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3" w:rsidRDefault="00B61A0C" w:rsidP="00534C8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UMOWA ZEAS/1/2017</w:t>
      </w:r>
    </w:p>
    <w:p w:rsidR="00534C82" w:rsidRDefault="00534C82" w:rsidP="00534C82">
      <w:pPr>
        <w:pStyle w:val="Bezodstpw"/>
        <w:jc w:val="both"/>
        <w:rPr>
          <w:sz w:val="28"/>
          <w:szCs w:val="28"/>
        </w:rPr>
      </w:pPr>
    </w:p>
    <w:p w:rsidR="00534C82" w:rsidRDefault="00B53BCD" w:rsidP="00534C8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Zawarta w dniu ……………………….</w:t>
      </w:r>
      <w:r w:rsidR="006B4B30">
        <w:rPr>
          <w:sz w:val="28"/>
          <w:szCs w:val="28"/>
        </w:rPr>
        <w:t xml:space="preserve"> R.</w:t>
      </w:r>
      <w:r w:rsidR="00534C82">
        <w:rPr>
          <w:sz w:val="28"/>
          <w:szCs w:val="28"/>
        </w:rPr>
        <w:t xml:space="preserve"> w Pączewie pomiędzy : </w:t>
      </w:r>
    </w:p>
    <w:p w:rsidR="00534C82" w:rsidRDefault="00534C82" w:rsidP="00534C8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Zespołem Ekonomiczno Administracyjnym Szkół Gminy Skórcz z siedzibą w Pączewie zwanym dalej  zamawiającym, reprezentowanym przez: </w:t>
      </w:r>
    </w:p>
    <w:p w:rsidR="00B65DB4" w:rsidRPr="00242B93" w:rsidRDefault="00B65DB4" w:rsidP="00242B93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Andrzeja Gapa  kierownik Z.E.A.S.</w:t>
      </w:r>
    </w:p>
    <w:p w:rsidR="00B65DB4" w:rsidRDefault="006B4B30" w:rsidP="00B65DB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53BCD">
        <w:rPr>
          <w:sz w:val="28"/>
          <w:szCs w:val="28"/>
        </w:rPr>
        <w:t xml:space="preserve"> ………………………………………………</w:t>
      </w:r>
      <w:r w:rsidR="00B65DB4">
        <w:rPr>
          <w:sz w:val="28"/>
          <w:szCs w:val="28"/>
        </w:rPr>
        <w:t xml:space="preserve"> zwanym dalej Wykonawcą reprezentowanym przez:</w:t>
      </w:r>
    </w:p>
    <w:p w:rsidR="00B65DB4" w:rsidRDefault="00B53BCD" w:rsidP="00B65DB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……………………………..</w:t>
      </w:r>
    </w:p>
    <w:p w:rsidR="00B65DB4" w:rsidRDefault="00B53BCD" w:rsidP="00B65DB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…………………………………</w:t>
      </w:r>
    </w:p>
    <w:p w:rsidR="00CA661F" w:rsidRDefault="00B53BCD" w:rsidP="00B65DB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NIP: ……………………..</w:t>
      </w:r>
    </w:p>
    <w:p w:rsidR="00CA661F" w:rsidRDefault="00CA661F" w:rsidP="00B65DB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Zostaje zawarta umowa o następującej treści: </w:t>
      </w:r>
    </w:p>
    <w:p w:rsidR="00CA661F" w:rsidRDefault="00CA661F" w:rsidP="00B65DB4">
      <w:pPr>
        <w:pStyle w:val="Bezodstpw"/>
        <w:jc w:val="both"/>
        <w:rPr>
          <w:sz w:val="28"/>
          <w:szCs w:val="28"/>
        </w:rPr>
      </w:pPr>
    </w:p>
    <w:p w:rsidR="00CA661F" w:rsidRDefault="00CA661F" w:rsidP="00CA661F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1</w:t>
      </w:r>
    </w:p>
    <w:p w:rsidR="003B1792" w:rsidRDefault="003B1792" w:rsidP="00CA661F">
      <w:pPr>
        <w:pStyle w:val="Bezodstpw"/>
        <w:jc w:val="center"/>
        <w:rPr>
          <w:rFonts w:cstheme="minorHAnsi"/>
          <w:sz w:val="28"/>
          <w:szCs w:val="28"/>
        </w:rPr>
      </w:pPr>
    </w:p>
    <w:p w:rsidR="00CA661F" w:rsidRPr="006B4B30" w:rsidRDefault="00CA661F" w:rsidP="006B4B30">
      <w:pPr>
        <w:pStyle w:val="Bezodstpw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4B30">
        <w:rPr>
          <w:rFonts w:cstheme="minorHAnsi"/>
          <w:sz w:val="28"/>
          <w:szCs w:val="28"/>
        </w:rPr>
        <w:t xml:space="preserve">Zamawiający zleca, wykonawca zobowiązuje się do wykonania usługę pod nazwą: </w:t>
      </w:r>
      <w:r w:rsidR="006B4B30" w:rsidRPr="006B4B30">
        <w:rPr>
          <w:rFonts w:cstheme="minorHAnsi"/>
          <w:b/>
          <w:i/>
          <w:sz w:val="28"/>
          <w:szCs w:val="28"/>
        </w:rPr>
        <w:t>„</w:t>
      </w:r>
      <w:r w:rsidRPr="006B4B30">
        <w:rPr>
          <w:rFonts w:cstheme="minorHAnsi"/>
          <w:b/>
          <w:i/>
          <w:sz w:val="28"/>
          <w:szCs w:val="28"/>
        </w:rPr>
        <w:t>D</w:t>
      </w:r>
      <w:r w:rsidR="003B1792" w:rsidRPr="006B4B30">
        <w:rPr>
          <w:rFonts w:cstheme="minorHAnsi"/>
          <w:b/>
          <w:i/>
          <w:sz w:val="28"/>
          <w:szCs w:val="28"/>
        </w:rPr>
        <w:t>owó</w:t>
      </w:r>
      <w:r w:rsidRPr="006B4B30">
        <w:rPr>
          <w:rFonts w:cstheme="minorHAnsi"/>
          <w:b/>
          <w:i/>
          <w:sz w:val="28"/>
          <w:szCs w:val="28"/>
        </w:rPr>
        <w:t xml:space="preserve">z i odwóz uczniów do szkół na terenie  gminy Skórcz w </w:t>
      </w:r>
      <w:r w:rsidR="00557F56" w:rsidRPr="006B4B30">
        <w:rPr>
          <w:rFonts w:cstheme="minorHAnsi"/>
          <w:b/>
          <w:i/>
          <w:sz w:val="28"/>
          <w:szCs w:val="28"/>
        </w:rPr>
        <w:t xml:space="preserve"> na podstawie biletów miesięcznych szkolnych w </w:t>
      </w:r>
      <w:r w:rsidR="00C474EC" w:rsidRPr="006B4B30">
        <w:rPr>
          <w:rFonts w:cstheme="minorHAnsi"/>
          <w:b/>
          <w:i/>
          <w:sz w:val="28"/>
          <w:szCs w:val="28"/>
        </w:rPr>
        <w:t>ramach publicznego transp</w:t>
      </w:r>
      <w:r w:rsidR="00B53BCD" w:rsidRPr="006B4B30">
        <w:rPr>
          <w:rFonts w:cstheme="minorHAnsi"/>
          <w:b/>
          <w:i/>
          <w:sz w:val="28"/>
          <w:szCs w:val="28"/>
        </w:rPr>
        <w:t xml:space="preserve">ortu zbiorowego w terminie od 02.01.2017 </w:t>
      </w:r>
      <w:r w:rsidR="006B4B30" w:rsidRPr="006B4B30">
        <w:rPr>
          <w:rFonts w:cstheme="minorHAnsi"/>
          <w:b/>
          <w:i/>
          <w:sz w:val="28"/>
          <w:szCs w:val="28"/>
        </w:rPr>
        <w:t xml:space="preserve">r. </w:t>
      </w:r>
      <w:r w:rsidR="00B53BCD" w:rsidRPr="006B4B30">
        <w:rPr>
          <w:rFonts w:cstheme="minorHAnsi"/>
          <w:b/>
          <w:i/>
          <w:sz w:val="28"/>
          <w:szCs w:val="28"/>
        </w:rPr>
        <w:t>do 31.12.2017</w:t>
      </w:r>
      <w:r w:rsidR="006B4B30" w:rsidRPr="006B4B30">
        <w:rPr>
          <w:rFonts w:cstheme="minorHAnsi"/>
          <w:b/>
          <w:i/>
          <w:sz w:val="28"/>
          <w:szCs w:val="28"/>
        </w:rPr>
        <w:t xml:space="preserve"> </w:t>
      </w:r>
      <w:r w:rsidRPr="006B4B30">
        <w:rPr>
          <w:rFonts w:cstheme="minorHAnsi"/>
          <w:b/>
          <w:i/>
          <w:sz w:val="28"/>
          <w:szCs w:val="28"/>
        </w:rPr>
        <w:t>r.</w:t>
      </w:r>
      <w:r w:rsidR="006B4B30" w:rsidRPr="006B4B30">
        <w:rPr>
          <w:rFonts w:cstheme="minorHAnsi"/>
          <w:b/>
          <w:i/>
          <w:sz w:val="28"/>
          <w:szCs w:val="28"/>
        </w:rPr>
        <w:t>”</w:t>
      </w:r>
    </w:p>
    <w:p w:rsidR="00C474EC" w:rsidRPr="00C474EC" w:rsidRDefault="00C474EC" w:rsidP="00C474EC">
      <w:pPr>
        <w:pStyle w:val="Bezodstpw"/>
        <w:jc w:val="both"/>
        <w:rPr>
          <w:rFonts w:cstheme="minorHAnsi"/>
          <w:sz w:val="28"/>
          <w:szCs w:val="28"/>
        </w:rPr>
      </w:pPr>
    </w:p>
    <w:p w:rsidR="007B2A28" w:rsidRDefault="007B2A28" w:rsidP="003B1792">
      <w:pPr>
        <w:pStyle w:val="Bezodstpw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§2 </w:t>
      </w:r>
    </w:p>
    <w:p w:rsidR="003B1792" w:rsidRDefault="003B1792" w:rsidP="007B2A28">
      <w:pPr>
        <w:pStyle w:val="Bezodstpw"/>
        <w:ind w:left="360"/>
        <w:rPr>
          <w:rFonts w:cstheme="minorHAnsi"/>
          <w:sz w:val="28"/>
          <w:szCs w:val="28"/>
        </w:rPr>
      </w:pPr>
    </w:p>
    <w:p w:rsidR="007B2A28" w:rsidRDefault="007B2A28" w:rsidP="002E679C">
      <w:pPr>
        <w:pStyle w:val="Bezodstpw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Integralną część umowy stanowi złożona oferta wykonawcy. </w:t>
      </w:r>
    </w:p>
    <w:p w:rsidR="002E679C" w:rsidRDefault="002E679C" w:rsidP="002E679C">
      <w:pPr>
        <w:pStyle w:val="Bezodstpw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Uchwała Nr VI/41/2015 Rady Gminy w Skórczu z dnia 29 września 2015 w sprawie określenia przystanków komunikacyjnych </w:t>
      </w:r>
      <w:r w:rsidR="00FA4476">
        <w:rPr>
          <w:rFonts w:cstheme="minorHAnsi"/>
          <w:sz w:val="28"/>
          <w:szCs w:val="28"/>
        </w:rPr>
        <w:t>na terenie Gminy Skórcz, których właścicielem lub zarządzającym jest Gmina Skórcz, oraz warunków i zasad korzystania z tych przystanków.</w:t>
      </w:r>
    </w:p>
    <w:p w:rsidR="00FA4476" w:rsidRDefault="00FA4476" w:rsidP="002E679C">
      <w:pPr>
        <w:pStyle w:val="Bezodstpw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Zar</w:t>
      </w:r>
      <w:r w:rsidR="00B42A84">
        <w:rPr>
          <w:rFonts w:cstheme="minorHAnsi"/>
          <w:sz w:val="28"/>
          <w:szCs w:val="28"/>
        </w:rPr>
        <w:t>ządzenie Nr 73/2016</w:t>
      </w:r>
      <w:r>
        <w:rPr>
          <w:rFonts w:cstheme="minorHAnsi"/>
          <w:sz w:val="28"/>
          <w:szCs w:val="28"/>
        </w:rPr>
        <w:t xml:space="preserve"> Wójta</w:t>
      </w:r>
      <w:r w:rsidR="00B42A84">
        <w:rPr>
          <w:rFonts w:cstheme="minorHAnsi"/>
          <w:sz w:val="28"/>
          <w:szCs w:val="28"/>
        </w:rPr>
        <w:t xml:space="preserve"> Gminy Skórcz  z dnia 7 września  2016</w:t>
      </w:r>
      <w:r>
        <w:rPr>
          <w:rFonts w:cstheme="minorHAnsi"/>
          <w:sz w:val="28"/>
          <w:szCs w:val="28"/>
        </w:rPr>
        <w:t xml:space="preserve"> r. w sprawie: wprowadzenia regulaminu przewozu uczniów do i ze szkół na terenie Gminy Skórcz.</w:t>
      </w:r>
    </w:p>
    <w:p w:rsidR="00852B26" w:rsidRDefault="001F5061" w:rsidP="002E679C">
      <w:pPr>
        <w:pStyle w:val="Bezodstpw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Harmonogram dowozów uczniów. </w:t>
      </w:r>
    </w:p>
    <w:p w:rsidR="00C474EC" w:rsidRDefault="00C474EC" w:rsidP="007B2A28">
      <w:pPr>
        <w:pStyle w:val="Bezodstpw"/>
        <w:jc w:val="both"/>
        <w:rPr>
          <w:rFonts w:cstheme="minorHAnsi"/>
          <w:sz w:val="28"/>
          <w:szCs w:val="28"/>
        </w:rPr>
      </w:pPr>
    </w:p>
    <w:p w:rsidR="007B2A28" w:rsidRDefault="007B2A28" w:rsidP="007B2A28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§3 </w:t>
      </w:r>
    </w:p>
    <w:p w:rsidR="003B1792" w:rsidRDefault="003B1792" w:rsidP="007B2A28">
      <w:pPr>
        <w:pStyle w:val="Bezodstpw"/>
        <w:jc w:val="center"/>
        <w:rPr>
          <w:rFonts w:cstheme="minorHAnsi"/>
          <w:sz w:val="28"/>
          <w:szCs w:val="28"/>
        </w:rPr>
      </w:pPr>
    </w:p>
    <w:p w:rsidR="007B2A28" w:rsidRDefault="007B2A28" w:rsidP="007B2A28">
      <w:pPr>
        <w:pStyle w:val="Bezodstpw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Zapłata za wykonaną usługę regulowana będzie po zakończeniu każdego miesiąca w przeciągu 14 dni przelewem na konto wykonawcy.</w:t>
      </w:r>
    </w:p>
    <w:p w:rsidR="00D7722D" w:rsidRDefault="007B2A28" w:rsidP="001F5061">
      <w:pPr>
        <w:pStyle w:val="Bezodstpw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Podstawą płatności będzie faktura</w:t>
      </w:r>
      <w:r w:rsidR="00C474EC">
        <w:rPr>
          <w:rFonts w:cstheme="minorHAnsi"/>
          <w:sz w:val="28"/>
          <w:szCs w:val="28"/>
        </w:rPr>
        <w:t xml:space="preserve"> za bilety miesięczne </w:t>
      </w:r>
      <w:r>
        <w:rPr>
          <w:rFonts w:cstheme="minorHAnsi"/>
          <w:sz w:val="28"/>
          <w:szCs w:val="28"/>
        </w:rPr>
        <w:t xml:space="preserve"> poświadczona przez zamawiaj</w:t>
      </w:r>
      <w:r w:rsidR="00C474EC">
        <w:rPr>
          <w:rFonts w:cstheme="minorHAnsi"/>
          <w:sz w:val="28"/>
          <w:szCs w:val="28"/>
        </w:rPr>
        <w:t>ącego</w:t>
      </w:r>
      <w:r>
        <w:rPr>
          <w:rFonts w:cstheme="minorHAnsi"/>
          <w:sz w:val="28"/>
          <w:szCs w:val="28"/>
        </w:rPr>
        <w:t xml:space="preserve">. </w:t>
      </w:r>
    </w:p>
    <w:p w:rsidR="00242B93" w:rsidRPr="001F5061" w:rsidRDefault="00242B93" w:rsidP="00242B93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p w:rsidR="006B4B30" w:rsidRDefault="006B4B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B2A28" w:rsidRDefault="007B2A28" w:rsidP="007B2A28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§4 </w:t>
      </w:r>
    </w:p>
    <w:p w:rsidR="003B1792" w:rsidRDefault="003B1792" w:rsidP="007B2A28">
      <w:pPr>
        <w:pStyle w:val="Bezodstpw"/>
        <w:jc w:val="center"/>
        <w:rPr>
          <w:rFonts w:cstheme="minorHAnsi"/>
          <w:sz w:val="28"/>
          <w:szCs w:val="28"/>
        </w:rPr>
      </w:pPr>
    </w:p>
    <w:p w:rsidR="00C474EC" w:rsidRPr="000B27F1" w:rsidRDefault="00C474EC" w:rsidP="000B27F1">
      <w:pPr>
        <w:pStyle w:val="Bezodstpw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Strony ustalają cenę biletów miesięcznych ( szkolnych) brut</w:t>
      </w:r>
      <w:r w:rsidR="000B27F1">
        <w:rPr>
          <w:rFonts w:cstheme="minorHAnsi"/>
          <w:sz w:val="28"/>
          <w:szCs w:val="28"/>
        </w:rPr>
        <w:t>to:</w:t>
      </w:r>
    </w:p>
    <w:p w:rsidR="008163CE" w:rsidRDefault="008163CE" w:rsidP="008163CE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469"/>
        <w:gridCol w:w="1094"/>
        <w:gridCol w:w="1832"/>
        <w:gridCol w:w="1559"/>
        <w:gridCol w:w="1559"/>
        <w:gridCol w:w="1701"/>
      </w:tblGrid>
      <w:tr w:rsidR="00441A28" w:rsidTr="006B4B30">
        <w:trPr>
          <w:trHeight w:val="1724"/>
        </w:trPr>
        <w:tc>
          <w:tcPr>
            <w:tcW w:w="146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Odległość</w:t>
            </w:r>
          </w:p>
        </w:tc>
        <w:tc>
          <w:tcPr>
            <w:tcW w:w="1094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Cena biletu </w:t>
            </w: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Liczba uczniów </w:t>
            </w:r>
            <w:r w:rsidR="00052448">
              <w:rPr>
                <w:rFonts w:cstheme="minorHAnsi"/>
                <w:sz w:val="28"/>
                <w:szCs w:val="28"/>
              </w:rPr>
              <w:t>od 02.01.2017</w:t>
            </w:r>
            <w:r>
              <w:rPr>
                <w:rFonts w:cstheme="minorHAnsi"/>
                <w:sz w:val="28"/>
                <w:szCs w:val="28"/>
              </w:rPr>
              <w:t xml:space="preserve"> do 30.06.2017</w:t>
            </w:r>
          </w:p>
        </w:tc>
        <w:tc>
          <w:tcPr>
            <w:tcW w:w="155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Wartość brutto miesięczn</w:t>
            </w:r>
            <w:r w:rsidR="000C73FC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Liczba uczniów od 01.09. 2017 do 31.12.2017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Wartość brutto miesięczn</w:t>
            </w:r>
            <w:r w:rsidR="000C73FC">
              <w:rPr>
                <w:rFonts w:cstheme="minorHAnsi"/>
                <w:sz w:val="28"/>
                <w:szCs w:val="28"/>
              </w:rPr>
              <w:t>i</w:t>
            </w:r>
            <w:r w:rsidR="006B4B30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441A28" w:rsidTr="006B4B30">
        <w:trPr>
          <w:trHeight w:val="350"/>
        </w:trPr>
        <w:tc>
          <w:tcPr>
            <w:tcW w:w="1469" w:type="dxa"/>
          </w:tcPr>
          <w:p w:rsidR="00441A28" w:rsidRDefault="00441A28" w:rsidP="008163CE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0-3 km</w:t>
            </w:r>
          </w:p>
        </w:tc>
        <w:tc>
          <w:tcPr>
            <w:tcW w:w="1094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41A28" w:rsidTr="006B4B30">
        <w:trPr>
          <w:trHeight w:val="335"/>
        </w:trPr>
        <w:tc>
          <w:tcPr>
            <w:tcW w:w="1469" w:type="dxa"/>
          </w:tcPr>
          <w:p w:rsidR="00441A28" w:rsidRDefault="00441A28" w:rsidP="008163CE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4-5  km</w:t>
            </w:r>
          </w:p>
        </w:tc>
        <w:tc>
          <w:tcPr>
            <w:tcW w:w="1094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41A28" w:rsidTr="006B4B30">
        <w:trPr>
          <w:trHeight w:val="350"/>
        </w:trPr>
        <w:tc>
          <w:tcPr>
            <w:tcW w:w="146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6-10 km</w:t>
            </w:r>
          </w:p>
        </w:tc>
        <w:tc>
          <w:tcPr>
            <w:tcW w:w="1094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41A28" w:rsidTr="006B4B30">
        <w:trPr>
          <w:trHeight w:val="335"/>
        </w:trPr>
        <w:tc>
          <w:tcPr>
            <w:tcW w:w="146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16-21 km</w:t>
            </w:r>
          </w:p>
        </w:tc>
        <w:tc>
          <w:tcPr>
            <w:tcW w:w="1094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41A28" w:rsidTr="006B4B30">
        <w:trPr>
          <w:trHeight w:val="350"/>
        </w:trPr>
        <w:tc>
          <w:tcPr>
            <w:tcW w:w="1469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Razem</w:t>
            </w:r>
          </w:p>
        </w:tc>
        <w:tc>
          <w:tcPr>
            <w:tcW w:w="1094" w:type="dxa"/>
          </w:tcPr>
          <w:p w:rsidR="00441A28" w:rsidRDefault="00441A28" w:rsidP="008163CE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2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351</w:t>
            </w: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28" w:rsidRDefault="00441A28" w:rsidP="006B4B3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383</w:t>
            </w:r>
          </w:p>
        </w:tc>
        <w:tc>
          <w:tcPr>
            <w:tcW w:w="1701" w:type="dxa"/>
          </w:tcPr>
          <w:p w:rsidR="00441A28" w:rsidRDefault="00441A28" w:rsidP="00C474EC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C474EC" w:rsidRDefault="00C474EC" w:rsidP="00C474EC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p w:rsidR="009F3499" w:rsidRDefault="009F3499" w:rsidP="006071E0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Cena oferty brutt</w:t>
      </w:r>
      <w:r w:rsidR="00D7722D">
        <w:rPr>
          <w:rFonts w:cstheme="minorHAnsi"/>
          <w:sz w:val="28"/>
          <w:szCs w:val="28"/>
        </w:rPr>
        <w:t>o</w:t>
      </w:r>
      <w:r w:rsidR="00B53BCD">
        <w:rPr>
          <w:rFonts w:cstheme="minorHAnsi"/>
          <w:sz w:val="28"/>
          <w:szCs w:val="28"/>
        </w:rPr>
        <w:t xml:space="preserve"> w/g złożonej oferty ……………..</w:t>
      </w:r>
      <w:r w:rsidR="00D7722D">
        <w:rPr>
          <w:rFonts w:cstheme="minorHAnsi"/>
          <w:sz w:val="28"/>
          <w:szCs w:val="28"/>
        </w:rPr>
        <w:t>zł</w:t>
      </w:r>
      <w:r>
        <w:rPr>
          <w:rFonts w:cstheme="minorHAnsi"/>
          <w:sz w:val="28"/>
          <w:szCs w:val="28"/>
        </w:rPr>
        <w:t xml:space="preserve">. </w:t>
      </w:r>
    </w:p>
    <w:p w:rsidR="004F6571" w:rsidRDefault="00C71A88" w:rsidP="00C71A88">
      <w:pPr>
        <w:pStyle w:val="Bezodstpw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Kwota ta może ulec zmianie ze względu na dowożoną liczbę dzieci w ilości do 5%</w:t>
      </w:r>
    </w:p>
    <w:p w:rsidR="000B27F1" w:rsidRDefault="000C444A" w:rsidP="000B27F1">
      <w:pPr>
        <w:pStyle w:val="Bezodstpw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Opiekę podczas dowozu i odwozu ze szkół zapewnia zamawiający i kupuje opiekunom bilet</w:t>
      </w:r>
      <w:r w:rsidR="008D3751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miesięczne.</w:t>
      </w:r>
    </w:p>
    <w:p w:rsidR="000B27F1" w:rsidRDefault="000B27F1" w:rsidP="009F3499">
      <w:pPr>
        <w:pStyle w:val="Bezodstpw"/>
        <w:jc w:val="center"/>
        <w:rPr>
          <w:rFonts w:cstheme="minorHAnsi"/>
          <w:sz w:val="28"/>
          <w:szCs w:val="28"/>
        </w:rPr>
      </w:pPr>
    </w:p>
    <w:p w:rsidR="006071E0" w:rsidRDefault="009F3499" w:rsidP="009F3499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§5 </w:t>
      </w:r>
    </w:p>
    <w:p w:rsidR="003B1792" w:rsidRDefault="003B1792" w:rsidP="009F3499">
      <w:pPr>
        <w:pStyle w:val="Bezodstpw"/>
        <w:jc w:val="center"/>
        <w:rPr>
          <w:rFonts w:cstheme="minorHAnsi"/>
          <w:sz w:val="28"/>
          <w:szCs w:val="28"/>
        </w:rPr>
      </w:pPr>
    </w:p>
    <w:p w:rsidR="009F3499" w:rsidRDefault="009F3499" w:rsidP="009F3499">
      <w:pPr>
        <w:pStyle w:val="Bezodstpw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Strony ustalają, że wszelkie zmiany dotyczące ceny, terminów i sposobów realizacji umowy mogą nastąpić za zgodą obu stron w formie pisemnej. </w:t>
      </w:r>
    </w:p>
    <w:p w:rsidR="00D550AC" w:rsidRDefault="009F3499" w:rsidP="00D550AC">
      <w:pPr>
        <w:pStyle w:val="Bezodstpw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pozostałych </w:t>
      </w:r>
      <w:r w:rsidR="00D550AC">
        <w:rPr>
          <w:rFonts w:cstheme="minorHAnsi"/>
          <w:sz w:val="28"/>
          <w:szCs w:val="28"/>
        </w:rPr>
        <w:t>przypadkach, które nie zostały unormowane niniejszą umową zastosowanie mają przepisy Kodeksu Cywilnego.</w:t>
      </w:r>
    </w:p>
    <w:p w:rsidR="000B27F1" w:rsidRDefault="000B27F1" w:rsidP="00D550AC">
      <w:pPr>
        <w:pStyle w:val="Bezodstpw"/>
        <w:jc w:val="center"/>
        <w:rPr>
          <w:rFonts w:cstheme="minorHAnsi"/>
          <w:sz w:val="28"/>
          <w:szCs w:val="28"/>
        </w:rPr>
      </w:pPr>
    </w:p>
    <w:p w:rsidR="009F3499" w:rsidRDefault="00D550AC" w:rsidP="00D550AC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§6 </w:t>
      </w:r>
    </w:p>
    <w:p w:rsidR="003B1792" w:rsidRDefault="003B1792" w:rsidP="00D550AC">
      <w:pPr>
        <w:pStyle w:val="Bezodstpw"/>
        <w:jc w:val="center"/>
        <w:rPr>
          <w:rFonts w:cstheme="minorHAnsi"/>
          <w:sz w:val="28"/>
          <w:szCs w:val="28"/>
        </w:rPr>
      </w:pPr>
    </w:p>
    <w:p w:rsidR="00D550AC" w:rsidRDefault="00D550AC" w:rsidP="00D550AC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Rozwiązanie umowy może nastąpić przez każdą ze stron z zachowaniem 30 dniowego okresu wypowiedzenia, licząc na koniec miesiąca. </w:t>
      </w:r>
    </w:p>
    <w:p w:rsidR="00B53BCD" w:rsidRDefault="00B53BCD" w:rsidP="00D550AC">
      <w:pPr>
        <w:pStyle w:val="Bezodstpw"/>
        <w:jc w:val="center"/>
        <w:rPr>
          <w:rFonts w:cstheme="minorHAnsi"/>
          <w:sz w:val="28"/>
          <w:szCs w:val="28"/>
        </w:rPr>
      </w:pPr>
    </w:p>
    <w:p w:rsidR="00D550AC" w:rsidRDefault="00D550AC" w:rsidP="00D550AC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§7 </w:t>
      </w:r>
    </w:p>
    <w:p w:rsidR="003B1792" w:rsidRDefault="003B1792" w:rsidP="00D550AC">
      <w:pPr>
        <w:pStyle w:val="Bezodstpw"/>
        <w:jc w:val="center"/>
        <w:rPr>
          <w:rFonts w:cstheme="minorHAnsi"/>
          <w:sz w:val="28"/>
          <w:szCs w:val="28"/>
        </w:rPr>
      </w:pPr>
    </w:p>
    <w:p w:rsidR="00D550AC" w:rsidRDefault="00D550AC" w:rsidP="00D550AC">
      <w:pPr>
        <w:pStyle w:val="Bezodstpw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przypadku niedotrzymania umownego terminu wykonywanej usługi Zamawiający uprawniony </w:t>
      </w:r>
      <w:r w:rsidR="006F0467">
        <w:rPr>
          <w:rFonts w:cstheme="minorHAnsi"/>
          <w:sz w:val="28"/>
          <w:szCs w:val="28"/>
        </w:rPr>
        <w:t xml:space="preserve">jest do zlecenia innemu wykonawcy na koszt i ryzyko Wykonawcy. </w:t>
      </w:r>
    </w:p>
    <w:p w:rsidR="006F0467" w:rsidRDefault="006F0467" w:rsidP="00D550AC">
      <w:pPr>
        <w:pStyle w:val="Bezodstpw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Wykonawca nie ponosi odpowiedzialności za nie wykonanie przewozów w przypadku nie przejezdnych dróg.</w:t>
      </w:r>
    </w:p>
    <w:p w:rsidR="006F0467" w:rsidRDefault="006F0467" w:rsidP="00D550AC">
      <w:pPr>
        <w:pStyle w:val="Bezodstpw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Zamawiający natomiast w przypadku nieuzasadnionego odstąpienia od warunków umowy pokrywa straty za przygotowanie usługi.</w:t>
      </w:r>
    </w:p>
    <w:p w:rsidR="000B27F1" w:rsidRDefault="000B27F1" w:rsidP="006F0467">
      <w:pPr>
        <w:pStyle w:val="Bezodstpw"/>
        <w:jc w:val="center"/>
        <w:rPr>
          <w:rFonts w:cstheme="minorHAnsi"/>
          <w:sz w:val="28"/>
          <w:szCs w:val="28"/>
        </w:rPr>
      </w:pPr>
    </w:p>
    <w:p w:rsidR="006F0467" w:rsidRDefault="006F0467" w:rsidP="006F0467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 8</w:t>
      </w:r>
    </w:p>
    <w:p w:rsidR="003B1792" w:rsidRDefault="003B1792" w:rsidP="006F0467">
      <w:pPr>
        <w:pStyle w:val="Bezodstpw"/>
        <w:jc w:val="center"/>
        <w:rPr>
          <w:rFonts w:cstheme="minorHAnsi"/>
          <w:sz w:val="28"/>
          <w:szCs w:val="28"/>
        </w:rPr>
      </w:pPr>
    </w:p>
    <w:p w:rsidR="006F0467" w:rsidRDefault="006F0467" w:rsidP="006F0467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Wszelkie spory wynikłe z realizacji niniejszej umowy rozpatrywane będą przez właściwy Sąd Rejonowy. </w:t>
      </w:r>
    </w:p>
    <w:p w:rsidR="000B27F1" w:rsidRDefault="000B27F1" w:rsidP="00133950">
      <w:pPr>
        <w:pStyle w:val="Bezodstpw"/>
        <w:rPr>
          <w:rFonts w:cstheme="minorHAnsi"/>
          <w:sz w:val="28"/>
          <w:szCs w:val="28"/>
        </w:rPr>
      </w:pPr>
    </w:p>
    <w:p w:rsidR="006F0467" w:rsidRDefault="006F0467" w:rsidP="006F0467">
      <w:pPr>
        <w:pStyle w:val="Bezodstpw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§ 9</w:t>
      </w:r>
    </w:p>
    <w:p w:rsidR="003B1792" w:rsidRDefault="003B1792" w:rsidP="006F0467">
      <w:pPr>
        <w:pStyle w:val="Bezodstpw"/>
        <w:jc w:val="center"/>
        <w:rPr>
          <w:rFonts w:cstheme="minorHAnsi"/>
          <w:sz w:val="28"/>
          <w:szCs w:val="28"/>
        </w:rPr>
      </w:pPr>
    </w:p>
    <w:p w:rsidR="006F0467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Niniejsza umowa sporządzona została w dwóch jednobrzmiących egzemplarzach po jednym egzemplarzu dla każdej ze stron. </w:t>
      </w:r>
    </w:p>
    <w:p w:rsidR="003B1792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</w:p>
    <w:p w:rsidR="003B1792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</w:p>
    <w:p w:rsidR="003B1792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</w:p>
    <w:p w:rsidR="003B1792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</w:p>
    <w:p w:rsidR="003B1792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                                       ………………………………………..</w:t>
      </w:r>
    </w:p>
    <w:p w:rsidR="003B1792" w:rsidRPr="00D550AC" w:rsidRDefault="003B1792" w:rsidP="003B1792">
      <w:pPr>
        <w:pStyle w:val="Bezodstpw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WYKONAWCA                                                               ZAMAWIAJĄCY </w:t>
      </w:r>
    </w:p>
    <w:sectPr w:rsidR="003B1792" w:rsidRPr="00D550AC" w:rsidSect="0079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6E4"/>
    <w:multiLevelType w:val="hybridMultilevel"/>
    <w:tmpl w:val="348A1396"/>
    <w:lvl w:ilvl="0" w:tplc="545E2D1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7106D"/>
    <w:multiLevelType w:val="hybridMultilevel"/>
    <w:tmpl w:val="BFCC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43A69"/>
    <w:multiLevelType w:val="hybridMultilevel"/>
    <w:tmpl w:val="90964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25C5"/>
    <w:multiLevelType w:val="hybridMultilevel"/>
    <w:tmpl w:val="F90CCFDC"/>
    <w:lvl w:ilvl="0" w:tplc="4A3EB6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580B"/>
    <w:multiLevelType w:val="hybridMultilevel"/>
    <w:tmpl w:val="A8AC3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84B06"/>
    <w:multiLevelType w:val="hybridMultilevel"/>
    <w:tmpl w:val="56661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92572"/>
    <w:multiLevelType w:val="hybridMultilevel"/>
    <w:tmpl w:val="5AE6C3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0164"/>
    <w:multiLevelType w:val="hybridMultilevel"/>
    <w:tmpl w:val="F872B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C82"/>
    <w:rsid w:val="000020EF"/>
    <w:rsid w:val="00014C3E"/>
    <w:rsid w:val="00052448"/>
    <w:rsid w:val="000B27F1"/>
    <w:rsid w:val="000C444A"/>
    <w:rsid w:val="000C73FC"/>
    <w:rsid w:val="00133950"/>
    <w:rsid w:val="0017277D"/>
    <w:rsid w:val="001B7EB3"/>
    <w:rsid w:val="001F5061"/>
    <w:rsid w:val="00202C06"/>
    <w:rsid w:val="0021173F"/>
    <w:rsid w:val="00242B93"/>
    <w:rsid w:val="0027550A"/>
    <w:rsid w:val="002E679C"/>
    <w:rsid w:val="003B1792"/>
    <w:rsid w:val="003D59B5"/>
    <w:rsid w:val="00441A28"/>
    <w:rsid w:val="004F6571"/>
    <w:rsid w:val="00512B22"/>
    <w:rsid w:val="00534C82"/>
    <w:rsid w:val="00557F56"/>
    <w:rsid w:val="006071E0"/>
    <w:rsid w:val="006107D0"/>
    <w:rsid w:val="006817E0"/>
    <w:rsid w:val="006B4B30"/>
    <w:rsid w:val="006F0467"/>
    <w:rsid w:val="00795903"/>
    <w:rsid w:val="007B2A28"/>
    <w:rsid w:val="008163CE"/>
    <w:rsid w:val="00852B26"/>
    <w:rsid w:val="008D3751"/>
    <w:rsid w:val="009F3499"/>
    <w:rsid w:val="00A17C4D"/>
    <w:rsid w:val="00B11822"/>
    <w:rsid w:val="00B130CE"/>
    <w:rsid w:val="00B42A84"/>
    <w:rsid w:val="00B53BCD"/>
    <w:rsid w:val="00B61A0C"/>
    <w:rsid w:val="00B65DB4"/>
    <w:rsid w:val="00C474EC"/>
    <w:rsid w:val="00C71A88"/>
    <w:rsid w:val="00CA661F"/>
    <w:rsid w:val="00D550AC"/>
    <w:rsid w:val="00D7722D"/>
    <w:rsid w:val="00E04BD7"/>
    <w:rsid w:val="00E759AD"/>
    <w:rsid w:val="00F93E81"/>
    <w:rsid w:val="00FA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275F-7CB5-4579-8BF7-316065C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C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A3BC-E40D-470C-B314-A5A7D2FA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ELŻBIETA</cp:lastModifiedBy>
  <cp:revision>30</cp:revision>
  <cp:lastPrinted>2012-09-03T09:17:00Z</cp:lastPrinted>
  <dcterms:created xsi:type="dcterms:W3CDTF">2012-09-03T06:05:00Z</dcterms:created>
  <dcterms:modified xsi:type="dcterms:W3CDTF">2016-12-08T12:38:00Z</dcterms:modified>
</cp:coreProperties>
</file>