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EE7E86" w:rsidRPr="00924B16" w:rsidTr="006F5E6E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EE7E86" w:rsidRPr="00924B16" w:rsidRDefault="00EE7E86" w:rsidP="006F5E6E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  <w:bookmarkStart w:id="0" w:name="_GoBack"/>
        <w:bookmarkEnd w:id="0"/>
      </w:tr>
      <w:tr w:rsidR="00EE7E86" w:rsidRPr="00924B16" w:rsidTr="006F5E6E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EE7E86" w:rsidRDefault="00EE7E86" w:rsidP="006F5E6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EE7E86" w:rsidRDefault="00EE7E86" w:rsidP="006F5E6E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EE7E86" w:rsidRDefault="00EE7E86" w:rsidP="006F5E6E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EE7E86" w:rsidRPr="00D61E44" w:rsidRDefault="00EE7E86" w:rsidP="006F5E6E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1E44">
              <w:rPr>
                <w:rFonts w:ascii="Times New Roman" w:hAnsi="Times New Roman" w:cs="Times New Roman"/>
                <w:b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Cs w:val="28"/>
              </w:rPr>
              <w:t>Odbiór i zagospodarowanie odpadów komunalnych z terenu gminy Zatory</w:t>
            </w:r>
          </w:p>
          <w:p w:rsidR="00EE7E86" w:rsidRPr="00A2707E" w:rsidRDefault="00EE7E86" w:rsidP="006F5E6E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 xml:space="preserve">Wykonawca zobowiązany jest złożyć przedmiotowe oświadczenie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EE7E86" w:rsidRPr="005F3A11" w:rsidRDefault="00EE7E86" w:rsidP="006F5E6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E7E86" w:rsidRPr="00696229" w:rsidTr="006F5E6E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E86" w:rsidRPr="00696229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EE7E86" w:rsidRPr="00C31094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C3109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EE7E86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Pr="003C3BBE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EE7E86" w:rsidRPr="00A62D50" w:rsidRDefault="00EE7E86" w:rsidP="006F5E6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</w:tc>
      </w:tr>
      <w:tr w:rsidR="00EE7E86" w:rsidRPr="003B67C0" w:rsidTr="006F5E6E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EE7E86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EE7E86" w:rsidRDefault="00EE7E86" w:rsidP="006F5E6E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EE7E86" w:rsidRDefault="00EE7E86" w:rsidP="006F5E6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>
              <w:rPr>
                <w:rFonts w:eastAsia="Lucida Sans Unicode"/>
                <w:kern w:val="1"/>
                <w:szCs w:val="24"/>
              </w:rPr>
              <w:t>7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>
              <w:rPr>
                <w:rFonts w:eastAsia="Lucida Sans Unicode"/>
                <w:kern w:val="1"/>
                <w:szCs w:val="24"/>
              </w:rPr>
              <w:t xml:space="preserve">229), o której </w:t>
            </w:r>
            <w:r>
              <w:rPr>
                <w:rFonts w:eastAsia="Lucida Sans Unicode"/>
                <w:kern w:val="1"/>
                <w:szCs w:val="24"/>
              </w:rPr>
              <w:lastRenderedPageBreak/>
              <w:t xml:space="preserve">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EE7E86" w:rsidRDefault="00EE7E86" w:rsidP="006F5E6E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EE7E86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EE7E86" w:rsidRPr="00586160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EE7E86" w:rsidRPr="001A7534" w:rsidRDefault="00EE7E86" w:rsidP="006F5E6E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EE7E86" w:rsidRDefault="00EE7E86" w:rsidP="00EE7E86"/>
    <w:p w:rsidR="00EE7E86" w:rsidRDefault="00EE7E86" w:rsidP="00EE7E86"/>
    <w:p w:rsidR="00EE7E86" w:rsidRDefault="00EE7E86" w:rsidP="00EE7E86">
      <w:r>
        <w:t xml:space="preserve">    </w:t>
      </w:r>
    </w:p>
    <w:p w:rsidR="00EE7E86" w:rsidRDefault="00EE7E86" w:rsidP="00EE7E86"/>
    <w:p w:rsidR="00EE7E86" w:rsidRDefault="00EE7E86" w:rsidP="00EE7E86"/>
    <w:p w:rsidR="00EE7E86" w:rsidRDefault="00EE7E86" w:rsidP="00EE7E86"/>
    <w:p w:rsidR="00EE7E86" w:rsidRDefault="00EE7E86" w:rsidP="00EE7E86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EE7E86" w:rsidRDefault="00EE7E86" w:rsidP="00EE7E86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C2552F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2F" w:rsidRDefault="00C2552F" w:rsidP="00EE7E86">
      <w:pPr>
        <w:spacing w:line="240" w:lineRule="auto"/>
      </w:pPr>
      <w:r>
        <w:separator/>
      </w:r>
    </w:p>
  </w:endnote>
  <w:endnote w:type="continuationSeparator" w:id="0">
    <w:p w:rsidR="00C2552F" w:rsidRDefault="00C2552F" w:rsidP="00EE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2F" w:rsidRDefault="00C2552F" w:rsidP="00EE7E86">
      <w:pPr>
        <w:spacing w:line="240" w:lineRule="auto"/>
      </w:pPr>
      <w:r>
        <w:separator/>
      </w:r>
    </w:p>
  </w:footnote>
  <w:footnote w:type="continuationSeparator" w:id="0">
    <w:p w:rsidR="00C2552F" w:rsidRDefault="00C2552F" w:rsidP="00EE7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86" w:rsidRDefault="00EE7E86" w:rsidP="00EE7E86">
    <w:pPr>
      <w:pStyle w:val="Nagwek"/>
      <w:jc w:val="right"/>
    </w:pPr>
    <w:r>
      <w:t>Nr p</w:t>
    </w:r>
    <w:r w:rsidR="001D24AD">
      <w:t>ostępowania: RGI.271.11</w:t>
    </w:r>
    <w:r>
      <w:t>.2018</w:t>
    </w:r>
  </w:p>
  <w:p w:rsidR="00EE7E86" w:rsidRDefault="00EE7E86">
    <w:pPr>
      <w:pStyle w:val="Nagwek"/>
    </w:pPr>
  </w:p>
  <w:p w:rsidR="00EE7E86" w:rsidRDefault="00EE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6"/>
    <w:rsid w:val="000B6F9E"/>
    <w:rsid w:val="001D24AD"/>
    <w:rsid w:val="00212151"/>
    <w:rsid w:val="0083668A"/>
    <w:rsid w:val="00C2552F"/>
    <w:rsid w:val="00DA5912"/>
    <w:rsid w:val="00E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1376-9AE6-47CA-A35E-64B34AF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8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8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7E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8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2018-11-22T08:25:00Z</cp:lastPrinted>
  <dcterms:created xsi:type="dcterms:W3CDTF">2018-11-06T10:41:00Z</dcterms:created>
  <dcterms:modified xsi:type="dcterms:W3CDTF">2018-11-22T08:26:00Z</dcterms:modified>
</cp:coreProperties>
</file>