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D9742E" w:rsidRPr="00696229" w:rsidTr="00343987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D9742E" w:rsidRPr="00696229" w:rsidRDefault="00D9742E" w:rsidP="003439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D9742E" w:rsidRPr="00B7158A" w:rsidTr="00343987">
        <w:tc>
          <w:tcPr>
            <w:tcW w:w="9180" w:type="dxa"/>
            <w:gridSpan w:val="2"/>
            <w:shd w:val="clear" w:color="auto" w:fill="D9D9D9"/>
          </w:tcPr>
          <w:p w:rsidR="00D9742E" w:rsidRDefault="00D9742E" w:rsidP="0034398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D9742E" w:rsidRPr="00177CD7" w:rsidRDefault="00D9742E" w:rsidP="0034398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D9742E" w:rsidRPr="00522B39" w:rsidTr="00343987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42E" w:rsidRPr="00696229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9742E" w:rsidRPr="00B8420E" w:rsidRDefault="00D9742E" w:rsidP="00343987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D9742E" w:rsidRDefault="00D9742E" w:rsidP="00343987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D9742E" w:rsidRPr="00DB41B1" w:rsidRDefault="00D9742E" w:rsidP="003439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DB41B1">
              <w:rPr>
                <w:rFonts w:ascii="Times New Roman" w:hAnsi="Times New Roman" w:cs="Times New Roman"/>
                <w:b/>
                <w:color w:val="auto"/>
                <w:szCs w:val="28"/>
              </w:rPr>
              <w:t>„</w:t>
            </w:r>
            <w:r w:rsidR="00C174E5">
              <w:rPr>
                <w:rFonts w:ascii="Times New Roman" w:hAnsi="Times New Roman" w:cs="Times New Roman"/>
                <w:b/>
                <w:color w:val="auto"/>
                <w:szCs w:val="28"/>
              </w:rPr>
              <w:t>Budowa p</w:t>
            </w:r>
            <w:r w:rsidR="00133DF5" w:rsidRPr="00DB41B1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rzedszkola 3-oddziałowego bez zaplecza kuchennego z pomieszczeniem cateringowym wraz z infrastrukturą </w:t>
            </w:r>
            <w:r w:rsidR="005D33E0" w:rsidRPr="00DB41B1">
              <w:rPr>
                <w:rFonts w:ascii="Times New Roman" w:hAnsi="Times New Roman" w:cs="Times New Roman"/>
                <w:b/>
                <w:color w:val="auto"/>
                <w:szCs w:val="28"/>
              </w:rPr>
              <w:t>techniczną</w:t>
            </w:r>
            <w:r w:rsidRPr="00DB41B1">
              <w:rPr>
                <w:rFonts w:ascii="Times New Roman" w:hAnsi="Times New Roman" w:cs="Times New Roman"/>
                <w:b/>
                <w:color w:val="auto"/>
                <w:szCs w:val="28"/>
              </w:rPr>
              <w:t>”</w:t>
            </w:r>
          </w:p>
          <w:p w:rsidR="00D9742E" w:rsidRPr="004A02A7" w:rsidRDefault="00D9742E" w:rsidP="00343987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D9742E" w:rsidRPr="00522B39" w:rsidRDefault="00D9742E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D9742E" w:rsidRPr="00696229" w:rsidTr="0034398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42E" w:rsidRPr="00696229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742E" w:rsidRDefault="00D9742E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742E" w:rsidRPr="00C31094" w:rsidRDefault="00D9742E" w:rsidP="003439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9742E" w:rsidRPr="00C31094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9742E" w:rsidRPr="003C3BBE" w:rsidRDefault="00D9742E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742E" w:rsidRPr="00C66D54" w:rsidRDefault="00D9742E" w:rsidP="003439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D9742E" w:rsidRPr="00751347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D9742E" w:rsidRPr="00751347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D9742E" w:rsidRPr="00751347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9742E" w:rsidRPr="00751347" w:rsidRDefault="00D9742E" w:rsidP="00343987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D9742E" w:rsidRPr="00751347" w:rsidRDefault="00D9742E" w:rsidP="0034398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 w:rsidRPr="002C2E25">
              <w:rPr>
                <w:i/>
                <w:szCs w:val="24"/>
              </w:rPr>
              <w:t xml:space="preserve">co najmniej jedną robotę budowlaną polegające na budowie, </w:t>
            </w:r>
            <w:r w:rsidRPr="002C2E25">
              <w:rPr>
                <w:i/>
              </w:rPr>
              <w:t>przebudowie, rozbudowie, remoncie budynku</w:t>
            </w:r>
            <w:r w:rsidRPr="002C2E25">
              <w:rPr>
                <w:i/>
                <w:szCs w:val="24"/>
              </w:rPr>
              <w:t>,</w:t>
            </w:r>
          </w:p>
          <w:p w:rsidR="00D9742E" w:rsidRDefault="00D9742E" w:rsidP="0034398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kern w:val="2"/>
                <w:szCs w:val="24"/>
              </w:rPr>
            </w:pPr>
            <w:r>
              <w:rPr>
                <w:szCs w:val="24"/>
                <w:lang w:eastAsia="pl-PL"/>
              </w:rPr>
              <w:t>dysponuje osobami, posiadającymi niżej wymienione uprawnienia:</w:t>
            </w:r>
          </w:p>
          <w:p w:rsidR="002C2E25" w:rsidRDefault="002C2E25" w:rsidP="002C2E25">
            <w:pPr>
              <w:widowControl w:val="0"/>
              <w:suppressAutoHyphens/>
              <w:jc w:val="both"/>
              <w:rPr>
                <w:rFonts w:eastAsia="Times New Roman"/>
                <w:i/>
                <w:szCs w:val="24"/>
                <w:lang w:eastAsia="pl-PL"/>
              </w:rPr>
            </w:pPr>
            <w:r>
              <w:rPr>
                <w:i/>
                <w:szCs w:val="24"/>
                <w:lang w:eastAsia="pl-PL"/>
              </w:rPr>
              <w:t>-dysponuje co najmniej jedną osobą posiadającą uprawnienia do kierowania robotami budowlanymi w specjalności konstrukcyjno-budowlanej,</w:t>
            </w:r>
          </w:p>
          <w:p w:rsidR="002C2E25" w:rsidRDefault="002C2E25" w:rsidP="002C2E25">
            <w:pPr>
              <w:widowControl w:val="0"/>
              <w:suppressAutoHyphens/>
              <w:jc w:val="both"/>
              <w:rPr>
                <w:i/>
                <w:szCs w:val="24"/>
                <w:lang w:eastAsia="pl-PL"/>
              </w:rPr>
            </w:pPr>
            <w:r>
              <w:rPr>
                <w:i/>
                <w:szCs w:val="24"/>
                <w:lang w:eastAsia="pl-PL"/>
              </w:rPr>
              <w:lastRenderedPageBreak/>
              <w:t>- dysponuje co najmniej jedną osobą posiadającą uprawnienia do kierowania robotami budowlanymi w specjalności instalacyjnej w zakresie sieci, instalacji i urządzeń cieplnych, wentylacyjnych, gazowych, wodociągowych i kanalizacyjnych,</w:t>
            </w:r>
          </w:p>
          <w:p w:rsidR="00D9742E" w:rsidRPr="0025290F" w:rsidRDefault="002C2E25" w:rsidP="002C2E25">
            <w:pPr>
              <w:widowControl w:val="0"/>
              <w:suppressAutoHyphens/>
              <w:jc w:val="both"/>
              <w:rPr>
                <w:rFonts w:eastAsia="Times New Roman"/>
                <w:i/>
                <w:color w:val="FF0000"/>
                <w:szCs w:val="24"/>
                <w:lang w:eastAsia="pl-PL"/>
              </w:rPr>
            </w:pPr>
            <w:r>
              <w:rPr>
                <w:i/>
                <w:szCs w:val="24"/>
                <w:lang w:eastAsia="pl-PL"/>
              </w:rPr>
              <w:t>- dysponuje co najmniej jedną osobą posiadającą uprawnienia do kierowania robotami budowlanymi w specjalności instalacyjnej w zakresie sieci, instalacji i urządzeń elektrycznych i elektroenergetycznych.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D9742E" w:rsidRPr="008C138D" w:rsidRDefault="00D9742E" w:rsidP="00C4784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bookmarkStart w:id="0" w:name="_GoBack"/>
            <w:bookmarkEnd w:id="0"/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D9742E" w:rsidRPr="003B67C0" w:rsidTr="00343987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D9742E" w:rsidRDefault="00D9742E" w:rsidP="00343987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D9742E" w:rsidRPr="00243614" w:rsidRDefault="00D9742E" w:rsidP="00343987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9742E" w:rsidRPr="00243614" w:rsidRDefault="00D9742E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D9742E" w:rsidRDefault="00D9742E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9742E" w:rsidRPr="00B872F2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D9742E" w:rsidRPr="00A40BD7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D9742E" w:rsidRPr="003B67C0" w:rsidTr="00343987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D9742E" w:rsidRPr="00AF7323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D9742E" w:rsidRPr="00AF7323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D9742E" w:rsidRDefault="00D9742E" w:rsidP="00343987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D9742E" w:rsidRPr="004D7D38" w:rsidRDefault="00D9742E" w:rsidP="00343987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D9742E" w:rsidRPr="003B67C0" w:rsidTr="00343987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D9742E" w:rsidRPr="00A40BD7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D9742E" w:rsidRPr="003B67C0" w:rsidTr="0034398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lastRenderedPageBreak/>
              <w:t>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D9742E" w:rsidRPr="00AE3B49" w:rsidRDefault="00D9742E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</w:tc>
      </w:tr>
      <w:tr w:rsidR="00D9742E" w:rsidRPr="003B67C0" w:rsidTr="00343987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D9742E" w:rsidRPr="004D69E7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D9742E" w:rsidRPr="003B67C0" w:rsidTr="0034398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D9742E" w:rsidRPr="001921B2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D9742E" w:rsidRPr="004D69E7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D9742E" w:rsidRPr="003B67C0" w:rsidTr="00343987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D9742E" w:rsidRPr="001921B2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D9742E" w:rsidRPr="003B67C0" w:rsidTr="00343987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D9742E" w:rsidRPr="001921B2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D9742E" w:rsidRPr="004D69E7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D9742E" w:rsidRPr="003B67C0" w:rsidTr="00343987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D9742E" w:rsidRPr="00EB02E8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D9742E" w:rsidRPr="003B67C0" w:rsidTr="00343987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D9742E" w:rsidRDefault="00D9742E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D9742E" w:rsidRDefault="00D9742E" w:rsidP="00343987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9742E" w:rsidRDefault="00D9742E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D9742E" w:rsidRDefault="00D9742E" w:rsidP="00D9742E">
      <w:pPr>
        <w:rPr>
          <w:sz w:val="16"/>
          <w:szCs w:val="16"/>
        </w:rPr>
      </w:pPr>
    </w:p>
    <w:p w:rsidR="00D9742E" w:rsidRDefault="00D9742E" w:rsidP="00D9742E">
      <w:pPr>
        <w:rPr>
          <w:sz w:val="16"/>
          <w:szCs w:val="16"/>
        </w:rPr>
      </w:pPr>
    </w:p>
    <w:p w:rsidR="00D9742E" w:rsidRDefault="00D9742E" w:rsidP="00D9742E">
      <w:pPr>
        <w:rPr>
          <w:sz w:val="16"/>
          <w:szCs w:val="16"/>
        </w:rPr>
      </w:pPr>
    </w:p>
    <w:p w:rsidR="00D9742E" w:rsidRDefault="00D9742E" w:rsidP="00D9742E"/>
    <w:p w:rsidR="00D9742E" w:rsidRDefault="00D9742E" w:rsidP="00D9742E"/>
    <w:p w:rsidR="00D9742E" w:rsidRDefault="00D9742E" w:rsidP="00D9742E"/>
    <w:p w:rsidR="00D9742E" w:rsidRDefault="00D9742E" w:rsidP="00D9742E"/>
    <w:p w:rsidR="00D9742E" w:rsidRDefault="00D9742E" w:rsidP="00D9742E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D9742E" w:rsidRDefault="00D9742E" w:rsidP="00D9742E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360FD4"/>
    <w:sectPr w:rsidR="008512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D4" w:rsidRDefault="00360FD4" w:rsidP="00D9742E">
      <w:pPr>
        <w:spacing w:line="240" w:lineRule="auto"/>
      </w:pPr>
      <w:r>
        <w:separator/>
      </w:r>
    </w:p>
  </w:endnote>
  <w:endnote w:type="continuationSeparator" w:id="0">
    <w:p w:rsidR="00360FD4" w:rsidRDefault="00360FD4" w:rsidP="00D9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D4" w:rsidRDefault="00360FD4" w:rsidP="00D9742E">
      <w:pPr>
        <w:spacing w:line="240" w:lineRule="auto"/>
      </w:pPr>
      <w:r>
        <w:separator/>
      </w:r>
    </w:p>
  </w:footnote>
  <w:footnote w:type="continuationSeparator" w:id="0">
    <w:p w:rsidR="00360FD4" w:rsidRDefault="00360FD4" w:rsidP="00D97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2E" w:rsidRPr="00D9742E" w:rsidRDefault="00D9742E" w:rsidP="00D9742E">
    <w:pPr>
      <w:pStyle w:val="Nagwek"/>
      <w:jc w:val="right"/>
      <w:rPr>
        <w:szCs w:val="24"/>
      </w:rPr>
    </w:pPr>
    <w:r w:rsidRPr="00D9742E">
      <w:rPr>
        <w:szCs w:val="24"/>
      </w:rPr>
      <w:t>Nr postepowania:</w:t>
    </w:r>
    <w:r>
      <w:rPr>
        <w:szCs w:val="24"/>
      </w:rPr>
      <w:t xml:space="preserve"> RGI.271.6.2018</w:t>
    </w:r>
  </w:p>
  <w:p w:rsidR="00D9742E" w:rsidRDefault="00D97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E"/>
    <w:rsid w:val="000B6F9E"/>
    <w:rsid w:val="00133DF5"/>
    <w:rsid w:val="00212151"/>
    <w:rsid w:val="0025290F"/>
    <w:rsid w:val="002C2E25"/>
    <w:rsid w:val="00360FD4"/>
    <w:rsid w:val="005D33E0"/>
    <w:rsid w:val="007F1BF6"/>
    <w:rsid w:val="00947B7A"/>
    <w:rsid w:val="00C16F0A"/>
    <w:rsid w:val="00C174E5"/>
    <w:rsid w:val="00C47841"/>
    <w:rsid w:val="00D9742E"/>
    <w:rsid w:val="00D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ED4D4-20FB-445D-8D7B-111AA41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2E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4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2E"/>
  </w:style>
  <w:style w:type="paragraph" w:styleId="Stopka">
    <w:name w:val="footer"/>
    <w:basedOn w:val="Normalny"/>
    <w:link w:val="StopkaZnak"/>
    <w:uiPriority w:val="99"/>
    <w:unhideWhenUsed/>
    <w:rsid w:val="00D974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2E"/>
  </w:style>
  <w:style w:type="paragraph" w:customStyle="1" w:styleId="Default">
    <w:name w:val="Default"/>
    <w:rsid w:val="00D97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8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483A-00DA-4057-B1E7-09716DA2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7</cp:revision>
  <cp:lastPrinted>2018-06-07T06:14:00Z</cp:lastPrinted>
  <dcterms:created xsi:type="dcterms:W3CDTF">2018-05-24T11:30:00Z</dcterms:created>
  <dcterms:modified xsi:type="dcterms:W3CDTF">2018-06-07T06:15:00Z</dcterms:modified>
</cp:coreProperties>
</file>