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83" w:rsidRDefault="00C20383" w:rsidP="00C20383">
      <w:pPr>
        <w:rPr>
          <w:b/>
          <w:sz w:val="24"/>
          <w:szCs w:val="24"/>
        </w:rPr>
      </w:pPr>
      <w:r>
        <w:rPr>
          <w:b/>
          <w:sz w:val="24"/>
          <w:szCs w:val="24"/>
        </w:rPr>
        <w:t xml:space="preserve">                                                                                                           </w:t>
      </w:r>
      <w:r w:rsidR="00F32EDA">
        <w:rPr>
          <w:b/>
          <w:sz w:val="24"/>
          <w:szCs w:val="24"/>
        </w:rPr>
        <w:t>Załącznik Nr 2 -</w:t>
      </w:r>
      <w:r>
        <w:rPr>
          <w:b/>
          <w:sz w:val="24"/>
          <w:szCs w:val="24"/>
        </w:rPr>
        <w:t xml:space="preserve">    </w:t>
      </w:r>
      <w:r w:rsidR="00F32EDA">
        <w:rPr>
          <w:b/>
          <w:sz w:val="24"/>
          <w:szCs w:val="24"/>
        </w:rPr>
        <w:t>w</w:t>
      </w:r>
      <w:r>
        <w:rPr>
          <w:b/>
          <w:sz w:val="24"/>
          <w:szCs w:val="24"/>
        </w:rPr>
        <w:t xml:space="preserve">zór  </w:t>
      </w:r>
      <w:r w:rsidR="00F32EDA">
        <w:rPr>
          <w:b/>
          <w:sz w:val="24"/>
          <w:szCs w:val="24"/>
        </w:rPr>
        <w:t>umowy</w:t>
      </w:r>
      <w:r>
        <w:rPr>
          <w:b/>
          <w:sz w:val="24"/>
          <w:szCs w:val="24"/>
        </w:rPr>
        <w:t xml:space="preserve">           </w:t>
      </w:r>
    </w:p>
    <w:p w:rsidR="00C20383" w:rsidRDefault="00C20383" w:rsidP="00C20383">
      <w:pPr>
        <w:rPr>
          <w:b/>
          <w:sz w:val="28"/>
        </w:rPr>
      </w:pPr>
      <w:r>
        <w:t xml:space="preserve">                                             </w:t>
      </w:r>
      <w:r>
        <w:rPr>
          <w:b/>
          <w:sz w:val="28"/>
        </w:rPr>
        <w:t>UMOWA   Nr..............</w:t>
      </w:r>
    </w:p>
    <w:p w:rsidR="00C20383" w:rsidRDefault="00C20383" w:rsidP="00C20383">
      <w:pPr>
        <w:rPr>
          <w:b/>
          <w:sz w:val="24"/>
        </w:rPr>
      </w:pPr>
    </w:p>
    <w:p w:rsidR="00C20383" w:rsidRDefault="00C20383" w:rsidP="00C20383">
      <w:pPr>
        <w:rPr>
          <w:b/>
          <w:sz w:val="24"/>
        </w:rPr>
      </w:pPr>
    </w:p>
    <w:p w:rsidR="00C20383" w:rsidRDefault="00C20383" w:rsidP="00C20383">
      <w:pPr>
        <w:rPr>
          <w:b/>
          <w:bCs/>
          <w:sz w:val="24"/>
        </w:rPr>
      </w:pPr>
      <w:r>
        <w:rPr>
          <w:b/>
          <w:sz w:val="24"/>
        </w:rPr>
        <w:t>z</w:t>
      </w:r>
      <w:r>
        <w:rPr>
          <w:sz w:val="24"/>
        </w:rPr>
        <w:t xml:space="preserve">awarta dnia …………..2016 r w Zaleszanach  pomiędzy  </w:t>
      </w:r>
      <w:r>
        <w:rPr>
          <w:b/>
          <w:sz w:val="24"/>
        </w:rPr>
        <w:t>Gminą Zaleszany</w:t>
      </w:r>
      <w:r>
        <w:rPr>
          <w:sz w:val="24"/>
        </w:rPr>
        <w:t xml:space="preserve"> </w:t>
      </w:r>
      <w:r>
        <w:rPr>
          <w:b/>
          <w:sz w:val="24"/>
        </w:rPr>
        <w:t xml:space="preserve"> </w:t>
      </w:r>
      <w:r>
        <w:rPr>
          <w:b/>
          <w:bCs/>
          <w:sz w:val="24"/>
        </w:rPr>
        <w:t xml:space="preserve"> </w:t>
      </w:r>
      <w:r>
        <w:rPr>
          <w:bCs/>
          <w:sz w:val="24"/>
        </w:rPr>
        <w:t xml:space="preserve">reprezentowaną  przez  </w:t>
      </w:r>
      <w:r>
        <w:rPr>
          <w:b/>
          <w:bCs/>
          <w:sz w:val="24"/>
        </w:rPr>
        <w:t xml:space="preserve">Pawła </w:t>
      </w:r>
      <w:proofErr w:type="spellStart"/>
      <w:r>
        <w:rPr>
          <w:b/>
          <w:bCs/>
          <w:sz w:val="24"/>
        </w:rPr>
        <w:t>Gardego</w:t>
      </w:r>
      <w:proofErr w:type="spellEnd"/>
      <w:r>
        <w:rPr>
          <w:bCs/>
          <w:sz w:val="24"/>
        </w:rPr>
        <w:t xml:space="preserve">  -  </w:t>
      </w:r>
      <w:r>
        <w:rPr>
          <w:b/>
          <w:bCs/>
          <w:sz w:val="24"/>
        </w:rPr>
        <w:t xml:space="preserve">Wójta Gminy </w:t>
      </w:r>
    </w:p>
    <w:p w:rsidR="00C20383" w:rsidRDefault="00C20383" w:rsidP="00C20383">
      <w:pPr>
        <w:rPr>
          <w:b/>
          <w:bCs/>
          <w:sz w:val="24"/>
        </w:rPr>
      </w:pPr>
      <w:r>
        <w:rPr>
          <w:bCs/>
          <w:sz w:val="24"/>
        </w:rPr>
        <w:t>przy kontrasygnacie</w:t>
      </w:r>
      <w:r>
        <w:rPr>
          <w:b/>
          <w:bCs/>
          <w:sz w:val="24"/>
        </w:rPr>
        <w:t xml:space="preserve"> Moniki </w:t>
      </w:r>
      <w:proofErr w:type="spellStart"/>
      <w:r>
        <w:rPr>
          <w:b/>
          <w:bCs/>
          <w:sz w:val="24"/>
        </w:rPr>
        <w:t>Chałubiec</w:t>
      </w:r>
      <w:proofErr w:type="spellEnd"/>
      <w:r>
        <w:rPr>
          <w:b/>
          <w:bCs/>
          <w:sz w:val="24"/>
        </w:rPr>
        <w:t>- Skarbnika Gminy</w:t>
      </w:r>
    </w:p>
    <w:p w:rsidR="00C20383" w:rsidRDefault="00C20383" w:rsidP="00C20383">
      <w:pPr>
        <w:rPr>
          <w:b/>
          <w:bCs/>
          <w:sz w:val="24"/>
        </w:rPr>
      </w:pPr>
      <w:r>
        <w:rPr>
          <w:bCs/>
          <w:sz w:val="24"/>
        </w:rPr>
        <w:t>zwaną  w dalszej</w:t>
      </w:r>
      <w:r>
        <w:rPr>
          <w:sz w:val="24"/>
        </w:rPr>
        <w:t xml:space="preserve"> części umowy</w:t>
      </w:r>
      <w:r>
        <w:rPr>
          <w:b/>
          <w:sz w:val="24"/>
        </w:rPr>
        <w:t xml:space="preserve"> „ </w:t>
      </w:r>
      <w:r>
        <w:rPr>
          <w:b/>
          <w:bCs/>
          <w:sz w:val="24"/>
        </w:rPr>
        <w:t xml:space="preserve">Zamawiającym” </w:t>
      </w:r>
    </w:p>
    <w:p w:rsidR="00C20383" w:rsidRDefault="00C20383" w:rsidP="00C20383">
      <w:pPr>
        <w:jc w:val="both"/>
        <w:rPr>
          <w:b/>
          <w:bCs/>
          <w:sz w:val="24"/>
        </w:rPr>
      </w:pPr>
    </w:p>
    <w:p w:rsidR="00C20383" w:rsidRDefault="00C20383" w:rsidP="00C20383">
      <w:pPr>
        <w:pStyle w:val="NormalnyWeb"/>
        <w:rPr>
          <w:bCs/>
        </w:rPr>
      </w:pPr>
      <w:r>
        <w:rPr>
          <w:b/>
          <w:bCs/>
        </w:rPr>
        <w:t xml:space="preserve">a  </w:t>
      </w:r>
      <w:r>
        <w:rPr>
          <w:bCs/>
        </w:rPr>
        <w:t xml:space="preserve"> ……………………………………………………………………………………………….</w:t>
      </w:r>
    </w:p>
    <w:p w:rsidR="00C20383" w:rsidRDefault="00C20383" w:rsidP="00C20383">
      <w:pPr>
        <w:jc w:val="both"/>
        <w:rPr>
          <w:b/>
          <w:bCs/>
          <w:sz w:val="24"/>
        </w:rPr>
      </w:pPr>
      <w:r>
        <w:rPr>
          <w:sz w:val="24"/>
        </w:rPr>
        <w:t xml:space="preserve">zwaną w dalszej części umowy </w:t>
      </w:r>
      <w:r>
        <w:rPr>
          <w:b/>
          <w:bCs/>
          <w:sz w:val="24"/>
        </w:rPr>
        <w:t>„Wykonawcą”</w:t>
      </w:r>
      <w:r>
        <w:rPr>
          <w:sz w:val="24"/>
        </w:rPr>
        <w:t xml:space="preserve"> o następującej treści :</w:t>
      </w:r>
      <w:r>
        <w:rPr>
          <w:b/>
          <w:bCs/>
          <w:sz w:val="24"/>
        </w:rPr>
        <w:t xml:space="preserve"> </w:t>
      </w:r>
    </w:p>
    <w:p w:rsidR="00C20383" w:rsidRDefault="00C20383" w:rsidP="00C20383">
      <w:pPr>
        <w:rPr>
          <w:sz w:val="24"/>
        </w:rPr>
      </w:pPr>
      <w:r>
        <w:rPr>
          <w:sz w:val="24"/>
        </w:rPr>
        <w:t xml:space="preserve">                                                             § 1</w:t>
      </w:r>
    </w:p>
    <w:p w:rsidR="00C20383" w:rsidRDefault="00C20383" w:rsidP="00C20383">
      <w:pPr>
        <w:pStyle w:val="Tekstpodstawowy2"/>
        <w:rPr>
          <w:bCs/>
          <w:iCs/>
          <w:u w:val="none"/>
        </w:rPr>
      </w:pPr>
      <w:r>
        <w:rPr>
          <w:u w:val="none"/>
        </w:rPr>
        <w:t xml:space="preserve">1.Przedmiotem niniejszej umowy jest wykonanie usług , </w:t>
      </w:r>
      <w:r>
        <w:rPr>
          <w:bCs/>
          <w:iCs/>
          <w:u w:val="none"/>
        </w:rPr>
        <w:t xml:space="preserve">o wartości nie przekraczającej </w:t>
      </w:r>
    </w:p>
    <w:p w:rsidR="00C20383" w:rsidRDefault="00C20383" w:rsidP="00C20383">
      <w:pPr>
        <w:pStyle w:val="Tekstpodstawowy2"/>
      </w:pPr>
      <w:r>
        <w:rPr>
          <w:bCs/>
          <w:iCs/>
          <w:u w:val="none"/>
        </w:rPr>
        <w:t>30 000 euro</w:t>
      </w:r>
      <w:r>
        <w:rPr>
          <w:iCs/>
          <w:u w:val="none"/>
        </w:rPr>
        <w:t xml:space="preserve"> , polegających na pełnieniu obowiązków inspektora nadzoru inwestorskiego w branży ……………………….       Na zadaniu inwestycyjnym : „Rozbudowa i przebudowa Ośrodka Pomocy Społecznej w Zaleszanach”</w:t>
      </w:r>
    </w:p>
    <w:p w:rsidR="00C20383" w:rsidRDefault="00C20383" w:rsidP="00C20383">
      <w:pPr>
        <w:rPr>
          <w:sz w:val="24"/>
        </w:rPr>
      </w:pPr>
    </w:p>
    <w:p w:rsidR="00C20383" w:rsidRDefault="00C20383" w:rsidP="00C20383">
      <w:pPr>
        <w:rPr>
          <w:sz w:val="24"/>
        </w:rPr>
      </w:pPr>
      <w:r>
        <w:rPr>
          <w:sz w:val="24"/>
        </w:rPr>
        <w:t xml:space="preserve">                                                            § 2</w:t>
      </w:r>
    </w:p>
    <w:p w:rsidR="00C20383" w:rsidRDefault="00C20383" w:rsidP="00C20383">
      <w:pPr>
        <w:rPr>
          <w:sz w:val="24"/>
        </w:rPr>
      </w:pPr>
      <w:r>
        <w:rPr>
          <w:sz w:val="24"/>
        </w:rPr>
        <w:t>1. Do obowiązków  inspektora nadzoru inwestorskiego   należy  wykonywanie czynności wynikających z art. 25 i 26 ustawy prawo budowlane :</w:t>
      </w:r>
    </w:p>
    <w:p w:rsidR="00C20383" w:rsidRDefault="00C20383" w:rsidP="00C20383">
      <w:pPr>
        <w:rPr>
          <w:sz w:val="24"/>
        </w:rPr>
      </w:pPr>
      <w:r>
        <w:rPr>
          <w:sz w:val="24"/>
        </w:rPr>
        <w:t>1)Reprezentowanie inwestora na budowie poprzez sprawowanie kontroli zgodności jej realizacji z projektem lub pozwoleniem na budowę, przepisami oraz zasadami wiedzy technicznej.</w:t>
      </w:r>
    </w:p>
    <w:p w:rsidR="00C20383" w:rsidRDefault="00C20383" w:rsidP="00C20383">
      <w:pPr>
        <w:rPr>
          <w:sz w:val="24"/>
        </w:rPr>
      </w:pPr>
      <w:r>
        <w:rPr>
          <w:sz w:val="24"/>
        </w:rPr>
        <w:t>2)Sprawdzanie jakości wykonanych robót i wbudowanych wyrobów budowlanych, a w szczególności zapobieganie zastosowaniu wyrobów budowlanych wadliwych i niedopuszczalnych do stosowania w budownictwie.</w:t>
      </w:r>
    </w:p>
    <w:p w:rsidR="00C20383" w:rsidRDefault="00C20383" w:rsidP="00C20383">
      <w:pPr>
        <w:rPr>
          <w:sz w:val="24"/>
        </w:rPr>
      </w:pPr>
      <w:r>
        <w:rPr>
          <w:sz w:val="24"/>
        </w:rPr>
        <w:t>3)Sprawdzanie i odbiór robót budowlanych ulegających zakryciu lub zanikających , uczestniczenie w próbach i odbiorach technicznych instalacji, urządzeń technicznych i przewodów kominowych oraz przygotowanie i udział w czynnościach odbioru gotowych obiektów budowlanych i przekazanie ich do użytkowania.</w:t>
      </w:r>
    </w:p>
    <w:p w:rsidR="00C20383" w:rsidRDefault="00C20383" w:rsidP="00C20383">
      <w:pPr>
        <w:rPr>
          <w:sz w:val="24"/>
        </w:rPr>
      </w:pPr>
      <w:r>
        <w:rPr>
          <w:sz w:val="24"/>
        </w:rPr>
        <w:t>4)Potwierdzanie faktycznie wykonanych robót oraz usunięcia wad, a także na żądanie inwestora , kontrolowanie rozliczeń budowy.</w:t>
      </w:r>
    </w:p>
    <w:p w:rsidR="00C20383" w:rsidRDefault="00C20383" w:rsidP="00C20383">
      <w:pPr>
        <w:rPr>
          <w:sz w:val="24"/>
        </w:rPr>
      </w:pPr>
      <w:r>
        <w:rPr>
          <w:sz w:val="24"/>
        </w:rPr>
        <w:t xml:space="preserve">5)Inspektor nadzoru inwestorskiego ma prawo wydawać kierownikowi budowy lub kierownikowi robót polecenia, potwierdzone wpisem do dziennika budowy, dotyczące: usunięcia nieprawidłowości lub zagrożeń, wykonania prób lub badań, także wymagających </w:t>
      </w:r>
      <w:r>
        <w:rPr>
          <w:sz w:val="24"/>
        </w:rPr>
        <w:lastRenderedPageBreak/>
        <w:t>odkrycia robót lub elementów zakrytych, przedstawienia ekspertyz dotyczących prowadzonych robót budowlanych oraz informacji i dokumentów potwierdzających zastosowanie przy wykonywaniu robót budowlanych wyrobów, zgodnie z art. 10, a także informacji i dokumentów potwierdzających dopuszczenie do stosowania urządzeń technicznych;</w:t>
      </w:r>
    </w:p>
    <w:p w:rsidR="00C20383" w:rsidRDefault="00C20383" w:rsidP="00C20383">
      <w:pPr>
        <w:rPr>
          <w:sz w:val="24"/>
          <w:szCs w:val="24"/>
        </w:rPr>
      </w:pPr>
      <w:r>
        <w:rPr>
          <w:sz w:val="24"/>
        </w:rPr>
        <w:t xml:space="preserve">6)Inspektor Nadzoru inwestorskiego ma prawo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w:t>
      </w:r>
      <w:r>
        <w:rPr>
          <w:sz w:val="24"/>
          <w:szCs w:val="24"/>
        </w:rPr>
        <w:t>pozwoleniem na budowę.</w:t>
      </w:r>
    </w:p>
    <w:p w:rsidR="00C20383" w:rsidRDefault="00C20383" w:rsidP="00C20383">
      <w:pPr>
        <w:rPr>
          <w:sz w:val="24"/>
          <w:szCs w:val="24"/>
        </w:rPr>
      </w:pPr>
      <w:r>
        <w:rPr>
          <w:sz w:val="24"/>
          <w:szCs w:val="24"/>
        </w:rPr>
        <w:t xml:space="preserve">2. Końcowe sprawdzenie wykonania  robót zgodnie z umową z wykonawcą w zakresie ilościowym i finansowym.      </w:t>
      </w:r>
    </w:p>
    <w:p w:rsidR="00C20383" w:rsidRDefault="00C20383" w:rsidP="00C20383">
      <w:pPr>
        <w:rPr>
          <w:rFonts w:ascii="Times New Roman" w:hAnsi="Times New Roman" w:cs="Times New Roman"/>
          <w:sz w:val="24"/>
          <w:szCs w:val="24"/>
        </w:rPr>
      </w:pPr>
      <w:r>
        <w:rPr>
          <w:sz w:val="24"/>
          <w:szCs w:val="24"/>
        </w:rPr>
        <w:t xml:space="preserve">3. </w:t>
      </w:r>
      <w:r>
        <w:rPr>
          <w:rFonts w:cs="Arial"/>
          <w:sz w:val="24"/>
          <w:szCs w:val="24"/>
        </w:rPr>
        <w:t xml:space="preserve">Jeżeli w okresie realizacji robót budowlanych zajdzie konieczność wykonania robót dodatkowych nieprzewidzianych w Umowie z Wykonawcą, to Inspektor Nadzoru powinien niezwłocznie </w:t>
      </w:r>
      <w:r>
        <w:rPr>
          <w:rFonts w:ascii="Times New Roman" w:hAnsi="Times New Roman" w:cs="Times New Roman"/>
          <w:sz w:val="24"/>
          <w:szCs w:val="24"/>
        </w:rPr>
        <w:t>zawiadomić o tym Zamawiającego celem podjęcia decyzji, co do ich zlecenia Wykonawcy.</w:t>
      </w:r>
    </w:p>
    <w:p w:rsidR="00C20383" w:rsidRDefault="00C20383" w:rsidP="00C20383">
      <w:pPr>
        <w:pStyle w:val="Nagwek1"/>
        <w:tabs>
          <w:tab w:val="left" w:pos="2160"/>
        </w:tabs>
        <w:jc w:val="both"/>
        <w:rPr>
          <w:rFonts w:ascii="Times New Roman" w:hAnsi="Times New Roman"/>
          <w:szCs w:val="24"/>
        </w:rPr>
      </w:pPr>
      <w:r>
        <w:rPr>
          <w:rFonts w:ascii="Times New Roman" w:hAnsi="Times New Roman"/>
          <w:szCs w:val="24"/>
        </w:rPr>
        <w:t>4.Bez zgody Zamawiającego Inspektor Nadzoru nie jest upoważniony do wydania Wykonawcy polecenia wykonania robót dodatkowych.</w:t>
      </w:r>
    </w:p>
    <w:p w:rsidR="00C20383" w:rsidRDefault="00C20383" w:rsidP="00C20383">
      <w:pPr>
        <w:pStyle w:val="Nagwek1"/>
        <w:jc w:val="both"/>
        <w:rPr>
          <w:rFonts w:ascii="Times New Roman" w:hAnsi="Times New Roman"/>
          <w:szCs w:val="24"/>
        </w:rPr>
      </w:pPr>
      <w:r>
        <w:rPr>
          <w:rFonts w:ascii="Times New Roman" w:hAnsi="Times New Roman"/>
          <w:szCs w:val="24"/>
        </w:rPr>
        <w:t>5.Jeżeli w okresie realizacji robót zajdzie konieczność wykonania robót niezbędnych ze względu na bezpieczeństwo lub zabezpieczenie przed awarią, to Zamawiający upoważnia Inspektora Nadzoru do udzielenia Wykonawcy zlecenia na ich wykonanie wpisem do dziennika budowy . Inspektor Nadzoru zawiadomi o tym Zamawiającego w terminie 3 dni od daty dokonania tego wpisu.</w:t>
      </w:r>
    </w:p>
    <w:p w:rsidR="00C20383" w:rsidRDefault="00C20383" w:rsidP="00C20383">
      <w:pPr>
        <w:pStyle w:val="Nagwek1"/>
        <w:jc w:val="both"/>
        <w:rPr>
          <w:rFonts w:ascii="Times New Roman" w:hAnsi="Times New Roman"/>
          <w:szCs w:val="24"/>
        </w:rPr>
      </w:pPr>
      <w:r>
        <w:rPr>
          <w:rFonts w:ascii="Times New Roman" w:hAnsi="Times New Roman"/>
          <w:szCs w:val="24"/>
        </w:rPr>
        <w:t>6.Inspektor Nadzoru jest zobowiązany do przedstawiania Zamawiającemu swojej opinii w sprawie możliwości wprowadzania rozwiązań zamiennych, wnioskowanych przez Wykonawcę.  Bez osobnego upoważnienia Inspektor Nadzoru nie jest upoważniony do podejmowania decyzji w tych sprawach.</w:t>
      </w:r>
    </w:p>
    <w:p w:rsidR="00C20383" w:rsidRDefault="00C20383" w:rsidP="00C20383">
      <w:pPr>
        <w:rPr>
          <w:rFonts w:ascii="Times New Roman" w:hAnsi="Times New Roman" w:cs="Times New Roman"/>
          <w:sz w:val="24"/>
          <w:szCs w:val="24"/>
        </w:rPr>
      </w:pPr>
    </w:p>
    <w:p w:rsidR="00C20383" w:rsidRDefault="00C20383" w:rsidP="00C20383">
      <w:pPr>
        <w:rPr>
          <w:sz w:val="24"/>
        </w:rPr>
      </w:pPr>
      <w:r>
        <w:rPr>
          <w:sz w:val="24"/>
        </w:rPr>
        <w:t xml:space="preserve">                                                             § 3</w:t>
      </w:r>
    </w:p>
    <w:p w:rsidR="00C20383" w:rsidRDefault="00C20383" w:rsidP="00C20383">
      <w:pPr>
        <w:rPr>
          <w:sz w:val="24"/>
        </w:rPr>
      </w:pPr>
      <w:r>
        <w:rPr>
          <w:sz w:val="24"/>
        </w:rPr>
        <w:t xml:space="preserve">Wykonawca zobowiązuje się wykonać określone w § 1 umowy czynności w okresie </w:t>
      </w:r>
    </w:p>
    <w:p w:rsidR="00C20383" w:rsidRDefault="00C20383" w:rsidP="00C20383">
      <w:pPr>
        <w:numPr>
          <w:ilvl w:val="0"/>
          <w:numId w:val="1"/>
        </w:numPr>
        <w:spacing w:after="0" w:line="240" w:lineRule="auto"/>
        <w:rPr>
          <w:sz w:val="24"/>
        </w:rPr>
      </w:pPr>
      <w:r>
        <w:rPr>
          <w:sz w:val="24"/>
        </w:rPr>
        <w:t>rozpoczęcie :      10.2016 r.</w:t>
      </w:r>
    </w:p>
    <w:p w:rsidR="00C20383" w:rsidRDefault="00C20383" w:rsidP="00C20383">
      <w:pPr>
        <w:rPr>
          <w:sz w:val="24"/>
        </w:rPr>
      </w:pPr>
      <w:r>
        <w:rPr>
          <w:sz w:val="24"/>
        </w:rPr>
        <w:t xml:space="preserve">      2)  zakończenie :    15.11.2017 r.                                                                                                                                                                                       </w:t>
      </w:r>
    </w:p>
    <w:p w:rsidR="00C20383" w:rsidRDefault="00C20383" w:rsidP="00C20383">
      <w:pPr>
        <w:rPr>
          <w:sz w:val="24"/>
        </w:rPr>
      </w:pPr>
      <w:r>
        <w:rPr>
          <w:sz w:val="24"/>
        </w:rPr>
        <w:t xml:space="preserve">                                                          § 4</w:t>
      </w:r>
    </w:p>
    <w:p w:rsidR="00C20383" w:rsidRDefault="00C20383" w:rsidP="00C20383">
      <w:pPr>
        <w:rPr>
          <w:sz w:val="24"/>
        </w:rPr>
      </w:pPr>
      <w:r>
        <w:rPr>
          <w:sz w:val="24"/>
        </w:rPr>
        <w:t>Wynagrodzenie za pełnienie  obowiązków inspektora nadzoru budowlanego  ustala się w wysokości</w:t>
      </w:r>
      <w:r>
        <w:rPr>
          <w:b/>
          <w:sz w:val="24"/>
        </w:rPr>
        <w:t xml:space="preserve"> ………………………..</w:t>
      </w:r>
      <w:r>
        <w:rPr>
          <w:sz w:val="24"/>
        </w:rPr>
        <w:t xml:space="preserve">.( słownie </w:t>
      </w:r>
      <w:r w:rsidR="00E03B70">
        <w:rPr>
          <w:sz w:val="24"/>
        </w:rPr>
        <w:t>…………………..</w:t>
      </w:r>
      <w:r>
        <w:rPr>
          <w:sz w:val="24"/>
        </w:rPr>
        <w:t xml:space="preserve"> zł.)</w:t>
      </w:r>
    </w:p>
    <w:p w:rsidR="00C20383" w:rsidRDefault="00C20383" w:rsidP="00C20383">
      <w:pPr>
        <w:rPr>
          <w:sz w:val="24"/>
        </w:rPr>
      </w:pPr>
      <w:r>
        <w:rPr>
          <w:sz w:val="24"/>
        </w:rPr>
        <w:t xml:space="preserve">Wynagrodzenie  zostanie zapłacone  w terminie  14 dni od  daty wystawienia faktury  przez Wykonawcę , przelewem na rachunek bankowy wskazany na rachunku.           </w:t>
      </w:r>
    </w:p>
    <w:p w:rsidR="00C20383" w:rsidRDefault="00C20383" w:rsidP="00C20383">
      <w:r>
        <w:rPr>
          <w:sz w:val="24"/>
        </w:rPr>
        <w:t xml:space="preserve">                                                             § 5</w:t>
      </w:r>
    </w:p>
    <w:p w:rsidR="00C20383" w:rsidRDefault="00C20383" w:rsidP="00C20383">
      <w:pPr>
        <w:pStyle w:val="Nagwek1"/>
        <w:jc w:val="both"/>
        <w:rPr>
          <w:rFonts w:cs="Arial"/>
          <w:sz w:val="22"/>
          <w:szCs w:val="22"/>
        </w:rPr>
      </w:pPr>
      <w:r>
        <w:rPr>
          <w:rFonts w:cs="Arial"/>
          <w:sz w:val="22"/>
          <w:szCs w:val="22"/>
        </w:rPr>
        <w:lastRenderedPageBreak/>
        <w:t>Jeżeli na skutek niewykonania lub nienależytego zlecenia Inspektora Nadzoru Zamawiający poniesie szkodę, to Inspektor Nadzoru zobowiązuje się pokryć tę szkodę w pełnej wysokości.</w:t>
      </w:r>
    </w:p>
    <w:p w:rsidR="00C20383" w:rsidRDefault="00C20383" w:rsidP="00C20383">
      <w:pPr>
        <w:rPr>
          <w:rFonts w:cs="Times New Roman"/>
          <w:sz w:val="20"/>
          <w:szCs w:val="20"/>
        </w:rPr>
      </w:pPr>
    </w:p>
    <w:p w:rsidR="00C20383" w:rsidRPr="00006F33" w:rsidRDefault="00C20383" w:rsidP="00C20383">
      <w:pPr>
        <w:rPr>
          <w:rFonts w:ascii="Times New Roman" w:hAnsi="Times New Roman" w:cs="Times New Roman"/>
          <w:sz w:val="20"/>
          <w:szCs w:val="20"/>
        </w:rPr>
      </w:pPr>
      <w:r>
        <w:rPr>
          <w:rFonts w:cs="Arial"/>
        </w:rPr>
        <w:t xml:space="preserve">                                                      </w:t>
      </w:r>
      <w:r>
        <w:rPr>
          <w:sz w:val="24"/>
        </w:rPr>
        <w:t xml:space="preserve">           § 6</w:t>
      </w:r>
    </w:p>
    <w:p w:rsidR="00C20383" w:rsidRPr="00006F33" w:rsidRDefault="00C20383" w:rsidP="00C20383">
      <w:pPr>
        <w:pStyle w:val="Nagwek1"/>
        <w:numPr>
          <w:ilvl w:val="0"/>
          <w:numId w:val="2"/>
        </w:numPr>
        <w:jc w:val="both"/>
        <w:rPr>
          <w:rFonts w:ascii="Times New Roman" w:hAnsi="Times New Roman"/>
          <w:sz w:val="22"/>
          <w:szCs w:val="22"/>
        </w:rPr>
      </w:pPr>
      <w:r w:rsidRPr="00006F33">
        <w:rPr>
          <w:rFonts w:ascii="Times New Roman" w:hAnsi="Times New Roman"/>
          <w:sz w:val="22"/>
          <w:szCs w:val="22"/>
        </w:rPr>
        <w:t>Zamawiający może odstąpić od umowy w przypadku wykonywania umowy przez Inspektora Nadzoru w sposób niezgodny z obowiązującymi przepisami, lub w przypadku niezgodności z p</w:t>
      </w:r>
      <w:r w:rsidR="002E0A36" w:rsidRPr="00006F33">
        <w:rPr>
          <w:rFonts w:ascii="Times New Roman" w:hAnsi="Times New Roman"/>
          <w:sz w:val="22"/>
          <w:szCs w:val="22"/>
        </w:rPr>
        <w:t>ostanowieniami niniejszej Umowy, w takim wypadku Wykonawca zapłaci Zamawiającemu karę umowną w wysokości 10% wynagrodzenia brutto .</w:t>
      </w:r>
    </w:p>
    <w:p w:rsidR="002E0A36" w:rsidRDefault="002E0A36" w:rsidP="002E0A36">
      <w:pPr>
        <w:pStyle w:val="Akapitzlist"/>
        <w:numPr>
          <w:ilvl w:val="0"/>
          <w:numId w:val="2"/>
        </w:numPr>
        <w:rPr>
          <w:lang w:eastAsia="pl-PL"/>
        </w:rPr>
      </w:pPr>
      <w:r>
        <w:rPr>
          <w:lang w:eastAsia="pl-PL"/>
        </w:rPr>
        <w:t xml:space="preserve">Za nieprawidłową realizację przedmiotu umowy Wykonawca zobowiązuje się do zapłaty kary umownej w wysokości 0,5 % </w:t>
      </w:r>
      <w:r w:rsidR="00006F33">
        <w:rPr>
          <w:lang w:eastAsia="pl-PL"/>
        </w:rPr>
        <w:t>wynagrodzenia brutto</w:t>
      </w:r>
      <w:bookmarkStart w:id="0" w:name="_GoBack"/>
      <w:bookmarkEnd w:id="0"/>
      <w:r>
        <w:rPr>
          <w:lang w:eastAsia="pl-PL"/>
        </w:rPr>
        <w:t xml:space="preserve"> za każdą stwierdzoną niezgodność.</w:t>
      </w:r>
    </w:p>
    <w:p w:rsidR="002E0A36" w:rsidRDefault="002E0A36" w:rsidP="002E0A36">
      <w:pPr>
        <w:pStyle w:val="Akapitzlist"/>
        <w:numPr>
          <w:ilvl w:val="0"/>
          <w:numId w:val="2"/>
        </w:numPr>
        <w:rPr>
          <w:lang w:eastAsia="pl-PL"/>
        </w:rPr>
      </w:pPr>
      <w:r>
        <w:rPr>
          <w:lang w:eastAsia="pl-PL"/>
        </w:rPr>
        <w:t>Jeżeli kara nie pokrywa poniesionej szkody to Zamawiający może dochodzić odszkodowania uzupełniającego na zasadach określonych w KC.</w:t>
      </w:r>
    </w:p>
    <w:p w:rsidR="002E0A36" w:rsidRPr="002E0A36" w:rsidRDefault="002E0A36" w:rsidP="002E0A36">
      <w:pPr>
        <w:pStyle w:val="Akapitzlist"/>
        <w:numPr>
          <w:ilvl w:val="0"/>
          <w:numId w:val="2"/>
        </w:numPr>
        <w:rPr>
          <w:lang w:eastAsia="pl-PL"/>
        </w:rPr>
      </w:pPr>
      <w:r>
        <w:rPr>
          <w:lang w:eastAsia="pl-PL"/>
        </w:rPr>
        <w:t xml:space="preserve">Termin zapłaty kary umownej wynosi 7 dni od dnia dostarczenia Wykonawcy wezwania do zapłaty . Wykonawca wyraża zgodę na możliwość potrącenia kar z należnego wynagrodzenia. </w:t>
      </w:r>
    </w:p>
    <w:p w:rsidR="00C20383" w:rsidRDefault="00C20383" w:rsidP="00E03B70">
      <w:pPr>
        <w:pStyle w:val="Nagwek1"/>
        <w:jc w:val="both"/>
      </w:pPr>
      <w:r>
        <w:t xml:space="preserve">                </w:t>
      </w:r>
    </w:p>
    <w:p w:rsidR="00C20383" w:rsidRDefault="00C20383" w:rsidP="00C20383">
      <w:pPr>
        <w:rPr>
          <w:sz w:val="24"/>
        </w:rPr>
      </w:pPr>
      <w:r>
        <w:rPr>
          <w:sz w:val="24"/>
        </w:rPr>
        <w:t xml:space="preserve">                                                              § 7</w:t>
      </w:r>
    </w:p>
    <w:p w:rsidR="00C20383" w:rsidRDefault="00C20383" w:rsidP="00C20383">
      <w:pPr>
        <w:rPr>
          <w:sz w:val="24"/>
        </w:rPr>
      </w:pPr>
      <w:r>
        <w:rPr>
          <w:sz w:val="24"/>
        </w:rPr>
        <w:t>Jakiekolwiek zmiany i uzupełnienia niniejszej umowy wymagają formy pisemnej pod rygorem nieważności .</w:t>
      </w:r>
    </w:p>
    <w:p w:rsidR="00C20383" w:rsidRDefault="00C20383" w:rsidP="00C20383">
      <w:pPr>
        <w:rPr>
          <w:sz w:val="24"/>
        </w:rPr>
      </w:pPr>
      <w:r>
        <w:rPr>
          <w:sz w:val="24"/>
        </w:rPr>
        <w:t xml:space="preserve">                                                               § 8</w:t>
      </w:r>
    </w:p>
    <w:p w:rsidR="00C20383" w:rsidRDefault="00C20383" w:rsidP="00C20383">
      <w:pPr>
        <w:rPr>
          <w:sz w:val="24"/>
        </w:rPr>
      </w:pPr>
      <w:r>
        <w:rPr>
          <w:sz w:val="24"/>
        </w:rPr>
        <w:t xml:space="preserve">W sprawach nie uregulowanych niniejszą umową stosuje się przepisy Kodeksu Cywilnego.                                                           </w:t>
      </w:r>
    </w:p>
    <w:p w:rsidR="00C20383" w:rsidRDefault="00C20383" w:rsidP="00C20383">
      <w:pPr>
        <w:rPr>
          <w:sz w:val="24"/>
        </w:rPr>
      </w:pPr>
      <w:r>
        <w:rPr>
          <w:sz w:val="24"/>
        </w:rPr>
        <w:t xml:space="preserve">                                                             § 9</w:t>
      </w:r>
    </w:p>
    <w:p w:rsidR="00C20383" w:rsidRDefault="00C20383" w:rsidP="00C20383">
      <w:pPr>
        <w:rPr>
          <w:sz w:val="24"/>
        </w:rPr>
      </w:pPr>
      <w:r>
        <w:rPr>
          <w:sz w:val="24"/>
        </w:rPr>
        <w:t xml:space="preserve">Do rozstrzygnięcia sporów  mogących wyniknąć pomiędzy stronami niniejszej umowy właściwy jest Sąd Rejonowy w Stalowej Woli.       </w:t>
      </w:r>
    </w:p>
    <w:p w:rsidR="00C20383" w:rsidRDefault="00C20383" w:rsidP="00C20383">
      <w:pPr>
        <w:rPr>
          <w:sz w:val="24"/>
        </w:rPr>
      </w:pPr>
      <w:r>
        <w:rPr>
          <w:sz w:val="24"/>
        </w:rPr>
        <w:t xml:space="preserve">                                                             § 10</w:t>
      </w:r>
    </w:p>
    <w:p w:rsidR="00C20383" w:rsidRDefault="00C20383" w:rsidP="00C20383">
      <w:pPr>
        <w:rPr>
          <w:sz w:val="24"/>
        </w:rPr>
      </w:pPr>
      <w:r>
        <w:rPr>
          <w:sz w:val="24"/>
        </w:rPr>
        <w:t>Umowę sporządzono w dwóch  jednobrzmiących egzemplarzach , po jednym dla każdej ze stron.</w:t>
      </w:r>
    </w:p>
    <w:p w:rsidR="00C20383" w:rsidRDefault="00C20383" w:rsidP="00C20383">
      <w:pPr>
        <w:rPr>
          <w:sz w:val="24"/>
        </w:rPr>
      </w:pPr>
    </w:p>
    <w:p w:rsidR="00C20383" w:rsidRDefault="00C20383" w:rsidP="00C20383">
      <w:pPr>
        <w:rPr>
          <w:sz w:val="24"/>
        </w:rPr>
      </w:pPr>
    </w:p>
    <w:p w:rsidR="00C20383" w:rsidRDefault="00C20383" w:rsidP="00C20383">
      <w:pPr>
        <w:rPr>
          <w:sz w:val="24"/>
        </w:rPr>
      </w:pPr>
    </w:p>
    <w:p w:rsidR="00C20383" w:rsidRDefault="00C20383" w:rsidP="00C20383">
      <w:pPr>
        <w:rPr>
          <w:sz w:val="24"/>
        </w:rPr>
      </w:pPr>
      <w:r>
        <w:rPr>
          <w:sz w:val="24"/>
        </w:rPr>
        <w:t>.............................................                                       .....................................................</w:t>
      </w:r>
    </w:p>
    <w:p w:rsidR="00C20383" w:rsidRDefault="00C20383" w:rsidP="00C20383">
      <w:pPr>
        <w:rPr>
          <w:rFonts w:ascii="Times New Roman" w:hAnsi="Times New Roman" w:cs="Times New Roman"/>
        </w:rPr>
      </w:pPr>
      <w:r>
        <w:rPr>
          <w:sz w:val="24"/>
        </w:rPr>
        <w:t>/podpis Zamawiającego/                                               / podpis  Wykonawcy /</w:t>
      </w:r>
    </w:p>
    <w:p w:rsidR="00E5699E" w:rsidRDefault="00E5699E"/>
    <w:sectPr w:rsidR="00E56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722EE"/>
    <w:multiLevelType w:val="hybridMultilevel"/>
    <w:tmpl w:val="655CF08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726C69B0"/>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67"/>
    <w:rsid w:val="00006F33"/>
    <w:rsid w:val="002E0A36"/>
    <w:rsid w:val="009E2467"/>
    <w:rsid w:val="00C20383"/>
    <w:rsid w:val="00CC1238"/>
    <w:rsid w:val="00E03B70"/>
    <w:rsid w:val="00E5699E"/>
    <w:rsid w:val="00F32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D695-0939-4F36-912A-236BEBE4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383"/>
    <w:pPr>
      <w:spacing w:line="256" w:lineRule="auto"/>
    </w:pPr>
  </w:style>
  <w:style w:type="paragraph" w:styleId="Nagwek1">
    <w:name w:val="heading 1"/>
    <w:basedOn w:val="Normalny"/>
    <w:next w:val="Normalny"/>
    <w:link w:val="Nagwek1Znak"/>
    <w:qFormat/>
    <w:rsid w:val="00C20383"/>
    <w:pPr>
      <w:keepNext/>
      <w:spacing w:after="0" w:line="240" w:lineRule="auto"/>
      <w:outlineLvl w:val="0"/>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383"/>
    <w:rPr>
      <w:rFonts w:ascii="Arial" w:eastAsia="Times New Roman" w:hAnsi="Arial" w:cs="Times New Roman"/>
      <w:sz w:val="24"/>
      <w:szCs w:val="20"/>
      <w:lang w:eastAsia="pl-PL"/>
    </w:rPr>
  </w:style>
  <w:style w:type="paragraph" w:styleId="NormalnyWeb">
    <w:name w:val="Normal (Web)"/>
    <w:basedOn w:val="Normalny"/>
    <w:semiHidden/>
    <w:unhideWhenUsed/>
    <w:rsid w:val="00C203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C20383"/>
    <w:pPr>
      <w:spacing w:after="0" w:line="240" w:lineRule="auto"/>
    </w:pPr>
    <w:rPr>
      <w:rFonts w:ascii="Times New Roman" w:eastAsia="Times New Roman" w:hAnsi="Times New Roman" w:cs="Times New Roman"/>
      <w:sz w:val="24"/>
      <w:szCs w:val="24"/>
      <w:u w:val="single"/>
      <w:lang w:eastAsia="pl-PL"/>
    </w:rPr>
  </w:style>
  <w:style w:type="character" w:customStyle="1" w:styleId="Tekstpodstawowy2Znak">
    <w:name w:val="Tekst podstawowy 2 Znak"/>
    <w:basedOn w:val="Domylnaczcionkaakapitu"/>
    <w:link w:val="Tekstpodstawowy2"/>
    <w:semiHidden/>
    <w:rsid w:val="00C20383"/>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2E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972</Words>
  <Characters>5837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dcterms:created xsi:type="dcterms:W3CDTF">2016-09-19T12:29:00Z</dcterms:created>
  <dcterms:modified xsi:type="dcterms:W3CDTF">2016-09-21T09:34:00Z</dcterms:modified>
</cp:coreProperties>
</file>