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73F" w:rsidRPr="00FA108C" w:rsidRDefault="00BE473F" w:rsidP="00FA108C">
      <w:pPr>
        <w:spacing w:line="276" w:lineRule="auto"/>
        <w:jc w:val="center"/>
        <w:rPr>
          <w:rFonts w:asciiTheme="minorHAnsi" w:hAnsiTheme="minorHAnsi"/>
          <w:b/>
          <w:sz w:val="24"/>
          <w:szCs w:val="24"/>
          <w:lang w:val="pl-PL"/>
        </w:rPr>
      </w:pPr>
      <w:r w:rsidRPr="00FA108C">
        <w:rPr>
          <w:rFonts w:asciiTheme="minorHAnsi" w:hAnsiTheme="minorHAnsi"/>
          <w:b/>
          <w:sz w:val="26"/>
          <w:szCs w:val="26"/>
          <w:lang w:val="pl-PL"/>
        </w:rPr>
        <w:t xml:space="preserve">Sprawozdanie </w:t>
      </w:r>
      <w:r w:rsidRPr="00FA108C">
        <w:rPr>
          <w:rFonts w:asciiTheme="minorHAnsi" w:hAnsiTheme="minorHAnsi"/>
          <w:b/>
          <w:sz w:val="26"/>
          <w:szCs w:val="26"/>
          <w:lang w:val="pl-PL"/>
        </w:rPr>
        <w:br/>
        <w:t>z realizacji programu współpracy Gminy Wierzchlas z organizacjami pozarządowymi oraz podmiotam</w:t>
      </w:r>
      <w:r w:rsidR="00F91330">
        <w:rPr>
          <w:rFonts w:asciiTheme="minorHAnsi" w:hAnsiTheme="minorHAnsi"/>
          <w:b/>
          <w:sz w:val="26"/>
          <w:szCs w:val="26"/>
          <w:lang w:val="pl-PL"/>
        </w:rPr>
        <w:t xml:space="preserve">i wymienionymi w art. 3 ust. 3 </w:t>
      </w:r>
      <w:r w:rsidRPr="00FA108C">
        <w:rPr>
          <w:rFonts w:asciiTheme="minorHAnsi" w:hAnsiTheme="minorHAnsi"/>
          <w:b/>
          <w:sz w:val="26"/>
          <w:szCs w:val="26"/>
          <w:lang w:val="pl-PL"/>
        </w:rPr>
        <w:t xml:space="preserve">ustawy  </w:t>
      </w:r>
      <w:r w:rsidRPr="00FA108C">
        <w:rPr>
          <w:rFonts w:asciiTheme="minorHAnsi" w:hAnsiTheme="minorHAnsi"/>
          <w:b/>
          <w:sz w:val="26"/>
          <w:szCs w:val="26"/>
          <w:lang w:val="pl-PL"/>
        </w:rPr>
        <w:br/>
        <w:t>o działalności pożytku publicznego</w:t>
      </w:r>
      <w:r w:rsidRPr="00FA108C">
        <w:rPr>
          <w:rFonts w:asciiTheme="minorHAnsi" w:hAnsiTheme="minorHAnsi"/>
          <w:b/>
          <w:sz w:val="24"/>
          <w:szCs w:val="24"/>
          <w:lang w:val="pl-PL"/>
        </w:rPr>
        <w:t xml:space="preserve"> i wolontariacie za 2015 rok</w:t>
      </w:r>
      <w:r w:rsidR="00FA108C" w:rsidRPr="00FA108C">
        <w:rPr>
          <w:rFonts w:asciiTheme="minorHAnsi" w:hAnsiTheme="minorHAnsi"/>
          <w:b/>
          <w:sz w:val="24"/>
          <w:szCs w:val="24"/>
          <w:lang w:val="pl-PL"/>
        </w:rPr>
        <w:br/>
      </w:r>
    </w:p>
    <w:p w:rsidR="00C17FEA" w:rsidRPr="00FA108C" w:rsidRDefault="00BE473F" w:rsidP="00B34C60">
      <w:pPr>
        <w:spacing w:line="276" w:lineRule="auto"/>
        <w:ind w:firstLine="708"/>
        <w:jc w:val="both"/>
        <w:rPr>
          <w:rFonts w:asciiTheme="minorHAnsi" w:hAnsiTheme="minorHAnsi"/>
          <w:sz w:val="24"/>
          <w:szCs w:val="24"/>
          <w:lang w:val="pl-PL"/>
        </w:rPr>
      </w:pPr>
      <w:r w:rsidRPr="00FA108C">
        <w:rPr>
          <w:rFonts w:asciiTheme="minorHAnsi" w:hAnsiTheme="minorHAnsi"/>
          <w:sz w:val="24"/>
          <w:szCs w:val="24"/>
          <w:lang w:val="pl-PL"/>
        </w:rPr>
        <w:t xml:space="preserve">Zgodnie z art. 5a ust. 3 ustawy z dnia 24 kwietnia 2003 r. </w:t>
      </w:r>
      <w:r w:rsidR="002775EB" w:rsidRPr="00FA108C">
        <w:rPr>
          <w:rFonts w:asciiTheme="minorHAnsi" w:hAnsiTheme="minorHAnsi"/>
          <w:sz w:val="24"/>
          <w:szCs w:val="24"/>
          <w:lang w:val="pl-PL"/>
        </w:rPr>
        <w:t xml:space="preserve">o działalności pożytku publicznego i o wolontariacie, </w:t>
      </w:r>
      <w:r w:rsidR="00B34C60" w:rsidRPr="00FA108C">
        <w:rPr>
          <w:rFonts w:asciiTheme="minorHAnsi" w:hAnsiTheme="minorHAnsi"/>
          <w:sz w:val="24"/>
          <w:szCs w:val="24"/>
          <w:lang w:val="pl-PL"/>
        </w:rPr>
        <w:t xml:space="preserve">Wójt Gminy Wierzchlas zobowiązany jest przedłożyć Radzie Gminy nie później niż do 31 maja </w:t>
      </w:r>
      <w:r w:rsidR="00616E73" w:rsidRPr="00FA108C">
        <w:rPr>
          <w:rFonts w:asciiTheme="minorHAnsi" w:hAnsiTheme="minorHAnsi"/>
          <w:sz w:val="24"/>
          <w:szCs w:val="24"/>
          <w:lang w:val="pl-PL"/>
        </w:rPr>
        <w:t xml:space="preserve">sprawozdanie z realizacji programu współpracy </w:t>
      </w:r>
      <w:r w:rsidR="00B34C60" w:rsidRPr="00FA108C">
        <w:rPr>
          <w:rFonts w:asciiTheme="minorHAnsi" w:hAnsiTheme="minorHAnsi"/>
          <w:sz w:val="24"/>
          <w:szCs w:val="24"/>
          <w:lang w:val="pl-PL"/>
        </w:rPr>
        <w:br/>
      </w:r>
      <w:r w:rsidR="00616E73" w:rsidRPr="00FA108C">
        <w:rPr>
          <w:rFonts w:asciiTheme="minorHAnsi" w:hAnsiTheme="minorHAnsi"/>
          <w:sz w:val="24"/>
          <w:szCs w:val="24"/>
          <w:lang w:val="pl-PL"/>
        </w:rPr>
        <w:t>z organizacjami pozarządowymi za rok poprzedni</w:t>
      </w:r>
      <w:r w:rsidR="00B34C60" w:rsidRPr="00FA108C">
        <w:rPr>
          <w:rFonts w:asciiTheme="minorHAnsi" w:hAnsiTheme="minorHAnsi"/>
          <w:sz w:val="24"/>
          <w:szCs w:val="24"/>
          <w:lang w:val="pl-PL"/>
        </w:rPr>
        <w:t xml:space="preserve">. </w:t>
      </w:r>
      <w:r w:rsidR="00B35060" w:rsidRPr="00FA108C">
        <w:rPr>
          <w:rFonts w:asciiTheme="minorHAnsi" w:hAnsiTheme="minorHAnsi"/>
          <w:sz w:val="24"/>
          <w:szCs w:val="24"/>
          <w:lang w:val="pl-PL"/>
        </w:rPr>
        <w:tab/>
      </w:r>
      <w:r w:rsidR="00B34C60" w:rsidRPr="00FA108C">
        <w:rPr>
          <w:rFonts w:asciiTheme="minorHAnsi" w:hAnsiTheme="minorHAnsi"/>
          <w:sz w:val="24"/>
          <w:szCs w:val="24"/>
          <w:lang w:val="pl-PL"/>
        </w:rPr>
        <w:br/>
        <w:t>Roczny p</w:t>
      </w:r>
      <w:r w:rsidR="00B35060" w:rsidRPr="00FA108C">
        <w:rPr>
          <w:rFonts w:asciiTheme="minorHAnsi" w:hAnsiTheme="minorHAnsi"/>
          <w:sz w:val="24"/>
          <w:szCs w:val="24"/>
          <w:lang w:val="pl-PL"/>
        </w:rPr>
        <w:t xml:space="preserve">rogram współpracy z organizacjami </w:t>
      </w:r>
      <w:r w:rsidR="00A43824" w:rsidRPr="00FA108C">
        <w:rPr>
          <w:rFonts w:asciiTheme="minorHAnsi" w:hAnsiTheme="minorHAnsi"/>
          <w:sz w:val="24"/>
          <w:szCs w:val="24"/>
          <w:lang w:val="pl-PL"/>
        </w:rPr>
        <w:t>pozarządowymi oraz</w:t>
      </w:r>
      <w:r w:rsidR="00B35060" w:rsidRPr="00FA108C">
        <w:rPr>
          <w:rFonts w:asciiTheme="minorHAnsi" w:hAnsiTheme="minorHAnsi"/>
          <w:sz w:val="24"/>
          <w:szCs w:val="24"/>
          <w:lang w:val="pl-PL"/>
        </w:rPr>
        <w:t xml:space="preserve"> innymi podmiotami prowadzącymi </w:t>
      </w:r>
      <w:r w:rsidR="00A43824" w:rsidRPr="00FA108C">
        <w:rPr>
          <w:rFonts w:asciiTheme="minorHAnsi" w:hAnsiTheme="minorHAnsi"/>
          <w:sz w:val="24"/>
          <w:szCs w:val="24"/>
          <w:lang w:val="pl-PL"/>
        </w:rPr>
        <w:t>działalność pożytku publicznego uchwalony został Uchwałą Nr XII/83/2015 Rady Gminy Wierzchlas  z dnia 26 listopada 2015 roku</w:t>
      </w:r>
      <w:r w:rsidR="00B34C60" w:rsidRPr="00FA108C">
        <w:rPr>
          <w:rFonts w:asciiTheme="minorHAnsi" w:hAnsiTheme="minorHAnsi"/>
          <w:sz w:val="24"/>
          <w:szCs w:val="24"/>
          <w:lang w:val="pl-PL"/>
        </w:rPr>
        <w:t>.</w:t>
      </w:r>
      <w:r w:rsidR="00BD6110" w:rsidRPr="00FA108C">
        <w:rPr>
          <w:rFonts w:asciiTheme="minorHAnsi" w:hAnsiTheme="minorHAnsi"/>
          <w:sz w:val="24"/>
          <w:szCs w:val="24"/>
          <w:lang w:val="pl-PL"/>
        </w:rPr>
        <w:t xml:space="preserve"> </w:t>
      </w:r>
      <w:r w:rsidR="00B34C60" w:rsidRPr="00FA108C">
        <w:rPr>
          <w:rFonts w:asciiTheme="minorHAnsi" w:hAnsiTheme="minorHAnsi"/>
          <w:sz w:val="24"/>
          <w:szCs w:val="24"/>
          <w:lang w:val="pl-PL"/>
        </w:rPr>
        <w:tab/>
      </w:r>
      <w:r w:rsidR="00B34C60" w:rsidRPr="00FA108C">
        <w:rPr>
          <w:rFonts w:asciiTheme="minorHAnsi" w:hAnsiTheme="minorHAnsi"/>
          <w:sz w:val="24"/>
          <w:szCs w:val="24"/>
          <w:lang w:val="pl-PL"/>
        </w:rPr>
        <w:br/>
      </w:r>
      <w:r w:rsidR="00C17FEA" w:rsidRPr="00FA108C">
        <w:rPr>
          <w:rFonts w:asciiTheme="minorHAnsi" w:hAnsiTheme="minorHAnsi"/>
          <w:sz w:val="24"/>
          <w:szCs w:val="24"/>
          <w:lang w:val="pl-PL"/>
        </w:rPr>
        <w:t xml:space="preserve">Projekt programu został poddany konsultacjom w dniach od </w:t>
      </w:r>
      <w:r w:rsidR="00B34C60" w:rsidRPr="00FA108C">
        <w:rPr>
          <w:rFonts w:asciiTheme="minorHAnsi" w:hAnsiTheme="minorHAnsi"/>
          <w:sz w:val="24"/>
          <w:szCs w:val="24"/>
          <w:lang w:val="pl-PL"/>
        </w:rPr>
        <w:t>5 października 2015 r.</w:t>
      </w:r>
      <w:r w:rsidR="000B4B11" w:rsidRPr="00FA108C">
        <w:rPr>
          <w:rFonts w:asciiTheme="minorHAnsi" w:hAnsiTheme="minorHAnsi"/>
          <w:sz w:val="24"/>
          <w:szCs w:val="24"/>
          <w:lang w:val="pl-PL"/>
        </w:rPr>
        <w:t xml:space="preserve"> </w:t>
      </w:r>
      <w:r w:rsidR="00F91330">
        <w:rPr>
          <w:rFonts w:asciiTheme="minorHAnsi" w:hAnsiTheme="minorHAnsi"/>
          <w:sz w:val="24"/>
          <w:szCs w:val="24"/>
          <w:lang w:val="pl-PL"/>
        </w:rPr>
        <w:br/>
        <w:t xml:space="preserve">do </w:t>
      </w:r>
      <w:r w:rsidR="00C17FEA" w:rsidRPr="00FA108C">
        <w:rPr>
          <w:rFonts w:asciiTheme="minorHAnsi" w:hAnsiTheme="minorHAnsi"/>
          <w:sz w:val="24"/>
          <w:szCs w:val="24"/>
          <w:lang w:val="pl-PL"/>
        </w:rPr>
        <w:t xml:space="preserve">30 października 2015 r. </w:t>
      </w:r>
      <w:r w:rsidR="000B4B11" w:rsidRPr="00FA108C">
        <w:rPr>
          <w:rFonts w:asciiTheme="minorHAnsi" w:hAnsiTheme="minorHAnsi"/>
          <w:sz w:val="24"/>
          <w:szCs w:val="24"/>
          <w:lang w:val="pl-PL"/>
        </w:rPr>
        <w:t xml:space="preserve">poprzez zamieszczenie na stronie Biuletynu Informacji Publicznej oraz na tablicy ogłoszeń </w:t>
      </w:r>
      <w:r w:rsidR="00C17FEA" w:rsidRPr="00FA108C">
        <w:rPr>
          <w:rFonts w:asciiTheme="minorHAnsi" w:hAnsiTheme="minorHAnsi"/>
          <w:sz w:val="24"/>
          <w:szCs w:val="24"/>
          <w:lang w:val="pl-PL"/>
        </w:rPr>
        <w:t xml:space="preserve">Urzędy Gminy Wierzchlas. </w:t>
      </w:r>
    </w:p>
    <w:p w:rsidR="00B35060" w:rsidRPr="00FA108C" w:rsidRDefault="00C17FEA" w:rsidP="00B34C60">
      <w:pPr>
        <w:spacing w:line="276" w:lineRule="auto"/>
        <w:ind w:firstLine="708"/>
        <w:jc w:val="both"/>
        <w:rPr>
          <w:rFonts w:asciiTheme="minorHAnsi" w:hAnsiTheme="minorHAnsi"/>
          <w:sz w:val="24"/>
          <w:szCs w:val="24"/>
          <w:lang w:val="pl-PL"/>
        </w:rPr>
      </w:pPr>
      <w:r w:rsidRPr="00FA108C">
        <w:rPr>
          <w:rFonts w:asciiTheme="minorHAnsi" w:hAnsiTheme="minorHAnsi"/>
          <w:sz w:val="24"/>
          <w:szCs w:val="24"/>
          <w:lang w:val="pl-PL"/>
        </w:rPr>
        <w:t xml:space="preserve">Konsultacje były przeprowadzone w trybie określonym uchwałą </w:t>
      </w:r>
      <w:r w:rsidR="00D0220C" w:rsidRPr="00FA108C">
        <w:rPr>
          <w:rFonts w:asciiTheme="minorHAnsi" w:hAnsiTheme="minorHAnsi"/>
          <w:sz w:val="24"/>
          <w:szCs w:val="24"/>
          <w:lang w:val="pl-PL"/>
        </w:rPr>
        <w:t>Nr XIX/112/2012 Rady Gminy Wierzchlas z dnia 26 września 2012 r. w sprawie określenia szczegółowego sposobu konsultowania z radą działalności pożytku publicznego lub z organizacjami pozarządowymi i podmiotami wymienionymi w art. 3 ust. 3  ustawy o działalności pożytku publicznego i o wolontariacie projektów aktów prawa miejscowego w dziedzinach dotyczących działalności statutowej tych organizacji.</w:t>
      </w:r>
      <w:r w:rsidR="00D0220C" w:rsidRPr="00FA108C">
        <w:rPr>
          <w:rFonts w:asciiTheme="minorHAnsi" w:hAnsiTheme="minorHAnsi"/>
          <w:sz w:val="24"/>
          <w:szCs w:val="24"/>
          <w:lang w:val="pl-PL"/>
        </w:rPr>
        <w:tab/>
      </w:r>
      <w:r w:rsidR="00D0220C" w:rsidRPr="00FA108C">
        <w:rPr>
          <w:rFonts w:asciiTheme="minorHAnsi" w:hAnsiTheme="minorHAnsi"/>
          <w:sz w:val="24"/>
          <w:szCs w:val="24"/>
          <w:lang w:val="pl-PL"/>
        </w:rPr>
        <w:br/>
      </w:r>
      <w:r w:rsidR="000B4B11" w:rsidRPr="00FA108C">
        <w:rPr>
          <w:rFonts w:asciiTheme="minorHAnsi" w:hAnsiTheme="minorHAnsi"/>
          <w:sz w:val="24"/>
          <w:szCs w:val="24"/>
          <w:lang w:val="pl-PL"/>
        </w:rPr>
        <w:t xml:space="preserve">W trakcie prowadzonych konsultacji nie wpłynęły żadne uwagi, opinie ani propozycje zmiany Programu współpracy ze strony organizacji pozarządowych oraz innych podmiotów działających w sferze pożytku publicznego.  </w:t>
      </w:r>
      <w:r w:rsidR="00B34C60" w:rsidRPr="00FA108C">
        <w:rPr>
          <w:rFonts w:asciiTheme="minorHAnsi" w:hAnsiTheme="minorHAnsi"/>
          <w:sz w:val="24"/>
          <w:szCs w:val="24"/>
          <w:lang w:val="pl-PL"/>
        </w:rPr>
        <w:t xml:space="preserve">  </w:t>
      </w:r>
    </w:p>
    <w:p w:rsidR="00BD6110" w:rsidRPr="00FA108C" w:rsidRDefault="00BD6110" w:rsidP="00B35060">
      <w:pPr>
        <w:spacing w:line="276" w:lineRule="auto"/>
        <w:ind w:firstLine="708"/>
        <w:jc w:val="both"/>
        <w:rPr>
          <w:rFonts w:asciiTheme="minorHAnsi" w:hAnsiTheme="minorHAnsi"/>
          <w:sz w:val="24"/>
          <w:szCs w:val="24"/>
          <w:lang w:val="pl-PL"/>
        </w:rPr>
      </w:pPr>
      <w:r w:rsidRPr="00FA108C">
        <w:rPr>
          <w:rFonts w:asciiTheme="minorHAnsi" w:hAnsiTheme="minorHAnsi"/>
          <w:sz w:val="24"/>
          <w:szCs w:val="24"/>
          <w:lang w:val="pl-PL"/>
        </w:rPr>
        <w:t>Celem głównym programu było zapewnienie efektywnego wykonywania zadań publicznych Gminy wynikających z przepisów prawa poprzez włączenie w ich realizację organizacji pozarządowych</w:t>
      </w:r>
      <w:r w:rsidR="00F91330">
        <w:rPr>
          <w:rFonts w:asciiTheme="minorHAnsi" w:hAnsiTheme="minorHAnsi"/>
          <w:sz w:val="24"/>
          <w:szCs w:val="24"/>
          <w:lang w:val="pl-PL"/>
        </w:rPr>
        <w:t>,</w:t>
      </w:r>
      <w:r w:rsidRPr="00FA108C">
        <w:rPr>
          <w:rFonts w:asciiTheme="minorHAnsi" w:hAnsiTheme="minorHAnsi"/>
          <w:sz w:val="24"/>
          <w:szCs w:val="24"/>
          <w:lang w:val="pl-PL"/>
        </w:rPr>
        <w:t xml:space="preserve"> a także działanie na rzecz poprawy jakości życia mieszkańców poprzez rozwijanie współpracy samorządu gminnego z organizacjami pozarządowymi. </w:t>
      </w:r>
    </w:p>
    <w:p w:rsidR="00867B6B" w:rsidRPr="00FA108C" w:rsidRDefault="00BD6110" w:rsidP="00D0220C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Theme="minorHAnsi" w:hAnsiTheme="minorHAnsi"/>
          <w:sz w:val="24"/>
          <w:szCs w:val="24"/>
          <w:lang w:val="pl-PL"/>
        </w:rPr>
      </w:pPr>
      <w:r w:rsidRPr="00FA108C">
        <w:rPr>
          <w:rFonts w:asciiTheme="minorHAnsi" w:hAnsiTheme="minorHAnsi"/>
          <w:sz w:val="24"/>
          <w:szCs w:val="24"/>
          <w:lang w:val="pl-PL"/>
        </w:rPr>
        <w:t>Cel główny programu w 2015 roku realizowany był poprzez realizację celów szczegóło</w:t>
      </w:r>
      <w:r w:rsidR="00867B6B" w:rsidRPr="00FA108C">
        <w:rPr>
          <w:rFonts w:asciiTheme="minorHAnsi" w:hAnsiTheme="minorHAnsi"/>
          <w:sz w:val="24"/>
          <w:szCs w:val="24"/>
          <w:lang w:val="pl-PL"/>
        </w:rPr>
        <w:t>wych zawartych w programie, tj.:</w:t>
      </w:r>
      <w:r w:rsidR="00867B6B" w:rsidRPr="00FA108C">
        <w:rPr>
          <w:rFonts w:asciiTheme="minorHAnsi" w:hAnsiTheme="minorHAnsi"/>
          <w:sz w:val="24"/>
          <w:szCs w:val="24"/>
          <w:lang w:val="pl-PL"/>
        </w:rPr>
        <w:tab/>
      </w:r>
      <w:r w:rsidR="00867B6B" w:rsidRPr="00FA108C">
        <w:rPr>
          <w:rFonts w:asciiTheme="minorHAnsi" w:hAnsiTheme="minorHAnsi"/>
          <w:sz w:val="24"/>
          <w:szCs w:val="24"/>
          <w:lang w:val="pl-PL"/>
        </w:rPr>
        <w:br/>
        <w:t>l) umacnianie w świadomości społecznej poczucia odpowiedzialności za siebie, swoje otoczenie, wspólnotę lokalną oraz jej tradycje;</w:t>
      </w:r>
    </w:p>
    <w:p w:rsidR="00867B6B" w:rsidRPr="00FA108C" w:rsidRDefault="00867B6B" w:rsidP="00867B6B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Theme="minorHAnsi" w:hAnsiTheme="minorHAnsi"/>
          <w:sz w:val="24"/>
          <w:szCs w:val="24"/>
          <w:lang w:val="pl-PL"/>
        </w:rPr>
      </w:pPr>
      <w:r w:rsidRPr="00FA108C">
        <w:rPr>
          <w:rFonts w:asciiTheme="minorHAnsi" w:hAnsiTheme="minorHAnsi"/>
          <w:sz w:val="24"/>
          <w:szCs w:val="24"/>
          <w:lang w:val="pl-PL"/>
        </w:rPr>
        <w:t>2) tworzenie warunków do zwiększenia aktywności społecznej;</w:t>
      </w:r>
    </w:p>
    <w:p w:rsidR="00867B6B" w:rsidRPr="00FA108C" w:rsidRDefault="00867B6B" w:rsidP="00867B6B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Theme="minorHAnsi" w:hAnsiTheme="minorHAnsi"/>
          <w:sz w:val="24"/>
          <w:szCs w:val="24"/>
          <w:lang w:val="pl-PL"/>
        </w:rPr>
      </w:pPr>
      <w:r w:rsidRPr="00FA108C">
        <w:rPr>
          <w:rFonts w:asciiTheme="minorHAnsi" w:hAnsiTheme="minorHAnsi"/>
          <w:sz w:val="24"/>
          <w:szCs w:val="24"/>
          <w:lang w:val="pl-PL"/>
        </w:rPr>
        <w:t>3) zapewnienie mieszkańcom warunków do rozwoju osobistego;</w:t>
      </w:r>
    </w:p>
    <w:p w:rsidR="00867B6B" w:rsidRPr="00FA108C" w:rsidRDefault="00867B6B" w:rsidP="00867B6B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Theme="minorHAnsi" w:hAnsiTheme="minorHAnsi"/>
          <w:sz w:val="24"/>
          <w:szCs w:val="24"/>
          <w:lang w:val="pl-PL"/>
        </w:rPr>
      </w:pPr>
      <w:r w:rsidRPr="00FA108C">
        <w:rPr>
          <w:rFonts w:asciiTheme="minorHAnsi" w:hAnsiTheme="minorHAnsi"/>
          <w:sz w:val="24"/>
          <w:szCs w:val="24"/>
          <w:lang w:val="pl-PL"/>
        </w:rPr>
        <w:t>4) podnoszenie skuteczności i efektywności działań w sferze zadań publicznych;</w:t>
      </w:r>
    </w:p>
    <w:p w:rsidR="00867B6B" w:rsidRPr="00FA108C" w:rsidRDefault="00867B6B" w:rsidP="00867B6B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Theme="minorHAnsi" w:hAnsiTheme="minorHAnsi"/>
          <w:sz w:val="24"/>
          <w:szCs w:val="24"/>
          <w:lang w:val="pl-PL"/>
        </w:rPr>
      </w:pPr>
      <w:r w:rsidRPr="00FA108C">
        <w:rPr>
          <w:rFonts w:asciiTheme="minorHAnsi" w:hAnsiTheme="minorHAnsi"/>
          <w:sz w:val="24"/>
          <w:szCs w:val="24"/>
          <w:lang w:val="pl-PL"/>
        </w:rPr>
        <w:t>5) stworzenie mieszkańcom lepszych warunków do aktywnego spędzania wolnego czasu;</w:t>
      </w:r>
    </w:p>
    <w:p w:rsidR="00867B6B" w:rsidRPr="00FA108C" w:rsidRDefault="00867B6B" w:rsidP="00867B6B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Theme="minorHAnsi" w:hAnsiTheme="minorHAnsi"/>
          <w:sz w:val="24"/>
          <w:szCs w:val="24"/>
          <w:lang w:val="pl-PL"/>
        </w:rPr>
      </w:pPr>
      <w:r w:rsidRPr="00FA108C">
        <w:rPr>
          <w:rFonts w:asciiTheme="minorHAnsi" w:hAnsiTheme="minorHAnsi"/>
          <w:sz w:val="24"/>
          <w:szCs w:val="24"/>
          <w:lang w:val="pl-PL"/>
        </w:rPr>
        <w:t>6) zwiększenie udziału mieszkańców w rozwiązywaniu lokalnych problemów.</w:t>
      </w:r>
    </w:p>
    <w:p w:rsidR="00FA108C" w:rsidRPr="00FA108C" w:rsidRDefault="00FA108C" w:rsidP="00FA108C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Theme="minorHAnsi" w:hAnsiTheme="minorHAnsi"/>
          <w:sz w:val="24"/>
          <w:szCs w:val="24"/>
          <w:lang w:val="pl-PL"/>
        </w:rPr>
      </w:pPr>
    </w:p>
    <w:p w:rsidR="00867B6B" w:rsidRPr="00FA108C" w:rsidRDefault="00D0220C" w:rsidP="00FA108C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Theme="minorHAnsi" w:hAnsiTheme="minorHAnsi"/>
          <w:sz w:val="24"/>
          <w:szCs w:val="24"/>
          <w:lang w:val="pl-PL"/>
        </w:rPr>
      </w:pPr>
      <w:r w:rsidRPr="00FA108C">
        <w:rPr>
          <w:rFonts w:asciiTheme="minorHAnsi" w:hAnsiTheme="minorHAnsi"/>
          <w:sz w:val="24"/>
          <w:szCs w:val="24"/>
          <w:lang w:val="pl-PL"/>
        </w:rPr>
        <w:lastRenderedPageBreak/>
        <w:t xml:space="preserve">Współpraca pomiędzy Gminą Wierzchlas a podmiotami odbywała się na zasadach: </w:t>
      </w:r>
    </w:p>
    <w:p w:rsidR="00867B6B" w:rsidRPr="00FA108C" w:rsidRDefault="00867B6B" w:rsidP="00867B6B">
      <w:pPr>
        <w:autoSpaceDE w:val="0"/>
        <w:autoSpaceDN w:val="0"/>
        <w:adjustRightInd w:val="0"/>
        <w:spacing w:line="276" w:lineRule="auto"/>
        <w:ind w:firstLine="0"/>
        <w:jc w:val="both"/>
        <w:rPr>
          <w:rFonts w:asciiTheme="minorHAnsi" w:hAnsiTheme="minorHAnsi"/>
          <w:sz w:val="24"/>
          <w:szCs w:val="24"/>
          <w:lang w:val="pl-PL"/>
        </w:rPr>
      </w:pPr>
      <w:r w:rsidRPr="00FA108C">
        <w:rPr>
          <w:rFonts w:asciiTheme="minorHAnsi" w:hAnsiTheme="minorHAnsi"/>
          <w:b/>
          <w:sz w:val="24"/>
          <w:szCs w:val="24"/>
          <w:lang w:val="pl-PL"/>
        </w:rPr>
        <w:t>pomocniczości</w:t>
      </w:r>
      <w:r w:rsidRPr="00FA108C">
        <w:rPr>
          <w:rFonts w:asciiTheme="minorHAnsi" w:hAnsiTheme="minorHAnsi"/>
          <w:sz w:val="24"/>
          <w:szCs w:val="24"/>
          <w:lang w:val="pl-PL"/>
        </w:rPr>
        <w:t xml:space="preserve"> - zasada o charakterze ustrojowym. Wskazuje podział zadań między sektorem publicznym, a obywatelskim, ukierunkowanych na umacnianie roli obywateli, ich wspólnot </w:t>
      </w:r>
      <w:r w:rsidR="00D0220C" w:rsidRPr="00FA108C">
        <w:rPr>
          <w:rFonts w:asciiTheme="minorHAnsi" w:hAnsiTheme="minorHAnsi"/>
          <w:sz w:val="24"/>
          <w:szCs w:val="24"/>
          <w:lang w:val="pl-PL"/>
        </w:rPr>
        <w:br/>
      </w:r>
      <w:r w:rsidRPr="00FA108C">
        <w:rPr>
          <w:rFonts w:asciiTheme="minorHAnsi" w:hAnsiTheme="minorHAnsi"/>
          <w:sz w:val="24"/>
          <w:szCs w:val="24"/>
          <w:lang w:val="pl-PL"/>
        </w:rPr>
        <w:t>i organizacji;</w:t>
      </w:r>
      <w:r w:rsidRPr="00FA108C">
        <w:rPr>
          <w:rFonts w:asciiTheme="minorHAnsi" w:hAnsiTheme="minorHAnsi"/>
          <w:sz w:val="24"/>
          <w:szCs w:val="24"/>
          <w:lang w:val="pl-PL"/>
        </w:rPr>
        <w:tab/>
      </w:r>
      <w:r w:rsidRPr="00FA108C">
        <w:rPr>
          <w:rFonts w:asciiTheme="minorHAnsi" w:hAnsiTheme="minorHAnsi"/>
          <w:sz w:val="24"/>
          <w:szCs w:val="24"/>
          <w:lang w:val="pl-PL"/>
        </w:rPr>
        <w:br/>
      </w:r>
      <w:r w:rsidRPr="00FA108C">
        <w:rPr>
          <w:rFonts w:asciiTheme="minorHAnsi" w:hAnsiTheme="minorHAnsi"/>
          <w:b/>
          <w:sz w:val="24"/>
          <w:szCs w:val="24"/>
          <w:lang w:val="pl-PL"/>
        </w:rPr>
        <w:t>suwerenności stron</w:t>
      </w:r>
      <w:r w:rsidRPr="00FA108C">
        <w:rPr>
          <w:rFonts w:asciiTheme="minorHAnsi" w:hAnsiTheme="minorHAnsi"/>
          <w:sz w:val="24"/>
          <w:szCs w:val="24"/>
          <w:lang w:val="pl-PL"/>
        </w:rPr>
        <w:t xml:space="preserve"> - samorząd i organizacje pozarządowe realizując zadania publiczne </w:t>
      </w:r>
      <w:r w:rsidR="00D0220C" w:rsidRPr="00FA108C">
        <w:rPr>
          <w:rFonts w:asciiTheme="minorHAnsi" w:hAnsiTheme="minorHAnsi"/>
          <w:sz w:val="24"/>
          <w:szCs w:val="24"/>
          <w:lang w:val="pl-PL"/>
        </w:rPr>
        <w:br/>
      </w:r>
      <w:r w:rsidRPr="00FA108C">
        <w:rPr>
          <w:rFonts w:asciiTheme="minorHAnsi" w:hAnsiTheme="minorHAnsi"/>
          <w:sz w:val="24"/>
          <w:szCs w:val="24"/>
          <w:lang w:val="pl-PL"/>
        </w:rPr>
        <w:t>są w stosunku do siebie równorzędnymi partnerami;</w:t>
      </w:r>
      <w:r w:rsidRPr="00FA108C">
        <w:rPr>
          <w:rFonts w:asciiTheme="minorHAnsi" w:hAnsiTheme="minorHAnsi"/>
          <w:sz w:val="24"/>
          <w:szCs w:val="24"/>
          <w:lang w:val="pl-PL"/>
        </w:rPr>
        <w:tab/>
      </w:r>
      <w:r w:rsidRPr="00FA108C">
        <w:rPr>
          <w:rFonts w:asciiTheme="minorHAnsi" w:hAnsiTheme="minorHAnsi"/>
          <w:sz w:val="24"/>
          <w:szCs w:val="24"/>
          <w:lang w:val="pl-PL"/>
        </w:rPr>
        <w:br/>
      </w:r>
      <w:r w:rsidRPr="00FA108C">
        <w:rPr>
          <w:rFonts w:asciiTheme="minorHAnsi" w:hAnsiTheme="minorHAnsi"/>
          <w:b/>
          <w:sz w:val="24"/>
          <w:szCs w:val="24"/>
          <w:lang w:val="pl-PL"/>
        </w:rPr>
        <w:t>partnerstwa</w:t>
      </w:r>
      <w:r w:rsidRPr="00FA108C">
        <w:rPr>
          <w:rFonts w:asciiTheme="minorHAnsi" w:hAnsiTheme="minorHAnsi"/>
          <w:sz w:val="24"/>
          <w:szCs w:val="24"/>
          <w:lang w:val="pl-PL"/>
        </w:rPr>
        <w:t xml:space="preserve">  - współpraca równoprawnych partnerów na warunkach określanych stosowną umową lub porozumieniem;</w:t>
      </w:r>
      <w:r w:rsidRPr="00FA108C">
        <w:rPr>
          <w:rFonts w:asciiTheme="minorHAnsi" w:hAnsiTheme="minorHAnsi"/>
          <w:sz w:val="24"/>
          <w:szCs w:val="24"/>
          <w:lang w:val="pl-PL"/>
        </w:rPr>
        <w:tab/>
      </w:r>
      <w:r w:rsidRPr="00FA108C">
        <w:rPr>
          <w:rFonts w:asciiTheme="minorHAnsi" w:hAnsiTheme="minorHAnsi"/>
          <w:sz w:val="24"/>
          <w:szCs w:val="24"/>
          <w:lang w:val="pl-PL"/>
        </w:rPr>
        <w:br/>
      </w:r>
      <w:r w:rsidRPr="00FA108C">
        <w:rPr>
          <w:rFonts w:asciiTheme="minorHAnsi" w:hAnsiTheme="minorHAnsi"/>
          <w:b/>
          <w:sz w:val="24"/>
          <w:szCs w:val="24"/>
          <w:lang w:val="pl-PL"/>
        </w:rPr>
        <w:t>efektywności</w:t>
      </w:r>
      <w:r w:rsidRPr="00FA108C">
        <w:rPr>
          <w:rFonts w:asciiTheme="minorHAnsi" w:hAnsiTheme="minorHAnsi"/>
          <w:sz w:val="24"/>
          <w:szCs w:val="24"/>
          <w:lang w:val="pl-PL"/>
        </w:rPr>
        <w:t xml:space="preserve"> - dążenie do osiągnięcia możliwie najlepszych efektów w realizacji zadań publicznych;</w:t>
      </w:r>
      <w:r w:rsidRPr="00FA108C">
        <w:rPr>
          <w:rFonts w:asciiTheme="minorHAnsi" w:hAnsiTheme="minorHAnsi"/>
          <w:sz w:val="24"/>
          <w:szCs w:val="24"/>
          <w:lang w:val="pl-PL"/>
        </w:rPr>
        <w:tab/>
      </w:r>
      <w:r w:rsidRPr="00FA108C">
        <w:rPr>
          <w:rFonts w:asciiTheme="minorHAnsi" w:hAnsiTheme="minorHAnsi"/>
          <w:sz w:val="24"/>
          <w:szCs w:val="24"/>
          <w:lang w:val="pl-PL"/>
        </w:rPr>
        <w:br/>
      </w:r>
      <w:r w:rsidRPr="00FA108C">
        <w:rPr>
          <w:rFonts w:asciiTheme="minorHAnsi" w:hAnsiTheme="minorHAnsi"/>
          <w:b/>
          <w:sz w:val="24"/>
          <w:szCs w:val="24"/>
          <w:lang w:val="pl-PL"/>
        </w:rPr>
        <w:t>uczciwej konkurencji i jawności</w:t>
      </w:r>
      <w:r w:rsidRPr="00FA108C">
        <w:rPr>
          <w:rFonts w:asciiTheme="minorHAnsi" w:hAnsiTheme="minorHAnsi"/>
          <w:sz w:val="24"/>
          <w:szCs w:val="24"/>
          <w:lang w:val="pl-PL"/>
        </w:rPr>
        <w:t xml:space="preserve"> zakłada kształtowanie przejrzystych zasad współpracy opartych na równych, jawnych kryteriach wspierania organizacji pozarządowych.</w:t>
      </w:r>
    </w:p>
    <w:p w:rsidR="006E0136" w:rsidRPr="00FA108C" w:rsidRDefault="00D0220C" w:rsidP="00F91330">
      <w:pPr>
        <w:autoSpaceDE w:val="0"/>
        <w:autoSpaceDN w:val="0"/>
        <w:adjustRightInd w:val="0"/>
        <w:spacing w:line="276" w:lineRule="auto"/>
        <w:ind w:firstLine="0"/>
        <w:jc w:val="both"/>
        <w:rPr>
          <w:rFonts w:asciiTheme="minorHAnsi" w:hAnsiTheme="minorHAnsi"/>
          <w:sz w:val="24"/>
          <w:szCs w:val="24"/>
          <w:lang w:val="pl-PL"/>
        </w:rPr>
      </w:pPr>
      <w:r w:rsidRPr="00FA108C">
        <w:rPr>
          <w:rFonts w:asciiTheme="minorHAnsi" w:hAnsiTheme="minorHAnsi"/>
          <w:sz w:val="24"/>
          <w:szCs w:val="24"/>
          <w:lang w:val="pl-PL"/>
        </w:rPr>
        <w:t xml:space="preserve">Współpraca ta przebiegała w formie finansowej oraz pozafinansowej. </w:t>
      </w:r>
      <w:r w:rsidR="00F91330">
        <w:rPr>
          <w:rFonts w:asciiTheme="minorHAnsi" w:hAnsiTheme="minorHAnsi"/>
          <w:sz w:val="24"/>
          <w:szCs w:val="24"/>
          <w:lang w:val="pl-PL"/>
        </w:rPr>
        <w:tab/>
      </w:r>
      <w:r w:rsidR="00F91330">
        <w:rPr>
          <w:rFonts w:asciiTheme="minorHAnsi" w:hAnsiTheme="minorHAnsi"/>
          <w:sz w:val="24"/>
          <w:szCs w:val="24"/>
          <w:lang w:val="pl-PL"/>
        </w:rPr>
        <w:br/>
      </w:r>
      <w:r w:rsidR="006E0136" w:rsidRPr="00FA108C">
        <w:rPr>
          <w:rFonts w:asciiTheme="minorHAnsi" w:hAnsiTheme="minorHAnsi"/>
          <w:sz w:val="24"/>
          <w:szCs w:val="24"/>
          <w:lang w:val="pl-PL"/>
        </w:rPr>
        <w:t xml:space="preserve">Współpraca finansowa polegała na powierzeniu wykonywania zadań własnych samorządu wraz z udzieleniem dotacji na sfinansowanie ich realizacji organizacjom pozarządowym lub  podmiotom wymienionym w art. 3 ust. 3  ustawy o działalności pożytku publicznego </w:t>
      </w:r>
      <w:r w:rsidR="006E0136" w:rsidRPr="00FA108C">
        <w:rPr>
          <w:rFonts w:asciiTheme="minorHAnsi" w:hAnsiTheme="minorHAnsi"/>
          <w:sz w:val="24"/>
          <w:szCs w:val="24"/>
          <w:lang w:val="pl-PL"/>
        </w:rPr>
        <w:br/>
        <w:t xml:space="preserve">i o wolontariacie, natomiast współpraca pozafinansowa odbywała się w szczególności </w:t>
      </w:r>
      <w:r w:rsidR="007C3B67">
        <w:rPr>
          <w:rFonts w:asciiTheme="minorHAnsi" w:hAnsiTheme="minorHAnsi"/>
          <w:sz w:val="24"/>
          <w:szCs w:val="24"/>
          <w:lang w:val="pl-PL"/>
        </w:rPr>
        <w:br/>
      </w:r>
      <w:r w:rsidR="006E0136" w:rsidRPr="00FA108C">
        <w:rPr>
          <w:rFonts w:asciiTheme="minorHAnsi" w:hAnsiTheme="minorHAnsi"/>
          <w:sz w:val="24"/>
          <w:szCs w:val="24"/>
          <w:lang w:val="pl-PL"/>
        </w:rPr>
        <w:t>w następujących formach:</w:t>
      </w:r>
      <w:r w:rsidR="006E0136" w:rsidRPr="00FA108C">
        <w:rPr>
          <w:rFonts w:asciiTheme="minorHAnsi" w:hAnsiTheme="minorHAnsi"/>
          <w:sz w:val="24"/>
          <w:szCs w:val="24"/>
          <w:lang w:val="pl-PL"/>
        </w:rPr>
        <w:tab/>
      </w:r>
    </w:p>
    <w:p w:rsidR="006E0136" w:rsidRPr="00FA108C" w:rsidRDefault="0003630C" w:rsidP="00FA108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/>
          <w:sz w:val="24"/>
          <w:szCs w:val="24"/>
          <w:lang w:val="pl-PL"/>
        </w:rPr>
      </w:pPr>
      <w:r>
        <w:rPr>
          <w:rFonts w:asciiTheme="minorHAnsi" w:hAnsiTheme="minorHAnsi"/>
          <w:sz w:val="24"/>
          <w:szCs w:val="24"/>
          <w:lang w:val="pl-PL"/>
        </w:rPr>
        <w:t>niesieni</w:t>
      </w:r>
      <w:r w:rsidR="007C3B67">
        <w:rPr>
          <w:rFonts w:asciiTheme="minorHAnsi" w:hAnsiTheme="minorHAnsi"/>
          <w:sz w:val="24"/>
          <w:szCs w:val="24"/>
          <w:lang w:val="pl-PL"/>
        </w:rPr>
        <w:t>e</w:t>
      </w:r>
      <w:r>
        <w:rPr>
          <w:rFonts w:asciiTheme="minorHAnsi" w:hAnsiTheme="minorHAnsi"/>
          <w:sz w:val="24"/>
          <w:szCs w:val="24"/>
          <w:lang w:val="pl-PL"/>
        </w:rPr>
        <w:t xml:space="preserve"> pomocy i </w:t>
      </w:r>
      <w:r w:rsidR="007C3B67">
        <w:rPr>
          <w:rFonts w:asciiTheme="minorHAnsi" w:hAnsiTheme="minorHAnsi"/>
          <w:sz w:val="24"/>
          <w:szCs w:val="24"/>
          <w:lang w:val="pl-PL"/>
        </w:rPr>
        <w:t>wzmacnianie merytoryczne organizacji pozarządowych</w:t>
      </w:r>
      <w:r w:rsidR="006E0136" w:rsidRPr="00FA108C">
        <w:rPr>
          <w:rFonts w:asciiTheme="minorHAnsi" w:hAnsiTheme="minorHAnsi"/>
          <w:sz w:val="24"/>
          <w:szCs w:val="24"/>
          <w:lang w:val="pl-PL"/>
        </w:rPr>
        <w:t>;</w:t>
      </w:r>
    </w:p>
    <w:p w:rsidR="006E0136" w:rsidRPr="00FA108C" w:rsidRDefault="006E0136" w:rsidP="00FA108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/>
          <w:sz w:val="24"/>
          <w:szCs w:val="24"/>
          <w:lang w:val="pl-PL"/>
        </w:rPr>
      </w:pPr>
      <w:r w:rsidRPr="00FA108C">
        <w:rPr>
          <w:rFonts w:asciiTheme="minorHAnsi" w:hAnsiTheme="minorHAnsi"/>
          <w:sz w:val="24"/>
          <w:szCs w:val="24"/>
          <w:lang w:val="pl-PL"/>
        </w:rPr>
        <w:t>konsul</w:t>
      </w:r>
      <w:r w:rsidR="00F91330">
        <w:rPr>
          <w:rFonts w:asciiTheme="minorHAnsi" w:hAnsiTheme="minorHAnsi"/>
          <w:sz w:val="24"/>
          <w:szCs w:val="24"/>
          <w:lang w:val="pl-PL"/>
        </w:rPr>
        <w:t>towanie</w:t>
      </w:r>
      <w:r w:rsidRPr="00FA108C">
        <w:rPr>
          <w:rFonts w:asciiTheme="minorHAnsi" w:hAnsiTheme="minorHAnsi"/>
          <w:sz w:val="24"/>
          <w:szCs w:val="24"/>
          <w:lang w:val="pl-PL"/>
        </w:rPr>
        <w:t xml:space="preserve"> z pomiotami projektów aktów normatywnych w dziedzinach dotyczących działalności statutowej tych podmiotów;</w:t>
      </w:r>
    </w:p>
    <w:p w:rsidR="006E0136" w:rsidRDefault="006E0136" w:rsidP="006E013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z w:val="24"/>
          <w:szCs w:val="24"/>
          <w:lang w:val="pl-PL"/>
        </w:rPr>
      </w:pPr>
      <w:r w:rsidRPr="00FA108C">
        <w:rPr>
          <w:rFonts w:asciiTheme="minorHAnsi" w:hAnsiTheme="minorHAnsi"/>
          <w:sz w:val="24"/>
          <w:szCs w:val="24"/>
          <w:lang w:val="pl-PL"/>
        </w:rPr>
        <w:t xml:space="preserve">wspieranie podmiotów w zakresie bezpłatnego udostępnienia pomieszczeń </w:t>
      </w:r>
      <w:r w:rsidR="00FA108C" w:rsidRPr="00FA108C">
        <w:rPr>
          <w:rFonts w:asciiTheme="minorHAnsi" w:hAnsiTheme="minorHAnsi"/>
          <w:sz w:val="24"/>
          <w:szCs w:val="24"/>
          <w:lang w:val="pl-PL"/>
        </w:rPr>
        <w:br/>
      </w:r>
      <w:r w:rsidRPr="00FA108C">
        <w:rPr>
          <w:rFonts w:asciiTheme="minorHAnsi" w:hAnsiTheme="minorHAnsi"/>
          <w:sz w:val="24"/>
          <w:szCs w:val="24"/>
          <w:lang w:val="pl-PL"/>
        </w:rPr>
        <w:t>i obiektów sportowych;</w:t>
      </w:r>
    </w:p>
    <w:p w:rsidR="004207AD" w:rsidRPr="00FA108C" w:rsidRDefault="004207AD" w:rsidP="006E013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z w:val="24"/>
          <w:szCs w:val="24"/>
          <w:lang w:val="pl-PL"/>
        </w:rPr>
      </w:pPr>
      <w:r>
        <w:rPr>
          <w:rFonts w:asciiTheme="minorHAnsi" w:hAnsiTheme="minorHAnsi"/>
          <w:sz w:val="24"/>
          <w:szCs w:val="24"/>
          <w:lang w:val="pl-PL"/>
        </w:rPr>
        <w:t xml:space="preserve">zamieszczanie na stronie internetowej Urzędu Gminy w Wierzchlesie informacji </w:t>
      </w:r>
      <w:r w:rsidR="00F91330">
        <w:rPr>
          <w:rFonts w:asciiTheme="minorHAnsi" w:hAnsiTheme="minorHAnsi"/>
          <w:sz w:val="24"/>
          <w:szCs w:val="24"/>
          <w:lang w:val="pl-PL"/>
        </w:rPr>
        <w:br/>
      </w:r>
      <w:r>
        <w:rPr>
          <w:rFonts w:asciiTheme="minorHAnsi" w:hAnsiTheme="minorHAnsi"/>
          <w:sz w:val="24"/>
          <w:szCs w:val="24"/>
          <w:lang w:val="pl-PL"/>
        </w:rPr>
        <w:t>o realizowanej współpracy z organizacjami pozarządowymi;</w:t>
      </w:r>
    </w:p>
    <w:p w:rsidR="00FA108C" w:rsidRPr="00FA108C" w:rsidRDefault="006E0136" w:rsidP="00FA108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z w:val="24"/>
          <w:szCs w:val="24"/>
          <w:lang w:val="pl-PL"/>
        </w:rPr>
      </w:pPr>
      <w:r w:rsidRPr="00FA108C">
        <w:rPr>
          <w:rFonts w:asciiTheme="minorHAnsi" w:hAnsiTheme="minorHAnsi"/>
          <w:sz w:val="24"/>
          <w:szCs w:val="24"/>
          <w:lang w:val="pl-PL"/>
        </w:rPr>
        <w:t>przekazywania podmiotom materiałów promocyjnych gminy.</w:t>
      </w:r>
      <w:r w:rsidRPr="00FA108C">
        <w:rPr>
          <w:rFonts w:asciiTheme="minorHAnsi" w:hAnsiTheme="minorHAnsi"/>
          <w:sz w:val="24"/>
          <w:szCs w:val="24"/>
          <w:lang w:val="pl-PL"/>
        </w:rPr>
        <w:tab/>
        <w:t xml:space="preserve">  </w:t>
      </w:r>
    </w:p>
    <w:p w:rsidR="00867B6B" w:rsidRPr="00FA108C" w:rsidRDefault="00454F9C" w:rsidP="00FA108C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hAnsiTheme="minorHAnsi"/>
          <w:sz w:val="24"/>
          <w:szCs w:val="24"/>
          <w:lang w:val="pl-PL"/>
        </w:rPr>
      </w:pPr>
      <w:r w:rsidRPr="00FA108C">
        <w:rPr>
          <w:rFonts w:asciiTheme="minorHAnsi" w:hAnsiTheme="minorHAnsi"/>
          <w:sz w:val="24"/>
          <w:szCs w:val="24"/>
          <w:lang w:val="pl-PL"/>
        </w:rPr>
        <w:t xml:space="preserve">W 2015 r. przedmiotem współpracy Gminy z organizacjami pozarządowymi były głównie zadanie realizowane w zakresie wspierania i upowszechniania kultury fizycznej oraz </w:t>
      </w:r>
      <w:r w:rsidR="00941E8F">
        <w:rPr>
          <w:rFonts w:asciiTheme="minorHAnsi" w:hAnsiTheme="minorHAnsi"/>
          <w:sz w:val="24"/>
          <w:szCs w:val="24"/>
          <w:lang w:val="pl-PL"/>
        </w:rPr>
        <w:t>kultury, sztuki, ochrony dóbr kultury i dziedzictwa narodowego</w:t>
      </w:r>
      <w:r w:rsidRPr="00FA108C">
        <w:rPr>
          <w:rFonts w:asciiTheme="minorHAnsi" w:hAnsiTheme="minorHAnsi"/>
          <w:sz w:val="24"/>
          <w:szCs w:val="24"/>
          <w:lang w:val="pl-PL"/>
        </w:rPr>
        <w:t xml:space="preserve">. </w:t>
      </w:r>
    </w:p>
    <w:p w:rsidR="000B4B11" w:rsidRPr="00FA108C" w:rsidRDefault="000B4B11" w:rsidP="00867B6B">
      <w:pPr>
        <w:autoSpaceDE w:val="0"/>
        <w:autoSpaceDN w:val="0"/>
        <w:adjustRightInd w:val="0"/>
        <w:spacing w:line="276" w:lineRule="auto"/>
        <w:ind w:firstLine="0"/>
        <w:jc w:val="both"/>
        <w:rPr>
          <w:rFonts w:asciiTheme="minorHAnsi" w:hAnsiTheme="minorHAnsi"/>
          <w:sz w:val="24"/>
          <w:szCs w:val="24"/>
          <w:lang w:val="pl-PL"/>
        </w:rPr>
      </w:pPr>
      <w:r w:rsidRPr="00FA108C">
        <w:rPr>
          <w:rFonts w:asciiTheme="minorHAnsi" w:hAnsiTheme="minorHAnsi"/>
          <w:sz w:val="24"/>
          <w:szCs w:val="24"/>
          <w:lang w:val="pl-PL"/>
        </w:rPr>
        <w:t xml:space="preserve">Na zadanie publiczne realizowane przez organizacje pozarządowe oraz podmioty o których mowa w art. 3  ust. 3  ustawy z dnia 24 kwietnia 2003 r. o działalności pożytku publicznego </w:t>
      </w:r>
      <w:r w:rsidR="00FA108C" w:rsidRPr="00FA108C">
        <w:rPr>
          <w:rFonts w:asciiTheme="minorHAnsi" w:hAnsiTheme="minorHAnsi"/>
          <w:sz w:val="24"/>
          <w:szCs w:val="24"/>
          <w:lang w:val="pl-PL"/>
        </w:rPr>
        <w:br/>
      </w:r>
      <w:r w:rsidRPr="00FA108C">
        <w:rPr>
          <w:rFonts w:asciiTheme="minorHAnsi" w:hAnsiTheme="minorHAnsi"/>
          <w:sz w:val="24"/>
          <w:szCs w:val="24"/>
          <w:lang w:val="pl-PL"/>
        </w:rPr>
        <w:t xml:space="preserve">i wolontariacie w budżecie Gminy Wierzchlas przeznaczono kwotę 81 000,00 zł. </w:t>
      </w:r>
    </w:p>
    <w:p w:rsidR="00FA108C" w:rsidRPr="00FA108C" w:rsidRDefault="00FA108C" w:rsidP="00FA108C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Theme="minorHAnsi" w:hAnsiTheme="minorHAnsi"/>
          <w:sz w:val="24"/>
          <w:szCs w:val="24"/>
          <w:lang w:val="pl-PL"/>
        </w:rPr>
      </w:pPr>
      <w:r w:rsidRPr="00FA108C">
        <w:rPr>
          <w:rFonts w:asciiTheme="minorHAnsi" w:hAnsiTheme="minorHAnsi"/>
          <w:sz w:val="24"/>
          <w:szCs w:val="24"/>
          <w:lang w:val="pl-PL"/>
        </w:rPr>
        <w:t xml:space="preserve">Zgodnie z ustawą w 2015 roku </w:t>
      </w:r>
      <w:r w:rsidR="007C3B67">
        <w:rPr>
          <w:rFonts w:asciiTheme="minorHAnsi" w:hAnsiTheme="minorHAnsi"/>
          <w:sz w:val="24"/>
          <w:szCs w:val="24"/>
          <w:lang w:val="pl-PL"/>
        </w:rPr>
        <w:t>program był realizowany w szczególności</w:t>
      </w:r>
      <w:r w:rsidR="00F91330">
        <w:rPr>
          <w:rFonts w:asciiTheme="minorHAnsi" w:hAnsiTheme="minorHAnsi"/>
          <w:sz w:val="24"/>
          <w:szCs w:val="24"/>
          <w:lang w:val="pl-PL"/>
        </w:rPr>
        <w:t xml:space="preserve"> poprzez powierzanie</w:t>
      </w:r>
      <w:r w:rsidR="007C3B67">
        <w:rPr>
          <w:rFonts w:asciiTheme="minorHAnsi" w:hAnsiTheme="minorHAnsi"/>
          <w:sz w:val="24"/>
          <w:szCs w:val="24"/>
          <w:lang w:val="pl-PL"/>
        </w:rPr>
        <w:t xml:space="preserve"> realizacji zadań publicznych</w:t>
      </w:r>
      <w:r w:rsidRPr="00FA108C">
        <w:rPr>
          <w:rFonts w:asciiTheme="minorHAnsi" w:hAnsiTheme="minorHAnsi"/>
          <w:sz w:val="24"/>
          <w:szCs w:val="24"/>
          <w:lang w:val="pl-PL"/>
        </w:rPr>
        <w:t>:</w:t>
      </w:r>
    </w:p>
    <w:p w:rsidR="00FA108C" w:rsidRPr="00FA108C" w:rsidRDefault="007C3B67" w:rsidP="00FA108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Theme="minorHAnsi" w:hAnsiTheme="minorHAnsi"/>
          <w:sz w:val="24"/>
          <w:szCs w:val="24"/>
          <w:lang w:val="pl-PL"/>
        </w:rPr>
      </w:pPr>
      <w:r>
        <w:rPr>
          <w:rFonts w:asciiTheme="minorHAnsi" w:hAnsiTheme="minorHAnsi"/>
          <w:sz w:val="24"/>
          <w:szCs w:val="24"/>
          <w:lang w:val="pl-PL"/>
        </w:rPr>
        <w:t>w ramach otwartych konkursów ofert</w:t>
      </w:r>
      <w:r w:rsidR="00FA108C" w:rsidRPr="00FA108C">
        <w:rPr>
          <w:rFonts w:asciiTheme="minorHAnsi" w:hAnsiTheme="minorHAnsi"/>
          <w:sz w:val="24"/>
          <w:szCs w:val="24"/>
          <w:lang w:val="pl-PL"/>
        </w:rPr>
        <w:t>,</w:t>
      </w:r>
    </w:p>
    <w:p w:rsidR="00FA108C" w:rsidRDefault="007C3B67" w:rsidP="00FA108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Theme="minorHAnsi" w:hAnsiTheme="minorHAnsi"/>
          <w:sz w:val="24"/>
          <w:szCs w:val="24"/>
          <w:lang w:val="pl-PL"/>
        </w:rPr>
      </w:pPr>
      <w:r>
        <w:rPr>
          <w:rFonts w:asciiTheme="minorHAnsi" w:hAnsiTheme="minorHAnsi"/>
          <w:sz w:val="24"/>
          <w:szCs w:val="24"/>
          <w:lang w:val="pl-PL"/>
        </w:rPr>
        <w:t>z pominięciem otwartego konkursu ofert.</w:t>
      </w:r>
      <w:r w:rsidR="00FA108C" w:rsidRPr="00FA108C">
        <w:rPr>
          <w:rFonts w:asciiTheme="minorHAnsi" w:hAnsiTheme="minorHAnsi"/>
          <w:sz w:val="24"/>
          <w:szCs w:val="24"/>
          <w:lang w:val="pl-PL"/>
        </w:rPr>
        <w:t xml:space="preserve"> </w:t>
      </w:r>
    </w:p>
    <w:p w:rsidR="00FA108C" w:rsidRPr="00FA108C" w:rsidRDefault="00FA108C" w:rsidP="00941E8F">
      <w:pPr>
        <w:pStyle w:val="Akapitzlist"/>
        <w:autoSpaceDE w:val="0"/>
        <w:autoSpaceDN w:val="0"/>
        <w:adjustRightInd w:val="0"/>
        <w:spacing w:after="0" w:line="276" w:lineRule="auto"/>
        <w:ind w:left="709" w:firstLine="0"/>
        <w:jc w:val="both"/>
        <w:rPr>
          <w:rFonts w:asciiTheme="minorHAnsi" w:hAnsiTheme="minorHAnsi"/>
          <w:sz w:val="24"/>
          <w:szCs w:val="24"/>
          <w:lang w:val="pl-PL"/>
        </w:rPr>
      </w:pPr>
    </w:p>
    <w:p w:rsidR="005E5453" w:rsidRDefault="000B4B11" w:rsidP="00D0220C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hAnsiTheme="minorHAnsi"/>
          <w:sz w:val="24"/>
          <w:szCs w:val="24"/>
          <w:lang w:val="pl-PL"/>
        </w:rPr>
      </w:pPr>
      <w:r w:rsidRPr="00FA108C">
        <w:rPr>
          <w:rFonts w:asciiTheme="minorHAnsi" w:hAnsiTheme="minorHAnsi"/>
          <w:sz w:val="24"/>
          <w:szCs w:val="24"/>
          <w:lang w:val="pl-PL"/>
        </w:rPr>
        <w:lastRenderedPageBreak/>
        <w:t xml:space="preserve">W 2015 roku ogłoszono konkurs </w:t>
      </w:r>
      <w:r w:rsidR="00C64D1F" w:rsidRPr="00FA108C">
        <w:rPr>
          <w:rFonts w:asciiTheme="minorHAnsi" w:hAnsiTheme="minorHAnsi"/>
          <w:sz w:val="24"/>
          <w:szCs w:val="24"/>
          <w:lang w:val="pl-PL"/>
        </w:rPr>
        <w:t xml:space="preserve">z zakresu kultury fizycznej i sportu. </w:t>
      </w:r>
      <w:r w:rsidR="00C64D1F" w:rsidRPr="00FA108C">
        <w:rPr>
          <w:rFonts w:asciiTheme="minorHAnsi" w:hAnsiTheme="minorHAnsi"/>
          <w:sz w:val="24"/>
          <w:szCs w:val="24"/>
          <w:lang w:val="pl-PL"/>
        </w:rPr>
        <w:br/>
      </w:r>
      <w:r w:rsidR="005E5453">
        <w:rPr>
          <w:rFonts w:asciiTheme="minorHAnsi" w:hAnsiTheme="minorHAnsi"/>
          <w:sz w:val="24"/>
          <w:szCs w:val="24"/>
          <w:lang w:val="pl-PL"/>
        </w:rPr>
        <w:t>Otwarty k</w:t>
      </w:r>
      <w:r w:rsidR="00C64D1F" w:rsidRPr="00FA108C">
        <w:rPr>
          <w:rFonts w:asciiTheme="minorHAnsi" w:hAnsiTheme="minorHAnsi"/>
          <w:sz w:val="24"/>
          <w:szCs w:val="24"/>
          <w:lang w:val="pl-PL"/>
        </w:rPr>
        <w:t>onkurs</w:t>
      </w:r>
      <w:r w:rsidR="005E5453">
        <w:rPr>
          <w:rFonts w:asciiTheme="minorHAnsi" w:hAnsiTheme="minorHAnsi"/>
          <w:sz w:val="24"/>
          <w:szCs w:val="24"/>
          <w:lang w:val="pl-PL"/>
        </w:rPr>
        <w:t xml:space="preserve"> ofert był </w:t>
      </w:r>
      <w:r w:rsidR="00C64D1F" w:rsidRPr="00FA108C">
        <w:rPr>
          <w:rFonts w:asciiTheme="minorHAnsi" w:hAnsiTheme="minorHAnsi"/>
          <w:sz w:val="24"/>
          <w:szCs w:val="24"/>
          <w:lang w:val="pl-PL"/>
        </w:rPr>
        <w:t>og</w:t>
      </w:r>
      <w:r w:rsidR="00B34AC5" w:rsidRPr="00FA108C">
        <w:rPr>
          <w:rFonts w:asciiTheme="minorHAnsi" w:hAnsiTheme="minorHAnsi"/>
          <w:sz w:val="24"/>
          <w:szCs w:val="24"/>
          <w:lang w:val="pl-PL"/>
        </w:rPr>
        <w:t>ł</w:t>
      </w:r>
      <w:r w:rsidR="00C64D1F" w:rsidRPr="00FA108C">
        <w:rPr>
          <w:rFonts w:asciiTheme="minorHAnsi" w:hAnsiTheme="minorHAnsi"/>
          <w:sz w:val="24"/>
          <w:szCs w:val="24"/>
          <w:lang w:val="pl-PL"/>
        </w:rPr>
        <w:t>osz</w:t>
      </w:r>
      <w:r w:rsidR="00B34AC5" w:rsidRPr="00FA108C">
        <w:rPr>
          <w:rFonts w:asciiTheme="minorHAnsi" w:hAnsiTheme="minorHAnsi"/>
          <w:sz w:val="24"/>
          <w:szCs w:val="24"/>
          <w:lang w:val="pl-PL"/>
        </w:rPr>
        <w:t>o</w:t>
      </w:r>
      <w:r w:rsidR="00C64D1F" w:rsidRPr="00FA108C">
        <w:rPr>
          <w:rFonts w:asciiTheme="minorHAnsi" w:hAnsiTheme="minorHAnsi"/>
          <w:sz w:val="24"/>
          <w:szCs w:val="24"/>
          <w:lang w:val="pl-PL"/>
        </w:rPr>
        <w:t>ny na BIP</w:t>
      </w:r>
      <w:r w:rsidR="00B34AC5" w:rsidRPr="00FA108C">
        <w:rPr>
          <w:rFonts w:asciiTheme="minorHAnsi" w:hAnsiTheme="minorHAnsi"/>
          <w:sz w:val="24"/>
          <w:szCs w:val="24"/>
          <w:lang w:val="pl-PL"/>
        </w:rPr>
        <w:t xml:space="preserve"> w dniu 17 lutego 2015 r. i dotyczył</w:t>
      </w:r>
      <w:r w:rsidR="00C64D1F" w:rsidRPr="00FA108C">
        <w:rPr>
          <w:rFonts w:asciiTheme="minorHAnsi" w:hAnsiTheme="minorHAnsi"/>
          <w:sz w:val="24"/>
          <w:szCs w:val="24"/>
          <w:lang w:val="pl-PL"/>
        </w:rPr>
        <w:t xml:space="preserve"> </w:t>
      </w:r>
      <w:r w:rsidR="00B34AC5" w:rsidRPr="00FA108C">
        <w:rPr>
          <w:rFonts w:asciiTheme="minorHAnsi" w:hAnsiTheme="minorHAnsi"/>
          <w:sz w:val="24"/>
          <w:szCs w:val="24"/>
          <w:lang w:val="pl-PL"/>
        </w:rPr>
        <w:t>upowszechniania kultury fizycznej wśród mieszkańców poprzez prowadzenie i udział drużyn piłki nożnej juniorów i seniorów w rozgrywkach oraz organizacji i udziału w imprezach gminnych, powiatowych i wojewódzkich o charakterze sportowo-rekreacyjnym w różnych dyscyplinach sportowych.</w:t>
      </w:r>
      <w:r w:rsidR="005E5453">
        <w:rPr>
          <w:rFonts w:asciiTheme="minorHAnsi" w:hAnsiTheme="minorHAnsi"/>
          <w:sz w:val="24"/>
          <w:szCs w:val="24"/>
          <w:lang w:val="pl-PL"/>
        </w:rPr>
        <w:tab/>
      </w:r>
      <w:r w:rsidR="00B34AC5" w:rsidRPr="00FA108C">
        <w:rPr>
          <w:rFonts w:asciiTheme="minorHAnsi" w:hAnsiTheme="minorHAnsi"/>
          <w:sz w:val="24"/>
          <w:szCs w:val="24"/>
          <w:lang w:val="pl-PL"/>
        </w:rPr>
        <w:br/>
        <w:t xml:space="preserve">Nabór ofert trwał do 10 marca 2015 r. </w:t>
      </w:r>
      <w:r w:rsidR="00B34AC5" w:rsidRPr="00FA108C">
        <w:rPr>
          <w:rFonts w:asciiTheme="minorHAnsi" w:hAnsiTheme="minorHAnsi"/>
          <w:sz w:val="24"/>
          <w:szCs w:val="24"/>
          <w:lang w:val="pl-PL"/>
        </w:rPr>
        <w:tab/>
      </w:r>
      <w:r w:rsidR="00B34AC5" w:rsidRPr="00FA108C">
        <w:rPr>
          <w:rFonts w:asciiTheme="minorHAnsi" w:hAnsiTheme="minorHAnsi"/>
          <w:sz w:val="24"/>
          <w:szCs w:val="24"/>
          <w:lang w:val="pl-PL"/>
        </w:rPr>
        <w:br/>
        <w:t>W konkursie wpłynęła jedna oferta.</w:t>
      </w:r>
      <w:r w:rsidR="00B34AC5" w:rsidRPr="00FA108C">
        <w:rPr>
          <w:rFonts w:asciiTheme="minorHAnsi" w:hAnsiTheme="minorHAnsi"/>
          <w:sz w:val="24"/>
          <w:szCs w:val="24"/>
          <w:lang w:val="pl-PL"/>
        </w:rPr>
        <w:tab/>
      </w:r>
      <w:r w:rsidR="00B34AC5" w:rsidRPr="00FA108C">
        <w:rPr>
          <w:rFonts w:asciiTheme="minorHAnsi" w:hAnsiTheme="minorHAnsi"/>
          <w:sz w:val="24"/>
          <w:szCs w:val="24"/>
          <w:lang w:val="pl-PL"/>
        </w:rPr>
        <w:br/>
        <w:t xml:space="preserve">Zgodnie z procedurą konkursową określoną w Programie współpracy oferta została zweryfikowana pod względem formalnym i zaopiniowana pozytywnie. </w:t>
      </w:r>
      <w:r w:rsidR="00B34AC5" w:rsidRPr="00FA108C">
        <w:rPr>
          <w:rFonts w:asciiTheme="minorHAnsi" w:hAnsiTheme="minorHAnsi"/>
          <w:sz w:val="24"/>
          <w:szCs w:val="24"/>
          <w:lang w:val="pl-PL"/>
        </w:rPr>
        <w:tab/>
      </w:r>
      <w:r w:rsidR="00B34AC5" w:rsidRPr="00FA108C">
        <w:rPr>
          <w:rFonts w:asciiTheme="minorHAnsi" w:hAnsiTheme="minorHAnsi"/>
          <w:sz w:val="24"/>
          <w:szCs w:val="24"/>
          <w:lang w:val="pl-PL"/>
        </w:rPr>
        <w:br/>
        <w:t>W dniu 19 marca 2015 r. została podpisana umowa Nr 12/2015 z Gminnym Zrzeszeniem Ludowych Klubów Sportowych na kwotę 74 00</w:t>
      </w:r>
      <w:r w:rsidR="005E5453">
        <w:rPr>
          <w:rFonts w:asciiTheme="minorHAnsi" w:hAnsiTheme="minorHAnsi"/>
          <w:sz w:val="24"/>
          <w:szCs w:val="24"/>
          <w:lang w:val="pl-PL"/>
        </w:rPr>
        <w:t xml:space="preserve">0,00 zł. </w:t>
      </w:r>
      <w:r w:rsidR="005E5453">
        <w:rPr>
          <w:rFonts w:asciiTheme="minorHAnsi" w:hAnsiTheme="minorHAnsi"/>
          <w:sz w:val="24"/>
          <w:szCs w:val="24"/>
          <w:lang w:val="pl-PL"/>
        </w:rPr>
        <w:tab/>
      </w:r>
    </w:p>
    <w:p w:rsidR="00C64D1F" w:rsidRPr="00741D36" w:rsidRDefault="00741D36" w:rsidP="00D0220C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hAnsiTheme="minorHAnsi"/>
          <w:sz w:val="24"/>
          <w:szCs w:val="24"/>
          <w:lang w:val="pl-PL"/>
        </w:rPr>
      </w:pPr>
      <w:r>
        <w:rPr>
          <w:rFonts w:asciiTheme="minorHAnsi" w:hAnsiTheme="minorHAnsi"/>
          <w:sz w:val="24"/>
          <w:szCs w:val="24"/>
          <w:lang w:val="pl-PL"/>
        </w:rPr>
        <w:t>W dniu 21 kwietnia 2015 r. oraz 15 lipca 2015 r. wpłynęły oferty stowarzyszenia „</w:t>
      </w:r>
      <w:proofErr w:type="spellStart"/>
      <w:r>
        <w:rPr>
          <w:rFonts w:asciiTheme="minorHAnsi" w:hAnsiTheme="minorHAnsi"/>
          <w:sz w:val="24"/>
          <w:szCs w:val="24"/>
          <w:lang w:val="pl-PL"/>
        </w:rPr>
        <w:t>Wierzchlesiaki</w:t>
      </w:r>
      <w:proofErr w:type="spellEnd"/>
      <w:r>
        <w:rPr>
          <w:rFonts w:asciiTheme="minorHAnsi" w:hAnsiTheme="minorHAnsi"/>
          <w:sz w:val="24"/>
          <w:szCs w:val="24"/>
          <w:lang w:val="pl-PL"/>
        </w:rPr>
        <w:t>” na realizację</w:t>
      </w:r>
      <w:r w:rsidR="005F7628" w:rsidRPr="00741D36">
        <w:rPr>
          <w:rFonts w:asciiTheme="minorHAnsi" w:hAnsiTheme="minorHAnsi"/>
          <w:sz w:val="24"/>
          <w:szCs w:val="24"/>
          <w:lang w:val="pl-PL"/>
        </w:rPr>
        <w:t xml:space="preserve"> zadania publiczne</w:t>
      </w:r>
      <w:r>
        <w:rPr>
          <w:rFonts w:asciiTheme="minorHAnsi" w:hAnsiTheme="minorHAnsi"/>
          <w:sz w:val="24"/>
          <w:szCs w:val="24"/>
          <w:lang w:val="pl-PL"/>
        </w:rPr>
        <w:t>go</w:t>
      </w:r>
      <w:r w:rsidR="005F7628" w:rsidRPr="00741D36">
        <w:rPr>
          <w:rFonts w:asciiTheme="minorHAnsi" w:hAnsiTheme="minorHAnsi"/>
          <w:sz w:val="24"/>
          <w:szCs w:val="24"/>
          <w:lang w:val="pl-PL"/>
        </w:rPr>
        <w:t xml:space="preserve"> o charakterze lokalnym z pominięciem otwartego konkursów ofert. Odbywało się to zgodnie z procedurą tzw. „małych grantów”. </w:t>
      </w:r>
      <w:r w:rsidR="005F7628" w:rsidRPr="00741D36">
        <w:rPr>
          <w:rFonts w:asciiTheme="minorHAnsi" w:hAnsiTheme="minorHAnsi"/>
          <w:sz w:val="24"/>
          <w:szCs w:val="24"/>
          <w:lang w:val="pl-PL"/>
        </w:rPr>
        <w:tab/>
      </w:r>
      <w:r w:rsidR="005E5453" w:rsidRPr="00741D36">
        <w:rPr>
          <w:rFonts w:asciiTheme="minorHAnsi" w:hAnsiTheme="minorHAnsi"/>
          <w:sz w:val="24"/>
          <w:szCs w:val="24"/>
          <w:lang w:val="pl-PL"/>
        </w:rPr>
        <w:br/>
      </w:r>
      <w:r w:rsidR="005F7628" w:rsidRPr="00741D36">
        <w:rPr>
          <w:rFonts w:asciiTheme="minorHAnsi" w:hAnsiTheme="minorHAnsi"/>
          <w:sz w:val="24"/>
          <w:szCs w:val="24"/>
          <w:lang w:val="pl-PL"/>
        </w:rPr>
        <w:t>Zestawienie tabelaryczne wysokości przekazanych dotacji w</w:t>
      </w:r>
      <w:r w:rsidR="00F65578" w:rsidRPr="00741D36">
        <w:rPr>
          <w:rFonts w:asciiTheme="minorHAnsi" w:hAnsiTheme="minorHAnsi"/>
          <w:sz w:val="24"/>
          <w:szCs w:val="24"/>
          <w:lang w:val="pl-PL"/>
        </w:rPr>
        <w:t xml:space="preserve"> formie małych zleceń w 2015 r.</w:t>
      </w:r>
    </w:p>
    <w:tbl>
      <w:tblPr>
        <w:tblStyle w:val="Tabela-Siatka"/>
        <w:tblW w:w="0" w:type="auto"/>
        <w:tblLook w:val="04A0"/>
      </w:tblPr>
      <w:tblGrid>
        <w:gridCol w:w="1951"/>
        <w:gridCol w:w="3119"/>
        <w:gridCol w:w="2126"/>
        <w:gridCol w:w="2016"/>
      </w:tblGrid>
      <w:tr w:rsidR="005F7628" w:rsidTr="00E0174E">
        <w:tc>
          <w:tcPr>
            <w:tcW w:w="1951" w:type="dxa"/>
          </w:tcPr>
          <w:p w:rsidR="005F7628" w:rsidRPr="00E0174E" w:rsidRDefault="00E0174E" w:rsidP="00E0174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Theme="minorHAnsi" w:hAnsiTheme="minorHAnsi"/>
                <w:b/>
                <w:sz w:val="24"/>
                <w:szCs w:val="24"/>
                <w:lang w:val="pl-PL"/>
              </w:rPr>
            </w:pPr>
            <w:r w:rsidRPr="00E0174E">
              <w:rPr>
                <w:rFonts w:asciiTheme="minorHAnsi" w:hAnsiTheme="minorHAnsi"/>
                <w:b/>
                <w:sz w:val="24"/>
                <w:szCs w:val="24"/>
                <w:lang w:val="pl-PL"/>
              </w:rPr>
              <w:t>Nazwa oferenta</w:t>
            </w:r>
          </w:p>
        </w:tc>
        <w:tc>
          <w:tcPr>
            <w:tcW w:w="3119" w:type="dxa"/>
          </w:tcPr>
          <w:p w:rsidR="005F7628" w:rsidRPr="00E0174E" w:rsidRDefault="00E0174E" w:rsidP="00E0174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Theme="minorHAnsi" w:hAnsiTheme="minorHAnsi"/>
                <w:b/>
                <w:sz w:val="24"/>
                <w:szCs w:val="24"/>
                <w:lang w:val="pl-PL"/>
              </w:rPr>
            </w:pPr>
            <w:r w:rsidRPr="00E0174E">
              <w:rPr>
                <w:rFonts w:asciiTheme="minorHAnsi" w:hAnsiTheme="minorHAnsi"/>
                <w:b/>
                <w:sz w:val="24"/>
                <w:szCs w:val="24"/>
                <w:lang w:val="pl-PL"/>
              </w:rPr>
              <w:t>Nazwa zadania publicznego</w:t>
            </w:r>
          </w:p>
        </w:tc>
        <w:tc>
          <w:tcPr>
            <w:tcW w:w="2126" w:type="dxa"/>
          </w:tcPr>
          <w:p w:rsidR="005F7628" w:rsidRPr="00E0174E" w:rsidRDefault="00E0174E" w:rsidP="00E0174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Theme="minorHAnsi" w:hAnsiTheme="minorHAnsi"/>
                <w:b/>
                <w:sz w:val="24"/>
                <w:szCs w:val="24"/>
                <w:lang w:val="pl-PL"/>
              </w:rPr>
            </w:pPr>
            <w:r w:rsidRPr="00E0174E">
              <w:rPr>
                <w:rFonts w:asciiTheme="minorHAnsi" w:hAnsiTheme="minorHAnsi"/>
                <w:b/>
                <w:sz w:val="24"/>
                <w:szCs w:val="24"/>
                <w:lang w:val="pl-PL"/>
              </w:rPr>
              <w:t>Wysokość dotacji wnioskowanej przez oferenta</w:t>
            </w:r>
          </w:p>
        </w:tc>
        <w:tc>
          <w:tcPr>
            <w:tcW w:w="2016" w:type="dxa"/>
          </w:tcPr>
          <w:p w:rsidR="005F7628" w:rsidRPr="00E0174E" w:rsidRDefault="00E0174E" w:rsidP="00E0174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Theme="minorHAnsi" w:hAnsiTheme="minorHAnsi"/>
                <w:b/>
                <w:sz w:val="24"/>
                <w:szCs w:val="24"/>
                <w:lang w:val="pl-PL"/>
              </w:rPr>
            </w:pPr>
            <w:r w:rsidRPr="00E0174E">
              <w:rPr>
                <w:rFonts w:asciiTheme="minorHAnsi" w:hAnsiTheme="minorHAnsi"/>
                <w:b/>
                <w:sz w:val="24"/>
                <w:szCs w:val="24"/>
                <w:lang w:val="pl-PL"/>
              </w:rPr>
              <w:t xml:space="preserve">Kwota przyznanej </w:t>
            </w:r>
            <w:r w:rsidRPr="00E0174E">
              <w:rPr>
                <w:rFonts w:asciiTheme="minorHAnsi" w:hAnsiTheme="minorHAnsi"/>
                <w:b/>
                <w:sz w:val="24"/>
                <w:szCs w:val="24"/>
                <w:lang w:val="pl-PL"/>
              </w:rPr>
              <w:br/>
              <w:t>w 2015 r. dotacji</w:t>
            </w:r>
          </w:p>
        </w:tc>
      </w:tr>
      <w:tr w:rsidR="005F7628" w:rsidTr="00E0174E">
        <w:tc>
          <w:tcPr>
            <w:tcW w:w="1951" w:type="dxa"/>
          </w:tcPr>
          <w:p w:rsidR="005F7628" w:rsidRDefault="00E0174E" w:rsidP="00D0220C">
            <w:pPr>
              <w:autoSpaceDE w:val="0"/>
              <w:autoSpaceDN w:val="0"/>
              <w:adjustRightInd w:val="0"/>
              <w:spacing w:line="276" w:lineRule="auto"/>
              <w:ind w:firstLine="0"/>
              <w:jc w:val="both"/>
              <w:rPr>
                <w:rFonts w:asciiTheme="minorHAnsi" w:hAnsi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/>
                <w:sz w:val="24"/>
                <w:szCs w:val="24"/>
                <w:lang w:val="pl-PL"/>
              </w:rPr>
              <w:t>Stowarzyszenie „</w:t>
            </w:r>
            <w:proofErr w:type="spellStart"/>
            <w:r>
              <w:rPr>
                <w:rFonts w:asciiTheme="minorHAnsi" w:hAnsiTheme="minorHAnsi"/>
                <w:sz w:val="24"/>
                <w:szCs w:val="24"/>
                <w:lang w:val="pl-PL"/>
              </w:rPr>
              <w:t>Wierzchlesiaki</w:t>
            </w:r>
            <w:proofErr w:type="spellEnd"/>
            <w:r>
              <w:rPr>
                <w:rFonts w:asciiTheme="minorHAnsi" w:hAnsiTheme="minorHAnsi"/>
                <w:sz w:val="24"/>
                <w:szCs w:val="24"/>
                <w:lang w:val="pl-PL"/>
              </w:rPr>
              <w:t>”</w:t>
            </w:r>
          </w:p>
        </w:tc>
        <w:tc>
          <w:tcPr>
            <w:tcW w:w="3119" w:type="dxa"/>
          </w:tcPr>
          <w:p w:rsidR="005F7628" w:rsidRDefault="00E0174E" w:rsidP="00E0174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Theme="minorHAnsi" w:hAnsi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/>
                <w:sz w:val="24"/>
                <w:szCs w:val="24"/>
                <w:lang w:val="pl-PL"/>
              </w:rPr>
              <w:t xml:space="preserve">Działalność wspomagająca rozwój wspólnot </w:t>
            </w:r>
            <w:r>
              <w:rPr>
                <w:rFonts w:asciiTheme="minorHAnsi" w:hAnsiTheme="minorHAnsi"/>
                <w:sz w:val="24"/>
                <w:szCs w:val="24"/>
                <w:lang w:val="pl-PL"/>
              </w:rPr>
              <w:br/>
              <w:t>i społeczności lokalnych Gminy Wierzchlas w 2015 r.</w:t>
            </w:r>
          </w:p>
        </w:tc>
        <w:tc>
          <w:tcPr>
            <w:tcW w:w="2126" w:type="dxa"/>
            <w:vAlign w:val="center"/>
          </w:tcPr>
          <w:p w:rsidR="005F7628" w:rsidRDefault="00E0174E" w:rsidP="00E0174E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Theme="minorHAnsi" w:hAnsi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/>
                <w:sz w:val="24"/>
                <w:szCs w:val="24"/>
                <w:lang w:val="pl-PL"/>
              </w:rPr>
              <w:t>2 000,00zł</w:t>
            </w:r>
          </w:p>
        </w:tc>
        <w:tc>
          <w:tcPr>
            <w:tcW w:w="2016" w:type="dxa"/>
            <w:vAlign w:val="center"/>
          </w:tcPr>
          <w:p w:rsidR="005F7628" w:rsidRDefault="00E0174E" w:rsidP="00E0174E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Theme="minorHAnsi" w:hAnsi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/>
                <w:sz w:val="24"/>
                <w:szCs w:val="24"/>
                <w:lang w:val="pl-PL"/>
              </w:rPr>
              <w:t>2 000,00 zł</w:t>
            </w:r>
          </w:p>
        </w:tc>
      </w:tr>
      <w:tr w:rsidR="00E0174E" w:rsidTr="00FD278C">
        <w:tc>
          <w:tcPr>
            <w:tcW w:w="1951" w:type="dxa"/>
          </w:tcPr>
          <w:p w:rsidR="00E0174E" w:rsidRDefault="00E0174E" w:rsidP="00D0220C">
            <w:pPr>
              <w:autoSpaceDE w:val="0"/>
              <w:autoSpaceDN w:val="0"/>
              <w:adjustRightInd w:val="0"/>
              <w:spacing w:line="276" w:lineRule="auto"/>
              <w:ind w:firstLine="0"/>
              <w:jc w:val="both"/>
              <w:rPr>
                <w:rFonts w:asciiTheme="minorHAnsi" w:hAnsi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/>
                <w:sz w:val="24"/>
                <w:szCs w:val="24"/>
                <w:lang w:val="pl-PL"/>
              </w:rPr>
              <w:t>Stowarzyszenie „</w:t>
            </w:r>
            <w:proofErr w:type="spellStart"/>
            <w:r>
              <w:rPr>
                <w:rFonts w:asciiTheme="minorHAnsi" w:hAnsiTheme="minorHAnsi"/>
                <w:sz w:val="24"/>
                <w:szCs w:val="24"/>
                <w:lang w:val="pl-PL"/>
              </w:rPr>
              <w:t>Wierzchlesiaki</w:t>
            </w:r>
            <w:proofErr w:type="spellEnd"/>
            <w:r>
              <w:rPr>
                <w:rFonts w:asciiTheme="minorHAnsi" w:hAnsiTheme="minorHAnsi"/>
                <w:sz w:val="24"/>
                <w:szCs w:val="24"/>
                <w:lang w:val="pl-PL"/>
              </w:rPr>
              <w:t>”</w:t>
            </w:r>
          </w:p>
        </w:tc>
        <w:tc>
          <w:tcPr>
            <w:tcW w:w="3119" w:type="dxa"/>
          </w:tcPr>
          <w:p w:rsidR="00E0174E" w:rsidRDefault="00FD278C" w:rsidP="00FD278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Theme="minorHAnsi" w:hAnsi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/>
                <w:sz w:val="24"/>
                <w:szCs w:val="24"/>
                <w:lang w:val="pl-PL"/>
              </w:rPr>
              <w:t xml:space="preserve">Działalność wspomagająca rozwój wspólnot </w:t>
            </w:r>
            <w:r>
              <w:rPr>
                <w:rFonts w:asciiTheme="minorHAnsi" w:hAnsiTheme="minorHAnsi"/>
                <w:sz w:val="24"/>
                <w:szCs w:val="24"/>
                <w:lang w:val="pl-PL"/>
              </w:rPr>
              <w:br/>
              <w:t>i społeczności lokalnych Gminy Wierzchlas w 2015 r.</w:t>
            </w:r>
          </w:p>
        </w:tc>
        <w:tc>
          <w:tcPr>
            <w:tcW w:w="2126" w:type="dxa"/>
            <w:vAlign w:val="center"/>
          </w:tcPr>
          <w:p w:rsidR="00E0174E" w:rsidRDefault="00FD278C" w:rsidP="00FD278C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Theme="minorHAnsi" w:hAnsi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/>
                <w:sz w:val="24"/>
                <w:szCs w:val="24"/>
                <w:lang w:val="pl-PL"/>
              </w:rPr>
              <w:t>5 000,00 zł</w:t>
            </w:r>
          </w:p>
        </w:tc>
        <w:tc>
          <w:tcPr>
            <w:tcW w:w="2016" w:type="dxa"/>
            <w:vAlign w:val="center"/>
          </w:tcPr>
          <w:p w:rsidR="00E0174E" w:rsidRDefault="00FD278C" w:rsidP="00FD278C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Theme="minorHAnsi" w:hAnsi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/>
                <w:sz w:val="24"/>
                <w:szCs w:val="24"/>
                <w:lang w:val="pl-PL"/>
              </w:rPr>
              <w:t>5 000,00 zł</w:t>
            </w:r>
          </w:p>
        </w:tc>
      </w:tr>
      <w:tr w:rsidR="00FD278C" w:rsidTr="00102291">
        <w:tc>
          <w:tcPr>
            <w:tcW w:w="7196" w:type="dxa"/>
            <w:gridSpan w:val="3"/>
          </w:tcPr>
          <w:p w:rsidR="00FD278C" w:rsidRPr="00FD278C" w:rsidRDefault="00FD278C" w:rsidP="00FD278C">
            <w:pPr>
              <w:autoSpaceDE w:val="0"/>
              <w:autoSpaceDN w:val="0"/>
              <w:adjustRightInd w:val="0"/>
              <w:spacing w:line="276" w:lineRule="auto"/>
              <w:ind w:firstLine="0"/>
              <w:jc w:val="both"/>
              <w:rPr>
                <w:rFonts w:asciiTheme="minorHAnsi" w:hAnsi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/>
                <w:sz w:val="24"/>
                <w:szCs w:val="24"/>
                <w:lang w:val="pl-PL"/>
              </w:rPr>
              <w:t xml:space="preserve">                                                               Ogółem:               </w:t>
            </w:r>
            <w:r w:rsidRPr="00FD278C">
              <w:rPr>
                <w:rFonts w:asciiTheme="minorHAnsi" w:hAnsiTheme="minorHAnsi"/>
                <w:b/>
                <w:sz w:val="24"/>
                <w:szCs w:val="24"/>
                <w:lang w:val="pl-PL"/>
              </w:rPr>
              <w:t>7 000,00 zł</w:t>
            </w:r>
          </w:p>
        </w:tc>
        <w:tc>
          <w:tcPr>
            <w:tcW w:w="2016" w:type="dxa"/>
          </w:tcPr>
          <w:p w:rsidR="00FD278C" w:rsidRPr="00FD278C" w:rsidRDefault="00FD278C" w:rsidP="00FD278C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Theme="minorHAnsi" w:hAnsiTheme="minorHAnsi"/>
                <w:b/>
                <w:sz w:val="24"/>
                <w:szCs w:val="24"/>
                <w:lang w:val="pl-PL"/>
              </w:rPr>
            </w:pPr>
            <w:r w:rsidRPr="00FD278C">
              <w:rPr>
                <w:rFonts w:asciiTheme="minorHAnsi" w:hAnsiTheme="minorHAnsi"/>
                <w:b/>
                <w:sz w:val="24"/>
                <w:szCs w:val="24"/>
                <w:lang w:val="pl-PL"/>
              </w:rPr>
              <w:t>7 000,00 zł</w:t>
            </w:r>
          </w:p>
        </w:tc>
      </w:tr>
    </w:tbl>
    <w:p w:rsidR="003136FA" w:rsidRDefault="003136FA" w:rsidP="00867B6B">
      <w:pPr>
        <w:autoSpaceDE w:val="0"/>
        <w:autoSpaceDN w:val="0"/>
        <w:adjustRightInd w:val="0"/>
        <w:spacing w:line="276" w:lineRule="auto"/>
        <w:ind w:firstLine="0"/>
        <w:jc w:val="both"/>
        <w:rPr>
          <w:rFonts w:asciiTheme="minorHAnsi" w:hAnsiTheme="minorHAnsi"/>
          <w:sz w:val="24"/>
          <w:szCs w:val="24"/>
          <w:lang w:val="pl-PL"/>
        </w:rPr>
      </w:pPr>
    </w:p>
    <w:p w:rsidR="000B4B11" w:rsidRPr="00FA108C" w:rsidRDefault="00FD278C" w:rsidP="00867B6B">
      <w:pPr>
        <w:autoSpaceDE w:val="0"/>
        <w:autoSpaceDN w:val="0"/>
        <w:adjustRightInd w:val="0"/>
        <w:spacing w:line="276" w:lineRule="auto"/>
        <w:ind w:firstLine="0"/>
        <w:jc w:val="both"/>
        <w:rPr>
          <w:rFonts w:asciiTheme="minorHAnsi" w:hAnsiTheme="minorHAnsi"/>
          <w:sz w:val="24"/>
          <w:szCs w:val="24"/>
          <w:lang w:val="pl-PL"/>
        </w:rPr>
      </w:pPr>
      <w:r>
        <w:rPr>
          <w:rFonts w:asciiTheme="minorHAnsi" w:hAnsiTheme="minorHAnsi"/>
          <w:sz w:val="24"/>
          <w:szCs w:val="24"/>
          <w:lang w:val="pl-PL"/>
        </w:rPr>
        <w:t xml:space="preserve">Wójt Gminy Wierzchlas każdorazowo powoływał komisję konkursową do rozstrzygania otwartych konkursów ofert, jak również rozpatrzenia ofert złożonych w trybie pozakonkursowym. </w:t>
      </w:r>
    </w:p>
    <w:p w:rsidR="00081B2A" w:rsidRDefault="00102291" w:rsidP="00867B6B">
      <w:pPr>
        <w:autoSpaceDE w:val="0"/>
        <w:autoSpaceDN w:val="0"/>
        <w:adjustRightInd w:val="0"/>
        <w:spacing w:line="276" w:lineRule="auto"/>
        <w:ind w:firstLine="0"/>
        <w:jc w:val="both"/>
        <w:rPr>
          <w:rFonts w:asciiTheme="minorHAnsi" w:hAnsiTheme="minorHAnsi"/>
          <w:sz w:val="24"/>
          <w:szCs w:val="24"/>
          <w:lang w:val="pl-PL"/>
        </w:rPr>
      </w:pPr>
      <w:r>
        <w:rPr>
          <w:rFonts w:asciiTheme="minorHAnsi" w:hAnsiTheme="minorHAnsi"/>
          <w:sz w:val="24"/>
          <w:szCs w:val="24"/>
          <w:lang w:val="pl-PL"/>
        </w:rPr>
        <w:t xml:space="preserve">Wszystkie podmioty, których oferty przeszły pozytywnie ocenę formalno – merytoryczną </w:t>
      </w:r>
      <w:r>
        <w:rPr>
          <w:rFonts w:asciiTheme="minorHAnsi" w:hAnsiTheme="minorHAnsi"/>
          <w:sz w:val="24"/>
          <w:szCs w:val="24"/>
          <w:lang w:val="pl-PL"/>
        </w:rPr>
        <w:br/>
        <w:t>i uzyskały w trybie konkursowym bądź pozakonkursowym środki finansowe, zobowiązane były na podstawie zawartych umów, po zakończeniu realizacji zadania, rozliczyć je na określonym formularzu zgodnie z harmonogramem</w:t>
      </w:r>
      <w:r w:rsidR="003136FA">
        <w:rPr>
          <w:rFonts w:asciiTheme="minorHAnsi" w:hAnsiTheme="minorHAnsi"/>
          <w:sz w:val="24"/>
          <w:szCs w:val="24"/>
          <w:lang w:val="pl-PL"/>
        </w:rPr>
        <w:t xml:space="preserve"> działań i kosztorysem zawartym</w:t>
      </w:r>
      <w:r>
        <w:rPr>
          <w:rFonts w:asciiTheme="minorHAnsi" w:hAnsiTheme="minorHAnsi"/>
          <w:sz w:val="24"/>
          <w:szCs w:val="24"/>
          <w:lang w:val="pl-PL"/>
        </w:rPr>
        <w:t xml:space="preserve"> </w:t>
      </w:r>
      <w:r>
        <w:rPr>
          <w:rFonts w:asciiTheme="minorHAnsi" w:hAnsiTheme="minorHAnsi"/>
          <w:sz w:val="24"/>
          <w:szCs w:val="24"/>
          <w:lang w:val="pl-PL"/>
        </w:rPr>
        <w:br/>
        <w:t xml:space="preserve">w ofercie konkursowej, bądź </w:t>
      </w:r>
      <w:r w:rsidR="00A075BC">
        <w:rPr>
          <w:rFonts w:asciiTheme="minorHAnsi" w:hAnsiTheme="minorHAnsi"/>
          <w:sz w:val="24"/>
          <w:szCs w:val="24"/>
          <w:lang w:val="pl-PL"/>
        </w:rPr>
        <w:t xml:space="preserve">we wnioskach, które zostały złożone poza konkursem. Wszystkie podmioty zgodnie z zawartymi umowami wywiązały się z nałożonego obowiązku, </w:t>
      </w:r>
      <w:r w:rsidR="00A075BC">
        <w:rPr>
          <w:rFonts w:asciiTheme="minorHAnsi" w:hAnsiTheme="minorHAnsi"/>
          <w:sz w:val="24"/>
          <w:szCs w:val="24"/>
          <w:lang w:val="pl-PL"/>
        </w:rPr>
        <w:lastRenderedPageBreak/>
        <w:t xml:space="preserve">a zamierzone przez organizacje cele i rezultaty w poszczególnych zadaniach zostały osiągnięte. </w:t>
      </w:r>
    </w:p>
    <w:p w:rsidR="009A02A3" w:rsidRPr="00FA108C" w:rsidRDefault="000551DD" w:rsidP="003136FA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hAnsiTheme="minorHAnsi"/>
          <w:sz w:val="24"/>
          <w:szCs w:val="24"/>
          <w:lang w:val="pl-PL"/>
        </w:rPr>
      </w:pPr>
      <w:r>
        <w:rPr>
          <w:rFonts w:asciiTheme="minorHAnsi" w:hAnsiTheme="minorHAnsi"/>
          <w:sz w:val="24"/>
          <w:szCs w:val="24"/>
          <w:lang w:val="pl-PL"/>
        </w:rPr>
        <w:t xml:space="preserve">W 2015 roku gmina Wierzchlas współpracowała z organizacjami pozarządowymi na wielu płaszczyznach </w:t>
      </w:r>
      <w:r w:rsidR="009A02A3">
        <w:rPr>
          <w:rFonts w:asciiTheme="minorHAnsi" w:hAnsiTheme="minorHAnsi"/>
          <w:sz w:val="24"/>
          <w:szCs w:val="24"/>
          <w:lang w:val="pl-PL"/>
        </w:rPr>
        <w:t>związanych z rozwojem i wspieraniem działań na rzecz lokalnej spo</w:t>
      </w:r>
      <w:r w:rsidR="003136FA">
        <w:rPr>
          <w:rFonts w:asciiTheme="minorHAnsi" w:hAnsiTheme="minorHAnsi"/>
          <w:sz w:val="24"/>
          <w:szCs w:val="24"/>
          <w:lang w:val="pl-PL"/>
        </w:rPr>
        <w:t>łeczności z przekonaniem, że to</w:t>
      </w:r>
      <w:r w:rsidR="009A02A3">
        <w:rPr>
          <w:rFonts w:asciiTheme="minorHAnsi" w:hAnsiTheme="minorHAnsi"/>
          <w:sz w:val="24"/>
          <w:szCs w:val="24"/>
          <w:lang w:val="pl-PL"/>
        </w:rPr>
        <w:t xml:space="preserve"> właśnie stowarzyszenia mogą realizować je skutecznie </w:t>
      </w:r>
      <w:r w:rsidR="003136FA">
        <w:rPr>
          <w:rFonts w:asciiTheme="minorHAnsi" w:hAnsiTheme="minorHAnsi"/>
          <w:sz w:val="24"/>
          <w:szCs w:val="24"/>
          <w:lang w:val="pl-PL"/>
        </w:rPr>
        <w:br/>
      </w:r>
      <w:r w:rsidR="009A02A3">
        <w:rPr>
          <w:rFonts w:asciiTheme="minorHAnsi" w:hAnsiTheme="minorHAnsi"/>
          <w:sz w:val="24"/>
          <w:szCs w:val="24"/>
          <w:lang w:val="pl-PL"/>
        </w:rPr>
        <w:t>i efektywnie. Zaznaczy</w:t>
      </w:r>
      <w:r w:rsidR="003136FA">
        <w:rPr>
          <w:rFonts w:asciiTheme="minorHAnsi" w:hAnsiTheme="minorHAnsi"/>
          <w:sz w:val="24"/>
          <w:szCs w:val="24"/>
          <w:lang w:val="pl-PL"/>
        </w:rPr>
        <w:t>ć należy</w:t>
      </w:r>
      <w:r w:rsidR="009A02A3">
        <w:rPr>
          <w:rFonts w:asciiTheme="minorHAnsi" w:hAnsiTheme="minorHAnsi"/>
          <w:sz w:val="24"/>
          <w:szCs w:val="24"/>
          <w:lang w:val="pl-PL"/>
        </w:rPr>
        <w:t xml:space="preserve">, że organizacje dzięki swoim działaniom wniosły niemały wkład w realizację zadań własnych gminy. Z jednej strony były to zaangażowanie </w:t>
      </w:r>
      <w:r w:rsidR="003136FA">
        <w:rPr>
          <w:rFonts w:asciiTheme="minorHAnsi" w:hAnsiTheme="minorHAnsi"/>
          <w:sz w:val="24"/>
          <w:szCs w:val="24"/>
          <w:lang w:val="pl-PL"/>
        </w:rPr>
        <w:br/>
      </w:r>
      <w:r w:rsidR="009A02A3">
        <w:rPr>
          <w:rFonts w:asciiTheme="minorHAnsi" w:hAnsiTheme="minorHAnsi"/>
          <w:sz w:val="24"/>
          <w:szCs w:val="24"/>
          <w:lang w:val="pl-PL"/>
        </w:rPr>
        <w:t>i kreatywność, z drugiej natomiast wymierne środki finansowe, wkład pozafinansowy</w:t>
      </w:r>
      <w:r w:rsidR="003136FA">
        <w:rPr>
          <w:rFonts w:asciiTheme="minorHAnsi" w:hAnsiTheme="minorHAnsi"/>
          <w:sz w:val="24"/>
          <w:szCs w:val="24"/>
          <w:lang w:val="pl-PL"/>
        </w:rPr>
        <w:t xml:space="preserve"> -</w:t>
      </w:r>
      <w:r w:rsidR="009A02A3">
        <w:rPr>
          <w:rFonts w:asciiTheme="minorHAnsi" w:hAnsiTheme="minorHAnsi"/>
          <w:sz w:val="24"/>
          <w:szCs w:val="24"/>
          <w:lang w:val="pl-PL"/>
        </w:rPr>
        <w:t xml:space="preserve"> głównie aktywność członków organizacji. </w:t>
      </w:r>
      <w:r w:rsidR="009A02A3">
        <w:rPr>
          <w:rFonts w:asciiTheme="minorHAnsi" w:hAnsiTheme="minorHAnsi"/>
          <w:sz w:val="24"/>
          <w:szCs w:val="24"/>
          <w:lang w:val="pl-PL"/>
        </w:rPr>
        <w:tab/>
      </w:r>
      <w:r w:rsidR="009A02A3">
        <w:rPr>
          <w:rFonts w:asciiTheme="minorHAnsi" w:hAnsiTheme="minorHAnsi"/>
          <w:sz w:val="24"/>
          <w:szCs w:val="24"/>
          <w:lang w:val="pl-PL"/>
        </w:rPr>
        <w:br/>
        <w:t>Na przestrzeni kilku ostatnich lat obserwuje się następujące tendencje: kwota przekazywanych środków finansowych przez gminę z roku na rok się zwiększa, zwiększyła się też ilość zadań przekazywanych do realizacji stowarzyszeniom. Dużym zainteresowaniem cieszą się zadania w trybie pozakonkursowym.</w:t>
      </w:r>
      <w:r w:rsidR="009A02A3">
        <w:rPr>
          <w:rFonts w:asciiTheme="minorHAnsi" w:hAnsiTheme="minorHAnsi"/>
          <w:sz w:val="24"/>
          <w:szCs w:val="24"/>
          <w:lang w:val="pl-PL"/>
        </w:rPr>
        <w:tab/>
      </w:r>
      <w:r w:rsidR="009A02A3">
        <w:rPr>
          <w:rFonts w:asciiTheme="minorHAnsi" w:hAnsiTheme="minorHAnsi"/>
          <w:sz w:val="24"/>
          <w:szCs w:val="24"/>
          <w:lang w:val="pl-PL"/>
        </w:rPr>
        <w:br/>
        <w:t xml:space="preserve">            Różnorodność pomysłów oraz kreatywność organizacji pozarządowych, pomoc finansowa Gminy oraz dobra współpraca obu sektorów wpłynęły, na częściowe co najmniej, zaspokojenie oczekiwań i potrzeb mieszkańców. Uwagę zwraca rosnący poziom jakości współpracy pozafinansowej organizacji pozarządowych z Gminą. Wszelkie pojawiające się kwestie wymagające wyjaśnień bądź problemy, w sposób bieżący były rozwiązywane. Organizacje pozarządowe poprzez swoją pracę, aktywność i zaangażowanie wniosły ogromny wkład w efektywne działania na rzecz gminy oraz mieszkańców gminy. Zostało zrealizowanych wiele zadań, które wpłynęły na poprawę jakości życia mieszkańców.    Spodziewać się zatem należy, że w kolejnych latach zarówno współpraca finansowa</w:t>
      </w:r>
      <w:r w:rsidR="00F65578">
        <w:rPr>
          <w:rFonts w:asciiTheme="minorHAnsi" w:hAnsiTheme="minorHAnsi"/>
          <w:sz w:val="24"/>
          <w:szCs w:val="24"/>
          <w:lang w:val="pl-PL"/>
        </w:rPr>
        <w:t xml:space="preserve">, </w:t>
      </w:r>
      <w:r w:rsidR="003136FA">
        <w:rPr>
          <w:rFonts w:asciiTheme="minorHAnsi" w:hAnsiTheme="minorHAnsi"/>
          <w:sz w:val="24"/>
          <w:szCs w:val="24"/>
          <w:lang w:val="pl-PL"/>
        </w:rPr>
        <w:br/>
      </w:r>
      <w:r w:rsidR="00F65578">
        <w:rPr>
          <w:rFonts w:asciiTheme="minorHAnsi" w:hAnsiTheme="minorHAnsi"/>
          <w:sz w:val="24"/>
          <w:szCs w:val="24"/>
          <w:lang w:val="pl-PL"/>
        </w:rPr>
        <w:t xml:space="preserve">jak i pozafinansowa z organizacjami i podmiotami pożytku publicznego, nadal będzie się rozwijać i stanie się ważnym elementem polityki prowadzonej przez samorząd gminny. </w:t>
      </w:r>
    </w:p>
    <w:p w:rsidR="00867B6B" w:rsidRPr="00FA108C" w:rsidRDefault="00867B6B" w:rsidP="00867B6B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Theme="minorHAnsi" w:hAnsiTheme="minorHAnsi"/>
          <w:sz w:val="24"/>
          <w:szCs w:val="24"/>
          <w:lang w:val="pl-PL"/>
        </w:rPr>
      </w:pPr>
    </w:p>
    <w:p w:rsidR="00867B6B" w:rsidRPr="00FA108C" w:rsidRDefault="00867B6B" w:rsidP="00867B6B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Theme="minorHAnsi" w:hAnsiTheme="minorHAnsi"/>
          <w:sz w:val="24"/>
          <w:szCs w:val="24"/>
          <w:lang w:val="pl-PL"/>
        </w:rPr>
      </w:pPr>
    </w:p>
    <w:p w:rsidR="00867B6B" w:rsidRPr="00FA108C" w:rsidRDefault="00867B6B" w:rsidP="00B34C60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Theme="minorHAnsi" w:hAnsiTheme="minorHAnsi"/>
          <w:sz w:val="24"/>
          <w:szCs w:val="24"/>
          <w:lang w:val="pl-PL"/>
        </w:rPr>
      </w:pPr>
    </w:p>
    <w:p w:rsidR="00BD6110" w:rsidRPr="00FA108C" w:rsidRDefault="00BD6110" w:rsidP="00867B6B">
      <w:pPr>
        <w:spacing w:after="0" w:line="276" w:lineRule="auto"/>
        <w:ind w:firstLine="708"/>
        <w:jc w:val="both"/>
        <w:rPr>
          <w:rFonts w:asciiTheme="minorHAnsi" w:hAnsiTheme="minorHAnsi"/>
          <w:sz w:val="24"/>
          <w:szCs w:val="24"/>
          <w:lang w:val="pl-PL"/>
        </w:rPr>
      </w:pPr>
    </w:p>
    <w:p w:rsidR="00867B6B" w:rsidRPr="00FA108C" w:rsidRDefault="00867B6B" w:rsidP="00867B6B">
      <w:pPr>
        <w:spacing w:after="0" w:line="276" w:lineRule="auto"/>
        <w:ind w:firstLine="708"/>
        <w:jc w:val="both"/>
        <w:rPr>
          <w:rFonts w:asciiTheme="minorHAnsi" w:hAnsiTheme="minorHAnsi"/>
          <w:sz w:val="24"/>
          <w:szCs w:val="24"/>
          <w:lang w:val="pl-PL"/>
        </w:rPr>
      </w:pPr>
    </w:p>
    <w:p w:rsidR="00B34C60" w:rsidRPr="00FA108C" w:rsidRDefault="00B34C60" w:rsidP="00867B6B">
      <w:pPr>
        <w:spacing w:after="0" w:line="276" w:lineRule="auto"/>
        <w:ind w:firstLine="708"/>
        <w:jc w:val="both"/>
        <w:rPr>
          <w:rFonts w:asciiTheme="minorHAnsi" w:hAnsiTheme="minorHAnsi"/>
          <w:sz w:val="24"/>
          <w:szCs w:val="24"/>
          <w:lang w:val="pl-PL"/>
        </w:rPr>
      </w:pPr>
    </w:p>
    <w:p w:rsidR="00B34C60" w:rsidRPr="00FA108C" w:rsidRDefault="00B34C60" w:rsidP="00867B6B">
      <w:pPr>
        <w:spacing w:after="0" w:line="276" w:lineRule="auto"/>
        <w:ind w:firstLine="708"/>
        <w:jc w:val="both"/>
        <w:rPr>
          <w:rFonts w:asciiTheme="minorHAnsi" w:hAnsiTheme="minorHAnsi"/>
          <w:sz w:val="24"/>
          <w:szCs w:val="24"/>
          <w:lang w:val="pl-PL"/>
        </w:rPr>
      </w:pPr>
    </w:p>
    <w:p w:rsidR="00B34C60" w:rsidRPr="00FA108C" w:rsidRDefault="00B34C60" w:rsidP="00867B6B">
      <w:pPr>
        <w:spacing w:after="0" w:line="276" w:lineRule="auto"/>
        <w:ind w:firstLine="708"/>
        <w:jc w:val="both"/>
        <w:rPr>
          <w:rFonts w:asciiTheme="minorHAnsi" w:hAnsiTheme="minorHAnsi"/>
          <w:sz w:val="24"/>
          <w:szCs w:val="24"/>
          <w:lang w:val="pl-PL"/>
        </w:rPr>
      </w:pPr>
    </w:p>
    <w:p w:rsidR="00B34C60" w:rsidRPr="00FA108C" w:rsidRDefault="00B34C60" w:rsidP="00867B6B">
      <w:pPr>
        <w:spacing w:after="0" w:line="276" w:lineRule="auto"/>
        <w:ind w:firstLine="708"/>
        <w:jc w:val="both"/>
        <w:rPr>
          <w:rFonts w:asciiTheme="minorHAnsi" w:hAnsiTheme="minorHAnsi"/>
          <w:sz w:val="24"/>
          <w:szCs w:val="24"/>
          <w:lang w:val="pl-PL"/>
        </w:rPr>
      </w:pPr>
    </w:p>
    <w:p w:rsidR="00B34C60" w:rsidRPr="00FA108C" w:rsidRDefault="00B34C60" w:rsidP="00867B6B">
      <w:pPr>
        <w:spacing w:after="0" w:line="276" w:lineRule="auto"/>
        <w:ind w:firstLine="708"/>
        <w:jc w:val="both"/>
        <w:rPr>
          <w:rFonts w:asciiTheme="minorHAnsi" w:hAnsiTheme="minorHAnsi"/>
          <w:sz w:val="24"/>
          <w:szCs w:val="24"/>
          <w:lang w:val="pl-PL"/>
        </w:rPr>
      </w:pPr>
    </w:p>
    <w:p w:rsidR="00B34C60" w:rsidRPr="00FA108C" w:rsidRDefault="00B34C60" w:rsidP="00867B6B">
      <w:pPr>
        <w:spacing w:after="0" w:line="276" w:lineRule="auto"/>
        <w:ind w:firstLine="708"/>
        <w:jc w:val="both"/>
        <w:rPr>
          <w:rFonts w:asciiTheme="minorHAnsi" w:hAnsiTheme="minorHAnsi"/>
          <w:sz w:val="24"/>
          <w:szCs w:val="24"/>
          <w:lang w:val="pl-PL"/>
        </w:rPr>
      </w:pPr>
    </w:p>
    <w:p w:rsidR="00B34C60" w:rsidRPr="00FA108C" w:rsidRDefault="00B34C60" w:rsidP="00F65578">
      <w:pPr>
        <w:spacing w:after="0" w:line="276" w:lineRule="auto"/>
        <w:ind w:firstLine="0"/>
        <w:jc w:val="both"/>
        <w:rPr>
          <w:rFonts w:asciiTheme="minorHAnsi" w:hAnsiTheme="minorHAnsi"/>
          <w:sz w:val="24"/>
          <w:szCs w:val="24"/>
          <w:lang w:val="pl-PL"/>
        </w:rPr>
      </w:pPr>
    </w:p>
    <w:p w:rsidR="00B34C60" w:rsidRPr="00FA108C" w:rsidRDefault="00B34C60" w:rsidP="00867B6B">
      <w:pPr>
        <w:spacing w:after="0" w:line="276" w:lineRule="auto"/>
        <w:ind w:firstLine="708"/>
        <w:jc w:val="both"/>
        <w:rPr>
          <w:rFonts w:asciiTheme="minorHAnsi" w:hAnsiTheme="minorHAnsi"/>
          <w:sz w:val="24"/>
          <w:szCs w:val="24"/>
          <w:lang w:val="pl-PL"/>
        </w:rPr>
      </w:pPr>
    </w:p>
    <w:sectPr w:rsidR="00B34C60" w:rsidRPr="00FA108C" w:rsidSect="001B470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2D64" w:rsidRDefault="00982D64" w:rsidP="00BE473F">
      <w:pPr>
        <w:spacing w:after="0" w:line="240" w:lineRule="auto"/>
      </w:pPr>
      <w:r>
        <w:separator/>
      </w:r>
    </w:p>
  </w:endnote>
  <w:endnote w:type="continuationSeparator" w:id="0">
    <w:p w:rsidR="00982D64" w:rsidRDefault="00982D64" w:rsidP="00BE4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64582"/>
      <w:docPartObj>
        <w:docPartGallery w:val="Page Numbers (Bottom of Page)"/>
        <w:docPartUnique/>
      </w:docPartObj>
    </w:sdtPr>
    <w:sdtContent>
      <w:p w:rsidR="00F65578" w:rsidRDefault="00F65578">
        <w:pPr>
          <w:pStyle w:val="Stopka"/>
          <w:jc w:val="right"/>
        </w:pPr>
        <w:r w:rsidRPr="00B34C60">
          <w:rPr>
            <w:b/>
            <w:i/>
            <w:sz w:val="20"/>
            <w:szCs w:val="20"/>
          </w:rPr>
          <w:fldChar w:fldCharType="begin"/>
        </w:r>
        <w:r w:rsidRPr="00B34C60">
          <w:rPr>
            <w:b/>
            <w:i/>
            <w:sz w:val="20"/>
            <w:szCs w:val="20"/>
          </w:rPr>
          <w:instrText xml:space="preserve"> PAGE   \* MERGEFORMAT </w:instrText>
        </w:r>
        <w:r w:rsidRPr="00B34C60">
          <w:rPr>
            <w:b/>
            <w:i/>
            <w:sz w:val="20"/>
            <w:szCs w:val="20"/>
          </w:rPr>
          <w:fldChar w:fldCharType="separate"/>
        </w:r>
        <w:r w:rsidR="00741D36">
          <w:rPr>
            <w:b/>
            <w:i/>
            <w:noProof/>
            <w:sz w:val="20"/>
            <w:szCs w:val="20"/>
          </w:rPr>
          <w:t>3</w:t>
        </w:r>
        <w:r w:rsidRPr="00B34C60">
          <w:rPr>
            <w:b/>
            <w:i/>
            <w:sz w:val="20"/>
            <w:szCs w:val="20"/>
          </w:rPr>
          <w:fldChar w:fldCharType="end"/>
        </w:r>
      </w:p>
    </w:sdtContent>
  </w:sdt>
  <w:p w:rsidR="00F65578" w:rsidRDefault="00F6557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2D64" w:rsidRDefault="00982D64" w:rsidP="00BE473F">
      <w:pPr>
        <w:spacing w:after="0" w:line="240" w:lineRule="auto"/>
      </w:pPr>
      <w:r>
        <w:separator/>
      </w:r>
    </w:p>
  </w:footnote>
  <w:footnote w:type="continuationSeparator" w:id="0">
    <w:p w:rsidR="00982D64" w:rsidRDefault="00982D64" w:rsidP="00BE4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578" w:rsidRDefault="00F65578">
    <w:pPr>
      <w:pStyle w:val="Nagwek"/>
      <w:jc w:val="right"/>
    </w:pPr>
  </w:p>
  <w:p w:rsidR="00F65578" w:rsidRDefault="00F6557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E291B"/>
    <w:multiLevelType w:val="hybridMultilevel"/>
    <w:tmpl w:val="74FEB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744903"/>
    <w:multiLevelType w:val="hybridMultilevel"/>
    <w:tmpl w:val="6E0C30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C10245"/>
    <w:multiLevelType w:val="hybridMultilevel"/>
    <w:tmpl w:val="64DCB8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BC2D60"/>
    <w:multiLevelType w:val="hybridMultilevel"/>
    <w:tmpl w:val="F8D489D2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473F"/>
    <w:rsid w:val="0003630C"/>
    <w:rsid w:val="000551DD"/>
    <w:rsid w:val="00081B2A"/>
    <w:rsid w:val="000B4B11"/>
    <w:rsid w:val="00102291"/>
    <w:rsid w:val="001B470D"/>
    <w:rsid w:val="002775EB"/>
    <w:rsid w:val="003136FA"/>
    <w:rsid w:val="003238AE"/>
    <w:rsid w:val="003B5442"/>
    <w:rsid w:val="004207AD"/>
    <w:rsid w:val="004275B3"/>
    <w:rsid w:val="00454F9C"/>
    <w:rsid w:val="005E5453"/>
    <w:rsid w:val="005F7628"/>
    <w:rsid w:val="006039F1"/>
    <w:rsid w:val="00616E73"/>
    <w:rsid w:val="00695CA0"/>
    <w:rsid w:val="006E0136"/>
    <w:rsid w:val="007043E6"/>
    <w:rsid w:val="00741D36"/>
    <w:rsid w:val="007C3B67"/>
    <w:rsid w:val="007E2409"/>
    <w:rsid w:val="00867B6B"/>
    <w:rsid w:val="00941E8F"/>
    <w:rsid w:val="00973F2A"/>
    <w:rsid w:val="00982D64"/>
    <w:rsid w:val="009A02A3"/>
    <w:rsid w:val="009A0F54"/>
    <w:rsid w:val="00A075BC"/>
    <w:rsid w:val="00A1774D"/>
    <w:rsid w:val="00A43824"/>
    <w:rsid w:val="00B34AC5"/>
    <w:rsid w:val="00B34C60"/>
    <w:rsid w:val="00B35060"/>
    <w:rsid w:val="00B83D7D"/>
    <w:rsid w:val="00B8787B"/>
    <w:rsid w:val="00BD6110"/>
    <w:rsid w:val="00BE473F"/>
    <w:rsid w:val="00C17FEA"/>
    <w:rsid w:val="00C64D1F"/>
    <w:rsid w:val="00C8045C"/>
    <w:rsid w:val="00CA1DA3"/>
    <w:rsid w:val="00CB614B"/>
    <w:rsid w:val="00D0220C"/>
    <w:rsid w:val="00D0229C"/>
    <w:rsid w:val="00D757FF"/>
    <w:rsid w:val="00E0174E"/>
    <w:rsid w:val="00E316F2"/>
    <w:rsid w:val="00EA5321"/>
    <w:rsid w:val="00F65578"/>
    <w:rsid w:val="00F91330"/>
    <w:rsid w:val="00FA108C"/>
    <w:rsid w:val="00FC0EF7"/>
    <w:rsid w:val="00FD2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8"/>
        <w:szCs w:val="28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14B"/>
  </w:style>
  <w:style w:type="paragraph" w:styleId="Nagwek1">
    <w:name w:val="heading 1"/>
    <w:basedOn w:val="Normalny"/>
    <w:next w:val="Normalny"/>
    <w:link w:val="Nagwek1Znak"/>
    <w:uiPriority w:val="9"/>
    <w:qFormat/>
    <w:rsid w:val="00CB614B"/>
    <w:pPr>
      <w:spacing w:before="600" w:after="0" w:line="360" w:lineRule="auto"/>
      <w:ind w:firstLine="0"/>
      <w:outlineLvl w:val="0"/>
    </w:pPr>
    <w:rPr>
      <w:rFonts w:eastAsiaTheme="majorEastAsia"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B614B"/>
    <w:pPr>
      <w:spacing w:before="320" w:after="0" w:line="360" w:lineRule="auto"/>
      <w:ind w:firstLine="0"/>
      <w:outlineLvl w:val="1"/>
    </w:pPr>
    <w:rPr>
      <w:rFonts w:eastAsiaTheme="majorEastAsia"/>
      <w:bCs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B614B"/>
    <w:pPr>
      <w:spacing w:before="320" w:after="0" w:line="360" w:lineRule="auto"/>
      <w:ind w:firstLine="0"/>
      <w:outlineLvl w:val="2"/>
    </w:pPr>
    <w:rPr>
      <w:rFonts w:eastAsiaTheme="majorEastAsia"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B614B"/>
    <w:pPr>
      <w:spacing w:before="280" w:after="0" w:line="360" w:lineRule="auto"/>
      <w:ind w:firstLine="0"/>
      <w:outlineLvl w:val="3"/>
    </w:pPr>
    <w:rPr>
      <w:rFonts w:eastAsiaTheme="majorEastAsia"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B614B"/>
    <w:pPr>
      <w:spacing w:before="280" w:after="0" w:line="360" w:lineRule="auto"/>
      <w:ind w:firstLine="0"/>
      <w:outlineLvl w:val="4"/>
    </w:pPr>
    <w:rPr>
      <w:rFonts w:eastAsiaTheme="majorEastAsia"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B614B"/>
    <w:pPr>
      <w:spacing w:before="280" w:after="80" w:line="360" w:lineRule="auto"/>
      <w:ind w:firstLine="0"/>
      <w:outlineLvl w:val="5"/>
    </w:pPr>
    <w:rPr>
      <w:rFonts w:eastAsiaTheme="majorEastAsia"/>
      <w:b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B614B"/>
    <w:pPr>
      <w:spacing w:before="280" w:after="0" w:line="360" w:lineRule="auto"/>
      <w:ind w:firstLine="0"/>
      <w:outlineLvl w:val="6"/>
    </w:pPr>
    <w:rPr>
      <w:rFonts w:eastAsiaTheme="majorEastAsia"/>
      <w:bCs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B614B"/>
    <w:pPr>
      <w:spacing w:before="280" w:after="0" w:line="360" w:lineRule="auto"/>
      <w:ind w:firstLine="0"/>
      <w:outlineLvl w:val="7"/>
    </w:pPr>
    <w:rPr>
      <w:rFonts w:eastAsiaTheme="majorEastAsia"/>
      <w:bCs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B614B"/>
    <w:pPr>
      <w:spacing w:before="280" w:after="0" w:line="360" w:lineRule="auto"/>
      <w:ind w:firstLine="0"/>
      <w:outlineLvl w:val="8"/>
    </w:pPr>
    <w:rPr>
      <w:rFonts w:eastAsiaTheme="majorEastAsia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B614B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B614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CB614B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CB614B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B614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B614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B614B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B614B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B614B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CB614B"/>
    <w:rPr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CB614B"/>
    <w:pPr>
      <w:spacing w:line="240" w:lineRule="auto"/>
      <w:ind w:firstLine="0"/>
    </w:pPr>
    <w:rPr>
      <w:rFonts w:eastAsiaTheme="majorEastAsia"/>
      <w:bCs/>
      <w:spacing w:val="10"/>
    </w:rPr>
  </w:style>
  <w:style w:type="character" w:customStyle="1" w:styleId="TytuZnak">
    <w:name w:val="Tytuł Znak"/>
    <w:basedOn w:val="Domylnaczcionkaakapitu"/>
    <w:link w:val="Tytu"/>
    <w:uiPriority w:val="10"/>
    <w:rsid w:val="00CB614B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B614B"/>
    <w:pPr>
      <w:spacing w:after="320"/>
      <w:jc w:val="right"/>
    </w:pPr>
    <w:rPr>
      <w:color w:val="808080" w:themeColor="text1" w:themeTint="7F"/>
      <w:spacing w:val="10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B614B"/>
    <w:rPr>
      <w:i/>
      <w:iCs/>
      <w:color w:val="808080" w:themeColor="text1" w:themeTint="7F"/>
      <w:spacing w:val="1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B614B"/>
    <w:rPr>
      <w:b/>
      <w:bCs/>
      <w:spacing w:val="0"/>
    </w:rPr>
  </w:style>
  <w:style w:type="character" w:styleId="Uwydatnienie">
    <w:name w:val="Emphasis"/>
    <w:uiPriority w:val="20"/>
    <w:qFormat/>
    <w:rsid w:val="00CB614B"/>
    <w:rPr>
      <w:b/>
      <w:bCs/>
      <w:i/>
      <w:iCs/>
      <w:color w:val="auto"/>
    </w:rPr>
  </w:style>
  <w:style w:type="paragraph" w:styleId="Bezodstpw">
    <w:name w:val="No Spacing"/>
    <w:basedOn w:val="Normalny"/>
    <w:uiPriority w:val="1"/>
    <w:qFormat/>
    <w:rsid w:val="00CB614B"/>
    <w:pPr>
      <w:spacing w:after="0" w:line="240" w:lineRule="auto"/>
      <w:ind w:firstLine="0"/>
    </w:pPr>
  </w:style>
  <w:style w:type="paragraph" w:styleId="Akapitzlist">
    <w:name w:val="List Paragraph"/>
    <w:basedOn w:val="Normalny"/>
    <w:uiPriority w:val="34"/>
    <w:qFormat/>
    <w:rsid w:val="00CB614B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CB614B"/>
    <w:rPr>
      <w:color w:val="5A5A5A" w:themeColor="text1" w:themeTint="A5"/>
    </w:rPr>
  </w:style>
  <w:style w:type="character" w:customStyle="1" w:styleId="CytatZnak">
    <w:name w:val="Cytat Znak"/>
    <w:basedOn w:val="Domylnaczcionkaakapitu"/>
    <w:link w:val="Cytat"/>
    <w:uiPriority w:val="29"/>
    <w:rsid w:val="00CB614B"/>
    <w:rPr>
      <w:rFonts w:asciiTheme="minorHAnsi"/>
      <w:color w:val="5A5A5A" w:themeColor="text1" w:themeTint="A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B614B"/>
    <w:pPr>
      <w:spacing w:before="320" w:after="480" w:line="240" w:lineRule="auto"/>
      <w:ind w:left="720" w:right="720" w:firstLine="0"/>
      <w:jc w:val="center"/>
    </w:pPr>
    <w:rPr>
      <w:rFonts w:eastAsiaTheme="majorEastAsia"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B614B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Wyrnieniedelikatne">
    <w:name w:val="Subtle Emphasis"/>
    <w:uiPriority w:val="19"/>
    <w:qFormat/>
    <w:rsid w:val="00CB614B"/>
    <w:rPr>
      <w:i/>
      <w:iCs/>
      <w:color w:val="5A5A5A" w:themeColor="text1" w:themeTint="A5"/>
    </w:rPr>
  </w:style>
  <w:style w:type="character" w:styleId="Wyrnienieintensywne">
    <w:name w:val="Intense Emphasis"/>
    <w:uiPriority w:val="21"/>
    <w:qFormat/>
    <w:rsid w:val="00CB614B"/>
    <w:rPr>
      <w:b/>
      <w:bCs/>
      <w:i/>
      <w:iCs/>
      <w:color w:val="auto"/>
      <w:u w:val="single"/>
    </w:rPr>
  </w:style>
  <w:style w:type="character" w:styleId="Odwoaniedelikatne">
    <w:name w:val="Subtle Reference"/>
    <w:uiPriority w:val="31"/>
    <w:qFormat/>
    <w:rsid w:val="00CB614B"/>
    <w:rPr>
      <w:smallCaps/>
    </w:rPr>
  </w:style>
  <w:style w:type="character" w:styleId="Odwoanieintensywne">
    <w:name w:val="Intense Reference"/>
    <w:uiPriority w:val="32"/>
    <w:qFormat/>
    <w:rsid w:val="00CB614B"/>
    <w:rPr>
      <w:b/>
      <w:bCs/>
      <w:smallCaps/>
      <w:color w:val="auto"/>
    </w:rPr>
  </w:style>
  <w:style w:type="character" w:styleId="Tytuksiki">
    <w:name w:val="Book Title"/>
    <w:uiPriority w:val="33"/>
    <w:qFormat/>
    <w:rsid w:val="00CB614B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CB614B"/>
    <w:pPr>
      <w:outlineLvl w:val="9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473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473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E473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34C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4C60"/>
  </w:style>
  <w:style w:type="paragraph" w:styleId="Stopka">
    <w:name w:val="footer"/>
    <w:basedOn w:val="Normalny"/>
    <w:link w:val="StopkaZnak"/>
    <w:uiPriority w:val="99"/>
    <w:unhideWhenUsed/>
    <w:rsid w:val="00B34C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4C60"/>
  </w:style>
  <w:style w:type="table" w:styleId="Tabela-Siatka">
    <w:name w:val="Table Grid"/>
    <w:basedOn w:val="Standardowy"/>
    <w:uiPriority w:val="59"/>
    <w:rsid w:val="005F76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D63025-8D3D-4503-A7C1-A21E9AD0F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4</Pages>
  <Words>1305</Words>
  <Characters>7831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UG_Wierzchlas</dc:creator>
  <cp:keywords/>
  <dc:description/>
  <cp:lastModifiedBy>UG_Wierzchlas</cp:lastModifiedBy>
  <cp:revision>4</cp:revision>
  <dcterms:created xsi:type="dcterms:W3CDTF">2016-05-20T11:04:00Z</dcterms:created>
  <dcterms:modified xsi:type="dcterms:W3CDTF">2016-05-24T11:15:00Z</dcterms:modified>
</cp:coreProperties>
</file>