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F6" w:rsidRPr="00045827" w:rsidRDefault="000A1BF6" w:rsidP="00C07503">
      <w:pPr>
        <w:pStyle w:val="Tytu"/>
        <w:rPr>
          <w:szCs w:val="40"/>
        </w:rPr>
      </w:pPr>
      <w:r w:rsidRPr="00045827">
        <w:rPr>
          <w:szCs w:val="40"/>
        </w:rPr>
        <w:t>OGŁOSZENIE</w:t>
      </w:r>
    </w:p>
    <w:p w:rsidR="000A1BF6" w:rsidRPr="00E00F11" w:rsidRDefault="000A1BF6" w:rsidP="00C07503">
      <w:pPr>
        <w:pStyle w:val="Tytu"/>
        <w:rPr>
          <w:sz w:val="14"/>
          <w:szCs w:val="40"/>
        </w:rPr>
      </w:pPr>
    </w:p>
    <w:p w:rsidR="000A1BF6" w:rsidRDefault="000A1BF6" w:rsidP="00C07503">
      <w:pPr>
        <w:pStyle w:val="Nagwek3"/>
        <w:spacing w:before="0" w:after="0"/>
        <w:jc w:val="center"/>
        <w:rPr>
          <w:rFonts w:ascii="Times New Roman" w:hAnsi="Times New Roman" w:cs="Times New Roman"/>
          <w:b w:val="0"/>
          <w:bCs w:val="0"/>
          <w:sz w:val="32"/>
          <w:szCs w:val="28"/>
        </w:rPr>
      </w:pPr>
      <w:r>
        <w:rPr>
          <w:rFonts w:ascii="Times New Roman" w:hAnsi="Times New Roman" w:cs="Times New Roman"/>
          <w:b w:val="0"/>
          <w:bCs w:val="0"/>
          <w:sz w:val="32"/>
          <w:szCs w:val="28"/>
        </w:rPr>
        <w:t xml:space="preserve">Podaje się do wiadomości, że </w:t>
      </w:r>
    </w:p>
    <w:p w:rsidR="008233F9" w:rsidRPr="008233F9" w:rsidRDefault="008233F9" w:rsidP="008233F9"/>
    <w:p w:rsidR="000A1BF6" w:rsidRDefault="000A1BF6" w:rsidP="00C07503">
      <w:pPr>
        <w:pStyle w:val="Nagwek3"/>
        <w:spacing w:before="0" w:after="0"/>
        <w:jc w:val="center"/>
        <w:rPr>
          <w:rFonts w:ascii="Times New Roman" w:hAnsi="Times New Roman" w:cs="Times New Roman"/>
          <w:sz w:val="56"/>
          <w:szCs w:val="52"/>
          <w:u w:val="single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40"/>
          <w:szCs w:val="40"/>
        </w:rPr>
        <w:t xml:space="preserve">w dniu </w:t>
      </w:r>
      <w:r w:rsidR="008233F9">
        <w:rPr>
          <w:rFonts w:ascii="Times New Roman" w:hAnsi="Times New Roman" w:cs="Times New Roman"/>
          <w:bCs w:val="0"/>
          <w:sz w:val="48"/>
          <w:szCs w:val="40"/>
        </w:rPr>
        <w:t>8 maja</w:t>
      </w:r>
      <w:r w:rsidRPr="000A1BF6">
        <w:rPr>
          <w:rFonts w:ascii="Times New Roman" w:hAnsi="Times New Roman" w:cs="Times New Roman"/>
          <w:bCs w:val="0"/>
          <w:sz w:val="40"/>
          <w:szCs w:val="48"/>
        </w:rPr>
        <w:t xml:space="preserve"> </w:t>
      </w:r>
      <w:r w:rsidR="0048560F">
        <w:rPr>
          <w:rFonts w:ascii="Times New Roman" w:hAnsi="Times New Roman" w:cs="Times New Roman"/>
          <w:bCs w:val="0"/>
          <w:sz w:val="48"/>
          <w:szCs w:val="48"/>
        </w:rPr>
        <w:t>2015</w:t>
      </w:r>
      <w:r w:rsidRPr="000A1BF6">
        <w:rPr>
          <w:rFonts w:ascii="Times New Roman" w:hAnsi="Times New Roman" w:cs="Times New Roman"/>
          <w:sz w:val="48"/>
          <w:szCs w:val="48"/>
        </w:rPr>
        <w:t xml:space="preserve"> r.</w:t>
      </w:r>
      <w:r w:rsidRPr="000A1BF6">
        <w:rPr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  <w:r w:rsidR="00045827">
        <w:rPr>
          <w:rFonts w:ascii="Times New Roman" w:hAnsi="Times New Roman" w:cs="Times New Roman"/>
          <w:b w:val="0"/>
          <w:bCs w:val="0"/>
          <w:sz w:val="48"/>
          <w:szCs w:val="48"/>
        </w:rPr>
        <w:t>(</w:t>
      </w:r>
      <w:r w:rsidR="00045827" w:rsidRPr="00045827">
        <w:rPr>
          <w:rFonts w:ascii="Times New Roman" w:hAnsi="Times New Roman" w:cs="Times New Roman"/>
          <w:bCs w:val="0"/>
          <w:sz w:val="48"/>
          <w:szCs w:val="48"/>
        </w:rPr>
        <w:t>piątek</w:t>
      </w:r>
      <w:r w:rsidR="00045827">
        <w:rPr>
          <w:rFonts w:ascii="Times New Roman" w:hAnsi="Times New Roman" w:cs="Times New Roman"/>
          <w:b w:val="0"/>
          <w:bCs w:val="0"/>
          <w:sz w:val="48"/>
          <w:szCs w:val="48"/>
        </w:rPr>
        <w:t xml:space="preserve">) </w:t>
      </w:r>
      <w:r w:rsidRPr="000A1BF6">
        <w:rPr>
          <w:rFonts w:ascii="Times New Roman" w:hAnsi="Times New Roman" w:cs="Times New Roman"/>
          <w:b w:val="0"/>
          <w:bCs w:val="0"/>
          <w:sz w:val="48"/>
          <w:szCs w:val="48"/>
        </w:rPr>
        <w:t>o godz.</w:t>
      </w:r>
      <w:r w:rsidR="00AA19D6">
        <w:rPr>
          <w:rFonts w:ascii="Times New Roman" w:hAnsi="Times New Roman" w:cs="Times New Roman"/>
          <w:bCs w:val="0"/>
          <w:sz w:val="48"/>
          <w:szCs w:val="48"/>
        </w:rPr>
        <w:t xml:space="preserve"> </w:t>
      </w:r>
      <w:r w:rsidR="008233F9">
        <w:rPr>
          <w:rFonts w:ascii="Times New Roman" w:hAnsi="Times New Roman" w:cs="Times New Roman"/>
          <w:bCs w:val="0"/>
          <w:sz w:val="48"/>
          <w:szCs w:val="48"/>
        </w:rPr>
        <w:t>9</w:t>
      </w:r>
      <w:r w:rsidRPr="009E5AAA">
        <w:rPr>
          <w:rFonts w:ascii="Times New Roman" w:hAnsi="Times New Roman" w:cs="Times New Roman"/>
          <w:sz w:val="56"/>
          <w:szCs w:val="52"/>
          <w:u w:val="single"/>
          <w:vertAlign w:val="superscript"/>
        </w:rPr>
        <w:t>00</w:t>
      </w:r>
    </w:p>
    <w:p w:rsidR="008233F9" w:rsidRPr="008233F9" w:rsidRDefault="008233F9" w:rsidP="008233F9"/>
    <w:p w:rsidR="000A1BF6" w:rsidRPr="00DA4318" w:rsidRDefault="000A1BF6" w:rsidP="00C07503">
      <w:pPr>
        <w:pStyle w:val="Nagwek3"/>
        <w:spacing w:before="0" w:after="0"/>
        <w:jc w:val="center"/>
        <w:rPr>
          <w:sz w:val="36"/>
          <w:szCs w:val="40"/>
        </w:rPr>
      </w:pPr>
      <w:r w:rsidRPr="00DA4318">
        <w:rPr>
          <w:sz w:val="36"/>
          <w:szCs w:val="40"/>
        </w:rPr>
        <w:t xml:space="preserve"> odbędzie się</w:t>
      </w:r>
    </w:p>
    <w:p w:rsidR="000A1BF6" w:rsidRDefault="000A1BF6" w:rsidP="00C07503">
      <w:pPr>
        <w:rPr>
          <w:sz w:val="6"/>
        </w:rPr>
      </w:pPr>
    </w:p>
    <w:p w:rsidR="008233F9" w:rsidRPr="00DA4318" w:rsidRDefault="008233F9" w:rsidP="00C07503">
      <w:pPr>
        <w:rPr>
          <w:sz w:val="6"/>
        </w:rPr>
      </w:pPr>
    </w:p>
    <w:p w:rsidR="008233F9" w:rsidRDefault="0048560F" w:rsidP="00C07503">
      <w:pPr>
        <w:pStyle w:val="Nagwek1"/>
        <w:rPr>
          <w:sz w:val="44"/>
          <w:szCs w:val="40"/>
        </w:rPr>
      </w:pPr>
      <w:r w:rsidRPr="00C07503">
        <w:rPr>
          <w:sz w:val="44"/>
          <w:szCs w:val="40"/>
        </w:rPr>
        <w:t>V</w:t>
      </w:r>
      <w:r w:rsidR="009E5AAA">
        <w:rPr>
          <w:sz w:val="44"/>
          <w:szCs w:val="40"/>
        </w:rPr>
        <w:t>I</w:t>
      </w:r>
      <w:r w:rsidR="008233F9">
        <w:rPr>
          <w:sz w:val="44"/>
          <w:szCs w:val="40"/>
        </w:rPr>
        <w:t>I nadzwyczajna</w:t>
      </w:r>
      <w:r w:rsidR="000A1BF6" w:rsidRPr="00C07503">
        <w:rPr>
          <w:sz w:val="44"/>
          <w:szCs w:val="40"/>
        </w:rPr>
        <w:t xml:space="preserve"> sesja </w:t>
      </w:r>
    </w:p>
    <w:p w:rsidR="008233F9" w:rsidRPr="008233F9" w:rsidRDefault="008233F9" w:rsidP="008233F9"/>
    <w:p w:rsidR="000A1BF6" w:rsidRDefault="008233F9" w:rsidP="00C07503">
      <w:pPr>
        <w:pStyle w:val="Nagwek1"/>
        <w:rPr>
          <w:sz w:val="44"/>
          <w:szCs w:val="40"/>
        </w:rPr>
      </w:pPr>
      <w:r>
        <w:rPr>
          <w:sz w:val="44"/>
          <w:szCs w:val="40"/>
        </w:rPr>
        <w:t xml:space="preserve">RADY GMINY </w:t>
      </w:r>
      <w:r w:rsidR="000A1BF6" w:rsidRPr="00C07503">
        <w:rPr>
          <w:sz w:val="44"/>
          <w:szCs w:val="40"/>
        </w:rPr>
        <w:t>WIERZCHLAS</w:t>
      </w:r>
    </w:p>
    <w:p w:rsidR="008233F9" w:rsidRPr="008233F9" w:rsidRDefault="008233F9" w:rsidP="008233F9"/>
    <w:p w:rsidR="000A1BF6" w:rsidRPr="0044378A" w:rsidRDefault="000A1BF6" w:rsidP="00C07503">
      <w:pPr>
        <w:jc w:val="center"/>
        <w:rPr>
          <w:b/>
          <w:sz w:val="4"/>
          <w:szCs w:val="28"/>
        </w:rPr>
      </w:pPr>
    </w:p>
    <w:p w:rsidR="000A1BF6" w:rsidRDefault="000A1BF6" w:rsidP="00C07503">
      <w:pPr>
        <w:pStyle w:val="Nagwek2"/>
        <w:rPr>
          <w:b/>
          <w:sz w:val="36"/>
          <w:szCs w:val="28"/>
        </w:rPr>
      </w:pPr>
      <w:r w:rsidRPr="00607EB0">
        <w:rPr>
          <w:b/>
          <w:sz w:val="36"/>
          <w:szCs w:val="28"/>
        </w:rPr>
        <w:t>w sali konferencyjnej Urzędu Gminy</w:t>
      </w:r>
    </w:p>
    <w:p w:rsidR="008233F9" w:rsidRPr="008233F9" w:rsidRDefault="008233F9" w:rsidP="008233F9"/>
    <w:p w:rsidR="00407CBD" w:rsidRPr="00045827" w:rsidRDefault="00407CBD" w:rsidP="00407CBD">
      <w:pPr>
        <w:rPr>
          <w:sz w:val="8"/>
        </w:rPr>
      </w:pPr>
    </w:p>
    <w:p w:rsidR="000A1BF6" w:rsidRPr="00045827" w:rsidRDefault="000A1BF6" w:rsidP="000A1BF6">
      <w:pPr>
        <w:rPr>
          <w:sz w:val="2"/>
        </w:rPr>
      </w:pPr>
    </w:p>
    <w:p w:rsidR="000A1BF6" w:rsidRPr="00556749" w:rsidRDefault="000A1BF6" w:rsidP="000A1BF6">
      <w:pPr>
        <w:rPr>
          <w:sz w:val="4"/>
          <w:szCs w:val="28"/>
        </w:rPr>
      </w:pPr>
    </w:p>
    <w:p w:rsidR="000A1BF6" w:rsidRPr="008233F9" w:rsidRDefault="000A1BF6" w:rsidP="00045827">
      <w:pPr>
        <w:jc w:val="both"/>
        <w:rPr>
          <w:b/>
          <w:sz w:val="36"/>
        </w:rPr>
      </w:pPr>
      <w:r w:rsidRPr="008233F9">
        <w:rPr>
          <w:b/>
          <w:sz w:val="36"/>
        </w:rPr>
        <w:t>Proponowany porządek obrad:</w:t>
      </w:r>
    </w:p>
    <w:p w:rsidR="008233F9" w:rsidRPr="008233F9" w:rsidRDefault="008233F9" w:rsidP="008233F9">
      <w:pPr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sz w:val="40"/>
        </w:rPr>
      </w:pPr>
      <w:r w:rsidRPr="008233F9">
        <w:rPr>
          <w:sz w:val="40"/>
        </w:rPr>
        <w:t>Otwarcie VII nadzwyczajnej sesji Rady Gminy.</w:t>
      </w:r>
    </w:p>
    <w:p w:rsidR="008233F9" w:rsidRPr="008233F9" w:rsidRDefault="008233F9" w:rsidP="008233F9">
      <w:pPr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sz w:val="40"/>
        </w:rPr>
      </w:pPr>
      <w:r w:rsidRPr="008233F9">
        <w:rPr>
          <w:sz w:val="40"/>
        </w:rPr>
        <w:t>Przyjęcie porządku obrad.</w:t>
      </w:r>
    </w:p>
    <w:p w:rsidR="008233F9" w:rsidRPr="008233F9" w:rsidRDefault="008233F9" w:rsidP="008233F9">
      <w:pPr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sz w:val="40"/>
        </w:rPr>
      </w:pPr>
      <w:r w:rsidRPr="008233F9">
        <w:rPr>
          <w:sz w:val="40"/>
        </w:rPr>
        <w:t>Przyjęcie protokołu VI sesji Rady Gminy Wierzchlas.</w:t>
      </w:r>
    </w:p>
    <w:p w:rsidR="008233F9" w:rsidRPr="008233F9" w:rsidRDefault="008233F9" w:rsidP="008233F9">
      <w:pPr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sz w:val="40"/>
        </w:rPr>
      </w:pPr>
      <w:r w:rsidRPr="008233F9">
        <w:rPr>
          <w:sz w:val="40"/>
        </w:rPr>
        <w:t>Podjęcie uchwał w sprawie:</w:t>
      </w:r>
    </w:p>
    <w:p w:rsidR="008233F9" w:rsidRPr="008233F9" w:rsidRDefault="008233F9" w:rsidP="008233F9">
      <w:pPr>
        <w:pStyle w:val="Akapitzlist"/>
        <w:numPr>
          <w:ilvl w:val="1"/>
          <w:numId w:val="4"/>
        </w:numPr>
        <w:tabs>
          <w:tab w:val="left" w:pos="2016"/>
        </w:tabs>
        <w:spacing w:line="276" w:lineRule="auto"/>
        <w:jc w:val="both"/>
        <w:rPr>
          <w:sz w:val="40"/>
        </w:rPr>
      </w:pPr>
      <w:r w:rsidRPr="008233F9">
        <w:rPr>
          <w:sz w:val="40"/>
        </w:rPr>
        <w:t>zmian w budżecie Gminy Wierzchlas na 2015 r.,</w:t>
      </w:r>
    </w:p>
    <w:p w:rsidR="008233F9" w:rsidRPr="008233F9" w:rsidRDefault="008233F9" w:rsidP="008233F9">
      <w:pPr>
        <w:pStyle w:val="Akapitzlist"/>
        <w:numPr>
          <w:ilvl w:val="1"/>
          <w:numId w:val="4"/>
        </w:numPr>
        <w:tabs>
          <w:tab w:val="left" w:pos="2016"/>
        </w:tabs>
        <w:spacing w:line="276" w:lineRule="auto"/>
        <w:jc w:val="both"/>
        <w:rPr>
          <w:sz w:val="40"/>
        </w:rPr>
      </w:pPr>
      <w:r w:rsidRPr="008233F9">
        <w:rPr>
          <w:sz w:val="40"/>
        </w:rPr>
        <w:t>zmian Wieloletniej Prognozy Finansowej Gminy Wierzchlas.</w:t>
      </w:r>
    </w:p>
    <w:p w:rsidR="008233F9" w:rsidRPr="008233F9" w:rsidRDefault="008233F9" w:rsidP="008233F9">
      <w:pPr>
        <w:pStyle w:val="Akapitzlist"/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sz w:val="40"/>
        </w:rPr>
      </w:pPr>
      <w:r w:rsidRPr="008233F9">
        <w:rPr>
          <w:sz w:val="40"/>
        </w:rPr>
        <w:t>Interpelacje, wolne wnioski i zapytania.</w:t>
      </w:r>
    </w:p>
    <w:p w:rsidR="008233F9" w:rsidRDefault="008233F9" w:rsidP="008233F9">
      <w:pPr>
        <w:numPr>
          <w:ilvl w:val="0"/>
          <w:numId w:val="4"/>
        </w:numPr>
        <w:tabs>
          <w:tab w:val="left" w:pos="0"/>
          <w:tab w:val="left" w:pos="2016"/>
        </w:tabs>
        <w:spacing w:line="276" w:lineRule="auto"/>
        <w:jc w:val="both"/>
        <w:rPr>
          <w:sz w:val="40"/>
        </w:rPr>
      </w:pPr>
      <w:r w:rsidRPr="008233F9">
        <w:rPr>
          <w:sz w:val="40"/>
        </w:rPr>
        <w:t>Zakończenie obrad VII nadzwyczajnej sesji Rady Gminy Wierzchlas.</w:t>
      </w:r>
    </w:p>
    <w:p w:rsidR="008233F9" w:rsidRPr="008233F9" w:rsidRDefault="008233F9" w:rsidP="008233F9">
      <w:pPr>
        <w:tabs>
          <w:tab w:val="left" w:pos="0"/>
          <w:tab w:val="left" w:pos="2016"/>
        </w:tabs>
        <w:spacing w:line="276" w:lineRule="auto"/>
        <w:ind w:left="360"/>
        <w:jc w:val="both"/>
      </w:pPr>
    </w:p>
    <w:p w:rsidR="009E5AAA" w:rsidRDefault="009E5AAA" w:rsidP="009E5AAA">
      <w:pPr>
        <w:tabs>
          <w:tab w:val="left" w:pos="0"/>
          <w:tab w:val="left" w:pos="2016"/>
        </w:tabs>
        <w:spacing w:line="276" w:lineRule="auto"/>
        <w:ind w:left="360"/>
        <w:jc w:val="both"/>
      </w:pPr>
    </w:p>
    <w:p w:rsidR="000A1BF6" w:rsidRPr="007F6287" w:rsidRDefault="000A1BF6" w:rsidP="000A1BF6">
      <w:pPr>
        <w:tabs>
          <w:tab w:val="left" w:pos="0"/>
        </w:tabs>
        <w:spacing w:line="276" w:lineRule="auto"/>
        <w:ind w:left="360"/>
        <w:jc w:val="both"/>
        <w:rPr>
          <w:sz w:val="2"/>
          <w:szCs w:val="28"/>
        </w:rPr>
      </w:pPr>
    </w:p>
    <w:p w:rsidR="000A1BF6" w:rsidRPr="007F6287" w:rsidRDefault="000A1BF6" w:rsidP="000A1BF6">
      <w:pPr>
        <w:tabs>
          <w:tab w:val="left" w:pos="0"/>
        </w:tabs>
        <w:ind w:left="360"/>
        <w:jc w:val="both"/>
        <w:rPr>
          <w:sz w:val="2"/>
          <w:szCs w:val="28"/>
        </w:rPr>
      </w:pPr>
    </w:p>
    <w:p w:rsidR="000A1BF6" w:rsidRPr="00334926" w:rsidRDefault="000A1BF6" w:rsidP="000A1BF6">
      <w:pPr>
        <w:spacing w:line="276" w:lineRule="auto"/>
        <w:jc w:val="both"/>
        <w:rPr>
          <w:sz w:val="2"/>
        </w:rPr>
      </w:pPr>
    </w:p>
    <w:p w:rsidR="000A1BF6" w:rsidRPr="009E5AAA" w:rsidRDefault="000A1BF6" w:rsidP="00045827">
      <w:pPr>
        <w:tabs>
          <w:tab w:val="left" w:pos="900"/>
        </w:tabs>
        <w:ind w:left="360"/>
        <w:jc w:val="center"/>
        <w:rPr>
          <w:b/>
          <w:sz w:val="40"/>
          <w:szCs w:val="40"/>
        </w:rPr>
      </w:pPr>
      <w:r w:rsidRPr="009E5AAA">
        <w:rPr>
          <w:b/>
          <w:sz w:val="40"/>
          <w:szCs w:val="40"/>
        </w:rPr>
        <w:t>WSTĘP NA SESJĘ WOLNY.</w:t>
      </w:r>
    </w:p>
    <w:p w:rsidR="00045827" w:rsidRDefault="00045827" w:rsidP="00045827">
      <w:pPr>
        <w:tabs>
          <w:tab w:val="left" w:pos="900"/>
        </w:tabs>
        <w:ind w:left="360"/>
        <w:jc w:val="center"/>
        <w:rPr>
          <w:b/>
          <w:sz w:val="40"/>
          <w:szCs w:val="40"/>
        </w:rPr>
      </w:pPr>
    </w:p>
    <w:p w:rsidR="008233F9" w:rsidRPr="009E5AAA" w:rsidRDefault="008233F9" w:rsidP="00045827">
      <w:pPr>
        <w:tabs>
          <w:tab w:val="left" w:pos="900"/>
        </w:tabs>
        <w:ind w:left="360"/>
        <w:jc w:val="center"/>
        <w:rPr>
          <w:b/>
          <w:sz w:val="40"/>
          <w:szCs w:val="40"/>
        </w:rPr>
      </w:pPr>
    </w:p>
    <w:p w:rsidR="000A1BF6" w:rsidRPr="009E5AAA" w:rsidRDefault="000A1BF6" w:rsidP="000A1BF6">
      <w:pPr>
        <w:rPr>
          <w:b/>
          <w:sz w:val="40"/>
          <w:szCs w:val="40"/>
        </w:rPr>
      </w:pPr>
      <w:r w:rsidRPr="009E5AAA">
        <w:rPr>
          <w:b/>
          <w:sz w:val="40"/>
          <w:szCs w:val="40"/>
        </w:rPr>
        <w:t xml:space="preserve">Wierzchlas, dnia  </w:t>
      </w:r>
      <w:r w:rsidR="008233F9">
        <w:rPr>
          <w:b/>
          <w:sz w:val="40"/>
          <w:szCs w:val="40"/>
        </w:rPr>
        <w:t>4 maja</w:t>
      </w:r>
      <w:r w:rsidR="0048560F" w:rsidRPr="009E5AAA">
        <w:rPr>
          <w:b/>
          <w:sz w:val="40"/>
          <w:szCs w:val="40"/>
        </w:rPr>
        <w:t xml:space="preserve"> 2015</w:t>
      </w:r>
      <w:r w:rsidRPr="009E5AAA">
        <w:rPr>
          <w:b/>
          <w:sz w:val="40"/>
          <w:szCs w:val="40"/>
        </w:rPr>
        <w:t xml:space="preserve"> r.     </w:t>
      </w:r>
    </w:p>
    <w:p w:rsidR="000A1BF6" w:rsidRPr="008233F9" w:rsidRDefault="000A1BF6" w:rsidP="000A1BF6">
      <w:pPr>
        <w:rPr>
          <w:b/>
          <w:szCs w:val="40"/>
        </w:rPr>
      </w:pPr>
      <w:r w:rsidRPr="009E5AAA">
        <w:rPr>
          <w:b/>
          <w:sz w:val="40"/>
          <w:szCs w:val="40"/>
        </w:rPr>
        <w:t xml:space="preserve">  </w:t>
      </w:r>
    </w:p>
    <w:p w:rsidR="008233F9" w:rsidRPr="009E5AAA" w:rsidRDefault="008233F9" w:rsidP="000A1BF6">
      <w:pPr>
        <w:rPr>
          <w:b/>
          <w:sz w:val="40"/>
          <w:szCs w:val="40"/>
        </w:rPr>
      </w:pPr>
    </w:p>
    <w:p w:rsidR="000A1BF6" w:rsidRPr="009E5AAA" w:rsidRDefault="000A1BF6" w:rsidP="000A1BF6">
      <w:pPr>
        <w:ind w:left="4956"/>
        <w:rPr>
          <w:b/>
          <w:sz w:val="40"/>
          <w:szCs w:val="40"/>
        </w:rPr>
      </w:pPr>
      <w:r w:rsidRPr="009E5AAA">
        <w:rPr>
          <w:b/>
          <w:sz w:val="40"/>
          <w:szCs w:val="40"/>
        </w:rPr>
        <w:t xml:space="preserve">Przewodniczący Rady Gminy                                                                                                                                 </w:t>
      </w:r>
    </w:p>
    <w:p w:rsidR="000A1BF6" w:rsidRPr="009E5AAA" w:rsidRDefault="000A1BF6" w:rsidP="000A1BF6">
      <w:pPr>
        <w:rPr>
          <w:b/>
          <w:sz w:val="40"/>
          <w:szCs w:val="40"/>
        </w:rPr>
      </w:pPr>
      <w:r w:rsidRPr="009E5AAA">
        <w:rPr>
          <w:b/>
          <w:sz w:val="40"/>
          <w:szCs w:val="40"/>
        </w:rPr>
        <w:t xml:space="preserve">                                           </w:t>
      </w:r>
    </w:p>
    <w:p w:rsidR="00D75652" w:rsidRPr="009E5AAA" w:rsidRDefault="000A1BF6" w:rsidP="00045827">
      <w:pPr>
        <w:tabs>
          <w:tab w:val="left" w:pos="5940"/>
        </w:tabs>
        <w:jc w:val="center"/>
        <w:rPr>
          <w:b/>
          <w:sz w:val="40"/>
          <w:szCs w:val="40"/>
        </w:rPr>
      </w:pPr>
      <w:r w:rsidRPr="009E5AAA">
        <w:rPr>
          <w:b/>
          <w:sz w:val="40"/>
          <w:szCs w:val="40"/>
        </w:rPr>
        <w:t xml:space="preserve">                                            (-) Jacek Młynarczyk</w:t>
      </w:r>
    </w:p>
    <w:sectPr w:rsidR="00D75652" w:rsidRPr="009E5AAA" w:rsidSect="001759E6">
      <w:pgSz w:w="12240" w:h="15840"/>
      <w:pgMar w:top="170" w:right="454" w:bottom="18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42F1"/>
    <w:multiLevelType w:val="hybridMultilevel"/>
    <w:tmpl w:val="9B6C18F4"/>
    <w:lvl w:ilvl="0" w:tplc="CA92E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6"/>
      </w:rPr>
    </w:lvl>
    <w:lvl w:ilvl="1" w:tplc="CE56643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sz w:val="40"/>
        <w:szCs w:val="4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82E59CF"/>
    <w:multiLevelType w:val="hybridMultilevel"/>
    <w:tmpl w:val="A79E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64156"/>
    <w:multiLevelType w:val="hybridMultilevel"/>
    <w:tmpl w:val="460C9B26"/>
    <w:lvl w:ilvl="0" w:tplc="6AC22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1BF6"/>
    <w:rsid w:val="00045827"/>
    <w:rsid w:val="000A1BF6"/>
    <w:rsid w:val="000D71C4"/>
    <w:rsid w:val="0015499A"/>
    <w:rsid w:val="00407CBD"/>
    <w:rsid w:val="0048560F"/>
    <w:rsid w:val="007E1BAC"/>
    <w:rsid w:val="007F3B5B"/>
    <w:rsid w:val="008233F9"/>
    <w:rsid w:val="008C216D"/>
    <w:rsid w:val="00907ECF"/>
    <w:rsid w:val="009E5AAA"/>
    <w:rsid w:val="00AA19D6"/>
    <w:rsid w:val="00B029CB"/>
    <w:rsid w:val="00C07503"/>
    <w:rsid w:val="00C24994"/>
    <w:rsid w:val="00C86E37"/>
    <w:rsid w:val="00D7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1BF6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0A1BF6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0A1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1BF6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1BF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A1BF6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11</cp:revision>
  <cp:lastPrinted>2015-05-06T10:50:00Z</cp:lastPrinted>
  <dcterms:created xsi:type="dcterms:W3CDTF">2014-12-04T08:15:00Z</dcterms:created>
  <dcterms:modified xsi:type="dcterms:W3CDTF">2015-05-06T10:50:00Z</dcterms:modified>
</cp:coreProperties>
</file>