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5" w:rsidRDefault="00D900A7" w:rsidP="00D900A7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0A7">
        <w:rPr>
          <w:rFonts w:ascii="Times New Roman" w:hAnsi="Times New Roman" w:cs="Times New Roman"/>
          <w:sz w:val="24"/>
          <w:szCs w:val="24"/>
        </w:rPr>
        <w:t xml:space="preserve"> </w:t>
      </w:r>
      <w:r w:rsidR="00866845">
        <w:rPr>
          <w:rFonts w:ascii="Times New Roman" w:hAnsi="Times New Roman" w:cs="Times New Roman"/>
          <w:sz w:val="24"/>
          <w:szCs w:val="24"/>
        </w:rPr>
        <w:t xml:space="preserve">ZATWIERDZAM     </w:t>
      </w:r>
      <w:r w:rsidR="00D65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Turośl, dnia 10.01.2020 roku.</w:t>
      </w:r>
    </w:p>
    <w:p w:rsidR="00866845" w:rsidRDefault="00866845" w:rsidP="002D7B06">
      <w:pPr>
        <w:shd w:val="clear" w:color="auto" w:fill="FFFFFF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Wójt Gminy        </w:t>
      </w:r>
    </w:p>
    <w:p w:rsidR="00FE1CC5" w:rsidRDefault="00866845" w:rsidP="002D7B06">
      <w:pPr>
        <w:shd w:val="clear" w:color="auto" w:fill="FFFFFF"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2D7B06">
        <w:rPr>
          <w:rFonts w:ascii="Times New Roman" w:hAnsi="Times New Roman" w:cs="Times New Roman"/>
          <w:sz w:val="24"/>
          <w:szCs w:val="24"/>
        </w:rPr>
        <w:t xml:space="preserve">Piotr Niedbała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D7B06" w:rsidRDefault="002D7B06" w:rsidP="00D900A7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00A7" w:rsidRPr="00D900A7" w:rsidRDefault="00D900A7" w:rsidP="00D900A7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00A7">
        <w:rPr>
          <w:rFonts w:ascii="Times New Roman" w:hAnsi="Times New Roman" w:cs="Times New Roman"/>
          <w:color w:val="000000"/>
          <w:sz w:val="24"/>
          <w:szCs w:val="24"/>
        </w:rPr>
        <w:t>ZPK.271.2.2020</w:t>
      </w:r>
    </w:p>
    <w:p w:rsidR="00D900A7" w:rsidRPr="00FE1CC5" w:rsidRDefault="00FE1CC5" w:rsidP="00D900A7">
      <w:pPr>
        <w:shd w:val="clear" w:color="auto" w:fill="FFFFFF"/>
        <w:autoSpaceDE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1C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1C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900A7" w:rsidRPr="00FE1CC5">
        <w:rPr>
          <w:rFonts w:ascii="Times New Roman" w:hAnsi="Times New Roman" w:cs="Times New Roman"/>
          <w:b/>
          <w:sz w:val="24"/>
          <w:szCs w:val="24"/>
        </w:rPr>
        <w:t>SPECYFIKACJA</w:t>
      </w:r>
    </w:p>
    <w:p w:rsidR="00D900A7" w:rsidRPr="002E4487" w:rsidRDefault="00D900A7" w:rsidP="00866845">
      <w:pPr>
        <w:shd w:val="clear" w:color="auto" w:fill="FFFFFF"/>
        <w:autoSpaceDE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0A7">
        <w:rPr>
          <w:rFonts w:ascii="Times New Roman" w:hAnsi="Times New Roman" w:cs="Times New Roman"/>
          <w:b/>
          <w:sz w:val="24"/>
          <w:szCs w:val="24"/>
        </w:rPr>
        <w:t>ISTOTNYCH WARUNKÓW ZAMÓWIENIA</w:t>
      </w:r>
    </w:p>
    <w:p w:rsidR="00D900A7" w:rsidRPr="002E4487" w:rsidRDefault="00D900A7" w:rsidP="00D900A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487">
        <w:rPr>
          <w:rFonts w:ascii="Times New Roman" w:hAnsi="Times New Roman" w:cs="Times New Roman"/>
          <w:color w:val="000000"/>
          <w:sz w:val="24"/>
          <w:szCs w:val="24"/>
        </w:rPr>
        <w:t>Nazwa zamówienia:</w:t>
      </w:r>
      <w:r w:rsidR="002E4487" w:rsidRPr="002E4487">
        <w:rPr>
          <w:rFonts w:ascii="Times New Roman" w:hAnsi="Times New Roman" w:cs="Times New Roman"/>
          <w:color w:val="000000"/>
          <w:sz w:val="24"/>
          <w:szCs w:val="24"/>
        </w:rPr>
        <w:t xml:space="preserve">  Dostawa kruszywa naturalnego</w:t>
      </w:r>
    </w:p>
    <w:p w:rsidR="00504066" w:rsidRDefault="002E4487" w:rsidP="002E44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4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22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92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Postępowanie prowadzone jest </w:t>
      </w:r>
      <w:r w:rsidR="00504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trybie przetargu niegraniczonego o wartości szacunkowej poniżej progów  ustalonych  na podstawie art. 11 ust. 8  Prawa Zamówień publicznych  na : </w:t>
      </w:r>
      <w:r w:rsidR="00504066" w:rsidRPr="005040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 kruszywa naturalnego.</w:t>
      </w:r>
      <w:r w:rsidR="00504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04066" w:rsidRDefault="00504066" w:rsidP="002E44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</w:p>
    <w:p w:rsidR="002E4487" w:rsidRPr="002E4487" w:rsidRDefault="00504066" w:rsidP="002E44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227F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Postępowanie prowadzone jest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4487"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>zgodnie z przepisami ustawy z dnia 29 stycznia 2004 roku Prawo zamówień publicznych (</w:t>
      </w:r>
      <w:r w:rsidR="002E4487" w:rsidRPr="002E448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Dz. U. z 2019 r. poz. </w:t>
      </w:r>
      <w:r w:rsidR="002E4487"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1843 ze zm.) </w:t>
      </w:r>
      <w:r w:rsidR="00FE1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także  wydanych </w:t>
      </w:r>
      <w:r w:rsidR="002E4487"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CC5">
        <w:rPr>
          <w:rFonts w:ascii="Times New Roman" w:eastAsia="Calibri" w:hAnsi="Times New Roman" w:cs="Times New Roman"/>
          <w:color w:val="000000"/>
          <w:sz w:val="24"/>
          <w:szCs w:val="24"/>
        </w:rPr>
        <w:t>na podstawie niniejszej ustawy rozporządzeń wykonawczych dotyczących</w:t>
      </w:r>
      <w:r w:rsidR="002E4487"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przedmiotowego zamówienia publicznego, a zwłaszcza:</w:t>
      </w:r>
    </w:p>
    <w:p w:rsidR="002E4487" w:rsidRPr="002E4487" w:rsidRDefault="002E4487" w:rsidP="002E4487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900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21FA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 w:rsidR="009921F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Rozporządzeni</w:t>
      </w:r>
      <w:r w:rsidR="00FE1CC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2D7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>Ministra Rozwoju z dnia 26 lipca 2016 r. w sprawie rodzajów dokumentów, jakich może żądać zamawiający od wykonawcy w postępowaniu o udzielenie zamówienia (Dz. U. z 2016 r. poz. 1126, zm. rozporządzeniem Ministra Przedsiębiorczości i Technologii z  dnia 16 października  z  Dz. U. z 2018 r. poz. 1993), Dz. U. z 2019 poz. 2447),</w:t>
      </w:r>
    </w:p>
    <w:p w:rsidR="002E4487" w:rsidRPr="002E4487" w:rsidRDefault="002E4487" w:rsidP="002E4487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900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CC5"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 w:rsidR="00FE1C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Rozporządzenia </w:t>
      </w:r>
      <w:r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Prezesa Rady Ministrów z dnia 16 grudnia 2019 r. w sprawie średniego kursu złotego w stosunku do euro stanowiącego podstawę przeliczania wartości zamówień publicznych </w:t>
      </w:r>
      <w:r w:rsidRPr="002E44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(Dz. U. z 2019 r. poz. 2450),</w:t>
      </w:r>
      <w:r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921FA" w:rsidRDefault="009921FA" w:rsidP="0035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3)    </w:t>
      </w:r>
      <w:r w:rsidRPr="00992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Rozporządzenia Ministra Rozwoju z dnia 16 grudnia 2019 roku w sprawie wartości </w:t>
      </w:r>
    </w:p>
    <w:p w:rsidR="009921FA" w:rsidRDefault="009921FA" w:rsidP="0035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992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zamówień oraz konkursów, od których jest uzależniony obowiązek przekazywania </w:t>
      </w:r>
    </w:p>
    <w:p w:rsidR="00FE1CC5" w:rsidRDefault="009921FA" w:rsidP="0035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D65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21FA">
        <w:rPr>
          <w:rFonts w:ascii="Times New Roman" w:eastAsia="Calibri" w:hAnsi="Times New Roman" w:cs="Times New Roman"/>
          <w:color w:val="000000"/>
          <w:sz w:val="24"/>
          <w:szCs w:val="24"/>
        </w:rPr>
        <w:t>ogłosz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9921FA">
        <w:rPr>
          <w:rFonts w:ascii="Times New Roman" w:eastAsia="Calibri" w:hAnsi="Times New Roman" w:cs="Times New Roman"/>
          <w:color w:val="000000"/>
          <w:sz w:val="24"/>
          <w:szCs w:val="24"/>
        </w:rPr>
        <w:t>ń Urzędowi Publikacji Unii Europejskiej (</w:t>
      </w:r>
      <w:proofErr w:type="spellStart"/>
      <w:r w:rsidRPr="009921FA">
        <w:rPr>
          <w:rFonts w:ascii="Times New Roman" w:eastAsia="Calibri" w:hAnsi="Times New Roman" w:cs="Times New Roman"/>
          <w:color w:val="000000"/>
          <w:sz w:val="24"/>
          <w:szCs w:val="24"/>
        </w:rPr>
        <w:t>Dz.U.z</w:t>
      </w:r>
      <w:proofErr w:type="spellEnd"/>
      <w:r w:rsidRPr="00992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 roku, poz.2450)</w:t>
      </w:r>
      <w:r w:rsidR="00624B1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351A4A" w:rsidRDefault="002E4487" w:rsidP="0035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992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Postępowanie prowadzone jest w trybie przetargu nieograniczonego o wartości </w:t>
      </w:r>
    </w:p>
    <w:p w:rsidR="00351A4A" w:rsidRDefault="00351A4A" w:rsidP="0035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92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4487"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szacunkowej poniżej progów ustalonych na podstawie art. 11 ust. 8 Prawa zamówień </w:t>
      </w:r>
    </w:p>
    <w:p w:rsidR="002E4487" w:rsidRDefault="00351A4A" w:rsidP="00FE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92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4487" w:rsidRPr="002E4487">
        <w:rPr>
          <w:rFonts w:ascii="Times New Roman" w:eastAsia="Calibri" w:hAnsi="Times New Roman" w:cs="Times New Roman"/>
          <w:color w:val="000000"/>
          <w:sz w:val="24"/>
          <w:szCs w:val="24"/>
        </w:rPr>
        <w:t>publicznych.</w:t>
      </w:r>
    </w:p>
    <w:p w:rsidR="00FE1CC5" w:rsidRDefault="00FE1CC5" w:rsidP="00FE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992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Podstawa prawna  wyboru trybu udzielenia zamówienia publicznego art.10 usta.1 oraz </w:t>
      </w:r>
    </w:p>
    <w:p w:rsidR="00FE1CC5" w:rsidRDefault="00FE1CC5" w:rsidP="00FE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92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art.39-46 Prawa zamówień publicznych.  </w:t>
      </w:r>
    </w:p>
    <w:p w:rsidR="00FE1CC5" w:rsidRDefault="00FE1CC5" w:rsidP="00FE1CC5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CC5" w:rsidRDefault="00FE1CC5" w:rsidP="00FE1CC5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E1CC5">
        <w:rPr>
          <w:rFonts w:ascii="Times New Roman" w:eastAsia="Calibri" w:hAnsi="Times New Roman" w:cs="Times New Roman"/>
          <w:color w:val="000000"/>
          <w:sz w:val="24"/>
          <w:szCs w:val="24"/>
        </w:rPr>
        <w:t>.W zakresie nieuregulowanym w niniejszej specyfikacji istotnych warunków zamówienia, zastosowanie mają przepisy ustawy Prawo zamówień publicznych.</w:t>
      </w:r>
    </w:p>
    <w:p w:rsidR="00FE1CC5" w:rsidRPr="00FE1CC5" w:rsidRDefault="00FE1CC5" w:rsidP="00FE1CC5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7B06" w:rsidRDefault="002D7B06" w:rsidP="002D7B06">
      <w:pPr>
        <w:shd w:val="clear" w:color="auto" w:fill="FFFFFF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Sporządził:</w:t>
      </w:r>
    </w:p>
    <w:p w:rsidR="002D7B06" w:rsidRDefault="002D7B06" w:rsidP="002D7B06">
      <w:pPr>
        <w:shd w:val="clear" w:color="auto" w:fill="FFFFFF"/>
        <w:autoSpaceDE w:val="0"/>
        <w:spacing w:after="0" w:line="480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INSPEKTOR</w:t>
      </w:r>
    </w:p>
    <w:p w:rsidR="009A6AB1" w:rsidRDefault="002D7B06" w:rsidP="00501DCE">
      <w:pPr>
        <w:shd w:val="clear" w:color="auto" w:fill="FFFFFF"/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inż. Kazimierz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Potaś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01DCE" w:rsidRPr="00501DCE" w:rsidRDefault="00501DCE" w:rsidP="00501DCE">
      <w:pPr>
        <w:shd w:val="clear" w:color="auto" w:fill="FFFFFF"/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08FB" w:rsidRPr="000039D9" w:rsidRDefault="000708FB" w:rsidP="0023195D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Specyfikacja Istotnych Warunków Zamówienia</w:t>
      </w:r>
    </w:p>
    <w:p w:rsidR="000708FB" w:rsidRPr="00773821" w:rsidRDefault="000708FB" w:rsidP="0050045A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773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</w:p>
    <w:p w:rsidR="00C51376" w:rsidRPr="00C5137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Zamawiającym jest: Gmina  Turośl</w:t>
      </w:r>
    </w:p>
    <w:p w:rsidR="00C51376" w:rsidRPr="00C5137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ul. Jana Pawła II 49, 18-525 Turośl</w:t>
      </w:r>
    </w:p>
    <w:p w:rsidR="00C51376" w:rsidRPr="0094268A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657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tel</w:t>
      </w:r>
      <w:r w:rsidRPr="0094268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9426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504913483</w:t>
      </w:r>
      <w:r w:rsidRPr="0094268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86 278 6267, </w:t>
      </w:r>
    </w:p>
    <w:p w:rsidR="00C51376" w:rsidRPr="00FE6ED3" w:rsidRDefault="00A4418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="0028703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 : zpioc@turosl.pl</w:t>
      </w:r>
    </w:p>
    <w:p w:rsidR="00A44180" w:rsidRPr="0051379D" w:rsidRDefault="00A4418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3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strona internetowa : www.turosl.pl</w:t>
      </w:r>
    </w:p>
    <w:p w:rsidR="000708FB" w:rsidRPr="007D0530" w:rsidRDefault="00F96FC6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="00992DA7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450669890</w:t>
      </w:r>
      <w:r w:rsidR="000708FB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773821" w:rsidRDefault="00F96FC6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291-017-87-18</w:t>
      </w:r>
    </w:p>
    <w:p w:rsidR="000708FB" w:rsidRPr="00773821" w:rsidRDefault="000708FB" w:rsidP="0050045A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zwany dalej ZAMAWIAJĄCYM, zaprasza do udziału w postępowaniu o zamówienie publiczne w trybie przetargu nieograniczonego o wartości szacunkowej nie przekraczającej wyrażonej w</w:t>
      </w:r>
      <w:r w:rsidR="00501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 równowartości kwoty 214</w:t>
      </w:r>
      <w:r w:rsidR="009F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000 EURO</w:t>
      </w:r>
      <w:r w:rsidR="000819CF"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0F8" w:rsidRPr="00773821">
        <w:rPr>
          <w:rFonts w:ascii="Times New Roman" w:hAnsi="Times New Roman" w:cs="Times New Roman"/>
          <w:sz w:val="24"/>
          <w:szCs w:val="24"/>
        </w:rPr>
        <w:t xml:space="preserve">dostawę </w:t>
      </w:r>
      <w:r w:rsidR="00F96FC6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3195D" w:rsidRPr="0023195D">
        <w:rPr>
          <w:rFonts w:ascii="Times New Roman" w:eastAsia="Calibri" w:hAnsi="Times New Roman" w:cs="Times New Roman"/>
          <w:color w:val="000000"/>
          <w:sz w:val="24"/>
          <w:szCs w:val="24"/>
        </w:rPr>
        <w:t>kruszywa naturalnego</w:t>
      </w:r>
      <w:r w:rsidR="002319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195D" w:rsidRDefault="0023195D" w:rsidP="005004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195D" w:rsidRDefault="004028D3" w:rsidP="005004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</w:t>
      </w:r>
      <w:r w:rsid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23195D" w:rsidRPr="00A03B9B" w:rsidRDefault="0023195D" w:rsidP="00500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95D">
        <w:rPr>
          <w:rFonts w:ascii="Times New Roman" w:hAnsi="Times New Roman" w:cs="Times New Roman"/>
          <w:b/>
          <w:sz w:val="24"/>
          <w:szCs w:val="24"/>
        </w:rPr>
        <w:t>1.</w:t>
      </w:r>
      <w:r w:rsidRPr="00A03B9B">
        <w:rPr>
          <w:rFonts w:ascii="Times New Roman" w:hAnsi="Times New Roman" w:cs="Times New Roman"/>
          <w:sz w:val="24"/>
          <w:szCs w:val="24"/>
        </w:rPr>
        <w:t>Przedmiotem zamówienia jest  sukcesywna dostawa :</w:t>
      </w:r>
    </w:p>
    <w:p w:rsidR="0023195D" w:rsidRPr="00A03B9B" w:rsidRDefault="0023195D" w:rsidP="000347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9B">
        <w:rPr>
          <w:rFonts w:ascii="Times New Roman" w:hAnsi="Times New Roman" w:cs="Times New Roman"/>
          <w:sz w:val="24"/>
          <w:szCs w:val="24"/>
        </w:rPr>
        <w:t xml:space="preserve">1) 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Mieszanki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kruszywa naturalne</w:t>
      </w:r>
      <w:r w:rsidR="000347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go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frakcji 0-31,5 mm</w:t>
      </w:r>
      <w:r w:rsidR="000347AC">
        <w:rPr>
          <w:rFonts w:ascii="Times New Roman" w:hAnsi="Times New Roman" w:cs="Times New Roman"/>
          <w:sz w:val="24"/>
          <w:szCs w:val="24"/>
        </w:rPr>
        <w:t xml:space="preserve"> </w:t>
      </w:r>
      <w:r w:rsidR="006C3FF0">
        <w:rPr>
          <w:rFonts w:ascii="Times New Roman" w:hAnsi="Times New Roman" w:cs="Times New Roman"/>
          <w:sz w:val="24"/>
          <w:szCs w:val="24"/>
        </w:rPr>
        <w:t xml:space="preserve">w ilości </w:t>
      </w:r>
      <w:r w:rsidR="009C6961">
        <w:rPr>
          <w:rFonts w:ascii="Times New Roman" w:hAnsi="Times New Roman" w:cs="Times New Roman"/>
          <w:sz w:val="24"/>
          <w:szCs w:val="24"/>
        </w:rPr>
        <w:t>4 0</w:t>
      </w:r>
      <w:r w:rsidR="000347AC" w:rsidRPr="00980096">
        <w:rPr>
          <w:rFonts w:ascii="Times New Roman" w:hAnsi="Times New Roman" w:cs="Times New Roman"/>
          <w:sz w:val="24"/>
          <w:szCs w:val="24"/>
        </w:rPr>
        <w:t xml:space="preserve">00 </w:t>
      </w:r>
      <w:r w:rsidRPr="00980096">
        <w:rPr>
          <w:rFonts w:ascii="Times New Roman" w:hAnsi="Times New Roman" w:cs="Times New Roman"/>
          <w:sz w:val="24"/>
          <w:szCs w:val="24"/>
        </w:rPr>
        <w:t>m</w:t>
      </w:r>
      <w:r w:rsidRPr="00980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3B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3B9B">
        <w:rPr>
          <w:rFonts w:ascii="Times New Roman" w:hAnsi="Times New Roman" w:cs="Times New Roman"/>
          <w:sz w:val="24"/>
          <w:szCs w:val="24"/>
        </w:rPr>
        <w:t>na bieżące  utrzymanie dróg gminnych  wskazanych  przez Zamawiającego na terenie  Gminy,</w:t>
      </w:r>
    </w:p>
    <w:p w:rsidR="0023195D" w:rsidRPr="0023195D" w:rsidRDefault="0023195D" w:rsidP="000347A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>2)</w:t>
      </w:r>
      <w:r w:rsidR="00A03B9B">
        <w:rPr>
          <w:rFonts w:ascii="Times New Roman" w:hAnsi="Times New Roman" w:cs="Times New Roman"/>
          <w:sz w:val="24"/>
          <w:szCs w:val="24"/>
        </w:rPr>
        <w:t xml:space="preserve">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ieszank</w:t>
      </w:r>
      <w:r w:rsidR="00614F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kruszywa naturalnego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frakcji 0-2 mm) (piasek uszlachetniony ) </w:t>
      </w:r>
      <w:r w:rsidR="00A03B9B" w:rsidRPr="00A03B9B">
        <w:rPr>
          <w:rFonts w:ascii="Times New Roman" w:hAnsi="Times New Roman" w:cs="Times New Roman"/>
          <w:sz w:val="24"/>
          <w:szCs w:val="24"/>
        </w:rPr>
        <w:t xml:space="preserve">  </w:t>
      </w:r>
      <w:r w:rsidRPr="00A03B9B">
        <w:rPr>
          <w:rFonts w:ascii="Times New Roman" w:hAnsi="Times New Roman" w:cs="Times New Roman"/>
          <w:sz w:val="24"/>
          <w:szCs w:val="24"/>
        </w:rPr>
        <w:t xml:space="preserve"> do</w:t>
      </w:r>
      <w:r w:rsidR="00850CBE" w:rsidRPr="00A03B9B">
        <w:rPr>
          <w:rFonts w:ascii="Times New Roman" w:hAnsi="Times New Roman" w:cs="Times New Roman"/>
          <w:sz w:val="24"/>
          <w:szCs w:val="24"/>
        </w:rPr>
        <w:t xml:space="preserve"> zapraw budowlanych w ilości </w:t>
      </w:r>
      <w:r w:rsidR="009C6961">
        <w:rPr>
          <w:rFonts w:ascii="Times New Roman" w:hAnsi="Times New Roman" w:cs="Times New Roman"/>
          <w:sz w:val="24"/>
          <w:szCs w:val="24"/>
        </w:rPr>
        <w:t>1</w:t>
      </w:r>
      <w:r w:rsidR="00850CBE" w:rsidRPr="00980096">
        <w:rPr>
          <w:rFonts w:ascii="Times New Roman" w:hAnsi="Times New Roman" w:cs="Times New Roman"/>
          <w:sz w:val="24"/>
          <w:szCs w:val="24"/>
        </w:rPr>
        <w:t xml:space="preserve">00 </w:t>
      </w:r>
      <w:r w:rsidRPr="00980096">
        <w:rPr>
          <w:rFonts w:ascii="Times New Roman" w:hAnsi="Times New Roman" w:cs="Times New Roman"/>
          <w:sz w:val="24"/>
          <w:szCs w:val="24"/>
        </w:rPr>
        <w:t xml:space="preserve"> m</w:t>
      </w:r>
      <w:r w:rsidRPr="00980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3B9B">
        <w:rPr>
          <w:rFonts w:ascii="Times New Roman" w:hAnsi="Times New Roman" w:cs="Times New Roman"/>
          <w:sz w:val="24"/>
          <w:szCs w:val="24"/>
        </w:rPr>
        <w:t xml:space="preserve">  na potrzeby realizowanych inwestycji lub remontów.</w:t>
      </w:r>
      <w:r w:rsidRPr="0023195D">
        <w:rPr>
          <w:rFonts w:ascii="Times New Roman" w:hAnsi="Times New Roman" w:cs="Times New Roman"/>
          <w:sz w:val="24"/>
          <w:szCs w:val="24"/>
        </w:rPr>
        <w:t xml:space="preserve"> </w:t>
      </w:r>
      <w:r w:rsidRPr="00231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195D" w:rsidRPr="0023195D" w:rsidRDefault="0050045A" w:rsidP="0003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23195D" w:rsidRPr="002319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ieszanki kruszywa naturalnego </w:t>
      </w:r>
      <w:r w:rsidR="00E75D4A">
        <w:rPr>
          <w:rFonts w:ascii="Times New Roman" w:hAnsi="Times New Roman" w:cs="Times New Roman"/>
          <w:sz w:val="24"/>
          <w:szCs w:val="24"/>
        </w:rPr>
        <w:t xml:space="preserve">określony jest w załączniku Nr 6 </w:t>
      </w:r>
      <w:r w:rsidR="0023195D" w:rsidRPr="0023195D">
        <w:rPr>
          <w:rFonts w:ascii="Times New Roman" w:hAnsi="Times New Roman" w:cs="Times New Roman"/>
          <w:sz w:val="24"/>
          <w:szCs w:val="24"/>
        </w:rPr>
        <w:t xml:space="preserve">do SIWZ. </w:t>
      </w:r>
    </w:p>
    <w:p w:rsidR="0023195D" w:rsidRPr="0023195D" w:rsidRDefault="0023195D" w:rsidP="005004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 xml:space="preserve">Wspólny Słownik Zamówień: 14.21.22.10 -5     </w:t>
      </w:r>
    </w:p>
    <w:p w:rsidR="0023195D" w:rsidRPr="0023195D" w:rsidRDefault="0023195D" w:rsidP="0050045A">
      <w:pPr>
        <w:jc w:val="both"/>
        <w:rPr>
          <w:rFonts w:ascii="Times New Roman" w:hAnsi="Times New Roman" w:cs="Times New Roman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 xml:space="preserve">                                                 14.21.10.00 -3    </w:t>
      </w:r>
    </w:p>
    <w:p w:rsidR="000708FB" w:rsidRPr="00773821" w:rsidRDefault="0023195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realizacji zamówienia</w:t>
      </w:r>
      <w:r w:rsidR="003C36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F844A9" w:rsidRPr="00773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4D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76D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5.12.2020</w:t>
      </w:r>
      <w:r w:rsidRPr="003B2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72ADA" w:rsidRPr="003B2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</w:t>
      </w:r>
    </w:p>
    <w:p w:rsidR="000708FB" w:rsidRPr="00087193" w:rsidRDefault="0023195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="005004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</w:t>
      </w:r>
    </w:p>
    <w:p w:rsidR="002E39AF" w:rsidRPr="00773821" w:rsidRDefault="00F94949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zamówienia mog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 ubiegać się wykonawcy, którzy:</w:t>
      </w:r>
    </w:p>
    <w:p w:rsidR="003628EE" w:rsidRPr="00773821" w:rsidRDefault="00E75D4A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nie podlegają wykluc</w:t>
      </w:r>
      <w:r w:rsidR="007F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zeniu na podstawie  art.24 ust.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</w:t>
      </w:r>
      <w:proofErr w:type="spellStart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(12-23) i na  podstawie  art.24 ust.5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pkt1 </w:t>
      </w:r>
    </w:p>
    <w:p w:rsidR="0050045A" w:rsidRDefault="00E75D4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spełniają następujące  warunki udziału w postępowaniu:</w:t>
      </w:r>
    </w:p>
    <w:p w:rsidR="00E75D4A" w:rsidRDefault="00E75D4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004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3135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a) kompetencji lub uprawnień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prowadzenia określonej działalności zawodowej:         </w:t>
      </w:r>
      <w:r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</w:p>
    <w:p w:rsidR="0050045A" w:rsidRDefault="0050045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b) 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zakresie sytua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cji  ekonomicznej  i finansowej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82C60" w:rsidRDefault="00182C6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Zamawiający wymaga, aby  wykonawca  był ubezpieczony 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od odpowiedzi</w:t>
      </w:r>
      <w:r w:rsidR="00313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alności  cywilnej  w zakresie 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prowadzonej działalności   związanej z przedmiote</w:t>
      </w:r>
      <w:r w:rsidR="00393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m zamówienia  na sumę minimum 6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0 000,00</w:t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05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zł</w:t>
      </w:r>
      <w:r w:rsidR="004E2C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75D4A" w:rsidRDefault="0050045A" w:rsidP="005004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c) zdolności  technicznej  lub zawodowej</w:t>
      </w:r>
      <w:r w:rsidR="005171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                                                                                                       </w:t>
      </w:r>
      <w:r w:rsidR="00517193" w:rsidRPr="00517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517193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 w:rsidR="005171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 </w:t>
      </w:r>
    </w:p>
    <w:p w:rsidR="00E13CDB" w:rsidRDefault="006C7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C340F" w:rsidRPr="00087193" w:rsidRDefault="006C7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4.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dokonywania oceny spełniania warunków udziału w postępowaniu</w:t>
      </w:r>
      <w:r w:rsidR="00434675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D3734" w:rsidRPr="0008676C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08676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spełnienia warunków udziału w postępowaniu odbywa się dwuetapowo.</w:t>
      </w:r>
    </w:p>
    <w:p w:rsidR="00E37E88" w:rsidRPr="00E36BA4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BD3734" w:rsidRPr="003B238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wstępna, której poddawani są wszyscy Wykonawcy odbędzie się na</w:t>
      </w:r>
      <w:r w:rsidR="00434675"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podstawie  informacji złożonych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w „Oświadczeniu o spełnianiu warunków udziału w postępowaniu i nie podleganiu wyklucz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eniu z postępowania”- </w:t>
      </w:r>
      <w:r w:rsidR="00992DA7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zał. nr  2</w:t>
      </w:r>
      <w:r w:rsidR="00141EE8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92DA7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i 3</w:t>
      </w:r>
      <w:r w:rsidR="00434675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do SIWZ</w:t>
      </w:r>
    </w:p>
    <w:p w:rsidR="00E37E88" w:rsidRPr="00BF6C4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II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34675" w:rsidRPr="00BF6C4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Ostateczne potwierdzenie spełnienia warunków udziału w postępowaniu zostanie dok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onane na podstawie złożonych dokumentów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 Ocenie na tym etapie podlegać będzie wyłącznie Wykonawca, którego oferta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została najwyżej oceniona.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08FB" w:rsidRPr="00087193" w:rsidRDefault="000D16AD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0708FB" w:rsidRPr="00BF6C4D" w:rsidRDefault="00213C4E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dopuszcza się składania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ofert częściowych.</w:t>
      </w:r>
    </w:p>
    <w:p w:rsidR="000708FB" w:rsidRPr="00BF6C4D" w:rsidRDefault="000708FB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0708FB" w:rsidRPr="00087193" w:rsidRDefault="000D1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zobowiązani są przedstawić ofertę zgodnie z wymaganiami określonymi w SIWZ.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Przedstawienie propozycji rozwiązań alternatywnych lub wariantowych nie będzie brane pod uwagę i spowoduje odrzucenie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Wszystkie strony oferty, w kolejności wskazanej w formularzu ofertowym</w:t>
      </w:r>
      <w:r w:rsidR="00CE692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powinny być spięte (zszyte) w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sposób zapobiegający możliwości </w:t>
      </w:r>
      <w:proofErr w:type="spellStart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dekompletacji</w:t>
      </w:r>
      <w:proofErr w:type="spellEnd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zawartości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Wszelkie poprawki lub zmiany w tekście oferty muszą być parafowane i datowane własnoręcznie przez osobę podpisującą ofertę.</w:t>
      </w:r>
    </w:p>
    <w:p w:rsidR="000708FB" w:rsidRPr="00912E39" w:rsidRDefault="000708FB" w:rsidP="0050045A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>Zgodnie z art. 23 ust. 1 ustawy wykonawcy mogą wspólnie ubiegać się o udzielenie zamówienia.</w:t>
      </w:r>
    </w:p>
    <w:p w:rsidR="002838CE" w:rsidRPr="00912E39" w:rsidRDefault="000708FB" w:rsidP="0050045A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o którym mowa w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10, wykonawcy ustanawiają pełnomocnika do reprezentowania ich w postępowaniu o udzielenie zamówienia albo reprezentowania w postępowaniu i zawarcia umowy w sprawie zamówienia publicznego.</w:t>
      </w:r>
    </w:p>
    <w:p w:rsidR="000708FB" w:rsidRPr="00912E39" w:rsidRDefault="00CE692C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Wykonawca, składając </w:t>
      </w:r>
      <w:r w:rsidR="000708FB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w przedmiotowym postępowaniu poinformuje zamawiającego że niniejsza oferta nie powoduje 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0708FB" w:rsidRPr="00FE6ED3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="000708FB" w:rsidRPr="00FE6E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1)</w:t>
      </w:r>
      <w:r w:rsidR="00980096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Wykonawca może  zwrócić się do zamawiającego z pisemną prośbą – wnioskiem o </w:t>
      </w:r>
      <w:r w:rsidR="00AF1AC8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wyjaśnienie treści SIWZ. Zamawiający  odpowie niezwłocznie, nie później jednak niż 2 dni przed  upływem terminu składania  ofert, na  zadane  pytanie, przekazując  treść pytania i odpowiedzi wszystkim uczestnikom  postępowania  oraz umieści  taka informację na własnej stronie internetowej </w:t>
      </w:r>
      <w:hyperlink r:id="rId8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</w:t>
      </w:r>
      <w:r w:rsidR="00205399">
        <w:rPr>
          <w:rFonts w:ascii="Times New Roman" w:hAnsi="Times New Roman" w:cs="Times New Roman"/>
          <w:sz w:val="24"/>
          <w:szCs w:val="24"/>
        </w:rPr>
        <w:t xml:space="preserve">rgi) pod warunkiem, że wniosek </w:t>
      </w:r>
      <w:r w:rsidRPr="00FE6ED3">
        <w:rPr>
          <w:rFonts w:ascii="Times New Roman" w:hAnsi="Times New Roman" w:cs="Times New Roman"/>
          <w:sz w:val="24"/>
          <w:szCs w:val="24"/>
        </w:rPr>
        <w:t>o wyjaśnienie treści specyfikacji wpłynął do zamawiającego nie później  niż do końca dnia, w którym upływa połowa wyznaczonego terminu składania ofert.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2) W przypadku  rozbieżności pomiędzy treścią niniejszej SIWZ, a treścią udzielonych  odpowiedzi, jako obowiązującą należy przyjąć  treś</w:t>
      </w:r>
      <w:r w:rsidR="001A69AE">
        <w:rPr>
          <w:rFonts w:ascii="Times New Roman" w:hAnsi="Times New Roman" w:cs="Times New Roman"/>
          <w:sz w:val="24"/>
          <w:szCs w:val="24"/>
        </w:rPr>
        <w:t>ć późniejszego  oświadczenia  (</w:t>
      </w:r>
      <w:r w:rsidRPr="00FE6ED3">
        <w:rPr>
          <w:rFonts w:ascii="Times New Roman" w:hAnsi="Times New Roman" w:cs="Times New Roman"/>
          <w:sz w:val="24"/>
          <w:szCs w:val="24"/>
        </w:rPr>
        <w:t>wyjaśnienia)  zamawiającego.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3)</w:t>
      </w:r>
      <w:r w:rsidR="009A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</w:t>
      </w:r>
      <w:r w:rsidRPr="00FE6ED3">
        <w:rPr>
          <w:rFonts w:ascii="Times New Roman" w:hAnsi="Times New Roman" w:cs="Times New Roman"/>
          <w:sz w:val="24"/>
          <w:szCs w:val="24"/>
        </w:rPr>
        <w:t>cy nie  przewiduje zwołania zebrania wszystkich wykonawców w celu wyjaśnienia treści  SIWZ.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4)</w:t>
      </w:r>
      <w:r w:rsidRPr="00FE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Jeżeli w wyniku 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hyperlink r:id="rId9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(przetargi).</w:t>
      </w:r>
    </w:p>
    <w:p w:rsidR="000708FB" w:rsidRPr="00BF6C4D" w:rsidRDefault="000708FB" w:rsidP="00980096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0708FB" w:rsidRPr="00BF6C4D" w:rsidRDefault="00FE6ED3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Kazimierz </w:t>
      </w:r>
      <w:proofErr w:type="spellStart"/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Potaś</w:t>
      </w:r>
      <w:proofErr w:type="spellEnd"/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Urząd Gminy  Turośl</w:t>
      </w:r>
    </w:p>
    <w:p w:rsidR="000708FB" w:rsidRPr="00BF6C4D" w:rsidRDefault="000708FB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ad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res: ul. Jana Pawła II 49</w:t>
      </w:r>
    </w:p>
    <w:p w:rsidR="00287031" w:rsidRPr="00AA18DF" w:rsidRDefault="000708FB" w:rsidP="0028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8D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telefon(y): </w:t>
      </w:r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tel. 504913483, 86 278 6267, </w:t>
      </w:r>
      <w:proofErr w:type="spellStart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86 278 6149</w:t>
      </w:r>
    </w:p>
    <w:p w:rsidR="006C76AD" w:rsidRDefault="0003178D" w:rsidP="00776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2870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e-mail</w:t>
      </w:r>
      <w:r w:rsidR="00287031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 </w:t>
      </w:r>
      <w:hyperlink r:id="rId10" w:history="1">
        <w:r w:rsidR="00ED0630" w:rsidRPr="00251DD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zpioc@turosl.pl</w:t>
        </w:r>
      </w:hyperlink>
    </w:p>
    <w:p w:rsidR="00776F9B" w:rsidRDefault="00776F9B" w:rsidP="00776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0708FB" w:rsidRPr="00087193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porozumiewania się zamawiającego z wykonawcami</w:t>
      </w:r>
    </w:p>
    <w:p w:rsidR="00B9146A" w:rsidRPr="00305D62" w:rsidRDefault="000708FB" w:rsidP="008275A9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pisemnie, faksem lub drogą elektroniczną.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faksu lub elektroniczna jest niedopuszczalna do następujących czynności wymagających pod rygorem nieważności formy pisemnej:</w:t>
      </w:r>
      <w:r w:rsidRPr="00BF6C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powiadomienie Zamawiającego o wycofaniu złożonej przez Wykonawcę 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</w:t>
      </w:r>
      <w:r w:rsidR="00912E39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, dokumenty potwierdzające warunki udziału w postępowaniu oraz dokumenty potwierdzające brak istnienia podstaw do wykluczenia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016F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0708FB" w:rsidRPr="0077016F" w:rsidRDefault="006C76AD" w:rsidP="00CE692C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1)</w:t>
      </w:r>
      <w:r w:rsidR="000708FB" w:rsidRPr="0077016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CE692C" w:rsidRDefault="00CE692C" w:rsidP="00DE799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799B" w:rsidRDefault="00DE799B" w:rsidP="004E2C5E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10. Wymagania dotyczące wadium                                                                                                           </w:t>
      </w:r>
    </w:p>
    <w:p w:rsidR="00DE799B" w:rsidRPr="00980096" w:rsidRDefault="00DE799B" w:rsidP="004E2C5E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</w:t>
      </w:r>
      <w:r w:rsidRPr="00DE79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 żąda  wpłacenia  wadium </w:t>
      </w:r>
    </w:p>
    <w:p w:rsidR="000708FB" w:rsidRPr="00087193" w:rsidRDefault="00DE799B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E36BA4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</w:t>
      </w:r>
      <w:r w:rsidR="006C76A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ży złożyć w zamkniętej kopercie  lub opakowaniu </w:t>
      </w:r>
      <w:r w:rsidR="00AE194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sposób gwarantujący zachowanie w poufności jej treści oraz zabezpieczającej jej n</w:t>
      </w: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ienaruszalność do terminu otwarcia ofert.</w:t>
      </w:r>
    </w:p>
    <w:p w:rsidR="00305D62" w:rsidRPr="00305D62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w:</w:t>
      </w:r>
      <w:r w:rsidR="00305D6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Urzędzie Gminy Turośl ul. Jana Pawła II 49, pok. 16 w terminie  </w:t>
      </w:r>
      <w:r w:rsidR="00305D62" w:rsidRPr="00BE008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305D62" w:rsidRPr="003B238D">
        <w:rPr>
          <w:rFonts w:ascii="Times New Roman" w:eastAsia="Calibri" w:hAnsi="Times New Roman" w:cs="Times New Roman"/>
          <w:b/>
          <w:sz w:val="24"/>
          <w:szCs w:val="24"/>
        </w:rPr>
        <w:t>dnia</w:t>
      </w:r>
      <w:r w:rsidR="002D75EA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6DB2">
        <w:rPr>
          <w:rFonts w:ascii="Times New Roman" w:eastAsia="Calibri" w:hAnsi="Times New Roman" w:cs="Times New Roman"/>
          <w:b/>
          <w:sz w:val="24"/>
          <w:szCs w:val="24"/>
        </w:rPr>
        <w:t>22.01.2020</w:t>
      </w:r>
      <w:r w:rsidR="00AF7953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0541" w:rsidRPr="003B238D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AE3F82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5D62" w:rsidRPr="003B238D">
        <w:rPr>
          <w:rFonts w:ascii="Times New Roman" w:eastAsia="Calibri" w:hAnsi="Times New Roman" w:cs="Times New Roman"/>
          <w:b/>
          <w:sz w:val="24"/>
          <w:szCs w:val="24"/>
        </w:rPr>
        <w:t>do godz. 10:00 .</w:t>
      </w:r>
    </w:p>
    <w:p w:rsidR="002942A6" w:rsidRDefault="00026C21" w:rsidP="00CE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6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3)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026C21">
        <w:rPr>
          <w:rFonts w:ascii="Times New Roman" w:eastAsia="Calibri" w:hAnsi="Times New Roman" w:cs="Times New Roman"/>
          <w:color w:val="000000"/>
          <w:sz w:val="24"/>
          <w:szCs w:val="24"/>
        </w:rPr>
        <w:t>Koperta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/o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pakowanie  winno być  oznaczone nazwą</w:t>
      </w:r>
      <w:r w:rsidR="00CE1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(firmą) i adresem wykonawcy, </w:t>
      </w:r>
    </w:p>
    <w:p w:rsidR="002942A6" w:rsidRDefault="002942A6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zaadresowane na adres:  Urząd Gminy Turośl, ul. Jana Pawła II 49, 18-525 Turośl  oraz </w:t>
      </w:r>
    </w:p>
    <w:p w:rsidR="00305D62" w:rsidRPr="00305D62" w:rsidRDefault="002942A6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opisane:</w:t>
      </w:r>
    </w:p>
    <w:p w:rsidR="00305D62" w:rsidRPr="00305D62" w:rsidRDefault="00305D62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tblInd w:w="534" w:type="dxa"/>
        <w:tblLook w:val="04A0"/>
      </w:tblPr>
      <w:tblGrid>
        <w:gridCol w:w="7654"/>
      </w:tblGrid>
      <w:tr w:rsidR="00305D62" w:rsidRPr="00305D62" w:rsidTr="003F7050">
        <w:tc>
          <w:tcPr>
            <w:tcW w:w="7654" w:type="dxa"/>
          </w:tcPr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Nazwa(firma) wykonawcy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Adres wykonawcy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Urząd Gminy Turośl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18-525 Turośl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ul. Jana Pawła II 49 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pok.</w:t>
            </w:r>
            <w:r w:rsidR="00854827"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="00D306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77016F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</w:t>
            </w:r>
            <w:r w:rsidR="00CE692C">
              <w:rPr>
                <w:rFonts w:ascii="Times New Roman" w:eastAsia="Calibri" w:hAnsi="Times New Roman" w:cs="Times New Roman"/>
                <w:color w:val="000000"/>
              </w:rPr>
              <w:t xml:space="preserve">Oferta na  </w:t>
            </w:r>
            <w:r w:rsidR="00FC0541">
              <w:rPr>
                <w:rFonts w:ascii="Times New Roman" w:eastAsia="Calibri" w:hAnsi="Times New Roman" w:cs="Times New Roman"/>
                <w:color w:val="000000"/>
              </w:rPr>
              <w:t xml:space="preserve">„dostawę   kruszywa naturalnego </w:t>
            </w:r>
            <w:r w:rsidR="00305D62" w:rsidRPr="00305D62">
              <w:rPr>
                <w:rFonts w:ascii="Times New Roman" w:eastAsia="Calibri" w:hAnsi="Times New Roman" w:cs="Times New Roman"/>
                <w:color w:val="000000"/>
              </w:rPr>
              <w:t>”.</w:t>
            </w:r>
          </w:p>
          <w:p w:rsidR="00305D62" w:rsidRPr="00D30675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</w:t>
            </w:r>
            <w:r w:rsidRPr="00305D62">
              <w:rPr>
                <w:rFonts w:ascii="Times New Roman" w:eastAsia="Calibri" w:hAnsi="Times New Roman" w:cs="Times New Roman"/>
                <w:color w:val="000000"/>
                <w:lang w:eastAsia="pl-PL"/>
              </w:rPr>
              <w:t>Nr sprawy</w:t>
            </w:r>
            <w:r w:rsidRPr="00D30675">
              <w:rPr>
                <w:rFonts w:ascii="Times New Roman" w:eastAsia="Calibri" w:hAnsi="Times New Roman" w:cs="Times New Roman"/>
                <w:color w:val="FF0000"/>
                <w:lang w:eastAsia="pl-PL"/>
              </w:rPr>
              <w:t xml:space="preserve">: </w:t>
            </w:r>
            <w:r w:rsidRPr="00D30675">
              <w:rPr>
                <w:rFonts w:ascii="Times New Roman" w:eastAsia="Calibri" w:hAnsi="Times New Roman" w:cs="Times New Roman"/>
                <w:color w:val="FF0000"/>
                <w:highlight w:val="white"/>
                <w:lang w:eastAsia="pl-PL"/>
              </w:rPr>
              <w:t xml:space="preserve"> </w:t>
            </w:r>
            <w:r w:rsidR="00D30675" w:rsidRPr="003B238D">
              <w:rPr>
                <w:rFonts w:ascii="Times New Roman" w:eastAsia="Calibri" w:hAnsi="Times New Roman" w:cs="Times New Roman"/>
                <w:b/>
                <w:lang w:eastAsia="pl-PL"/>
              </w:rPr>
              <w:t>ZPK.271.2.20</w:t>
            </w:r>
            <w:r w:rsidR="00076DB2">
              <w:rPr>
                <w:rFonts w:ascii="Times New Roman" w:eastAsia="Calibri" w:hAnsi="Times New Roman" w:cs="Times New Roman"/>
                <w:b/>
                <w:lang w:eastAsia="pl-PL"/>
              </w:rPr>
              <w:t>20</w:t>
            </w:r>
          </w:p>
          <w:p w:rsidR="00305D62" w:rsidRPr="00D30675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05D62" w:rsidRPr="00D30675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="00992DA7">
              <w:rPr>
                <w:rFonts w:ascii="Times New Roman" w:eastAsia="Calibri" w:hAnsi="Times New Roman" w:cs="Times New Roman"/>
                <w:color w:val="000000"/>
              </w:rPr>
              <w:t xml:space="preserve">     Nie otwierać przed dniem</w:t>
            </w:r>
            <w:r w:rsidR="00FC054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76DB2">
              <w:rPr>
                <w:rFonts w:ascii="Times New Roman" w:eastAsia="Calibri" w:hAnsi="Times New Roman" w:cs="Times New Roman"/>
              </w:rPr>
              <w:t>22</w:t>
            </w:r>
            <w:r w:rsidR="003B238D" w:rsidRPr="003B238D">
              <w:rPr>
                <w:rFonts w:ascii="Times New Roman" w:eastAsia="Calibri" w:hAnsi="Times New Roman" w:cs="Times New Roman"/>
              </w:rPr>
              <w:t>.</w:t>
            </w:r>
            <w:r w:rsidR="00AF7953" w:rsidRPr="003B238D">
              <w:rPr>
                <w:rFonts w:ascii="Times New Roman" w:eastAsia="Calibri" w:hAnsi="Times New Roman" w:cs="Times New Roman"/>
              </w:rPr>
              <w:t>0</w:t>
            </w:r>
            <w:r w:rsidR="00076DB2">
              <w:rPr>
                <w:rFonts w:ascii="Times New Roman" w:eastAsia="Calibri" w:hAnsi="Times New Roman" w:cs="Times New Roman"/>
              </w:rPr>
              <w:t>1.2020</w:t>
            </w:r>
            <w:r w:rsidR="003B238D">
              <w:rPr>
                <w:rFonts w:ascii="Times New Roman" w:eastAsia="Calibri" w:hAnsi="Times New Roman" w:cs="Times New Roman"/>
              </w:rPr>
              <w:t xml:space="preserve"> </w:t>
            </w:r>
            <w:r w:rsidRPr="003B238D">
              <w:rPr>
                <w:rFonts w:ascii="Times New Roman" w:eastAsia="Calibri" w:hAnsi="Times New Roman" w:cs="Times New Roman"/>
              </w:rPr>
              <w:t>r</w:t>
            </w:r>
            <w:r w:rsidR="003B238D">
              <w:rPr>
                <w:rFonts w:ascii="Times New Roman" w:eastAsia="Calibri" w:hAnsi="Times New Roman" w:cs="Times New Roman"/>
              </w:rPr>
              <w:t>.</w:t>
            </w:r>
            <w:r w:rsidRPr="003B238D">
              <w:rPr>
                <w:rFonts w:ascii="Times New Roman" w:eastAsia="Calibri" w:hAnsi="Times New Roman" w:cs="Times New Roman"/>
              </w:rPr>
              <w:t xml:space="preserve"> do godz.10:15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708FB" w:rsidRPr="00BC204D" w:rsidRDefault="00305D62" w:rsidP="00BC204D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79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="002942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Powiadomienie o wprowadzaniu zmian musi być złożone według takich samych wymagań jak składana oferta tj. w kopercie odpowiednio oznakowanej dodatkowo dopiskiem "ZMIANA".</w:t>
      </w:r>
    </w:p>
    <w:p w:rsidR="000708FB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6C4D">
        <w:rPr>
          <w:rFonts w:ascii="Times New Roman" w:eastAsia="SimSun" w:hAnsi="Times New Roma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9E296D" w:rsidRPr="009A405A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A405A">
        <w:rPr>
          <w:rFonts w:ascii="Times New Roman" w:eastAsia="SimSun" w:hAnsi="Times New Roman" w:cs="Times New Roman"/>
          <w:sz w:val="24"/>
          <w:szCs w:val="24"/>
        </w:rPr>
        <w:t>Wykonawca ma prawo przed upływem terminu składania ofert wycofać złożoną ofertę poprzez złożeni</w:t>
      </w:r>
      <w:r w:rsidR="00CE692C">
        <w:rPr>
          <w:rFonts w:ascii="Times New Roman" w:eastAsia="SimSun" w:hAnsi="Times New Roman" w:cs="Times New Roman"/>
          <w:sz w:val="24"/>
          <w:szCs w:val="24"/>
        </w:rPr>
        <w:t xml:space="preserve">e pisemnego wniosku podpisanego </w:t>
      </w:r>
      <w:r w:rsidRPr="009A405A">
        <w:rPr>
          <w:rFonts w:ascii="Times New Roman" w:eastAsia="SimSun" w:hAnsi="Times New Roman" w:cs="Times New Roman"/>
          <w:sz w:val="24"/>
          <w:szCs w:val="24"/>
        </w:rPr>
        <w:t xml:space="preserve">przez osobę umocowaną do reprezentowania firmy. </w:t>
      </w:r>
    </w:p>
    <w:p w:rsidR="000708FB" w:rsidRPr="009E296D" w:rsidRDefault="00DE799B" w:rsidP="00AF1AC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="002942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0708FB" w:rsidRPr="009E29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AA18DF" w:rsidRPr="00AA18DF" w:rsidRDefault="00AA18DF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DF">
        <w:rPr>
          <w:rFonts w:ascii="Times New Roman" w:hAnsi="Times New Roman" w:cs="Times New Roman"/>
          <w:sz w:val="24"/>
          <w:szCs w:val="24"/>
        </w:rPr>
        <w:t>1</w:t>
      </w:r>
      <w:r w:rsidR="00814A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A18DF">
        <w:rPr>
          <w:rFonts w:ascii="Times New Roman" w:hAnsi="Times New Roman" w:cs="Times New Roman"/>
          <w:sz w:val="24"/>
          <w:szCs w:val="24"/>
        </w:rPr>
        <w:t xml:space="preserve"> Cena brutto za realizację  całego  zamówienia   zostanie wyliczona przez wykonawcę na podstawie  wypełnionego  formu</w:t>
      </w:r>
      <w:r w:rsidR="00DD5EC5">
        <w:rPr>
          <w:rFonts w:ascii="Times New Roman" w:hAnsi="Times New Roman" w:cs="Times New Roman"/>
          <w:sz w:val="24"/>
          <w:szCs w:val="24"/>
        </w:rPr>
        <w:t>larza oferty.</w:t>
      </w:r>
    </w:p>
    <w:p w:rsidR="00106F60" w:rsidRDefault="00AA18DF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DF">
        <w:rPr>
          <w:rFonts w:ascii="Times New Roman" w:hAnsi="Times New Roman" w:cs="Times New Roman"/>
          <w:i/>
          <w:sz w:val="24"/>
          <w:szCs w:val="24"/>
        </w:rPr>
        <w:t>2</w:t>
      </w:r>
      <w:r w:rsidR="00814AC5">
        <w:rPr>
          <w:rFonts w:ascii="Times New Roman" w:hAnsi="Times New Roman" w:cs="Times New Roman"/>
          <w:b/>
          <w:sz w:val="24"/>
          <w:szCs w:val="24"/>
        </w:rPr>
        <w:t>)</w:t>
      </w:r>
      <w:r w:rsidRPr="00AA18DF">
        <w:rPr>
          <w:rFonts w:ascii="Times New Roman" w:hAnsi="Times New Roman" w:cs="Times New Roman"/>
          <w:sz w:val="24"/>
          <w:szCs w:val="24"/>
        </w:rPr>
        <w:t xml:space="preserve"> Cena brutto  za realizację całego zamówienia, powinna być  podana w złotych  polskich liczbowo i słownie.</w:t>
      </w:r>
    </w:p>
    <w:p w:rsidR="00046FAD" w:rsidRDefault="00046FAD" w:rsidP="004E2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Cena oferty  winna obejmować  wszystkie koszty związane z realizacją  zamówienia tzn. koszty   robocizny, materiału załadunku, rozładunku, transportu, koszty pośrednie i zysk.</w:t>
      </w:r>
    </w:p>
    <w:p w:rsidR="00BC204D" w:rsidRDefault="00046FAD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4)Wszystkie wartości powinny być liczone z dokładnością   do dwóch miejsc  po przecinku. Jeżeli trzecia cyfra po przecinku ( i/lub następne) jest mniejsza od 5 wynik należy zaokrąglić w dół, a jeżeli cyfra jest równa lub większa od 5 wynik zaokrąglić  w górę.</w:t>
      </w:r>
    </w:p>
    <w:p w:rsidR="00DE799B" w:rsidRDefault="00CD77D0" w:rsidP="00CE6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Cena może być  tylko jedna, nie dopuszcza się waria</w:t>
      </w:r>
      <w:r w:rsidR="003E08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towości cen</w:t>
      </w:r>
      <w:r w:rsidR="003E0814">
        <w:rPr>
          <w:rFonts w:ascii="Times New Roman" w:hAnsi="Times New Roman" w:cs="Times New Roman"/>
          <w:sz w:val="24"/>
          <w:szCs w:val="24"/>
        </w:rPr>
        <w:t>.</w:t>
      </w:r>
    </w:p>
    <w:p w:rsidR="000708FB" w:rsidRPr="00AF1AC8" w:rsidRDefault="00DE799B" w:rsidP="00DE799B">
      <w:pPr>
        <w:rPr>
          <w:rFonts w:ascii="Times New Roman" w:hAnsi="Times New Roman" w:cs="Times New Roman"/>
          <w:sz w:val="28"/>
          <w:szCs w:val="24"/>
        </w:rPr>
      </w:pPr>
      <w:r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14</w:t>
      </w:r>
      <w:r w:rsidR="002942A6"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. </w:t>
      </w:r>
      <w:r w:rsidR="000708FB"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Otwarcie ofert</w:t>
      </w:r>
    </w:p>
    <w:p w:rsidR="000708FB" w:rsidRPr="00BF6C4D" w:rsidRDefault="009B2B1D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O</w:t>
      </w:r>
      <w:r w:rsidR="003C4C4E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twarcie ofert nastąpi </w:t>
      </w:r>
      <w:r w:rsidR="00FC054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dnia </w:t>
      </w:r>
      <w:r w:rsidR="00076DB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22</w:t>
      </w:r>
      <w:r w:rsidR="002A5318" w:rsidRPr="002A53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="00AF7953" w:rsidRPr="002A53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0</w:t>
      </w:r>
      <w:r w:rsidR="00076DB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1</w:t>
      </w:r>
      <w:r w:rsidR="0088259C" w:rsidRPr="002A53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="00076DB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2020 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r. o godzinie 10:15</w:t>
      </w:r>
      <w:r w:rsidR="000708FB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w siedzibie zamawiaj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ącego w Urzędzie Gminy Turośl, ul. Jana Pawła II 49 ( Sala Konferencyjna)</w:t>
      </w:r>
    </w:p>
    <w:p w:rsidR="000708FB" w:rsidRPr="00BF6C4D" w:rsidRDefault="000708FB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106F60" w:rsidRDefault="00DE799B" w:rsidP="00106F6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</w:t>
      </w:r>
      <w:r w:rsid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A35E9E"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Zawartość ofert</w:t>
      </w:r>
      <w:r w:rsidR="00E05DA0"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E05DA0" w:rsidRPr="00AF1AC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35E9E" w:rsidRPr="00AF1AC8">
        <w:rPr>
          <w:rFonts w:ascii="Times New Roman" w:hAnsi="Times New Roman" w:cs="Times New Roman"/>
          <w:b/>
          <w:bCs/>
          <w:sz w:val="28"/>
          <w:szCs w:val="28"/>
        </w:rPr>
        <w:t>ykaz oświadczeń i dokumentów</w:t>
      </w:r>
      <w:r w:rsidR="00E05DA0" w:rsidRPr="003011B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05DA0" w:rsidRPr="0031359E" w:rsidRDefault="008421EC" w:rsidP="00106F6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106F6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</w:t>
      </w:r>
      <w:r w:rsidR="00CE692C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kaz oświadczeń składanych przez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Wykonawcę </w:t>
      </w:r>
      <w:r w:rsidR="00651026" w:rsidRP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celu wstępnego potwierdzenia</w:t>
      </w:r>
      <w:r w:rsidR="00E05DA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 w:rsidR="00106F6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że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podlega </w:t>
      </w:r>
      <w:r w:rsidR="00B15218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wykluczeniu oraz spełnia warunki udziału:</w:t>
      </w:r>
    </w:p>
    <w:p w:rsidR="008421EC" w:rsidRPr="003011B0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bCs/>
          <w:i/>
        </w:rPr>
        <w:t xml:space="preserve">Formularz ofertowy  wg  wzoru załącznik </w:t>
      </w:r>
      <w:r w:rsidR="001F56EA" w:rsidRPr="003011B0">
        <w:rPr>
          <w:bCs/>
          <w:i/>
        </w:rPr>
        <w:t xml:space="preserve"> Nr 1</w:t>
      </w:r>
      <w:r w:rsidRPr="003011B0">
        <w:rPr>
          <w:bCs/>
          <w:i/>
        </w:rPr>
        <w:t>,</w:t>
      </w:r>
    </w:p>
    <w:p w:rsidR="008421EC" w:rsidRPr="003011B0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bCs/>
          <w:i/>
        </w:rPr>
        <w:t xml:space="preserve">Pełnomocnictwo do podpisania oferty oraz do podpisywania zobowiązań  w imieniu Wykonawcy/konsorcjum ( np. jeśli ofertę podpisuje  osoba/osoby  nie figurujące  w odpisie  z właściwego  rejestru). </w:t>
      </w:r>
    </w:p>
    <w:p w:rsidR="00B15218" w:rsidRPr="00AF7953" w:rsidRDefault="00CE692C" w:rsidP="00CE692C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>
        <w:rPr>
          <w:rFonts w:eastAsia="SimSun"/>
          <w:i/>
        </w:rPr>
        <w:t>„</w:t>
      </w:r>
      <w:r w:rsidR="00B15218" w:rsidRPr="003011B0">
        <w:rPr>
          <w:rFonts w:eastAsia="SimSun"/>
          <w:i/>
        </w:rPr>
        <w:t>Oświadczenie</w:t>
      </w:r>
      <w:r>
        <w:rPr>
          <w:rFonts w:eastAsia="SimSun"/>
          <w:i/>
        </w:rPr>
        <w:t xml:space="preserve"> wykonawcy” </w:t>
      </w:r>
      <w:r w:rsidR="00B15218" w:rsidRPr="003011B0">
        <w:rPr>
          <w:rFonts w:eastAsia="SimSun"/>
          <w:i/>
        </w:rPr>
        <w:t>s</w:t>
      </w:r>
      <w:r w:rsidR="00B15218" w:rsidRPr="00AF7953">
        <w:rPr>
          <w:rFonts w:eastAsia="SimSun"/>
          <w:i/>
        </w:rPr>
        <w:t>kładane na p</w:t>
      </w:r>
      <w:r w:rsidR="00E05DA0" w:rsidRPr="00AF7953">
        <w:rPr>
          <w:rFonts w:eastAsia="SimSun"/>
          <w:i/>
        </w:rPr>
        <w:t xml:space="preserve">odstawie art. 25a ust. 1 ustawy </w:t>
      </w:r>
      <w:r w:rsidR="00B15218" w:rsidRPr="00AF7953">
        <w:rPr>
          <w:rFonts w:eastAsia="SimSun"/>
          <w:i/>
        </w:rPr>
        <w:t>dotyczące przesłanek wyklucz</w:t>
      </w:r>
      <w:r w:rsidR="00A1347C" w:rsidRPr="00AF7953">
        <w:rPr>
          <w:rFonts w:eastAsia="SimSun"/>
          <w:i/>
        </w:rPr>
        <w:t>enia z postępowania – zał. nr  3</w:t>
      </w:r>
      <w:r w:rsidR="00B15218" w:rsidRPr="00AF7953">
        <w:rPr>
          <w:rFonts w:eastAsia="SimSun"/>
          <w:i/>
        </w:rPr>
        <w:t xml:space="preserve"> </w:t>
      </w:r>
      <w:r w:rsidR="00E05DA0" w:rsidRPr="00AF7953">
        <w:rPr>
          <w:rFonts w:eastAsia="SimSun"/>
          <w:i/>
        </w:rPr>
        <w:t>do oferty;</w:t>
      </w:r>
    </w:p>
    <w:p w:rsidR="00B15218" w:rsidRPr="003011B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rFonts w:eastAsia="SimSun"/>
          <w:i/>
        </w:rPr>
        <w:t>„Oświadczenia wykonawcy”</w:t>
      </w:r>
      <w:r w:rsidRPr="00CE692C">
        <w:rPr>
          <w:rFonts w:eastAsia="SimSun"/>
          <w:b/>
          <w:i/>
        </w:rPr>
        <w:t xml:space="preserve"> </w:t>
      </w:r>
      <w:r w:rsidRPr="003011B0">
        <w:rPr>
          <w:rFonts w:eastAsia="SimSun"/>
          <w:i/>
        </w:rPr>
        <w:t>składane na podstawie art. 25a ust. 1 ustawy dotyczące spełnienia warunków udz</w:t>
      </w:r>
      <w:r w:rsidR="00A1347C" w:rsidRPr="003011B0">
        <w:rPr>
          <w:rFonts w:eastAsia="SimSun"/>
          <w:i/>
        </w:rPr>
        <w:t>iału w postępowaniu – zał. nr  2</w:t>
      </w:r>
      <w:r w:rsidRPr="003011B0">
        <w:rPr>
          <w:rFonts w:eastAsia="SimSun"/>
          <w:i/>
        </w:rPr>
        <w:t xml:space="preserve">  do oferty</w:t>
      </w:r>
      <w:r w:rsidR="00E05DA0" w:rsidRPr="003011B0">
        <w:rPr>
          <w:rFonts w:eastAsia="SimSun"/>
          <w:i/>
        </w:rPr>
        <w:t>;</w:t>
      </w:r>
    </w:p>
    <w:p w:rsidR="007E5C18" w:rsidRDefault="003011B0" w:rsidP="007E5C18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011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88699E" w:rsidRPr="003011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E5C18" w:rsidRPr="003011B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Wykonawca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terminie  3 dni  od dnia  zamieszczenia na stronie internetowe</w:t>
      </w:r>
      <w:r w:rsidR="008275A9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j  informacji z otwarcia ofert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o której  mowa  w art.86 ust.5 ustawy  przekazuje Zamawiającemu  oświadczenie  o przynależności  lub  braku przynależności  </w:t>
      </w:r>
      <w:r w:rsidR="006F4D1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 tej samej  grupy kapitałowej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o której mowa w art.24 ust.1 </w:t>
      </w:r>
      <w:proofErr w:type="spellStart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23 ustawy  wg wzoru  stanowiącego </w:t>
      </w:r>
      <w:r w:rsidR="007E5C18" w:rsidRPr="007D3860">
        <w:rPr>
          <w:rFonts w:ascii="Times New Roman" w:eastAsia="SimSun" w:hAnsi="Times New Roman" w:cs="Times New Roman"/>
          <w:sz w:val="24"/>
          <w:szCs w:val="24"/>
          <w:lang w:eastAsia="ar-SA"/>
        </w:rPr>
        <w:t>zał.</w:t>
      </w:r>
      <w:r w:rsidR="007E5C18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nr  4 do SIWZ. Wraz ze złożeniem  oświadczenia, wykonawca może  przedstawić  dowody, że powiązania</w:t>
      </w:r>
      <w:r w:rsidR="0031359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 innymi wykonaw</w:t>
      </w:r>
      <w:r w:rsidR="001843E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cami nie prowadzą do zakłócenia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konkurencji w postępowaniu</w:t>
      </w:r>
      <w:r w:rsidR="0031359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 udzielenie zamówienia  publicznego.</w:t>
      </w:r>
    </w:p>
    <w:p w:rsidR="007E5C18" w:rsidRPr="0031359E" w:rsidRDefault="007E5C18" w:rsidP="007E5C18">
      <w:pPr>
        <w:widowControl w:val="0"/>
        <w:suppressAutoHyphens/>
        <w:autoSpaceDE w:val="0"/>
        <w:spacing w:before="10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3) Dokumenty  składane na wezwanie zamawiającego.</w:t>
      </w:r>
    </w:p>
    <w:p w:rsidR="007E5C18" w:rsidRPr="003011B0" w:rsidRDefault="0031359E" w:rsidP="0031359E">
      <w:pPr>
        <w:widowControl w:val="0"/>
        <w:suppressAutoHyphens/>
        <w:autoSpaceDE w:val="0"/>
        <w:spacing w:before="10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</w:t>
      </w:r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Zamawiający przed udzieleniem zamówienia, wezwie wykonawcę , którego oferta została najwyżej oceniona, do złożen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ia w wyznaczonym, nie krótszym niż 5 dni</w:t>
      </w:r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terminie aktualnego na dzień  złożenia  dokumentu tj.:</w:t>
      </w:r>
    </w:p>
    <w:p w:rsidR="00F9300F" w:rsidRPr="003011B0" w:rsidRDefault="008C594F" w:rsidP="001843ED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</w:t>
      </w:r>
      <w:r w:rsidR="00AF795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  <w:r w:rsidR="004475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1843ED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dokument potwierdzający, </w:t>
      </w:r>
      <w:r w:rsidR="00F9300F" w:rsidRPr="003011B0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że 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wykonawca jest ubezpieczony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od odpowiedzialności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cywilnej w zakres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ie prowadzonej działalności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związanej z przedmiotem zamówienia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br/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(w zakresie, o którym mowa w pkt.3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1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lit.b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niniejszej SIWZ)) w oparciu o  art. 25 ust.1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1 ustawy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p.z.p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  </w:t>
      </w:r>
    </w:p>
    <w:p w:rsidR="00192611" w:rsidRPr="003011B0" w:rsidRDefault="008C594F" w:rsidP="00E244C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</w:t>
      </w:r>
      <w:r w:rsidR="004475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b)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  ustawy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p.z.p</w:t>
      </w:r>
      <w:proofErr w:type="spellEnd"/>
      <w:r w:rsidR="00192611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F9300F" w:rsidRPr="008C594F" w:rsidRDefault="008C594F" w:rsidP="00E244C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eastAsia="Times New Roman"/>
          <w:b/>
          <w:i/>
          <w:lang w:eastAsia="pl-PL"/>
        </w:rPr>
        <w:t xml:space="preserve">   </w:t>
      </w:r>
      <w:r w:rsidR="004475E4" w:rsidRPr="00D275B9">
        <w:rPr>
          <w:rFonts w:eastAsia="Times New Roman"/>
          <w:i/>
          <w:lang w:eastAsia="pl-PL"/>
        </w:rPr>
        <w:t>c)</w:t>
      </w:r>
      <w:r w:rsidR="00E244CC">
        <w:rPr>
          <w:rFonts w:eastAsia="Times New Roman"/>
          <w:b/>
          <w:i/>
          <w:lang w:eastAsia="pl-PL"/>
        </w:rPr>
        <w:t xml:space="preserve"> </w:t>
      </w:r>
      <w:r w:rsidR="004475E4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</w:t>
      </w:r>
      <w:r w:rsidR="00FE4C9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okument (y)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np. (wyniki badań laboratoryjnych</w:t>
      </w:r>
      <w:r w:rsidR="00DA6F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wystawione nie wcześniej niż 6 mie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sięcy przed terminem składani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  <w:r w:rsidR="00DA6F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  potwierdzaj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ące, że oferowana mieszanka kruszywa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naturalnego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 xml:space="preserve">o frakcji </w:t>
      </w:r>
      <w:r w:rsidR="00E244CC" w:rsidRPr="002A531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0-31,5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spełnia  wymagania  PN i nadaje się do robót drogowych, na podbudowy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 d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 nawierzchni żwirowych dróg oraz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m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ieszanka kruszywa naturalnego frakcji </w:t>
      </w:r>
      <w:r w:rsidR="00E244CC" w:rsidRPr="002A531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O/2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spełnia wymagania PN i nadaje się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do zapraw budowlanych  w 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oparciu o art. 25 ust.1 </w:t>
      </w:r>
      <w:proofErr w:type="spellStart"/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pkt</w:t>
      </w:r>
      <w:proofErr w:type="spellEnd"/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2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ustawy </w:t>
      </w:r>
      <w:proofErr w:type="spellStart"/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p.z.p</w:t>
      </w:r>
      <w:proofErr w:type="spellEnd"/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3C1A56" w:rsidRPr="00192611" w:rsidRDefault="00192611" w:rsidP="00272474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34D5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wspólnego ubiegania się o zamówienie przez wykonawców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(spółka cywilna, konsorcjum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porozumienie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oświadczeni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(</w:t>
      </w:r>
      <w:proofErr w:type="spellStart"/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lit. c i d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 każdy z wykonawców wspólnie ubiegających się o zamówienie. Dokumenty te potwierdzają spełnienie warunków udziału w postępowaniu oraz brak podstaw wykluczenia w zakresie, w którym każdy </w:t>
      </w:r>
      <w:r w:rsidR="002724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wykonawców wskazuje spełnienie warunków udziału w postępowaniu oraz brak podstaw wykluczenia.</w:t>
      </w:r>
    </w:p>
    <w:p w:rsidR="00912E39" w:rsidRPr="0002015F" w:rsidRDefault="00192611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724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Wykonawca, który powołuje się na zasoby innych podmiotów  w celu wykazania braku  istnienia wobec nich podstaw wykluczenia oraz spełnienia, w zakresie w jakim powołuje się na ich zasoby 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warunków udziału w postępowaniu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zamieszcza informacje o tych po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dmiotach w oświadczeniu – zał. 3 i zał. 2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34D59" w:rsidRPr="00E05DA0" w:rsidRDefault="00272474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A134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A5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0708FB" w:rsidRDefault="00DE799B" w:rsidP="00046F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="00046F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Kryteria oceny ofert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5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Ustala się następujące  </w:t>
      </w:r>
      <w:r w:rsidR="00B37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kryteria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ocen: </w:t>
      </w:r>
    </w:p>
    <w:p w:rsidR="00A55C3B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5C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1) cena – waga kryterium </w:t>
      </w:r>
      <w:r w:rsidR="002A5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</w:t>
      </w:r>
      <w:r w:rsidR="00313B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Maksymalną liczbę  punktów  (</w:t>
      </w:r>
      <w:r w:rsidR="002A5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otrzyma wykonawca, który zaproponuje </w:t>
      </w:r>
      <w:r w:rsidR="007A1C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najniższą  cenę za realizację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całości przedmiotu zamówienia, pozostali będą  oceniani wg poniższego wzoru: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oferty najtańszej </w:t>
      </w:r>
      <w:r w:rsidR="00B37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----------------------------- x </w:t>
      </w:r>
      <w:r w:rsidR="002A5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55C3B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cena oferty ocenianej </w:t>
      </w:r>
    </w:p>
    <w:p w:rsidR="008860FD" w:rsidRPr="008860FD" w:rsidRDefault="00DE799B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="008860FD" w:rsidRPr="00886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Wybór najkorzystniejszej oferty </w:t>
      </w:r>
    </w:p>
    <w:p w:rsidR="008860FD" w:rsidRDefault="008860FD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najkorzys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tniejszą zostanie uznana oferta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która uz</w:t>
      </w:r>
      <w:r w:rsidR="00A020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yska  największą ilość punktów po łącznej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ocenie kryterió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nr 1 (ocena oferty), </w:t>
      </w:r>
    </w:p>
    <w:p w:rsidR="008860FD" w:rsidRDefault="008860FD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na podstawie  art.24 aa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najpierw dokona  oceny ofert, a następnie zbada, czy wykonawca, którego oferta została najwyżej oceniona nie podlega wykluczeniu oraz spełnia warunki udziału w postępowaniu.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="00886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DE799B" w:rsidRPr="00D34251" w:rsidRDefault="000651FB" w:rsidP="00D34251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</w:t>
      </w:r>
      <w:r w:rsidR="002116A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a Wykonawcą tylko w walucie polskiej.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o zamówienie publiczne</w:t>
      </w:r>
    </w:p>
    <w:p w:rsidR="00D1269E" w:rsidRPr="000039D9" w:rsidRDefault="00A02081" w:rsidP="00C563EF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0708FB" w:rsidRPr="000039D9">
        <w:rPr>
          <w:rFonts w:ascii="Times New Roman" w:hAnsi="Times New Roman" w:cs="Times New Roman"/>
          <w:color w:val="000000"/>
          <w:sz w:val="24"/>
          <w:szCs w:val="24"/>
        </w:rPr>
        <w:t>rozstrzygnięciu niniejszego postępowania zamawiający zawrze z wyłonionym wykonawcą umowę na warunkach określo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>nych w załączniku nr 5 do SIWZ –  (wzór umowy),</w:t>
      </w:r>
    </w:p>
    <w:p w:rsidR="00776F9B" w:rsidRPr="00776F9B" w:rsidRDefault="000039D9" w:rsidP="00776F9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Zamawiający dopuszcza możliwość zmiany postanowień zawartych w umowie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w zakresie zmian wysokości wynagrodzenia należnego Wykonawcy w </w:t>
      </w:r>
      <w:r w:rsidR="000651FB">
        <w:rPr>
          <w:rFonts w:ascii="Times New Roman" w:hAnsi="Times New Roman" w:cs="Times New Roman"/>
          <w:color w:val="000000"/>
          <w:sz w:val="24"/>
          <w:szCs w:val="24"/>
        </w:rPr>
        <w:t>przypadku zmiany stawki podatku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 od towarów i usług w wysokości proporcjonalnej do zmiany tej stawki.</w:t>
      </w:r>
    </w:p>
    <w:p w:rsidR="000651FB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dotyczące  zabezpieczenia należytego wykonania umowy.</w:t>
      </w:r>
    </w:p>
    <w:p w:rsidR="00776F9B" w:rsidRPr="00776F9B" w:rsidRDefault="000651F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nie wymaga </w:t>
      </w:r>
      <w:r w:rsidR="00A7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wniesienia zabezpieczenia należytego wykonania umowy.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formalnościach, jakie powinny zostać dope</w:t>
      </w:r>
      <w:r w:rsidR="003B56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łnione po wyborze oferty w celu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zawarcia umowy w sprawie zamówienia publicznego</w:t>
      </w:r>
    </w:p>
    <w:p w:rsidR="000708FB" w:rsidRPr="00BF6C4D" w:rsidRDefault="00D34251" w:rsidP="00C563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powiadomi wybranego </w:t>
      </w:r>
      <w:r w:rsidR="000708FB"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o miejscu i terminie podpisania umowy.</w:t>
      </w:r>
    </w:p>
    <w:p w:rsidR="00776F9B" w:rsidRPr="00776F9B" w:rsidRDefault="000708FB" w:rsidP="00A70552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wykonawców wspólnie ubiegających się  o zamów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ienie (dotyczy spółki cywilnej,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konsorcjum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B72E8" w:rsidRP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72E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porozumieni</w:t>
      </w:r>
      <w:r w:rsid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0708FB" w:rsidRPr="00087193" w:rsidRDefault="00DE799B" w:rsidP="00A7055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776F9B" w:rsidRPr="00776F9B" w:rsidRDefault="000708FB" w:rsidP="00776F9B">
      <w:pPr>
        <w:numPr>
          <w:ilvl w:val="0"/>
          <w:numId w:val="6"/>
        </w:numPr>
        <w:suppressAutoHyphens/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toku postępowania o udzielenie zamówienia przysługują środki ochrony prawnej przewidziane w Dziale VI ustawy z dnia 29 stycznia 2004 r. Prawo zamówień 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publ</w:t>
      </w:r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icznych (</w:t>
      </w:r>
      <w:proofErr w:type="spellStart"/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. Nr 2019</w:t>
      </w:r>
      <w:r w:rsidR="00E017F3">
        <w:rPr>
          <w:rFonts w:ascii="Times New Roman" w:eastAsia="Times New Roman" w:hAnsi="Times New Roman" w:cs="Times New Roman"/>
          <w:sz w:val="24"/>
          <w:szCs w:val="24"/>
          <w:lang w:eastAsia="ar-SA"/>
        </w:rPr>
        <w:t>, poz. 1</w:t>
      </w:r>
      <w:r w:rsidR="00216CEF">
        <w:rPr>
          <w:rFonts w:ascii="Times New Roman" w:eastAsia="Times New Roman" w:hAnsi="Times New Roman" w:cs="Times New Roman"/>
          <w:sz w:val="24"/>
          <w:szCs w:val="24"/>
          <w:lang w:eastAsia="ar-SA"/>
        </w:rPr>
        <w:t>843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odwołanie do Krajowej Izby Odwoławczej </w:t>
      </w:r>
      <w:r w:rsidR="001E614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485303" w:rsidRPr="00087193" w:rsidRDefault="00DE799B" w:rsidP="00C85CF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dodatko</w:t>
      </w:r>
      <w:r w:rsidR="005D123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087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76F9B" w:rsidRPr="00776F9B" w:rsidRDefault="00A70552" w:rsidP="00776F9B">
      <w:pPr>
        <w:suppressAutoHyphens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W sprawach nie  uregulowanych  w  SIWZ  mają  zastosowanie przepisy ustawy z dnia 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1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31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29 stycznia 2004 r. – Prawo  zamówień  publicznych  (</w:t>
      </w:r>
      <w:proofErr w:type="spellStart"/>
      <w:r w:rsidR="003873C5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3873C5">
        <w:rPr>
          <w:rFonts w:ascii="Times New Roman" w:hAnsi="Times New Roman" w:cs="Times New Roman"/>
          <w:color w:val="000000"/>
          <w:sz w:val="24"/>
          <w:szCs w:val="24"/>
        </w:rPr>
        <w:t xml:space="preserve"> Dz. U. z 201</w:t>
      </w:r>
      <w:r w:rsidR="00076DB2">
        <w:rPr>
          <w:rFonts w:ascii="Times New Roman" w:hAnsi="Times New Roman" w:cs="Times New Roman"/>
          <w:color w:val="000000"/>
          <w:sz w:val="24"/>
          <w:szCs w:val="24"/>
        </w:rPr>
        <w:t>9r., poz. 1843</w:t>
      </w:r>
      <w:r w:rsidR="007765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65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i akty wykonawcze do ustawy</w:t>
      </w:r>
      <w:r w:rsidR="00216CEF">
        <w:rPr>
          <w:rFonts w:ascii="Times New Roman" w:hAnsi="Times New Roman" w:cs="Times New Roman"/>
          <w:color w:val="000000"/>
          <w:sz w:val="24"/>
          <w:szCs w:val="24"/>
        </w:rPr>
        <w:t xml:space="preserve"> oraz przepisy Kodeksu Cywilnego.</w:t>
      </w:r>
    </w:p>
    <w:p w:rsidR="00405108" w:rsidRPr="00405108" w:rsidRDefault="00DE799B" w:rsidP="00405108">
      <w:pPr>
        <w:spacing w:after="60" w:line="280" w:lineRule="exact"/>
        <w:ind w:right="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863ED4" w:rsidRPr="00863E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05108">
        <w:rPr>
          <w:rFonts w:ascii="Calibri" w:eastAsia="Calibri" w:hAnsi="Calibri" w:cs="Times New Roman"/>
          <w:b/>
        </w:rPr>
        <w:t xml:space="preserve">  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C85CFD" w:rsidRPr="00405108">
        <w:rPr>
          <w:rFonts w:ascii="Times New Roman" w:eastAsia="Calibri" w:hAnsi="Times New Roman" w:cs="Times New Roman"/>
          <w:b/>
          <w:sz w:val="24"/>
          <w:szCs w:val="24"/>
        </w:rPr>
        <w:t>ykaz załączników do niniejszej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 xml:space="preserve"> SIWZ</w:t>
      </w:r>
    </w:p>
    <w:p w:rsidR="00405108" w:rsidRPr="00405108" w:rsidRDefault="00405108" w:rsidP="00405108">
      <w:pPr>
        <w:spacing w:after="60" w:line="280" w:lineRule="exact"/>
        <w:ind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108" w:rsidRPr="00405108" w:rsidRDefault="00AF1AC8" w:rsidP="00AF1AC8">
      <w:pPr>
        <w:spacing w:after="60" w:line="280" w:lineRule="exact"/>
        <w:ind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5CF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5108">
        <w:rPr>
          <w:rFonts w:ascii="Times New Roman" w:eastAsia="Calibri" w:hAnsi="Times New Roman" w:cs="Times New Roman"/>
          <w:sz w:val="24"/>
          <w:szCs w:val="24"/>
        </w:rPr>
        <w:t xml:space="preserve">Załącznikami do niniejszej </w:t>
      </w:r>
      <w:r w:rsidR="00405108" w:rsidRPr="00405108">
        <w:rPr>
          <w:rFonts w:ascii="Times New Roman" w:eastAsia="Calibri" w:hAnsi="Times New Roman" w:cs="Times New Roman"/>
          <w:sz w:val="24"/>
          <w:szCs w:val="24"/>
        </w:rPr>
        <w:t>są:</w:t>
      </w:r>
    </w:p>
    <w:tbl>
      <w:tblPr>
        <w:tblStyle w:val="Tabela-Siatka2"/>
        <w:tblW w:w="9424" w:type="dxa"/>
        <w:tblInd w:w="250" w:type="dxa"/>
        <w:tblLook w:val="04A0"/>
      </w:tblPr>
      <w:tblGrid>
        <w:gridCol w:w="1559"/>
        <w:gridCol w:w="7865"/>
      </w:tblGrid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>Wzór Formularza Ofertoweg</w:t>
            </w:r>
            <w:r w:rsidR="001F56EA">
              <w:rPr>
                <w:rFonts w:eastAsia="Calibri"/>
                <w:sz w:val="24"/>
                <w:szCs w:val="24"/>
              </w:rPr>
              <w:t xml:space="preserve">o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863ED4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o</w:t>
            </w:r>
            <w:r w:rsidR="00405108" w:rsidRPr="00405108">
              <w:rPr>
                <w:rFonts w:eastAsia="Calibri"/>
                <w:sz w:val="24"/>
                <w:szCs w:val="24"/>
              </w:rPr>
              <w:t xml:space="preserve">świadczenia dotyczący </w:t>
            </w:r>
            <w:r>
              <w:rPr>
                <w:rFonts w:eastAsia="Calibri"/>
                <w:sz w:val="24"/>
                <w:szCs w:val="24"/>
              </w:rPr>
              <w:t xml:space="preserve">spełniania  warunków udziału w postępowaniu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oświadczenia dotyczący </w:t>
            </w:r>
            <w:r w:rsidR="00863ED4" w:rsidRPr="00405108">
              <w:rPr>
                <w:rFonts w:eastAsia="Calibri"/>
                <w:sz w:val="24"/>
                <w:szCs w:val="24"/>
              </w:rPr>
              <w:t>przesłanek wykluczenia z postępowania</w:t>
            </w:r>
            <w:r w:rsidR="00863ED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</w:t>
            </w:r>
            <w:r w:rsidR="005E175A">
              <w:rPr>
                <w:rFonts w:eastAsia="Calibri"/>
                <w:sz w:val="24"/>
                <w:szCs w:val="24"/>
              </w:rPr>
              <w:t>oświadczenia  dotyczącego  przynależności  do grypy kapitałowej</w:t>
            </w:r>
          </w:p>
        </w:tc>
      </w:tr>
      <w:tr w:rsidR="005E175A" w:rsidRPr="00405108" w:rsidTr="00AF1AC8">
        <w:tc>
          <w:tcPr>
            <w:tcW w:w="1559" w:type="dxa"/>
          </w:tcPr>
          <w:p w:rsidR="005E175A" w:rsidRPr="00405108" w:rsidRDefault="005E175A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5E175A" w:rsidRPr="00405108" w:rsidRDefault="005E175A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6A7352" w:rsidRPr="00405108" w:rsidTr="00AF1AC8">
        <w:tc>
          <w:tcPr>
            <w:tcW w:w="1559" w:type="dxa"/>
          </w:tcPr>
          <w:p w:rsidR="006A7352" w:rsidRPr="00405108" w:rsidRDefault="006A7352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6A7352" w:rsidRDefault="006A7352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Opis przedmiotu zamówienia.</w:t>
            </w:r>
          </w:p>
        </w:tc>
      </w:tr>
    </w:tbl>
    <w:p w:rsidR="00405108" w:rsidRPr="00405108" w:rsidRDefault="00405108" w:rsidP="00405108">
      <w:pPr>
        <w:spacing w:after="60" w:line="280" w:lineRule="exact"/>
        <w:ind w:left="426"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290" w:rsidRPr="00405108" w:rsidRDefault="00405108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1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A64290" w:rsidRDefault="00A64290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4290" w:rsidRDefault="00A64290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97745" w:rsidRDefault="00F97745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  <w:rPr>
          <w:rFonts w:ascii="Times New Roman" w:hAnsi="Times New Roman"/>
          <w:sz w:val="20"/>
          <w:szCs w:val="20"/>
        </w:rPr>
      </w:pPr>
      <w:bookmarkStart w:id="1" w:name="_toc544"/>
      <w:bookmarkStart w:id="2" w:name="__RefHeading__7723_659025982"/>
      <w:bookmarkEnd w:id="1"/>
      <w:bookmarkEnd w:id="2"/>
    </w:p>
    <w:p w:rsidR="00F46DD6" w:rsidRDefault="00F46DD6" w:rsidP="00776F9B">
      <w:pPr>
        <w:pStyle w:val="Nagwek4"/>
        <w:numPr>
          <w:ilvl w:val="0"/>
          <w:numId w:val="0"/>
        </w:numPr>
        <w:ind w:left="2880" w:hanging="360"/>
        <w:jc w:val="left"/>
      </w:pPr>
    </w:p>
    <w:p w:rsidR="00F46DD6" w:rsidRDefault="00F46DD6" w:rsidP="000949DB">
      <w:pPr>
        <w:rPr>
          <w:lang w:eastAsia="ar-SA"/>
        </w:rPr>
      </w:pPr>
    </w:p>
    <w:p w:rsidR="00F717F1" w:rsidRDefault="00F717F1" w:rsidP="000949DB">
      <w:pPr>
        <w:rPr>
          <w:lang w:eastAsia="ar-SA"/>
        </w:rPr>
      </w:pPr>
    </w:p>
    <w:p w:rsidR="008C1766" w:rsidRPr="008C1766" w:rsidRDefault="008C1766" w:rsidP="00776F9B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Załącznik nr 1 </w:t>
      </w:r>
    </w:p>
    <w:p w:rsidR="008C1766" w:rsidRPr="008C1766" w:rsidRDefault="008C1766" w:rsidP="002E68C6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16"/>
          <w:lang w:eastAsia="ar-SA"/>
        </w:rPr>
        <w:t>....................................................</w:t>
      </w:r>
    </w:p>
    <w:p w:rsidR="008C1766" w:rsidRPr="008C1766" w:rsidRDefault="008C1766" w:rsidP="002E68C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Wykonawcy /REGON/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oferenta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     REGON...............................    KRS……………….</w:t>
      </w:r>
    </w:p>
    <w:p w:rsidR="008C1766" w:rsidRPr="008C1766" w:rsidRDefault="008C1766" w:rsidP="008C176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keepNext/>
        <w:shd w:val="clear" w:color="auto" w:fill="FFFFFF"/>
        <w:suppressAutoHyphens/>
        <w:autoSpaceDE w:val="0"/>
        <w:autoSpaceDN w:val="0"/>
        <w:spacing w:after="0" w:line="36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9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>OFERTA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Nawi</w:t>
      </w:r>
      <w:r w:rsidR="005D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ązując do ogłoszenia Gminy Turośl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przetargu nieograniczonym na </w:t>
      </w: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„Dostawę </w:t>
      </w:r>
      <w:r w:rsidR="005D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kruszywa naturalnego”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ofertę.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Oferuję realizację zamówienia w zakresie określonym w SIWZ za cenę: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Oferuję realizację zamówienia w zakresie określonym w SIWZ za kwotę: 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Rodzaj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materiału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Cena jednostkowa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bez podatku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Wartość bez podatku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 4 x kol 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Podatek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VAT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Wartość brutto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 6 + kol 7</w:t>
            </w:r>
          </w:p>
        </w:tc>
      </w:tr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A13BBC" w:rsidP="00F717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Mieszanka kruszywa</w:t>
            </w:r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naturalne</w:t>
            </w:r>
            <w:r w:rsidR="00F717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="00F717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o</w:t>
            </w:r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frakcji</w:t>
            </w:r>
            <w:proofErr w:type="spellEnd"/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0-31,5 mm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1235B4" w:rsidP="001235B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  <w:r w:rsidR="008F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181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5E22E8" w:rsidP="00EE6E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Mies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anka 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kruszywa naturalnego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o</w:t>
            </w:r>
            <w:r w:rsidR="005006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frakcji </w:t>
            </w:r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0-2 mm</w:t>
            </w:r>
            <w:r w:rsidR="005006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)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(piasek uszlachetniony 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F1884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A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rPr>
          <w:cantSplit/>
        </w:trPr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kwota netto...........................................................................................................zł</w:t>
      </w: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podatek VAT.......................................................................................................zł</w:t>
      </w: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cena brutto</w:t>
      </w: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..........................................................................................................zł</w:t>
      </w:r>
    </w:p>
    <w:p w:rsidR="008C1766" w:rsidRPr="008C1766" w:rsidRDefault="008C1766" w:rsidP="00A534EC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...............................................................................................................)</w:t>
      </w:r>
    </w:p>
    <w:p w:rsidR="008C1766" w:rsidRPr="008C1766" w:rsidRDefault="008C1766" w:rsidP="008C1766">
      <w:p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 określone w projekcie umowy.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że: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treścią specyfikacji istotnych warunków zamówienia i nie wnosimy do niej żadnych zastrzeżeń oraz przyjmujemy warunki w niej zawarte, 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projektem umowy i akceptujemy go,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Następujące części zamówienia zamierzamy powierzyć podwykonawcom:</w:t>
      </w:r>
    </w:p>
    <w:tbl>
      <w:tblPr>
        <w:tblW w:w="8787" w:type="dxa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10"/>
        <w:gridCol w:w="4110"/>
      </w:tblGrid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     </w:t>
            </w: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Nazwa części zamówienia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Nazwa firmy podwykonawcy</w:t>
            </w: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Nasza oferta odpowiada warunkom zamówienia i jest ważna przez okres zwią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zania ofertą określony przez zamawiającego w SIWZ,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naszej oferty zobowiązujemy się do zawarcia umowy w terminie zaproponowanym przez zamawiającego, nie później jednak niż w okresie związania ofertą.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Pozostałe dane Wykonawcy</w:t>
      </w:r>
    </w:p>
    <w:p w:rsidR="008C1766" w:rsidRPr="008C1766" w:rsidRDefault="008C1766" w:rsidP="008C1766">
      <w:pPr>
        <w:tabs>
          <w:tab w:val="center" w:pos="-212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Czy wykonawca jest </w:t>
      </w:r>
      <w:proofErr w:type="spellStart"/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>mikroprzedsiębiorstwem</w:t>
      </w:r>
      <w:proofErr w:type="spellEnd"/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bądź małym lub średnim przedsiębiorstwem?</w:t>
      </w:r>
    </w:p>
    <w:p w:rsidR="008C1766" w:rsidRPr="008C1766" w:rsidRDefault="008C1766" w:rsidP="008C1766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TAK</w:t>
      </w:r>
    </w:p>
    <w:p w:rsidR="008C1766" w:rsidRPr="008C1766" w:rsidRDefault="008C1766" w:rsidP="008C1766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NIE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zaznaczyć odpowiednie.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Przez </w:t>
      </w:r>
      <w:proofErr w:type="spellStart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Mikroprzedsiębiorstwo</w:t>
      </w:r>
      <w:proofErr w:type="spellEnd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rozumie się: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10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2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Przez Małe przedsiębiorstwo rozumie się: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50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10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Przez Średnie przedsiębiorstwa rozumie się: przedsiębiorstwa, które nie są </w:t>
      </w:r>
      <w:proofErr w:type="spellStart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mikroprzedsiębiorstwami</w:t>
      </w:r>
      <w:proofErr w:type="spellEnd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ani małymi przedsiębiorstwami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zatrudniają mniej niż 250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których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roczny obrót nie przekracza 50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b/>
          <w:i/>
          <w:sz w:val="20"/>
          <w:szCs w:val="20"/>
          <w:lang w:eastAsia="ar-SA"/>
        </w:rPr>
        <w:t>lub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roczna suma bilansowa nie przekracza 43 milionów EUR.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Powyższe informacje są wymagane wyłącznie do celów statystycznych</w:t>
      </w: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CD6" w:rsidRPr="0024115E" w:rsidRDefault="00CF0CD6" w:rsidP="00CF0CD6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</w:pP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7. </w:t>
      </w: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>*</w:t>
      </w: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  </w:t>
      </w:r>
      <w:r w:rsidRPr="0024115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Wykonawca informuje, że:</w:t>
      </w:r>
    </w:p>
    <w:p w:rsidR="00CF0CD6" w:rsidRPr="00CF0CD6" w:rsidRDefault="00CF0CD6" w:rsidP="00CF0CD6">
      <w:pPr>
        <w:spacing w:after="0"/>
        <w:ind w:right="2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- wybór oferty 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nie będzie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prowadzić do powstania u zamawiającego obowiązku podatkowego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**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</w:p>
    <w:p w:rsidR="00CF0CD6" w:rsidRPr="00CF0CD6" w:rsidRDefault="00CF0CD6" w:rsidP="00CF0CD6">
      <w:pPr>
        <w:spacing w:after="0"/>
        <w:ind w:right="23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- wybór oferty 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będzie **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świadczenie będzie prowadzić do jego powstania. Wartość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towaru lub usług powodująca obowiązek podatkowy u zamawiającego to</w:t>
      </w:r>
      <w:r w:rsidR="00DE2EEE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</w:t>
      </w:r>
      <w:r w:rsidR="00DE2EEE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zł netto</w:t>
      </w:r>
      <w:r w:rsidRPr="00CF0CD6">
        <w:rPr>
          <w:rFonts w:ascii="Arial Narrow" w:eastAsia="Times New Roman" w:hAnsi="Arial Narrow" w:cs="Verdana"/>
          <w:b/>
          <w:i/>
          <w:iCs/>
          <w:sz w:val="24"/>
          <w:szCs w:val="24"/>
          <w:lang w:eastAsia="pl-PL"/>
        </w:rPr>
        <w:t>*.</w:t>
      </w:r>
    </w:p>
    <w:p w:rsidR="00CF0CD6" w:rsidRPr="00CF0CD6" w:rsidRDefault="00CF0CD6" w:rsidP="00CF0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CF0CD6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 </w:t>
      </w:r>
    </w:p>
    <w:p w:rsidR="00CF0CD6" w:rsidRPr="00CF0CD6" w:rsidRDefault="00CF0CD6" w:rsidP="00CF0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* niepotrzebne skreślić</w:t>
      </w:r>
    </w:p>
    <w:p w:rsidR="00CF0CD6" w:rsidRPr="00CF0CD6" w:rsidRDefault="00CF0CD6" w:rsidP="00CF0CD6">
      <w:pPr>
        <w:suppressAutoHyphens/>
        <w:spacing w:before="120" w:after="0" w:line="240" w:lineRule="auto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**dotyczy Wykonawców, których oferty będą generować obowiązek doliczania wartości podatku VAT do wartości netto oferty, tj. w przypadku: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</w:r>
      <w:proofErr w:type="spellStart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wewnątrzwspólnotowego</w:t>
      </w:r>
      <w:proofErr w:type="spellEnd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 xml:space="preserve"> nabycia towarów,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  <w:t xml:space="preserve">mechanizmu odwróconego obciążenia, o którym mowa w art. 17 ust. 1 </w:t>
      </w:r>
      <w:proofErr w:type="spellStart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pkt</w:t>
      </w:r>
      <w:proofErr w:type="spellEnd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 xml:space="preserve"> 7 ustawy o podatku od towarów i usług,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lastRenderedPageBreak/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CF0CD6" w:rsidRPr="00CF0CD6" w:rsidRDefault="00CF0CD6" w:rsidP="005D3A45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CF0C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:rsidR="008C1766" w:rsidRPr="008C1766" w:rsidRDefault="008C1766" w:rsidP="005D3A45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Zastrzegamy ujawnienie następujących danych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zawartych w dokumentach dołączo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nych do niniejszej oferty: ............................................................................................................................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34C" w:rsidRDefault="00E5734C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niniejszej oferty są: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C6FC6" w:rsidRPr="008C1766" w:rsidRDefault="00FC6FC6" w:rsidP="008C1766">
      <w:pPr>
        <w:shd w:val="clear" w:color="auto" w:fill="FFFFFF"/>
        <w:suppressAutoHyphens/>
        <w:autoSpaceDE w:val="0"/>
        <w:autoSpaceDN w:val="0"/>
        <w:spacing w:after="0" w:line="360" w:lineRule="auto"/>
        <w:ind w:left="6372"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F32B46" w:rsidRDefault="00F32B4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sectPr w:rsidR="00F32B46" w:rsidSect="00A07D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Załącznik nr 2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Wykonawca: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reprezentowany przez: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 reprezentacji)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), </w:t>
      </w:r>
    </w:p>
    <w:p w:rsidR="008C1766" w:rsidRPr="008C1766" w:rsidRDefault="008C1766" w:rsidP="008C176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Na potrzeby postępowania o udzielenie zamówienia publicznego pn.</w:t>
      </w:r>
      <w:r w:rsidR="008A1470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8A147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Dostawa</w:t>
      </w: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AF506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kruszywa naturalnego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prowadzonego przez </w:t>
      </w: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Gminę </w:t>
      </w:r>
      <w:r w:rsidR="005D3A4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Turośl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co następuje: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DOTYCZĄCA WYKONAWCY: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 w   Specyfikacji Istotnych Warunków Zamówienia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i ogłoszeniu o zamówieniu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C1766" w:rsidRPr="005511A8" w:rsidRDefault="003635CE" w:rsidP="005511A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W ZWIĄZKU Z POLEGANIEM NA ZASOBACH INNYCH PODMIOTÓW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w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Specyfikacji Istotnych Warunków Zamówienia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polegam na zasobach następującego/</w:t>
      </w:r>
      <w:proofErr w:type="spellStart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ab/>
      </w:r>
      <w:r w:rsidRPr="008C1766">
        <w:rPr>
          <w:rFonts w:ascii="Times New Roman" w:eastAsia="Times New Roman" w:hAnsi="Times New Roman" w:cs="Arial"/>
          <w:sz w:val="21"/>
          <w:szCs w:val="21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>1…………………………………………………………………………………….………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Cs/>
          <w:i/>
          <w:color w:val="000000"/>
          <w:sz w:val="21"/>
          <w:szCs w:val="21"/>
          <w:lang w:eastAsia="ar-SA"/>
        </w:rPr>
        <w:t>(</w:t>
      </w:r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Arial"/>
          <w:color w:val="000000"/>
          <w:sz w:val="18"/>
          <w:szCs w:val="18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C85CFD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lastRenderedPageBreak/>
        <w:t xml:space="preserve">w następującym zakresie: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</w:t>
      </w:r>
      <w:r w:rsidR="00C85CFD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……...</w:t>
      </w: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bCs/>
          <w:color w:val="000000"/>
          <w:sz w:val="21"/>
          <w:szCs w:val="21"/>
          <w:lang w:eastAsia="ar-SA"/>
        </w:rPr>
        <w:t xml:space="preserve">                                </w:t>
      </w:r>
      <w:r w:rsidRPr="008C1766">
        <w:rPr>
          <w:rFonts w:ascii="Times New Roman" w:eastAsia="Times New Roman" w:hAnsi="Times New Roman" w:cs="Arial"/>
          <w:b/>
          <w:bCs/>
          <w:i/>
          <w:color w:val="000000"/>
          <w:sz w:val="21"/>
          <w:szCs w:val="21"/>
          <w:lang w:eastAsia="ar-SA"/>
        </w:rPr>
        <w:t>(określić odpowiedni zakres dla wskazanego podmiotu)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Arial"/>
          <w:b/>
          <w:bCs/>
          <w:i/>
          <w:color w:val="000000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720" w:hanging="294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2…………………………………………………………………………………….………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Arial"/>
          <w:color w:val="000000"/>
          <w:sz w:val="18"/>
          <w:szCs w:val="18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w następującym zakresie: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</w:t>
      </w:r>
      <w:r w:rsidRPr="008C1766">
        <w:rPr>
          <w:rFonts w:ascii="Times New Roman" w:eastAsia="Times New Roman" w:hAnsi="Times New Roman" w:cs="Arial"/>
          <w:sz w:val="21"/>
          <w:szCs w:val="21"/>
          <w:lang w:eastAsia="ar-SA"/>
        </w:rPr>
        <w:t xml:space="preserve">        </w:t>
      </w:r>
      <w:r w:rsidRPr="008C1766">
        <w:rPr>
          <w:rFonts w:ascii="Times New Roman" w:eastAsia="Times New Roman" w:hAnsi="Times New Roman" w:cs="Arial"/>
          <w:b/>
          <w:bCs/>
          <w:sz w:val="21"/>
          <w:szCs w:val="21"/>
          <w:lang w:eastAsia="ar-SA"/>
        </w:rPr>
        <w:t xml:space="preserve">          </w:t>
      </w:r>
      <w:r w:rsidRPr="008C1766">
        <w:rPr>
          <w:rFonts w:ascii="Times New Roman" w:eastAsia="Times New Roman" w:hAnsi="Times New Roman" w:cs="Arial"/>
          <w:b/>
          <w:bCs/>
          <w:i/>
          <w:sz w:val="21"/>
          <w:szCs w:val="21"/>
          <w:lang w:eastAsia="ar-SA"/>
        </w:rPr>
        <w:t>(określić odpowiedni zakres dla wskazanego podmiotu)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1766" w:rsidRPr="008C1766" w:rsidRDefault="003635CE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2B46" w:rsidRDefault="008C1766" w:rsidP="00307B4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F32B46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635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C1766" w:rsidRPr="008C1766" w:rsidRDefault="008C1766" w:rsidP="008C1766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</w:t>
      </w:r>
      <w:r w:rsidRPr="008C1766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>ałącznik nr 3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), </w:t>
      </w:r>
    </w:p>
    <w:p w:rsidR="008C1766" w:rsidRPr="008C1766" w:rsidRDefault="008C1766" w:rsidP="008C176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potrzeby postępowania o udzielenie zamówienia publicznego pn. </w:t>
      </w:r>
    </w:p>
    <w:p w:rsidR="008C1766" w:rsidRPr="008C1766" w:rsidRDefault="008A1470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Dostawa</w:t>
      </w:r>
      <w:r w:rsidR="008C1766"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5D3A4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kruszywa  naturalnego </w:t>
      </w:r>
      <w:r w:rsidR="008C1766"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prowadzonego przez </w:t>
      </w:r>
      <w:r w:rsidR="00AF506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Gminę Turośl</w:t>
      </w:r>
      <w:r w:rsidR="008C1766"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8C1766"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,</w:t>
      </w:r>
      <w:r w:rsidR="008C1766" w:rsidRPr="008C176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8C1766"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co następuje: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Oświadczam,</w:t>
      </w:r>
      <w:r w:rsidRPr="000C3DE7">
        <w:rPr>
          <w:sz w:val="20"/>
          <w:szCs w:val="20"/>
        </w:rPr>
        <w:t xml:space="preserve"> że nie podlegam wykluczeniu z postępowania na podstawie </w:t>
      </w:r>
      <w:r w:rsidRPr="000C3DE7">
        <w:rPr>
          <w:b/>
          <w:bCs/>
          <w:sz w:val="20"/>
          <w:szCs w:val="20"/>
        </w:rPr>
        <w:t xml:space="preserve">art. 24 ust 1 </w:t>
      </w:r>
      <w:proofErr w:type="spellStart"/>
      <w:r w:rsidRPr="000C3DE7">
        <w:rPr>
          <w:b/>
          <w:bCs/>
          <w:sz w:val="20"/>
          <w:szCs w:val="20"/>
        </w:rPr>
        <w:t>pkt</w:t>
      </w:r>
      <w:proofErr w:type="spellEnd"/>
      <w:r w:rsidRPr="000C3DE7">
        <w:rPr>
          <w:b/>
          <w:bCs/>
          <w:sz w:val="20"/>
          <w:szCs w:val="20"/>
        </w:rPr>
        <w:t xml:space="preserve"> 12-23</w:t>
      </w:r>
      <w:r w:rsidRPr="000C3DE7">
        <w:rPr>
          <w:sz w:val="20"/>
          <w:szCs w:val="20"/>
        </w:rPr>
        <w:t xml:space="preserve"> ustawy z 29.01.2004 r. Prawo zamówień publicznych (</w:t>
      </w:r>
      <w:proofErr w:type="spellStart"/>
      <w:r w:rsidRPr="000C3DE7">
        <w:rPr>
          <w:sz w:val="20"/>
          <w:szCs w:val="20"/>
        </w:rPr>
        <w:t>t.j</w:t>
      </w:r>
      <w:proofErr w:type="spellEnd"/>
      <w:r w:rsidRPr="000C3DE7">
        <w:rPr>
          <w:sz w:val="20"/>
          <w:szCs w:val="20"/>
        </w:rPr>
        <w:t xml:space="preserve">. </w:t>
      </w:r>
      <w:proofErr w:type="spellStart"/>
      <w:r w:rsidRPr="000C3DE7">
        <w:rPr>
          <w:sz w:val="20"/>
          <w:szCs w:val="20"/>
        </w:rPr>
        <w:t>Dz.U</w:t>
      </w:r>
      <w:proofErr w:type="spellEnd"/>
      <w:r w:rsidRPr="000C3DE7">
        <w:rPr>
          <w:sz w:val="20"/>
          <w:szCs w:val="20"/>
        </w:rPr>
        <w:t>. z 201</w:t>
      </w:r>
      <w:r w:rsidR="00C317B5">
        <w:rPr>
          <w:sz w:val="20"/>
          <w:szCs w:val="20"/>
        </w:rPr>
        <w:t>9</w:t>
      </w:r>
      <w:r w:rsidR="005D4BBE">
        <w:rPr>
          <w:sz w:val="20"/>
          <w:szCs w:val="20"/>
        </w:rPr>
        <w:t>r. poz. 1</w:t>
      </w:r>
      <w:r w:rsidR="00C317B5">
        <w:rPr>
          <w:sz w:val="20"/>
          <w:szCs w:val="20"/>
        </w:rPr>
        <w:t>843</w:t>
      </w:r>
      <w:r w:rsidRPr="000C3DE7">
        <w:rPr>
          <w:sz w:val="20"/>
          <w:szCs w:val="20"/>
        </w:rPr>
        <w:t>).</w:t>
      </w: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Oświadczam,</w:t>
      </w:r>
      <w:r w:rsidRPr="000C3DE7">
        <w:rPr>
          <w:sz w:val="20"/>
          <w:szCs w:val="20"/>
        </w:rPr>
        <w:t xml:space="preserve"> że nie podlegam wykluczeniu z postępowania na podstawie </w:t>
      </w:r>
      <w:r w:rsidRPr="000C3DE7">
        <w:rPr>
          <w:b/>
          <w:bCs/>
          <w:sz w:val="20"/>
          <w:szCs w:val="20"/>
        </w:rPr>
        <w:t xml:space="preserve">art. 24 ust. 5 </w:t>
      </w:r>
      <w:proofErr w:type="spellStart"/>
      <w:r w:rsidRPr="000C3DE7">
        <w:rPr>
          <w:b/>
          <w:bCs/>
          <w:sz w:val="20"/>
          <w:szCs w:val="20"/>
        </w:rPr>
        <w:t>pkt</w:t>
      </w:r>
      <w:proofErr w:type="spellEnd"/>
      <w:r w:rsidRPr="000C3DE7">
        <w:rPr>
          <w:b/>
          <w:bCs/>
          <w:sz w:val="20"/>
          <w:szCs w:val="20"/>
        </w:rPr>
        <w:t xml:space="preserve"> 1 </w:t>
      </w:r>
      <w:r w:rsidRPr="000C3DE7">
        <w:rPr>
          <w:sz w:val="20"/>
          <w:szCs w:val="20"/>
        </w:rPr>
        <w:t>ustawy z 29.01.2004 r. Prawo zamówie</w:t>
      </w:r>
      <w:r w:rsidR="005D4BBE">
        <w:rPr>
          <w:sz w:val="20"/>
          <w:szCs w:val="20"/>
        </w:rPr>
        <w:t>ń publicznyc</w:t>
      </w:r>
      <w:r w:rsidR="00F66DE0">
        <w:rPr>
          <w:sz w:val="20"/>
          <w:szCs w:val="20"/>
        </w:rPr>
        <w:t>h (</w:t>
      </w:r>
      <w:proofErr w:type="spellStart"/>
      <w:r w:rsidR="00F66DE0">
        <w:rPr>
          <w:sz w:val="20"/>
          <w:szCs w:val="20"/>
        </w:rPr>
        <w:t>t.j</w:t>
      </w:r>
      <w:proofErr w:type="spellEnd"/>
      <w:r w:rsidR="00F66DE0">
        <w:rPr>
          <w:sz w:val="20"/>
          <w:szCs w:val="20"/>
        </w:rPr>
        <w:t xml:space="preserve">. </w:t>
      </w:r>
      <w:proofErr w:type="spellStart"/>
      <w:r w:rsidR="00F66DE0">
        <w:rPr>
          <w:sz w:val="20"/>
          <w:szCs w:val="20"/>
        </w:rPr>
        <w:t>Dz.U</w:t>
      </w:r>
      <w:proofErr w:type="spellEnd"/>
      <w:r w:rsidR="00F66DE0">
        <w:rPr>
          <w:sz w:val="20"/>
          <w:szCs w:val="20"/>
        </w:rPr>
        <w:t>. z 201</w:t>
      </w:r>
      <w:r w:rsidR="00A75EF6">
        <w:rPr>
          <w:sz w:val="20"/>
          <w:szCs w:val="20"/>
        </w:rPr>
        <w:t>9</w:t>
      </w:r>
      <w:r w:rsidRPr="000C3DE7">
        <w:rPr>
          <w:sz w:val="20"/>
          <w:szCs w:val="20"/>
        </w:rPr>
        <w:t>r</w:t>
      </w:r>
      <w:r w:rsidR="00A75EF6">
        <w:rPr>
          <w:sz w:val="20"/>
          <w:szCs w:val="20"/>
        </w:rPr>
        <w:t>. poz. 1843</w:t>
      </w:r>
      <w:r w:rsidRPr="000C3DE7">
        <w:rPr>
          <w:sz w:val="20"/>
          <w:szCs w:val="20"/>
        </w:rPr>
        <w:t>).</w:t>
      </w: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Dokumenty</w:t>
      </w:r>
      <w:r w:rsidRPr="000C3DE7">
        <w:rPr>
          <w:sz w:val="20"/>
          <w:szCs w:val="20"/>
        </w:rPr>
        <w:t>,</w:t>
      </w:r>
      <w:r>
        <w:rPr>
          <w:sz w:val="20"/>
          <w:szCs w:val="20"/>
        </w:rPr>
        <w:t xml:space="preserve"> o których mowa w pkt. 15 ppkt.3 </w:t>
      </w:r>
      <w:proofErr w:type="spellStart"/>
      <w:r>
        <w:rPr>
          <w:sz w:val="20"/>
          <w:szCs w:val="20"/>
        </w:rPr>
        <w:t>lit.b</w:t>
      </w:r>
      <w:proofErr w:type="spellEnd"/>
      <w:r w:rsidRPr="000C3DE7">
        <w:rPr>
          <w:sz w:val="20"/>
          <w:szCs w:val="20"/>
        </w:rPr>
        <w:t xml:space="preserve">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54334B" w:rsidRPr="000C3DE7" w:rsidRDefault="0054334B" w:rsidP="0054334B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sz w:val="20"/>
          <w:szCs w:val="20"/>
        </w:rPr>
        <w:t xml:space="preserve">są dostępne w formie elektronicznej pod następującymi adresami internetowymi ogólnodostępnych i bezpłatnych baz danych </w:t>
      </w:r>
      <w:r w:rsidRPr="000C3DE7">
        <w:rPr>
          <w:i/>
          <w:sz w:val="20"/>
          <w:szCs w:val="20"/>
        </w:rPr>
        <w:t>(podać nazwę rejestru lub ewidencji i adres internetowy)</w:t>
      </w:r>
    </w:p>
    <w:p w:rsidR="0054334B" w:rsidRPr="00E40F38" w:rsidRDefault="0054334B" w:rsidP="00E0675D">
      <w:pPr>
        <w:ind w:left="284"/>
        <w:rPr>
          <w:rFonts w:ascii="Times New Roman" w:hAnsi="Times New Roman" w:cs="Times New Roman"/>
          <w:sz w:val="20"/>
          <w:szCs w:val="20"/>
        </w:rPr>
      </w:pPr>
      <w:r w:rsidRPr="000C3DE7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</w:t>
      </w:r>
      <w:r w:rsidRPr="000C3DE7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</w:t>
      </w:r>
      <w:r w:rsidR="003635C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E40F38">
        <w:rPr>
          <w:sz w:val="20"/>
          <w:szCs w:val="20"/>
        </w:rPr>
        <w:t xml:space="preserve">    </w:t>
      </w:r>
      <w:r w:rsidR="00E0675D">
        <w:rPr>
          <w:sz w:val="20"/>
          <w:szCs w:val="20"/>
        </w:rPr>
        <w:t xml:space="preserve">   </w:t>
      </w:r>
      <w:r w:rsidRPr="00E40F38">
        <w:rPr>
          <w:rFonts w:ascii="Times New Roman" w:hAnsi="Times New Roman" w:cs="Times New Roman"/>
          <w:sz w:val="20"/>
          <w:szCs w:val="20"/>
        </w:rPr>
        <w:t>b) znajdują się w posiadaniu zamawiającego:</w:t>
      </w:r>
    </w:p>
    <w:p w:rsidR="0054334B" w:rsidRPr="000C3DE7" w:rsidRDefault="0054334B" w:rsidP="0054334B">
      <w:pPr>
        <w:pStyle w:val="Tretekstupowka"/>
        <w:rPr>
          <w:rFonts w:ascii="Times New Roman" w:eastAsia="Wingdings" w:hAnsi="Times New Roman"/>
          <w:sz w:val="20"/>
          <w:szCs w:val="20"/>
        </w:rPr>
      </w:pP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></w:t>
      </w:r>
      <w:r w:rsidRPr="000C3DE7">
        <w:rPr>
          <w:rFonts w:ascii="Times New Roman" w:hAnsi="Times New Roman"/>
          <w:sz w:val="20"/>
          <w:szCs w:val="20"/>
        </w:rPr>
        <w:t xml:space="preserve"> zostały złożone w postępowaniu o udzielenie zamówienia publicznego prowadzonym </w:t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  <w:t>przez Zamawiającego (Gminę Turośl)** - znak sprawy: ….....................................</w:t>
      </w:r>
    </w:p>
    <w:p w:rsidR="0054334B" w:rsidRPr="000C3DE7" w:rsidRDefault="0054334B" w:rsidP="0054334B">
      <w:pPr>
        <w:pStyle w:val="Tretekstupowka"/>
        <w:rPr>
          <w:rFonts w:ascii="Times New Roman" w:hAnsi="Times New Roman"/>
          <w:sz w:val="20"/>
          <w:szCs w:val="20"/>
        </w:rPr>
      </w:pP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></w:t>
      </w:r>
      <w:r w:rsidRPr="000C3DE7">
        <w:rPr>
          <w:rFonts w:ascii="Times New Roman" w:hAnsi="Times New Roman"/>
          <w:sz w:val="20"/>
          <w:szCs w:val="20"/>
        </w:rPr>
        <w:t xml:space="preserve"> znajdują się posiadaniu Zamawiającego*** w związku z  …...............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:rsidR="0054334B" w:rsidRDefault="0054334B" w:rsidP="0054334B">
      <w:pPr>
        <w:pStyle w:val="Tretekstupowka"/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0C3DE7">
        <w:rPr>
          <w:rFonts w:ascii="Times New Roman" w:hAnsi="Times New Roman"/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 w:rsidRPr="000C3DE7">
        <w:rPr>
          <w:rFonts w:ascii="Times New Roman" w:hAnsi="Times New Roman"/>
          <w:sz w:val="20"/>
          <w:szCs w:val="20"/>
        </w:rPr>
        <w:tab/>
      </w:r>
      <w:r>
        <w:t>….......................................................................................................................</w:t>
      </w:r>
      <w:r w:rsidR="00E16E91">
        <w:t>..............................</w:t>
      </w:r>
      <w:r>
        <w:tab/>
        <w:t>….......................................................................................................................</w:t>
      </w:r>
      <w:r w:rsidR="00E16E91">
        <w:t>..............................</w:t>
      </w:r>
    </w:p>
    <w:p w:rsidR="003635CE" w:rsidRPr="003635CE" w:rsidRDefault="0054334B" w:rsidP="003635CE">
      <w:pPr>
        <w:spacing w:line="36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3635CE"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4334B" w:rsidRPr="00F66DE0" w:rsidRDefault="003635CE" w:rsidP="00F66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8C1766" w:rsidP="005D3A4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(podać mającą zastosowanie podstawę wykluczenia spośród wymienionych w art. 24 ust. 1 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pkt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13-14, 16-20  ustawy 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).</w:t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2284" w:rsidRPr="00552284" w:rsidRDefault="008C1766" w:rsidP="0055228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…………………………………………………………………………………………..…………………...........…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C1766" w:rsidRDefault="00552284" w:rsidP="005522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5D767B" w:rsidRPr="00552284" w:rsidRDefault="005D767B" w:rsidP="005522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…………………………………………………………………….……………………… 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  <w:r w:rsidRPr="008C17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podlega/ją wykluczeniu z postępowania o udzielenie zamówienia.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1766" w:rsidRPr="008C1766" w:rsidRDefault="008C1766" w:rsidP="00312A2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[UWAGA: zastosować tylko wtedy, gdy zamawiający przewidział możliwość, o której mowa w art. 25a ust. 5 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pkt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 2 ustawy 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]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ami</w:t>
      </w:r>
      <w:proofErr w:type="spellEnd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: ……………………………………………………………………..….……</w:t>
      </w:r>
      <w:r w:rsidRPr="008C176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)</w:t>
      </w:r>
      <w:r w:rsidRPr="008C176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, </w:t>
      </w: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nie podlega/ą wykluczeniu z postępowania </w:t>
      </w: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br/>
        <w:t>o udzielenie zamówienia.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52284" w:rsidRPr="00552284" w:rsidRDefault="00D66782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</w:t>
      </w:r>
      <w:r w:rsidR="00552284"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552284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5D767B" w:rsidRDefault="008C1766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1766" w:rsidRPr="008C1766" w:rsidRDefault="008C1766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C1766">
        <w:rPr>
          <w:rFonts w:ascii="Arial" w:eastAsia="Times New Roman" w:hAnsi="Arial" w:cs="Arial"/>
          <w:b/>
          <w:sz w:val="21"/>
          <w:szCs w:val="21"/>
          <w:lang w:eastAsia="ar-SA"/>
        </w:rPr>
        <w:lastRenderedPageBreak/>
        <w:t>OŚWIADCZENIE DOTYCZĄCE PODANYCH INFORMACJI: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ar-SA"/>
        </w:rPr>
      </w:pPr>
      <w:r w:rsidRPr="008C1766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C1766">
        <w:rPr>
          <w:rFonts w:ascii="Arial" w:eastAsia="Times New Roman" w:hAnsi="Arial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552284" w:rsidP="00312A2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D3A45" w:rsidRDefault="005D3A45" w:rsidP="005D3A45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312A20" w:rsidRDefault="00312A20" w:rsidP="00312A20">
      <w:pPr>
        <w:pStyle w:val="Nagwek4"/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CA79A3" w:rsidRDefault="00CA79A3" w:rsidP="00312A20">
      <w:pPr>
        <w:rPr>
          <w:lang w:eastAsia="ar-SA"/>
        </w:rPr>
      </w:pPr>
    </w:p>
    <w:p w:rsidR="00F32B46" w:rsidRDefault="00F32B46" w:rsidP="00312A20">
      <w:pPr>
        <w:rPr>
          <w:lang w:eastAsia="ar-SA"/>
        </w:rPr>
        <w:sectPr w:rsidR="00F32B46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27C8" w:rsidRPr="002D2ED4" w:rsidRDefault="002D2ED4" w:rsidP="00312A20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2D2ED4">
        <w:rPr>
          <w:rFonts w:ascii="Times New Roman" w:hAnsi="Times New Roman"/>
          <w:sz w:val="20"/>
          <w:szCs w:val="20"/>
        </w:rPr>
        <w:lastRenderedPageBreak/>
        <w:t>Zał</w:t>
      </w:r>
      <w:r w:rsidR="00DF27C8" w:rsidRPr="002D2ED4">
        <w:rPr>
          <w:rFonts w:ascii="Times New Roman" w:hAnsi="Times New Roman"/>
          <w:sz w:val="20"/>
          <w:szCs w:val="20"/>
        </w:rPr>
        <w:t>ącznik nr 4 do SIWZ – oświadczenie dotyczące przynależności do grupy kapitałowej</w:t>
      </w:r>
    </w:p>
    <w:p w:rsidR="00DF27C8" w:rsidRPr="008C27B6" w:rsidRDefault="00DF27C8" w:rsidP="00312A20">
      <w:pPr>
        <w:pStyle w:val="Nagwek4"/>
        <w:numPr>
          <w:ilvl w:val="3"/>
          <w:numId w:val="12"/>
        </w:numPr>
        <w:tabs>
          <w:tab w:val="clear" w:pos="1572"/>
          <w:tab w:val="num" w:pos="0"/>
        </w:tabs>
        <w:ind w:left="0" w:firstLine="0"/>
        <w:rPr>
          <w:rFonts w:ascii="Times New Roman" w:hAnsi="Times New Roman"/>
          <w:b/>
          <w:iCs w:val="0"/>
          <w:sz w:val="20"/>
          <w:szCs w:val="20"/>
        </w:rPr>
      </w:pPr>
      <w:r w:rsidRPr="002D2ED4">
        <w:rPr>
          <w:rFonts w:ascii="Times New Roman" w:hAnsi="Times New Roman"/>
          <w:sz w:val="20"/>
          <w:szCs w:val="20"/>
        </w:rPr>
        <w:t>Zał. nr 4 do SIWZ</w:t>
      </w:r>
    </w:p>
    <w:p w:rsidR="00DF27C8" w:rsidRPr="002D2ED4" w:rsidRDefault="00DF27C8" w:rsidP="00312A2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C27B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>ZAMAWIAJĄCY:</w:t>
      </w:r>
    </w:p>
    <w:p w:rsidR="00DF27C8" w:rsidRPr="002D2ED4" w:rsidRDefault="00DF27C8" w:rsidP="00312A20">
      <w:pPr>
        <w:spacing w:after="120" w:line="240" w:lineRule="auto"/>
        <w:ind w:left="5670" w:hanging="5670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GMINA TUROŚL </w:t>
      </w:r>
    </w:p>
    <w:p w:rsidR="002D2ED4" w:rsidRDefault="002D2ED4" w:rsidP="00312A20">
      <w:pPr>
        <w:spacing w:after="120" w:line="240" w:lineRule="auto"/>
        <w:ind w:left="5670" w:hanging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…………………………………………………..</w:t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  <w:t>ul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. JANA PAWŁA II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DF27C8" w:rsidRPr="002D2ED4" w:rsidRDefault="003D5561" w:rsidP="00312A20">
      <w:pPr>
        <w:spacing w:after="12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Nazwa podmiotu: NIP / PESEL, KRS. </w:t>
      </w:r>
      <w:proofErr w:type="spellStart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3D5561" w:rsidRDefault="00DF27C8" w:rsidP="00312A2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>reprezentowany przez:</w:t>
      </w:r>
    </w:p>
    <w:p w:rsidR="003D5561" w:rsidRPr="003D5561" w:rsidRDefault="003D5561" w:rsidP="00312A2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………………………………………………..</w:t>
      </w:r>
    </w:p>
    <w:p w:rsidR="00DF27C8" w:rsidRPr="002D2ED4" w:rsidRDefault="00DF27C8" w:rsidP="00312A20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2D2ED4">
        <w:rPr>
          <w:rFonts w:ascii="Times New Roman" w:eastAsia="Calibri" w:hAnsi="Times New Roman" w:cs="Times New Roman"/>
          <w:i/>
          <w:sz w:val="20"/>
          <w:szCs w:val="20"/>
        </w:rPr>
        <w:t>(imię, nazwisko, stanow</w:t>
      </w:r>
      <w:r w:rsidR="002D2ED4">
        <w:rPr>
          <w:rFonts w:ascii="Times New Roman" w:eastAsia="Calibri" w:hAnsi="Times New Roman" w:cs="Times New Roman"/>
          <w:i/>
          <w:sz w:val="20"/>
          <w:szCs w:val="20"/>
        </w:rPr>
        <w:t>isko/podstawa do  reprezentacji</w:t>
      </w:r>
    </w:p>
    <w:p w:rsidR="005D3A45" w:rsidRDefault="00DF27C8" w:rsidP="00F72C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DF27C8" w:rsidRPr="005D3A45" w:rsidRDefault="00DF27C8" w:rsidP="00F72C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</w:t>
      </w:r>
      <w:r w:rsidRPr="002D2ED4">
        <w:rPr>
          <w:rFonts w:ascii="Times New Roman" w:hAnsi="Times New Roman" w:cs="Times New Roman"/>
          <w:sz w:val="20"/>
          <w:szCs w:val="20"/>
        </w:rPr>
        <w:t xml:space="preserve"> pn.</w:t>
      </w:r>
      <w:r w:rsidR="00517742">
        <w:rPr>
          <w:rFonts w:ascii="Times New Roman" w:hAnsi="Times New Roman" w:cs="Times New Roman"/>
          <w:sz w:val="20"/>
          <w:szCs w:val="20"/>
        </w:rPr>
        <w:t xml:space="preserve"> </w:t>
      </w:r>
      <w:r w:rsidR="00517742">
        <w:rPr>
          <w:i/>
        </w:rPr>
        <w:t>„</w:t>
      </w:r>
      <w:r w:rsidR="005177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</w:t>
      </w:r>
      <w:r w:rsidR="005D3A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kruszywa naturalnego </w:t>
      </w:r>
      <w:r w:rsidR="00517742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”.</w:t>
      </w:r>
      <w:r w:rsidR="005E1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GMINĘ  TUROŚL , </w:t>
      </w:r>
      <w:r w:rsidRPr="002D2ED4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DF27C8" w:rsidRPr="002D2ED4" w:rsidRDefault="00DF27C8" w:rsidP="00F72CF4">
      <w:pPr>
        <w:spacing w:after="120"/>
        <w:ind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- 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ab/>
        <w:t xml:space="preserve">Oświadczamy, że </w:t>
      </w:r>
      <w:r w:rsidRPr="002D2ED4">
        <w:rPr>
          <w:rFonts w:ascii="Times New Roman" w:hAnsi="Times New Roman" w:cs="Times New Roman"/>
          <w:b/>
          <w:spacing w:val="4"/>
          <w:sz w:val="20"/>
          <w:szCs w:val="20"/>
        </w:rPr>
        <w:t>nie należymy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 do grupy kapitałowej</w:t>
      </w:r>
      <w:r w:rsidRPr="002D2ED4">
        <w:rPr>
          <w:rFonts w:ascii="Times New Roman" w:hAnsi="Times New Roman" w:cs="Times New Roman"/>
          <w:sz w:val="20"/>
          <w:szCs w:val="20"/>
        </w:rPr>
        <w:t xml:space="preserve">, o której mowa w art. 24 ust. 1 </w:t>
      </w:r>
      <w:proofErr w:type="spellStart"/>
      <w:r w:rsidRPr="002D2ED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D2ED4">
        <w:rPr>
          <w:rFonts w:ascii="Times New Roman" w:hAnsi="Times New Roman" w:cs="Times New Roman"/>
          <w:sz w:val="20"/>
          <w:szCs w:val="20"/>
        </w:rPr>
        <w:t xml:space="preserve"> 23 ustawy Prawo Zam</w:t>
      </w:r>
      <w:r w:rsidR="003511AA">
        <w:rPr>
          <w:rFonts w:ascii="Times New Roman" w:hAnsi="Times New Roman" w:cs="Times New Roman"/>
          <w:sz w:val="20"/>
          <w:szCs w:val="20"/>
        </w:rPr>
        <w:t>ówień Publicznych (Dz. U. z 2019</w:t>
      </w:r>
      <w:r w:rsidR="005D4BBE">
        <w:rPr>
          <w:rFonts w:ascii="Times New Roman" w:hAnsi="Times New Roman" w:cs="Times New Roman"/>
          <w:sz w:val="20"/>
          <w:szCs w:val="20"/>
        </w:rPr>
        <w:t>r. poz.1</w:t>
      </w:r>
      <w:r w:rsidR="003511AA">
        <w:rPr>
          <w:rFonts w:ascii="Times New Roman" w:hAnsi="Times New Roman" w:cs="Times New Roman"/>
          <w:sz w:val="20"/>
          <w:szCs w:val="20"/>
        </w:rPr>
        <w:t>843</w:t>
      </w:r>
      <w:r w:rsidRPr="002D2ED4">
        <w:rPr>
          <w:rFonts w:ascii="Times New Roman" w:hAnsi="Times New Roman" w:cs="Times New Roman"/>
          <w:sz w:val="20"/>
          <w:szCs w:val="20"/>
        </w:rPr>
        <w:t>), tj. w rozumieniu ustawy z dnia 16 lutego 2007 r. o ochronie konkurencji i konsumentów (Dz. U. z 2015 r., poz. 184, 1618 i 1634)</w:t>
      </w:r>
      <w:r w:rsidRPr="002D2ED4">
        <w:rPr>
          <w:rFonts w:ascii="Times New Roman" w:hAnsi="Times New Roman" w:cs="Times New Roman"/>
          <w:b/>
          <w:sz w:val="20"/>
          <w:szCs w:val="20"/>
        </w:rPr>
        <w:t>*</w:t>
      </w:r>
    </w:p>
    <w:p w:rsidR="00DF27C8" w:rsidRPr="00F72CF4" w:rsidRDefault="003D5561" w:rsidP="00F72CF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0"/>
          <w:szCs w:val="20"/>
        </w:rPr>
      </w:pPr>
      <w:r w:rsidRPr="003D5561">
        <w:rPr>
          <w:sz w:val="20"/>
          <w:szCs w:val="20"/>
        </w:rPr>
        <w:t xml:space="preserve">- </w:t>
      </w:r>
      <w:r w:rsidR="00DF27C8" w:rsidRPr="003D5561">
        <w:rPr>
          <w:sz w:val="20"/>
          <w:szCs w:val="20"/>
        </w:rPr>
        <w:t xml:space="preserve">Oświadczamy, że </w:t>
      </w:r>
      <w:r w:rsidR="00DF27C8" w:rsidRPr="003D5561">
        <w:rPr>
          <w:b/>
          <w:sz w:val="20"/>
          <w:szCs w:val="20"/>
        </w:rPr>
        <w:t>należymy</w:t>
      </w:r>
      <w:r w:rsidR="00DF27C8" w:rsidRPr="003D5561">
        <w:rPr>
          <w:sz w:val="20"/>
          <w:szCs w:val="20"/>
        </w:rPr>
        <w:t xml:space="preserve"> do tej samej </w:t>
      </w:r>
      <w:r w:rsidR="00DF27C8" w:rsidRPr="003D5561">
        <w:rPr>
          <w:spacing w:val="4"/>
          <w:sz w:val="20"/>
          <w:szCs w:val="20"/>
        </w:rPr>
        <w:t>grupy kapitałowej</w:t>
      </w:r>
      <w:r w:rsidR="00DF27C8" w:rsidRPr="003D5561">
        <w:rPr>
          <w:sz w:val="20"/>
          <w:szCs w:val="20"/>
        </w:rPr>
        <w:t xml:space="preserve">, o której mowa w art. 24 ust. 1 </w:t>
      </w:r>
      <w:proofErr w:type="spellStart"/>
      <w:r w:rsidR="00DF27C8" w:rsidRPr="003D5561">
        <w:rPr>
          <w:sz w:val="20"/>
          <w:szCs w:val="20"/>
        </w:rPr>
        <w:t>pkt</w:t>
      </w:r>
      <w:proofErr w:type="spellEnd"/>
      <w:r w:rsidR="00DF27C8" w:rsidRPr="003D5561">
        <w:rPr>
          <w:sz w:val="20"/>
          <w:szCs w:val="20"/>
        </w:rPr>
        <w:t xml:space="preserve"> 23 ustawy Prawo Zamówień Publicznych, tj. w rozumieniu ustawy z dnia 16 lutego 2007 </w:t>
      </w:r>
      <w:r w:rsidR="00DF27C8" w:rsidRPr="003511AA">
        <w:rPr>
          <w:color w:val="FF0000"/>
          <w:sz w:val="20"/>
          <w:szCs w:val="20"/>
        </w:rPr>
        <w:t>r. o ochronie konkurencji i</w:t>
      </w:r>
      <w:r w:rsidR="00DF27C8" w:rsidRPr="003D5561">
        <w:rPr>
          <w:sz w:val="20"/>
          <w:szCs w:val="20"/>
        </w:rPr>
        <w:t xml:space="preserve"> konsumentów (Dz. U. z 2015 r., poz. 184, 1618 i 1634)</w:t>
      </w:r>
      <w:r w:rsidR="00DF27C8" w:rsidRPr="003D5561">
        <w:rPr>
          <w:b/>
          <w:sz w:val="20"/>
          <w:szCs w:val="20"/>
        </w:rPr>
        <w:t>*</w:t>
      </w:r>
      <w:r w:rsidR="00DF27C8" w:rsidRPr="003D5561">
        <w:rPr>
          <w:sz w:val="20"/>
          <w:szCs w:val="20"/>
        </w:rPr>
        <w:t xml:space="preserve">, </w:t>
      </w:r>
      <w:r w:rsidR="00155AD6" w:rsidRPr="00F72CF4">
        <w:rPr>
          <w:rFonts w:ascii="Cambria" w:hAnsi="Cambria" w:cs="Arial"/>
          <w:sz w:val="20"/>
          <w:szCs w:val="20"/>
        </w:rPr>
        <w:t>razem 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DF27C8" w:rsidRPr="002D2ED4" w:rsidTr="002D2ED4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</w:tbl>
    <w:p w:rsidR="003D5561" w:rsidRPr="003D5561" w:rsidRDefault="0096603D" w:rsidP="003D556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2CF4">
        <w:rPr>
          <w:rFonts w:ascii="Cambria" w:hAnsi="Cambria" w:cs="Arial"/>
          <w:sz w:val="20"/>
          <w:szCs w:val="20"/>
        </w:rPr>
        <w:t>*</w:t>
      </w:r>
      <w:r>
        <w:rPr>
          <w:rFonts w:ascii="Cambria" w:hAnsi="Cambria" w:cs="Arial"/>
          <w:sz w:val="20"/>
          <w:szCs w:val="20"/>
        </w:rPr>
        <w:t xml:space="preserve"> </w:t>
      </w:r>
      <w:r w:rsidR="003D5561" w:rsidRPr="003D5561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3D5561" w:rsidRPr="003D556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F72CF4" w:rsidRDefault="003D5561" w:rsidP="00F72CF4">
      <w:pPr>
        <w:spacing w:after="0" w:line="36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</w:t>
      </w:r>
      <w:r w:rsidR="00F72CF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F72CF4">
        <w:rPr>
          <w:rFonts w:ascii="Times New Roman" w:hAnsi="Times New Roman" w:cs="Times New Roman"/>
          <w:spacing w:val="4"/>
          <w:sz w:val="20"/>
          <w:szCs w:val="20"/>
        </w:rPr>
        <w:t xml:space="preserve">     </w:t>
      </w:r>
    </w:p>
    <w:p w:rsidR="00312A20" w:rsidRPr="00312A20" w:rsidRDefault="00F72CF4" w:rsidP="00312A20">
      <w:pPr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                                              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--------------------------------------------------------</w:t>
      </w:r>
      <w:r w:rsidR="00312A20" w:rsidRP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</w:t>
      </w:r>
      <w:r w:rsidR="00312A20" w:rsidRP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     -------------------------------------------------------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      Czytelny/e/ podpis/y/ osób uprawnionych do 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</w:p>
    <w:p w:rsidR="00312A20" w:rsidRPr="007D0530" w:rsidRDefault="00312A20" w:rsidP="00312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76D" w:rsidRDefault="00DF27C8" w:rsidP="007A276D">
      <w:pPr>
        <w:spacing w:after="120"/>
        <w:rPr>
          <w:rFonts w:ascii="Times New Roman" w:eastAsia="Times New Roman" w:hAnsi="Times New Roman" w:cs="Times New Roman"/>
          <w:lang w:eastAsia="ar-SA"/>
        </w:rPr>
        <w:sectPr w:rsidR="007A276D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D2ED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UWAGA</w:t>
      </w:r>
      <w:r w:rsidRPr="002D2ED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Tego oświadczenia NIE SKŁADAMY razem z ofertą. Należy je złożyć, w terminie 3 dni, po opublikowaniu na stronie internetowej informacji  zawartych w art. 86, ust. 5</w:t>
      </w:r>
      <w:r w:rsidR="00A76FE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( informacja z otwarcia ofert)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77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Wzór umowy                                                                        Załącznik 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9773C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77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U M 0 W A  Nr  ……………………</w:t>
      </w:r>
    </w:p>
    <w:p w:rsidR="0089773C" w:rsidRPr="0089773C" w:rsidRDefault="0029319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zawarta w dniu  </w:t>
      </w:r>
      <w:r w:rsidR="000566E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2020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w Turośli   pomiędzy Gminą Turośl,      18-525 Turośl ul. Jana Pawła II 49   posiadającą : NIP  291- 017-87-18 ;  REGON  450669890 reprezentowaną  przez: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1/ Pana Piotr  Niedbała                            -  Wójt  Gminy                                                                                zwanym dalej „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Zamawiającym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”, a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firmą…………………………………………………………………………………………..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posiadająca : NIP…………………….   REGON ………………………………………………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reprezentowaną przez: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1/ Pana …………………………………………………..   - Przedsiębiorca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2/Pana……………………………………………………   - Przedsiębiorca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zwanym  dalej „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Wykonawcą”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przy  kontrasygnacie 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Pana ………………………………… …………..Skarbnika Gminy ,  następującej treści 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1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zamówienia dokonanego w   wyniku  „przetargu nieograniczonego”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zleca, a Wykonawca  przyjmuje do  realizacji  dostawę: </w:t>
      </w:r>
    </w:p>
    <w:p w:rsidR="0089773C" w:rsidRPr="0089773C" w:rsidRDefault="0089773C" w:rsidP="00897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1 ) mieszanki kruszywa naturalnego </w:t>
      </w:r>
      <w:r w:rsidR="00982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frakcji 0-31,5mm 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do n</w:t>
      </w:r>
      <w:r w:rsidR="00CE2A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356E">
        <w:rPr>
          <w:rFonts w:ascii="Times New Roman" w:eastAsia="Times New Roman" w:hAnsi="Times New Roman" w:cs="Times New Roman"/>
          <w:sz w:val="24"/>
          <w:szCs w:val="24"/>
          <w:lang w:eastAsia="pl-PL"/>
        </w:rPr>
        <w:t>wierzchni żwirowej</w:t>
      </w:r>
      <w:r w:rsidR="0005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ilości 40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00 m3 na bieżące utrzymanie dróg gminnych wskazanych przez Zamawiającego na terenie Gminy,</w:t>
      </w:r>
    </w:p>
    <w:p w:rsidR="0089773C" w:rsidRPr="0089773C" w:rsidRDefault="0089773C" w:rsidP="00897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mieszanki kruszywa naturalnego </w:t>
      </w:r>
      <w:r w:rsidR="00982B87">
        <w:rPr>
          <w:rFonts w:ascii="Times New Roman" w:eastAsia="Calibri" w:hAnsi="Times New Roman" w:cs="Times New Roman"/>
          <w:sz w:val="24"/>
          <w:szCs w:val="24"/>
        </w:rPr>
        <w:t>0 frakcji 0-2 mm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(p</w:t>
      </w:r>
      <w:r w:rsidR="00982B87">
        <w:rPr>
          <w:rFonts w:ascii="Times New Roman" w:eastAsia="Calibri" w:hAnsi="Times New Roman" w:cs="Times New Roman"/>
          <w:sz w:val="24"/>
          <w:szCs w:val="24"/>
        </w:rPr>
        <w:t>i</w:t>
      </w:r>
      <w:r w:rsidRPr="0089773C">
        <w:rPr>
          <w:rFonts w:ascii="Times New Roman" w:eastAsia="Calibri" w:hAnsi="Times New Roman" w:cs="Times New Roman"/>
          <w:sz w:val="24"/>
          <w:szCs w:val="24"/>
        </w:rPr>
        <w:t>asku)  do</w:t>
      </w:r>
      <w:r w:rsidR="00A13BBC">
        <w:rPr>
          <w:rFonts w:ascii="Times New Roman" w:eastAsia="Calibri" w:hAnsi="Times New Roman" w:cs="Times New Roman"/>
          <w:sz w:val="24"/>
          <w:szCs w:val="24"/>
        </w:rPr>
        <w:t xml:space="preserve"> zapraw budowlanych w ilości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6ED">
        <w:rPr>
          <w:rFonts w:ascii="Times New Roman" w:eastAsia="Calibri" w:hAnsi="Times New Roman" w:cs="Times New Roman"/>
          <w:sz w:val="24"/>
          <w:szCs w:val="24"/>
        </w:rPr>
        <w:t>1</w:t>
      </w:r>
      <w:r w:rsidR="00EA6D1D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89773C">
        <w:rPr>
          <w:rFonts w:ascii="Times New Roman" w:eastAsia="Calibri" w:hAnsi="Times New Roman" w:cs="Times New Roman"/>
          <w:sz w:val="24"/>
          <w:szCs w:val="24"/>
        </w:rPr>
        <w:t>m</w:t>
      </w:r>
      <w:r w:rsidRPr="0089773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 na potrzeby realizowanych remontów, </w:t>
      </w:r>
      <w:r w:rsidRPr="0089773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89773C" w:rsidRPr="0089773C" w:rsidRDefault="0089773C" w:rsidP="00897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ofertą Wykonawcy  i załączonymi do niej zaświadczeniami ( świadectwami jakości)  kruszywa.</w:t>
      </w: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§ 2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1.Termin  dostawy  ustala się od  dnia  podpisania umowy , 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zakończenia do dnia </w:t>
      </w:r>
      <w:r w:rsidR="000566ED">
        <w:rPr>
          <w:rFonts w:ascii="Times New Roman" w:eastAsia="Calibri" w:hAnsi="Times New Roman" w:cs="Times New Roman"/>
          <w:sz w:val="24"/>
          <w:szCs w:val="24"/>
          <w:lang w:eastAsia="pl-PL"/>
        </w:rPr>
        <w:t>15.12.202</w:t>
      </w:r>
      <w:r w:rsidR="0032314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293196" w:rsidRPr="00796D56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  <w:r w:rsidR="006919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3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kierowania pracami związanymi  z przedmiotem dostawy  ze strony 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Zamawiającego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wyznacza się  Pana ……………………………………  , a ze strony Wykonawcy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Pana …………………………………………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tel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………………...                                                             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4 </w:t>
      </w: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>1. Wynagrodzenie WYKONAWCY ustala się na podstawie oferty Wykonawcy na kwotę       brutto w  wysokości …………………………………………………………………………</w:t>
      </w:r>
    </w:p>
    <w:p w:rsidR="0089773C" w:rsidRPr="0089773C" w:rsidRDefault="0089773C" w:rsidP="008977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</w:t>
      </w:r>
    </w:p>
    <w:p w:rsidR="0089773C" w:rsidRPr="0089773C" w:rsidRDefault="0089773C" w:rsidP="008977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  <w:r w:rsidRPr="0089773C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2.  Wynagrodzenie Wykonawcy  wynosi:</w:t>
      </w:r>
    </w:p>
    <w:p w:rsidR="0089773C" w:rsidRPr="0089773C" w:rsidRDefault="0089773C" w:rsidP="00897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   - mieszanki  kruszywa  naturalnego  o frakcji 0/31,5  :  ............... zł/ m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vertAlign w:val="superscript"/>
          <w:lang w:eastAsia="pl-PL"/>
        </w:rPr>
        <w:t>3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netto</w:t>
      </w:r>
    </w:p>
    <w:p w:rsidR="0089773C" w:rsidRPr="0089773C" w:rsidRDefault="0089773C" w:rsidP="00897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   - mieszanki kruszywa naturalnego o frakcji 0/2          :  ………    zł  m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vertAlign w:val="superscript"/>
          <w:lang w:eastAsia="pl-PL"/>
        </w:rPr>
        <w:t>3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netto</w:t>
      </w:r>
    </w:p>
    <w:p w:rsidR="0089773C" w:rsidRPr="0089773C" w:rsidRDefault="0089773C" w:rsidP="0089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</w:p>
    <w:p w:rsidR="0089773C" w:rsidRPr="0089773C" w:rsidRDefault="0089773C" w:rsidP="0089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  <w:r w:rsidRPr="0089773C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Do powyższych kwoty należy doliczyć należny podatek VAT.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Cena w/w kruszywa za 1 m3  jest  ceną  ryczałtową  i obowiązuje  przez cały czas trwania umowy i obejmuje  wszystkie koszty i opłaty ponoszone przez Wykonawcę, niezbędne do wykonania przedmiotu umowy min. koszt  kruszywa /żwiru/,  koszt; załadunku, transportu i rozładunku, stosowny podatek VAT w wysokości wg obowiązujących  stawek,  koszty ubezpieczenia w czasie transportu oraz koszty  zawiązane z warunkami bezpieczeństwa itp.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3.Zamawiajacy zastrzega  sobie prawo  zmniejszenia   ilości  dostaw kruszywa , wówczas wynagrodzenie będzie wynikało z  ilości faktycznej dostawy kruszywa   po cenie  jednostkowej za 1m3 żwiru zamieszczonej  w ofercie wykonawcy bez prawa  do odszkodowania  dla Wykonawcy z tego tytułu.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4.Zamawiający nie przewiduje udzielenia zaliczek  na poczet wykonania zamówienia.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5.Wykonawca  nie może  powierzyć  wykonania zadania innej osobie i dokonać cesji z umowy , bez zgody  zamawiającego na piśmie.</w:t>
      </w:r>
    </w:p>
    <w:p w:rsidR="00796D56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89773C" w:rsidRPr="0089773C" w:rsidRDefault="0089773C" w:rsidP="00796D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 5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Wykonawca  dostarczać b</w:t>
      </w:r>
      <w:r w:rsidR="00982B87">
        <w:rPr>
          <w:rFonts w:ascii="Times New Roman" w:eastAsia="Calibri" w:hAnsi="Times New Roman" w:cs="Times New Roman"/>
          <w:sz w:val="24"/>
          <w:szCs w:val="24"/>
        </w:rPr>
        <w:t xml:space="preserve">ędzie  zamówioną mieszankę  kruszywa naturalnego sukcesywnie  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 określonymi partiami, których wielkość  i termin  będzie każdorazowo ustalany przez zamawiającego -  swoim transportem wraz z rozładunkiem  w miejsce wskazane przez zamawiającego najpóźniej w </w:t>
      </w:r>
      <w:r w:rsidRPr="007E36FC">
        <w:rPr>
          <w:rFonts w:ascii="Times New Roman" w:eastAsia="Calibri" w:hAnsi="Times New Roman" w:cs="Times New Roman"/>
          <w:sz w:val="24"/>
          <w:szCs w:val="24"/>
        </w:rPr>
        <w:t>termi</w:t>
      </w:r>
      <w:r w:rsidR="007E36FC" w:rsidRPr="007E36FC">
        <w:rPr>
          <w:rFonts w:ascii="Times New Roman" w:eastAsia="Calibri" w:hAnsi="Times New Roman" w:cs="Times New Roman"/>
          <w:sz w:val="24"/>
          <w:szCs w:val="24"/>
        </w:rPr>
        <w:t>nie ……………….</w:t>
      </w:r>
      <w:r w:rsidRPr="007E36FC">
        <w:rPr>
          <w:rFonts w:ascii="Times New Roman" w:eastAsia="Calibri" w:hAnsi="Times New Roman" w:cs="Times New Roman"/>
          <w:sz w:val="24"/>
          <w:szCs w:val="24"/>
        </w:rPr>
        <w:t>dni roboczych.</w:t>
      </w:r>
    </w:p>
    <w:p w:rsidR="00982B87" w:rsidRDefault="00982B87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982B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Zamawiajacy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zgłaszać będzie  zapotrzebowanie  na dostawę  kruszywa  do godz.12.00 telefonicznie na nr ……………………..telefonu Wykonawcy.</w:t>
      </w:r>
    </w:p>
    <w:p w:rsidR="0089773C" w:rsidRPr="0089773C" w:rsidRDefault="00982B87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.O przygotowaniu dostawy kruszywa  </w:t>
      </w:r>
      <w:r w:rsidR="0089773C"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 obowiązek  zawiadomić  Z</w:t>
      </w:r>
      <w:r w:rsidR="0089773C"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amawiającego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przynajmniej jednodniowym wyprzedzeniem przed  ustalonym  terminem dostaw.</w:t>
      </w:r>
    </w:p>
    <w:p w:rsidR="0089773C" w:rsidRPr="0089773C" w:rsidRDefault="00982B87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.Dostawca  ponosi odpowiedzialność za bezpieczeństwo oraz oznakowanie  robót                     ( rozładunku kruszywa)  i  utrudnień  w eksploatacji  dróg/ nie wyłączając dróg z eksploatacji/.</w:t>
      </w:r>
    </w:p>
    <w:p w:rsidR="0089773C" w:rsidRPr="0089773C" w:rsidRDefault="00982B87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.Każdorazowo  Wykonawca  będzie  potwierdzał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datę  i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ilość dostarczonego kruszywa  przez  pracownika  Urzędu Gminy na dokumencie WZ, którego jeden  egzemplarz  będzie  pozostawiał  Zamawiającemu.  </w:t>
      </w:r>
    </w:p>
    <w:p w:rsidR="00796D56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89773C" w:rsidRPr="0089773C" w:rsidRDefault="0089773C" w:rsidP="00796D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§  6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1.Termin płatności –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Wykonawca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wystawi  fakturę  w  ilości dostarczonego  kruszywa  po komisyjnym odbiorze i obmiarze na drodze bądź budowie. Po cenach jednostkowych wymienionych w § 4 ust.1 umowy.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2.Termin pł</w:t>
      </w:r>
      <w:r w:rsidR="00363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atności faktur  wnosi  do   30 dni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roboczych   od ich utrzymania.  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3.Wynagrodzen</w:t>
      </w:r>
      <w:r w:rsidR="00363296">
        <w:rPr>
          <w:rFonts w:ascii="Times New Roman" w:eastAsia="Calibri" w:hAnsi="Times New Roman" w:cs="Times New Roman"/>
          <w:sz w:val="24"/>
          <w:szCs w:val="24"/>
          <w:lang w:eastAsia="pl-PL"/>
        </w:rPr>
        <w:t>ie będzie płatne  na rachunek  W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ykonawcy Nr……………………………………………………………………….                      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§  7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Strony zobowiązują  się do zapłacenia kar umownych za odstąpienie  od  umowy w wysokości  10 %  wynagrodzenia  określonego § 4  niniejszej umowy. </w:t>
      </w:r>
    </w:p>
    <w:p w:rsidR="00796D56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89773C" w:rsidRPr="0089773C" w:rsidRDefault="00796D56" w:rsidP="00796D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8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zwłoki w wykonaniu postanowień  wynikających z niniejszej umowy, strona która popadła  w zwłokę zapłaci drugiej stronie karę umowną w wysokości  0,2 % wynagrodzenia umowy za każdy dzień zwłoki. W przypadku zwłoki w usuwaniu wad w terminie  dodatkowym, kara umowna podlega podwyższeniu o 50 % licząc od dnia upływu terminu  dodatkowego.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7E36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9 </w:t>
      </w:r>
    </w:p>
    <w:p w:rsidR="007E36FC" w:rsidRPr="00BE008B" w:rsidRDefault="007E36F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1. Zamawiający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może odstą</w:t>
      </w: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pić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 wykonania  umowy w ra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zie: wystą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pienia istotnej zmiany  okoliczności powodującej, że wykonanie 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umowy nie leży w interesie publicznym , zgodnie z art.145 ustawy z dnia 29 stycznia 2004 roku Prawo zamówień publicznych , a w szczególności w przypadku braku środków finansowych.</w:t>
      </w:r>
    </w:p>
    <w:p w:rsidR="0077090C" w:rsidRPr="00BE008B" w:rsidRDefault="0077090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2.Wykonawca  nie może powierzyć wykonania zadania innej osobie i dokonać  cesji z umowy bez zgody zamawiającego na piśmie.</w:t>
      </w:r>
    </w:p>
    <w:p w:rsidR="0077090C" w:rsidRPr="00BE008B" w:rsidRDefault="0077090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3.</w:t>
      </w:r>
      <w:r w:rsidR="00363296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Do zawarcia umowy z podwykonawcą</w:t>
      </w: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wymagana jest pisemna zgoda  Zamawiającego. Zastrzeżenia, zgodę lub \sprzeciw  do umowy o podwykonawstwo, Zamawiający może zgłosić w terminie  14 dni od dnia doręczenia Zamawiającemu projektu umowy o podwykonawstwo.</w:t>
      </w:r>
    </w:p>
    <w:p w:rsidR="0077090C" w:rsidRPr="00BE008B" w:rsidRDefault="0077090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Zamawiający może dokonać bezpośredniej  zapłaty  wymagalnego wynagrodzenia przysługującego podwykonawcy, który zawarł   zaakceptowaną </w:t>
      </w:r>
      <w:r w:rsidR="00B12DF3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przez Zamawiającego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umowę o podwykonawstwo . Bezpoś</w:t>
      </w:r>
      <w:r w:rsidR="00B12DF3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rednia zapłata obejmuje  wyłącznie wynagrodzenie , bez odsetek należnych  podwykonawcy. Zamawiający dokona zapłaty podwykonawcy, po przeniesieniu wierzytelności  przez  Wykonawcę  na rzecz  podwykonawcy.</w:t>
      </w:r>
    </w:p>
    <w:p w:rsidR="00B12DF3" w:rsidRPr="00BE008B" w:rsidRDefault="00B12DF3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2) Wykonawca ponosi odpowiedzialność  za działania, uchybienia lub  zaniedbania  swoich podwykonawców, tak jak gdyby były  działania, uchybienia lub zaniedbania samego  Wykonawcy.</w:t>
      </w:r>
    </w:p>
    <w:p w:rsidR="00293196" w:rsidRDefault="00B12DF3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3)Zamawiający nie wyraża   zgody  na zawarcie umowy przez podwykonawcę za dalszym  podwykonawcą.</w:t>
      </w:r>
    </w:p>
    <w:p w:rsidR="00796D56" w:rsidRDefault="0029319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89773C" w:rsidRPr="0089773C" w:rsidRDefault="0089773C" w:rsidP="00796D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§ 10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Wykonawca zapewni  dobrej jakości  kruszywo.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7E36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11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1.Zamawiający  zastrzega  sobie prawo kontroli jakości  zgodnie z warunkami technicznymi i     jakościowymi dostarczanego kruszywa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. W razie wątpliwości  zostanie sprawdzona jego jakość  w niezależnym laboratorium. Jeśli w wyniku przeprowadzonych badań    okaże  się , że dostarczone kruszywo  jest niezgodne  z umową , koszty badań  obciążą  Wykonawcę. W przeciwnym  przypadku koszty  badań  ponosi Zamawiający. Kruszywo do badania  pobierane będzie komisyjnie bezpośrednio z samochodu Wykonawcy ( 2 próby do badania ) , z których jedna  zostanie przekazana  do niezależnego laboratorium, a druga zostanie zatrzymana    i zabezpieczona u Zamawiającego w celu    rozstrzygnięcia ewentualnych   sporów  co do jakości  badanego kruszywa.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3.Zamawiajacy ma prawo  wstrzymać  dostawy prowadzone niezgodnie z warunkami niniejszej umowy , jak również  odrzucić  kruszywo, które nie jest właściwej jakości. W takim przypadku Wykonawcy nie przysługuje  wynagrodzenie za dostawy nienależycie wykonane.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4.W przypadku dwóch  dostaw ( zdarzeń)  kruszywa  nie spełniającego  potwierdzonych wymagań , o których mowa  w ust.1 -3 niniejszego  §  Zamawiający  może odstąpić  od umowy.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12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nieuregulowanych niniejszą umową będą miały zastosowanie  odpowiednie przepisy  Kodeksu Cywilnego, ustawy Prawo Zamówień  Publicznych.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Wszelkie spory powstałe na tle wykonania postanowień  niniejszej umowy będą rozstrzygane przez właściwy sąd.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zmiany postanowień umownych mogą być  dokonane wyłącznie w drodze pisemnej.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Umowę sporządzono w  2-ch jednobrzmiących egzemplarzach po 1  </w:t>
      </w:r>
      <w:proofErr w:type="spellStart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egz.dla</w:t>
      </w:r>
      <w:proofErr w:type="spellEnd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każdej ze stron.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1/Integralną częścią  umowy jest: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a/   Oferta dostawcy – </w:t>
      </w:r>
      <w:proofErr w:type="spellStart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zał.Nr</w:t>
      </w:r>
      <w:proofErr w:type="spellEnd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b/  Specyfikacja Istotnych Warunków Zamówienia – zał. Nr 2 </w:t>
      </w:r>
    </w:p>
    <w:p w:rsidR="00796D56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:rsidR="00796D56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73C" w:rsidRPr="0089773C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Zamawiający: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  </w:t>
      </w:r>
    </w:p>
    <w:p w:rsidR="00796D56" w:rsidRDefault="0029319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:rsidR="0089773C" w:rsidRPr="0089773C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    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F32B46" w:rsidRDefault="00F32B46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  <w:sectPr w:rsidR="00F32B46" w:rsidSect="00C95D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73C" w:rsidRPr="0089773C" w:rsidRDefault="00F211CD" w:rsidP="0089773C">
      <w:pPr>
        <w:widowControl w:val="0"/>
        <w:spacing w:after="0" w:line="360" w:lineRule="auto"/>
        <w:rPr>
          <w:rFonts w:ascii="Calibri" w:eastAsia="Times New Roman" w:hAnsi="Calibri" w:cs="Times New Roman"/>
          <w:color w:val="000000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Cs w:val="24"/>
          <w:lang w:eastAsia="pl-PL"/>
        </w:rPr>
        <w:lastRenderedPageBreak/>
        <w:t>ZPK.271.2.2020</w:t>
      </w:r>
      <w:r w:rsidR="0089773C"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                                                                        </w:t>
      </w:r>
      <w:r w:rsid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               Załącznik  Nr 6</w:t>
      </w:r>
      <w:r w:rsidR="0089773C"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do  SIWZ</w:t>
      </w:r>
      <w:r w:rsidR="0089773C"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 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OPIS  PRZEDMIOTU  ZAMÓWIENIA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  <w:t xml:space="preserve">1. Opis mieszanki kruszywa naturalnego   do nawierzchni  żwirowej ( żwiru) na   bieżące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  <w:t xml:space="preserve">     utrzymanie  dróg  Gminnych.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Mieszanka kruszywa naturalnego powinna mieć uziarnienie 0-31,5mm. Krzywa uziarnienia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mieszanki powinna mieścić się w granicach krzywych obszaru dobrego uziarnienia, podanych na rys.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1. Skład ramowy uziarnienia podano w tablicy 1.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Mieszanka kruszywa naturalnego powinno spełniać wymagania normy PN-EN 13285.</w:t>
      </w:r>
    </w:p>
    <w:p w:rsidR="0089773C" w:rsidRPr="0089773C" w:rsidRDefault="0089773C" w:rsidP="0089773C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Uziarnienie mieszanki oznaczone wg PN-EN 933-1, powinno spełniać wymagania przedstawione w Tablicy 1</w:t>
      </w:r>
    </w:p>
    <w:p w:rsidR="0089773C" w:rsidRPr="0089773C" w:rsidRDefault="0089773C" w:rsidP="002426FE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Tablica 1. </w:t>
      </w:r>
      <w:r w:rsidRPr="0089773C">
        <w:rPr>
          <w:rFonts w:ascii="Calibri" w:eastAsia="Times New Roman" w:hAnsi="Calibri" w:cs="Times New Roman"/>
          <w:szCs w:val="24"/>
          <w:lang w:eastAsia="pl-PL"/>
        </w:rPr>
        <w:t>Uziarnienie mieszanki niezwiązanej 0/31,5</w:t>
      </w:r>
      <w:r w:rsidR="002426FE">
        <w:rPr>
          <w:rFonts w:ascii="Calibri" w:eastAsia="Times New Roman" w:hAnsi="Calibri" w:cs="Times New Roman"/>
          <w:szCs w:val="24"/>
          <w:lang w:eastAsia="pl-PL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946"/>
        <w:gridCol w:w="941"/>
        <w:gridCol w:w="946"/>
        <w:gridCol w:w="955"/>
      </w:tblGrid>
      <w:tr w:rsidR="0089773C" w:rsidRPr="0089773C" w:rsidTr="003932CE">
        <w:trPr>
          <w:cantSplit/>
          <w:trHeight w:hRule="exact" w:val="29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Sito kwadratowe [mm]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Przechodzi przez sito [%]</w:t>
            </w:r>
          </w:p>
        </w:tc>
      </w:tr>
      <w:tr w:rsidR="0089773C" w:rsidRPr="0089773C" w:rsidTr="003932CE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Mieszanka niezwiązana 0/31,5</w:t>
            </w:r>
          </w:p>
        </w:tc>
      </w:tr>
      <w:tr w:rsidR="0089773C" w:rsidRPr="0089773C" w:rsidTr="003932CE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od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do</w:t>
            </w:r>
          </w:p>
        </w:tc>
      </w:tr>
      <w:tr w:rsidR="0089773C" w:rsidRPr="0089773C" w:rsidTr="003932CE">
        <w:trPr>
          <w:cantSplit/>
          <w:trHeight w:hRule="exact" w:val="307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de-DE"/>
              </w:rPr>
            </w:pPr>
          </w:p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de-DE"/>
              </w:rPr>
              <w:t>SDV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89773C" w:rsidRPr="0089773C" w:rsidTr="003932CE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pl-P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-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</w:tr>
      <w:tr w:rsidR="0089773C" w:rsidRPr="0089773C" w:rsidTr="003932CE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85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68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60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47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40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12</w:t>
            </w:r>
          </w:p>
        </w:tc>
      </w:tr>
    </w:tbl>
    <w:p w:rsidR="0089773C" w:rsidRPr="0089773C" w:rsidRDefault="0089773C" w:rsidP="0089773C">
      <w:pPr>
        <w:widowControl w:val="0"/>
        <w:spacing w:after="0" w:line="240" w:lineRule="auto"/>
        <w:rPr>
          <w:rFonts w:ascii="Calibri" w:eastAsia="Times New Roman" w:hAnsi="Calibri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24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 w:val="2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     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ind w:firstLine="905"/>
        <w:rPr>
          <w:rFonts w:ascii="Courier New" w:eastAsia="Times New Roman" w:hAnsi="Courier New" w:cs="Times New Roman"/>
          <w:sz w:val="2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noProof/>
          <w:sz w:val="2"/>
          <w:szCs w:val="24"/>
          <w:lang w:eastAsia="pl-PL"/>
        </w:rPr>
        <w:lastRenderedPageBreak/>
        <w:drawing>
          <wp:inline distT="0" distB="0" distL="0" distR="0">
            <wp:extent cx="4953000" cy="25146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sz w:val="20"/>
          <w:szCs w:val="24"/>
          <w:lang w:eastAsia="pl-PL"/>
        </w:rPr>
        <w:t xml:space="preserve">                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i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alibri" w:eastAsia="Calibri" w:hAnsi="Calibri" w:cs="Times New Roman"/>
          <w:b/>
          <w:i/>
        </w:rPr>
        <w:t>2.</w:t>
      </w:r>
      <w:r w:rsidRPr="0089773C">
        <w:rPr>
          <w:rFonts w:ascii="Calibri" w:eastAsia="Calibri" w:hAnsi="Calibri" w:cs="Times New Roman"/>
          <w:i/>
        </w:rPr>
        <w:t xml:space="preserve">  </w:t>
      </w:r>
      <w:r w:rsidRPr="0089773C">
        <w:rPr>
          <w:rFonts w:ascii="Calibri" w:eastAsia="Calibri" w:hAnsi="Calibri" w:cs="Times New Roman"/>
          <w:b/>
          <w:i/>
        </w:rPr>
        <w:t xml:space="preserve">  Opis  kruszywa  naturalnego do zapraw budowlanych</w:t>
      </w:r>
    </w:p>
    <w:p w:rsidR="0089773C" w:rsidRPr="0089773C" w:rsidRDefault="0089773C" w:rsidP="0089773C">
      <w:pPr>
        <w:rPr>
          <w:rFonts w:ascii="Times New Roman" w:eastAsia="Calibri" w:hAnsi="Times New Roman" w:cs="Times New Roman"/>
          <w:sz w:val="24"/>
          <w:szCs w:val="24"/>
        </w:rPr>
      </w:pPr>
    </w:p>
    <w:p w:rsidR="0089773C" w:rsidRPr="0089773C" w:rsidRDefault="0089773C" w:rsidP="0089773C">
      <w:pPr>
        <w:rPr>
          <w:rFonts w:ascii="Times New Roman" w:eastAsia="Calibri" w:hAnsi="Times New Roman" w:cs="Times New Roman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</w:rPr>
        <w:t>Mieszanka kruszywa naturalnego (piasku) o uziarnieniu 0/2 wg normy PN-79/B-06711  lub  PN –B- 11113.</w:t>
      </w:r>
    </w:p>
    <w:p w:rsidR="0089773C" w:rsidRPr="0089773C" w:rsidRDefault="0089773C" w:rsidP="0089773C">
      <w:pPr>
        <w:widowControl w:val="0"/>
        <w:spacing w:after="0" w:line="403" w:lineRule="exact"/>
        <w:ind w:left="520" w:firstLine="1720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sz w:val="20"/>
          <w:szCs w:val="24"/>
          <w:lang w:eastAsia="pl-PL"/>
        </w:rPr>
        <w:t xml:space="preserve"> 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547F1" w:rsidRPr="00D547F1" w:rsidRDefault="0089773C" w:rsidP="00B3738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D547F1" w:rsidRPr="00D547F1" w:rsidSect="00F32B46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60" w:rsidRDefault="00437260" w:rsidP="002B4656">
      <w:pPr>
        <w:spacing w:after="0" w:line="240" w:lineRule="auto"/>
      </w:pPr>
      <w:r>
        <w:separator/>
      </w:r>
    </w:p>
  </w:endnote>
  <w:endnote w:type="continuationSeparator" w:id="0">
    <w:p w:rsidR="00437260" w:rsidRDefault="0043726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B1" w:rsidRPr="002820AC" w:rsidRDefault="009A6AB1" w:rsidP="002D2ED4">
    <w:pPr>
      <w:pStyle w:val="Akapitzli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B1" w:rsidRPr="002820AC" w:rsidRDefault="00E67B34" w:rsidP="002D2ED4">
    <w:pPr>
      <w:pStyle w:val="Akapitzlist"/>
      <w:jc w:val="right"/>
    </w:pPr>
    <w:fldSimple w:instr=" PAGE   \* MERGEFORMAT ">
      <w:r w:rsidR="004B5EE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B1" w:rsidRDefault="009A6AB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B1" w:rsidRPr="002820AC" w:rsidRDefault="00E67B34" w:rsidP="002D2ED4">
    <w:pPr>
      <w:pStyle w:val="Akapitzlist"/>
      <w:jc w:val="right"/>
    </w:pPr>
    <w:fldSimple w:instr=" PAGE   \* MERGEFORMAT ">
      <w:r w:rsidR="00807BE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60" w:rsidRDefault="00437260" w:rsidP="002B4656">
      <w:pPr>
        <w:spacing w:after="0" w:line="240" w:lineRule="auto"/>
      </w:pPr>
      <w:r>
        <w:separator/>
      </w:r>
    </w:p>
  </w:footnote>
  <w:footnote w:type="continuationSeparator" w:id="0">
    <w:p w:rsidR="00437260" w:rsidRDefault="00437260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B1" w:rsidRDefault="009A6AB1" w:rsidP="002D2ED4">
    <w:pPr>
      <w:pStyle w:val="Akapitzli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B1" w:rsidRPr="002820AC" w:rsidRDefault="009A6AB1" w:rsidP="002D2ED4">
    <w:pPr>
      <w:pStyle w:val="Akapitzli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B1" w:rsidRDefault="009A6A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3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43C31"/>
    <w:multiLevelType w:val="multilevel"/>
    <w:tmpl w:val="B538CD7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88751CF"/>
    <w:multiLevelType w:val="multilevel"/>
    <w:tmpl w:val="55E24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13"/>
  </w:num>
  <w:num w:numId="5">
    <w:abstractNumId w:val="31"/>
  </w:num>
  <w:num w:numId="6">
    <w:abstractNumId w:val="24"/>
  </w:num>
  <w:num w:numId="7">
    <w:abstractNumId w:val="20"/>
  </w:num>
  <w:num w:numId="8">
    <w:abstractNumId w:val="5"/>
  </w:num>
  <w:num w:numId="9">
    <w:abstractNumId w:val="8"/>
  </w:num>
  <w:num w:numId="10">
    <w:abstractNumId w:val="26"/>
  </w:num>
  <w:num w:numId="11">
    <w:abstractNumId w:val="15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27"/>
  </w:num>
  <w:num w:numId="17">
    <w:abstractNumId w:val="7"/>
  </w:num>
  <w:num w:numId="18">
    <w:abstractNumId w:val="29"/>
  </w:num>
  <w:num w:numId="19">
    <w:abstractNumId w:val="6"/>
  </w:num>
  <w:num w:numId="20">
    <w:abstractNumId w:val="28"/>
  </w:num>
  <w:num w:numId="21">
    <w:abstractNumId w:val="18"/>
  </w:num>
  <w:num w:numId="22">
    <w:abstractNumId w:val="16"/>
  </w:num>
  <w:num w:numId="23">
    <w:abstractNumId w:val="14"/>
  </w:num>
  <w:num w:numId="24">
    <w:abstractNumId w:val="3"/>
  </w:num>
  <w:num w:numId="25">
    <w:abstractNumId w:val="10"/>
  </w:num>
  <w:num w:numId="26">
    <w:abstractNumId w:val="19"/>
  </w:num>
  <w:num w:numId="27">
    <w:abstractNumId w:val="12"/>
  </w:num>
  <w:num w:numId="28">
    <w:abstractNumId w:val="17"/>
  </w:num>
  <w:num w:numId="29">
    <w:abstractNumId w:val="30"/>
  </w:num>
  <w:num w:numId="30">
    <w:abstractNumId w:val="9"/>
  </w:num>
  <w:num w:numId="31">
    <w:abstractNumId w:val="21"/>
  </w:num>
  <w:num w:numId="32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039D9"/>
    <w:rsid w:val="000054EC"/>
    <w:rsid w:val="00007948"/>
    <w:rsid w:val="0001016C"/>
    <w:rsid w:val="000114E0"/>
    <w:rsid w:val="00014407"/>
    <w:rsid w:val="00016BBC"/>
    <w:rsid w:val="0002015F"/>
    <w:rsid w:val="00024709"/>
    <w:rsid w:val="00025CD7"/>
    <w:rsid w:val="00026C21"/>
    <w:rsid w:val="0003086B"/>
    <w:rsid w:val="0003178D"/>
    <w:rsid w:val="000347AC"/>
    <w:rsid w:val="00045DFD"/>
    <w:rsid w:val="00046FAD"/>
    <w:rsid w:val="000526AA"/>
    <w:rsid w:val="00055F1C"/>
    <w:rsid w:val="000566ED"/>
    <w:rsid w:val="000651FB"/>
    <w:rsid w:val="000662BD"/>
    <w:rsid w:val="000675B7"/>
    <w:rsid w:val="000708FB"/>
    <w:rsid w:val="000723B9"/>
    <w:rsid w:val="000742EB"/>
    <w:rsid w:val="0007462E"/>
    <w:rsid w:val="0007481C"/>
    <w:rsid w:val="00076DB2"/>
    <w:rsid w:val="000819CF"/>
    <w:rsid w:val="0008676C"/>
    <w:rsid w:val="00087193"/>
    <w:rsid w:val="00091928"/>
    <w:rsid w:val="0009416A"/>
    <w:rsid w:val="0009442F"/>
    <w:rsid w:val="000949DB"/>
    <w:rsid w:val="000A4781"/>
    <w:rsid w:val="000A5745"/>
    <w:rsid w:val="000A6621"/>
    <w:rsid w:val="000B4A3D"/>
    <w:rsid w:val="000B61E8"/>
    <w:rsid w:val="000B6D22"/>
    <w:rsid w:val="000C29AD"/>
    <w:rsid w:val="000C7351"/>
    <w:rsid w:val="000D16AD"/>
    <w:rsid w:val="000D399C"/>
    <w:rsid w:val="000E4D22"/>
    <w:rsid w:val="000E6138"/>
    <w:rsid w:val="000F0741"/>
    <w:rsid w:val="000F2262"/>
    <w:rsid w:val="000F3AB8"/>
    <w:rsid w:val="000F78E3"/>
    <w:rsid w:val="0010248A"/>
    <w:rsid w:val="001044F7"/>
    <w:rsid w:val="00104D71"/>
    <w:rsid w:val="00106F60"/>
    <w:rsid w:val="0011181E"/>
    <w:rsid w:val="001177DA"/>
    <w:rsid w:val="001235B4"/>
    <w:rsid w:val="00126BCD"/>
    <w:rsid w:val="0013747F"/>
    <w:rsid w:val="00141EE8"/>
    <w:rsid w:val="00147353"/>
    <w:rsid w:val="00153104"/>
    <w:rsid w:val="001545A3"/>
    <w:rsid w:val="00155AD6"/>
    <w:rsid w:val="00156520"/>
    <w:rsid w:val="00156CBE"/>
    <w:rsid w:val="00163F9C"/>
    <w:rsid w:val="0017078E"/>
    <w:rsid w:val="001715E5"/>
    <w:rsid w:val="00181578"/>
    <w:rsid w:val="00182C60"/>
    <w:rsid w:val="001843ED"/>
    <w:rsid w:val="00192358"/>
    <w:rsid w:val="00192611"/>
    <w:rsid w:val="00194587"/>
    <w:rsid w:val="00196280"/>
    <w:rsid w:val="0019786A"/>
    <w:rsid w:val="001A3C3A"/>
    <w:rsid w:val="001A54DB"/>
    <w:rsid w:val="001A69AE"/>
    <w:rsid w:val="001C007D"/>
    <w:rsid w:val="001C0482"/>
    <w:rsid w:val="001C0C3C"/>
    <w:rsid w:val="001C340F"/>
    <w:rsid w:val="001D4B26"/>
    <w:rsid w:val="001D74D5"/>
    <w:rsid w:val="001E614F"/>
    <w:rsid w:val="001F119A"/>
    <w:rsid w:val="001F56EA"/>
    <w:rsid w:val="001F5DA8"/>
    <w:rsid w:val="0020306F"/>
    <w:rsid w:val="00205399"/>
    <w:rsid w:val="002056A9"/>
    <w:rsid w:val="0020601A"/>
    <w:rsid w:val="002116A8"/>
    <w:rsid w:val="00213C4E"/>
    <w:rsid w:val="00214853"/>
    <w:rsid w:val="00216CEF"/>
    <w:rsid w:val="00223EC5"/>
    <w:rsid w:val="0023154C"/>
    <w:rsid w:val="00231642"/>
    <w:rsid w:val="0023195D"/>
    <w:rsid w:val="00237179"/>
    <w:rsid w:val="0024115E"/>
    <w:rsid w:val="002426FE"/>
    <w:rsid w:val="00247E73"/>
    <w:rsid w:val="00250B74"/>
    <w:rsid w:val="00252459"/>
    <w:rsid w:val="002528E1"/>
    <w:rsid w:val="0026281B"/>
    <w:rsid w:val="00262C05"/>
    <w:rsid w:val="00265CD4"/>
    <w:rsid w:val="00266023"/>
    <w:rsid w:val="00270B9D"/>
    <w:rsid w:val="00272474"/>
    <w:rsid w:val="0027293D"/>
    <w:rsid w:val="00274308"/>
    <w:rsid w:val="00277BBE"/>
    <w:rsid w:val="00277DE3"/>
    <w:rsid w:val="002819AC"/>
    <w:rsid w:val="00282DD4"/>
    <w:rsid w:val="002838CE"/>
    <w:rsid w:val="00287031"/>
    <w:rsid w:val="002876F9"/>
    <w:rsid w:val="00293196"/>
    <w:rsid w:val="002942A6"/>
    <w:rsid w:val="002947F5"/>
    <w:rsid w:val="002955AF"/>
    <w:rsid w:val="00297E18"/>
    <w:rsid w:val="002A5131"/>
    <w:rsid w:val="002A5298"/>
    <w:rsid w:val="002A5318"/>
    <w:rsid w:val="002A5799"/>
    <w:rsid w:val="002A7D6D"/>
    <w:rsid w:val="002B3C63"/>
    <w:rsid w:val="002B4656"/>
    <w:rsid w:val="002C5BB2"/>
    <w:rsid w:val="002C7A2C"/>
    <w:rsid w:val="002D2ED4"/>
    <w:rsid w:val="002D374C"/>
    <w:rsid w:val="002D5536"/>
    <w:rsid w:val="002D75EA"/>
    <w:rsid w:val="002D7A10"/>
    <w:rsid w:val="002D7B06"/>
    <w:rsid w:val="002E0D5E"/>
    <w:rsid w:val="002E2D2E"/>
    <w:rsid w:val="002E39AF"/>
    <w:rsid w:val="002E4487"/>
    <w:rsid w:val="002E68C6"/>
    <w:rsid w:val="002E7BCC"/>
    <w:rsid w:val="002F0162"/>
    <w:rsid w:val="002F0994"/>
    <w:rsid w:val="002F638A"/>
    <w:rsid w:val="003011B0"/>
    <w:rsid w:val="00303451"/>
    <w:rsid w:val="00305D62"/>
    <w:rsid w:val="00307B47"/>
    <w:rsid w:val="0031129B"/>
    <w:rsid w:val="00312A20"/>
    <w:rsid w:val="0031359E"/>
    <w:rsid w:val="00313B39"/>
    <w:rsid w:val="00314A77"/>
    <w:rsid w:val="00314D4F"/>
    <w:rsid w:val="00315E09"/>
    <w:rsid w:val="00323148"/>
    <w:rsid w:val="0032464A"/>
    <w:rsid w:val="00324DA1"/>
    <w:rsid w:val="003254A7"/>
    <w:rsid w:val="0033380C"/>
    <w:rsid w:val="0034558A"/>
    <w:rsid w:val="003511AA"/>
    <w:rsid w:val="00351A4A"/>
    <w:rsid w:val="00360DD4"/>
    <w:rsid w:val="003621E2"/>
    <w:rsid w:val="003628EE"/>
    <w:rsid w:val="00363296"/>
    <w:rsid w:val="003635CE"/>
    <w:rsid w:val="003654F5"/>
    <w:rsid w:val="00383893"/>
    <w:rsid w:val="0038625B"/>
    <w:rsid w:val="003873C5"/>
    <w:rsid w:val="00391613"/>
    <w:rsid w:val="00391E86"/>
    <w:rsid w:val="003932A4"/>
    <w:rsid w:val="003932CE"/>
    <w:rsid w:val="003941D5"/>
    <w:rsid w:val="003A227F"/>
    <w:rsid w:val="003A24B3"/>
    <w:rsid w:val="003A3010"/>
    <w:rsid w:val="003B238D"/>
    <w:rsid w:val="003B307A"/>
    <w:rsid w:val="003B4D3B"/>
    <w:rsid w:val="003B561C"/>
    <w:rsid w:val="003B6FD0"/>
    <w:rsid w:val="003C0F31"/>
    <w:rsid w:val="003C1A56"/>
    <w:rsid w:val="003C2CCF"/>
    <w:rsid w:val="003C365D"/>
    <w:rsid w:val="003C4C4E"/>
    <w:rsid w:val="003D1AFB"/>
    <w:rsid w:val="003D4CF6"/>
    <w:rsid w:val="003D5561"/>
    <w:rsid w:val="003E0814"/>
    <w:rsid w:val="003E12A5"/>
    <w:rsid w:val="003E1DF4"/>
    <w:rsid w:val="003F2347"/>
    <w:rsid w:val="003F2704"/>
    <w:rsid w:val="003F7050"/>
    <w:rsid w:val="004028D3"/>
    <w:rsid w:val="004036C9"/>
    <w:rsid w:val="004043E1"/>
    <w:rsid w:val="00405108"/>
    <w:rsid w:val="004106B4"/>
    <w:rsid w:val="0041378E"/>
    <w:rsid w:val="00413FA5"/>
    <w:rsid w:val="00420ABE"/>
    <w:rsid w:val="0042586E"/>
    <w:rsid w:val="0043007D"/>
    <w:rsid w:val="00434675"/>
    <w:rsid w:val="00434CB3"/>
    <w:rsid w:val="00437260"/>
    <w:rsid w:val="004445AC"/>
    <w:rsid w:val="004475E4"/>
    <w:rsid w:val="00451965"/>
    <w:rsid w:val="00452969"/>
    <w:rsid w:val="00454A81"/>
    <w:rsid w:val="00457224"/>
    <w:rsid w:val="00461051"/>
    <w:rsid w:val="00470365"/>
    <w:rsid w:val="004754EC"/>
    <w:rsid w:val="00476E50"/>
    <w:rsid w:val="00485303"/>
    <w:rsid w:val="00487804"/>
    <w:rsid w:val="004A197B"/>
    <w:rsid w:val="004A2FC0"/>
    <w:rsid w:val="004A7B96"/>
    <w:rsid w:val="004B1455"/>
    <w:rsid w:val="004B3C1D"/>
    <w:rsid w:val="004B553F"/>
    <w:rsid w:val="004B5E02"/>
    <w:rsid w:val="004B5EEF"/>
    <w:rsid w:val="004B6FD3"/>
    <w:rsid w:val="004C6F54"/>
    <w:rsid w:val="004C7578"/>
    <w:rsid w:val="004C75ED"/>
    <w:rsid w:val="004C7AE3"/>
    <w:rsid w:val="004D00CC"/>
    <w:rsid w:val="004D0582"/>
    <w:rsid w:val="004D522C"/>
    <w:rsid w:val="004D60F8"/>
    <w:rsid w:val="004E2C5E"/>
    <w:rsid w:val="004E4BA5"/>
    <w:rsid w:val="004F39CA"/>
    <w:rsid w:val="004F61C4"/>
    <w:rsid w:val="0050045A"/>
    <w:rsid w:val="005006B3"/>
    <w:rsid w:val="00501DCE"/>
    <w:rsid w:val="00503474"/>
    <w:rsid w:val="0050401F"/>
    <w:rsid w:val="00504066"/>
    <w:rsid w:val="00511214"/>
    <w:rsid w:val="0051379D"/>
    <w:rsid w:val="00517193"/>
    <w:rsid w:val="00517742"/>
    <w:rsid w:val="00526F9E"/>
    <w:rsid w:val="00531466"/>
    <w:rsid w:val="00531DA3"/>
    <w:rsid w:val="0054334B"/>
    <w:rsid w:val="00543B42"/>
    <w:rsid w:val="00545BC0"/>
    <w:rsid w:val="005511A8"/>
    <w:rsid w:val="00552284"/>
    <w:rsid w:val="0055779F"/>
    <w:rsid w:val="00557908"/>
    <w:rsid w:val="00572028"/>
    <w:rsid w:val="005739DB"/>
    <w:rsid w:val="00574025"/>
    <w:rsid w:val="00582360"/>
    <w:rsid w:val="00582604"/>
    <w:rsid w:val="00586A95"/>
    <w:rsid w:val="00590BC4"/>
    <w:rsid w:val="00595EFF"/>
    <w:rsid w:val="005A0555"/>
    <w:rsid w:val="005A6B6D"/>
    <w:rsid w:val="005B0A41"/>
    <w:rsid w:val="005C4526"/>
    <w:rsid w:val="005C50DC"/>
    <w:rsid w:val="005C78E5"/>
    <w:rsid w:val="005D070E"/>
    <w:rsid w:val="005D123B"/>
    <w:rsid w:val="005D23E5"/>
    <w:rsid w:val="005D3A45"/>
    <w:rsid w:val="005D4BBE"/>
    <w:rsid w:val="005D767B"/>
    <w:rsid w:val="005E175A"/>
    <w:rsid w:val="005E22E8"/>
    <w:rsid w:val="005F6387"/>
    <w:rsid w:val="00604F18"/>
    <w:rsid w:val="006105CD"/>
    <w:rsid w:val="00614F47"/>
    <w:rsid w:val="00617914"/>
    <w:rsid w:val="006240B6"/>
    <w:rsid w:val="00624B14"/>
    <w:rsid w:val="00635F51"/>
    <w:rsid w:val="006418E4"/>
    <w:rsid w:val="00650660"/>
    <w:rsid w:val="00651026"/>
    <w:rsid w:val="00663494"/>
    <w:rsid w:val="006649A2"/>
    <w:rsid w:val="006679E5"/>
    <w:rsid w:val="006713B7"/>
    <w:rsid w:val="00677E4B"/>
    <w:rsid w:val="00685D9A"/>
    <w:rsid w:val="00690100"/>
    <w:rsid w:val="006919C2"/>
    <w:rsid w:val="00692B1F"/>
    <w:rsid w:val="006940B1"/>
    <w:rsid w:val="006977B3"/>
    <w:rsid w:val="006A55DD"/>
    <w:rsid w:val="006A5619"/>
    <w:rsid w:val="006A7352"/>
    <w:rsid w:val="006B0B29"/>
    <w:rsid w:val="006B0BF5"/>
    <w:rsid w:val="006B29DF"/>
    <w:rsid w:val="006B456E"/>
    <w:rsid w:val="006B4E4B"/>
    <w:rsid w:val="006B5688"/>
    <w:rsid w:val="006C087A"/>
    <w:rsid w:val="006C0A4C"/>
    <w:rsid w:val="006C2A80"/>
    <w:rsid w:val="006C3FF0"/>
    <w:rsid w:val="006C652F"/>
    <w:rsid w:val="006C76AD"/>
    <w:rsid w:val="006D204A"/>
    <w:rsid w:val="006E5608"/>
    <w:rsid w:val="006E5C59"/>
    <w:rsid w:val="006F085C"/>
    <w:rsid w:val="006F1529"/>
    <w:rsid w:val="006F3035"/>
    <w:rsid w:val="006F4D1A"/>
    <w:rsid w:val="006F61F8"/>
    <w:rsid w:val="007010C1"/>
    <w:rsid w:val="00704B01"/>
    <w:rsid w:val="00717A61"/>
    <w:rsid w:val="00736B7B"/>
    <w:rsid w:val="00737093"/>
    <w:rsid w:val="00741C7B"/>
    <w:rsid w:val="007444BB"/>
    <w:rsid w:val="00745D8B"/>
    <w:rsid w:val="00746939"/>
    <w:rsid w:val="00746EB3"/>
    <w:rsid w:val="00752E80"/>
    <w:rsid w:val="007571EC"/>
    <w:rsid w:val="00764084"/>
    <w:rsid w:val="00764128"/>
    <w:rsid w:val="0077004F"/>
    <w:rsid w:val="0077016F"/>
    <w:rsid w:val="007705B8"/>
    <w:rsid w:val="0077090C"/>
    <w:rsid w:val="00771387"/>
    <w:rsid w:val="0077356E"/>
    <w:rsid w:val="00773821"/>
    <w:rsid w:val="00774F15"/>
    <w:rsid w:val="007765F8"/>
    <w:rsid w:val="00776F9B"/>
    <w:rsid w:val="00780232"/>
    <w:rsid w:val="0078423F"/>
    <w:rsid w:val="007846F2"/>
    <w:rsid w:val="00786E76"/>
    <w:rsid w:val="007930CB"/>
    <w:rsid w:val="00796D56"/>
    <w:rsid w:val="007A1C62"/>
    <w:rsid w:val="007A276D"/>
    <w:rsid w:val="007A5B2E"/>
    <w:rsid w:val="007B3058"/>
    <w:rsid w:val="007C12D4"/>
    <w:rsid w:val="007C7F6A"/>
    <w:rsid w:val="007D0530"/>
    <w:rsid w:val="007D3860"/>
    <w:rsid w:val="007D7BDE"/>
    <w:rsid w:val="007E3185"/>
    <w:rsid w:val="007E36FC"/>
    <w:rsid w:val="007E5C18"/>
    <w:rsid w:val="007E7365"/>
    <w:rsid w:val="007F5347"/>
    <w:rsid w:val="007F5368"/>
    <w:rsid w:val="0080454F"/>
    <w:rsid w:val="00805A62"/>
    <w:rsid w:val="00807667"/>
    <w:rsid w:val="00807BEE"/>
    <w:rsid w:val="008102AB"/>
    <w:rsid w:val="00814AC5"/>
    <w:rsid w:val="0082048A"/>
    <w:rsid w:val="00820A67"/>
    <w:rsid w:val="00821513"/>
    <w:rsid w:val="00826F45"/>
    <w:rsid w:val="008275A9"/>
    <w:rsid w:val="00830442"/>
    <w:rsid w:val="00834D59"/>
    <w:rsid w:val="008351D2"/>
    <w:rsid w:val="008421EC"/>
    <w:rsid w:val="00844E54"/>
    <w:rsid w:val="00850CBE"/>
    <w:rsid w:val="0085390C"/>
    <w:rsid w:val="00854827"/>
    <w:rsid w:val="0085603A"/>
    <w:rsid w:val="00857E08"/>
    <w:rsid w:val="00860463"/>
    <w:rsid w:val="0086363C"/>
    <w:rsid w:val="00863ED4"/>
    <w:rsid w:val="00865481"/>
    <w:rsid w:val="00866845"/>
    <w:rsid w:val="00867825"/>
    <w:rsid w:val="00872B9E"/>
    <w:rsid w:val="008801AC"/>
    <w:rsid w:val="00880D11"/>
    <w:rsid w:val="00881E98"/>
    <w:rsid w:val="0088259C"/>
    <w:rsid w:val="00885D89"/>
    <w:rsid w:val="008860FD"/>
    <w:rsid w:val="0088699E"/>
    <w:rsid w:val="0089773C"/>
    <w:rsid w:val="008A1470"/>
    <w:rsid w:val="008A4197"/>
    <w:rsid w:val="008B023B"/>
    <w:rsid w:val="008B06A9"/>
    <w:rsid w:val="008C1766"/>
    <w:rsid w:val="008C27B6"/>
    <w:rsid w:val="008C594F"/>
    <w:rsid w:val="008D7FB4"/>
    <w:rsid w:val="008E0941"/>
    <w:rsid w:val="008E0BE4"/>
    <w:rsid w:val="008E7B50"/>
    <w:rsid w:val="008F1884"/>
    <w:rsid w:val="00902512"/>
    <w:rsid w:val="009042ED"/>
    <w:rsid w:val="00910D11"/>
    <w:rsid w:val="00912E39"/>
    <w:rsid w:val="009239C8"/>
    <w:rsid w:val="0092727F"/>
    <w:rsid w:val="0092729E"/>
    <w:rsid w:val="00935BE2"/>
    <w:rsid w:val="00936A17"/>
    <w:rsid w:val="00940592"/>
    <w:rsid w:val="0094268A"/>
    <w:rsid w:val="00942DDB"/>
    <w:rsid w:val="00947AB2"/>
    <w:rsid w:val="00950283"/>
    <w:rsid w:val="009508B5"/>
    <w:rsid w:val="009525CD"/>
    <w:rsid w:val="00954BC8"/>
    <w:rsid w:val="00955589"/>
    <w:rsid w:val="00956F26"/>
    <w:rsid w:val="00960C55"/>
    <w:rsid w:val="009624EA"/>
    <w:rsid w:val="00963256"/>
    <w:rsid w:val="0096603D"/>
    <w:rsid w:val="00970099"/>
    <w:rsid w:val="009767A1"/>
    <w:rsid w:val="00980096"/>
    <w:rsid w:val="009810B5"/>
    <w:rsid w:val="00981DE5"/>
    <w:rsid w:val="00982B87"/>
    <w:rsid w:val="009921FA"/>
    <w:rsid w:val="00992DA7"/>
    <w:rsid w:val="00995BE5"/>
    <w:rsid w:val="00996473"/>
    <w:rsid w:val="009A25C8"/>
    <w:rsid w:val="009A405A"/>
    <w:rsid w:val="009A4B89"/>
    <w:rsid w:val="009A6AB1"/>
    <w:rsid w:val="009A7055"/>
    <w:rsid w:val="009A7A45"/>
    <w:rsid w:val="009B037E"/>
    <w:rsid w:val="009B046F"/>
    <w:rsid w:val="009B2B1D"/>
    <w:rsid w:val="009B7561"/>
    <w:rsid w:val="009C6961"/>
    <w:rsid w:val="009D36B7"/>
    <w:rsid w:val="009D603D"/>
    <w:rsid w:val="009E296D"/>
    <w:rsid w:val="009E5FF4"/>
    <w:rsid w:val="009F181B"/>
    <w:rsid w:val="009F2F72"/>
    <w:rsid w:val="009F4B16"/>
    <w:rsid w:val="009F7D41"/>
    <w:rsid w:val="00A02081"/>
    <w:rsid w:val="00A03384"/>
    <w:rsid w:val="00A03B9B"/>
    <w:rsid w:val="00A07AD4"/>
    <w:rsid w:val="00A07D6C"/>
    <w:rsid w:val="00A100F8"/>
    <w:rsid w:val="00A120CF"/>
    <w:rsid w:val="00A1347C"/>
    <w:rsid w:val="00A13BBC"/>
    <w:rsid w:val="00A15685"/>
    <w:rsid w:val="00A35E9E"/>
    <w:rsid w:val="00A368BD"/>
    <w:rsid w:val="00A417B5"/>
    <w:rsid w:val="00A43C18"/>
    <w:rsid w:val="00A44180"/>
    <w:rsid w:val="00A534EC"/>
    <w:rsid w:val="00A55C3B"/>
    <w:rsid w:val="00A605B7"/>
    <w:rsid w:val="00A6292C"/>
    <w:rsid w:val="00A64290"/>
    <w:rsid w:val="00A6753E"/>
    <w:rsid w:val="00A70552"/>
    <w:rsid w:val="00A72592"/>
    <w:rsid w:val="00A73D8F"/>
    <w:rsid w:val="00A73E7D"/>
    <w:rsid w:val="00A75EF6"/>
    <w:rsid w:val="00A76FEB"/>
    <w:rsid w:val="00A775FD"/>
    <w:rsid w:val="00A82D73"/>
    <w:rsid w:val="00A9092D"/>
    <w:rsid w:val="00A91169"/>
    <w:rsid w:val="00A93F17"/>
    <w:rsid w:val="00AA14EB"/>
    <w:rsid w:val="00AA18DF"/>
    <w:rsid w:val="00AA253B"/>
    <w:rsid w:val="00AA2E32"/>
    <w:rsid w:val="00AA6D2D"/>
    <w:rsid w:val="00AA725D"/>
    <w:rsid w:val="00AB0307"/>
    <w:rsid w:val="00AB1F75"/>
    <w:rsid w:val="00AC70E3"/>
    <w:rsid w:val="00AD5359"/>
    <w:rsid w:val="00AD66E6"/>
    <w:rsid w:val="00AD7300"/>
    <w:rsid w:val="00AE1946"/>
    <w:rsid w:val="00AE1AB9"/>
    <w:rsid w:val="00AE3F82"/>
    <w:rsid w:val="00AE527C"/>
    <w:rsid w:val="00AF1AC8"/>
    <w:rsid w:val="00AF337C"/>
    <w:rsid w:val="00AF3E7C"/>
    <w:rsid w:val="00AF506D"/>
    <w:rsid w:val="00AF7953"/>
    <w:rsid w:val="00B012EF"/>
    <w:rsid w:val="00B12DF3"/>
    <w:rsid w:val="00B15218"/>
    <w:rsid w:val="00B21A11"/>
    <w:rsid w:val="00B22D59"/>
    <w:rsid w:val="00B27086"/>
    <w:rsid w:val="00B37383"/>
    <w:rsid w:val="00B37AAD"/>
    <w:rsid w:val="00B37D46"/>
    <w:rsid w:val="00B46A4F"/>
    <w:rsid w:val="00B54587"/>
    <w:rsid w:val="00B73021"/>
    <w:rsid w:val="00B736C9"/>
    <w:rsid w:val="00B76FB8"/>
    <w:rsid w:val="00B8057B"/>
    <w:rsid w:val="00B820D2"/>
    <w:rsid w:val="00B86493"/>
    <w:rsid w:val="00B87ED7"/>
    <w:rsid w:val="00B9146A"/>
    <w:rsid w:val="00BA2962"/>
    <w:rsid w:val="00BB5FA1"/>
    <w:rsid w:val="00BC204D"/>
    <w:rsid w:val="00BC2609"/>
    <w:rsid w:val="00BC28EA"/>
    <w:rsid w:val="00BD3734"/>
    <w:rsid w:val="00BE0085"/>
    <w:rsid w:val="00BE008B"/>
    <w:rsid w:val="00BF4B9C"/>
    <w:rsid w:val="00BF6C4D"/>
    <w:rsid w:val="00C006CD"/>
    <w:rsid w:val="00C03AB2"/>
    <w:rsid w:val="00C040A0"/>
    <w:rsid w:val="00C10282"/>
    <w:rsid w:val="00C17604"/>
    <w:rsid w:val="00C30E9A"/>
    <w:rsid w:val="00C317B5"/>
    <w:rsid w:val="00C341D1"/>
    <w:rsid w:val="00C4651F"/>
    <w:rsid w:val="00C51376"/>
    <w:rsid w:val="00C52F79"/>
    <w:rsid w:val="00C563EF"/>
    <w:rsid w:val="00C65337"/>
    <w:rsid w:val="00C6751A"/>
    <w:rsid w:val="00C72212"/>
    <w:rsid w:val="00C727BA"/>
    <w:rsid w:val="00C72ADA"/>
    <w:rsid w:val="00C83F49"/>
    <w:rsid w:val="00C853E3"/>
    <w:rsid w:val="00C85CFD"/>
    <w:rsid w:val="00C95DA1"/>
    <w:rsid w:val="00CA0C69"/>
    <w:rsid w:val="00CA20B5"/>
    <w:rsid w:val="00CA79A3"/>
    <w:rsid w:val="00CB72E8"/>
    <w:rsid w:val="00CC2364"/>
    <w:rsid w:val="00CC2A31"/>
    <w:rsid w:val="00CC3C7A"/>
    <w:rsid w:val="00CD77D0"/>
    <w:rsid w:val="00CE1913"/>
    <w:rsid w:val="00CE2A1B"/>
    <w:rsid w:val="00CE692C"/>
    <w:rsid w:val="00CF0CD6"/>
    <w:rsid w:val="00D0034E"/>
    <w:rsid w:val="00D01801"/>
    <w:rsid w:val="00D04DC5"/>
    <w:rsid w:val="00D1269E"/>
    <w:rsid w:val="00D14911"/>
    <w:rsid w:val="00D167EC"/>
    <w:rsid w:val="00D16EAD"/>
    <w:rsid w:val="00D206D5"/>
    <w:rsid w:val="00D24906"/>
    <w:rsid w:val="00D272A4"/>
    <w:rsid w:val="00D275B9"/>
    <w:rsid w:val="00D30675"/>
    <w:rsid w:val="00D34251"/>
    <w:rsid w:val="00D45651"/>
    <w:rsid w:val="00D547F1"/>
    <w:rsid w:val="00D63BEE"/>
    <w:rsid w:val="00D6528E"/>
    <w:rsid w:val="00D65776"/>
    <w:rsid w:val="00D66782"/>
    <w:rsid w:val="00D67061"/>
    <w:rsid w:val="00D72E0F"/>
    <w:rsid w:val="00D73B72"/>
    <w:rsid w:val="00D74914"/>
    <w:rsid w:val="00D900A7"/>
    <w:rsid w:val="00D90BB0"/>
    <w:rsid w:val="00DA3796"/>
    <w:rsid w:val="00DA6F6D"/>
    <w:rsid w:val="00DC510B"/>
    <w:rsid w:val="00DC6303"/>
    <w:rsid w:val="00DD1E78"/>
    <w:rsid w:val="00DD3B51"/>
    <w:rsid w:val="00DD579D"/>
    <w:rsid w:val="00DD5EC5"/>
    <w:rsid w:val="00DE15AC"/>
    <w:rsid w:val="00DE2EEE"/>
    <w:rsid w:val="00DE37D7"/>
    <w:rsid w:val="00DE799B"/>
    <w:rsid w:val="00DF27C8"/>
    <w:rsid w:val="00DF56D6"/>
    <w:rsid w:val="00E017F3"/>
    <w:rsid w:val="00E020C7"/>
    <w:rsid w:val="00E03099"/>
    <w:rsid w:val="00E05707"/>
    <w:rsid w:val="00E05DA0"/>
    <w:rsid w:val="00E0675D"/>
    <w:rsid w:val="00E101C2"/>
    <w:rsid w:val="00E12EAA"/>
    <w:rsid w:val="00E13CDB"/>
    <w:rsid w:val="00E16E91"/>
    <w:rsid w:val="00E22E31"/>
    <w:rsid w:val="00E235CC"/>
    <w:rsid w:val="00E24089"/>
    <w:rsid w:val="00E244CC"/>
    <w:rsid w:val="00E30CD7"/>
    <w:rsid w:val="00E36BA4"/>
    <w:rsid w:val="00E37E88"/>
    <w:rsid w:val="00E40F38"/>
    <w:rsid w:val="00E42B76"/>
    <w:rsid w:val="00E456EF"/>
    <w:rsid w:val="00E45868"/>
    <w:rsid w:val="00E5734C"/>
    <w:rsid w:val="00E61B49"/>
    <w:rsid w:val="00E67B34"/>
    <w:rsid w:val="00E75D4A"/>
    <w:rsid w:val="00E77378"/>
    <w:rsid w:val="00E82199"/>
    <w:rsid w:val="00E82909"/>
    <w:rsid w:val="00EA08C3"/>
    <w:rsid w:val="00EA3DE4"/>
    <w:rsid w:val="00EA480D"/>
    <w:rsid w:val="00EA6D0A"/>
    <w:rsid w:val="00EA6D1D"/>
    <w:rsid w:val="00EB1CFB"/>
    <w:rsid w:val="00EB2FF6"/>
    <w:rsid w:val="00EB3203"/>
    <w:rsid w:val="00EC2243"/>
    <w:rsid w:val="00EC65AF"/>
    <w:rsid w:val="00ED0630"/>
    <w:rsid w:val="00ED0785"/>
    <w:rsid w:val="00ED1556"/>
    <w:rsid w:val="00ED3AE5"/>
    <w:rsid w:val="00ED74FC"/>
    <w:rsid w:val="00EE228C"/>
    <w:rsid w:val="00EE6EAD"/>
    <w:rsid w:val="00EF04C4"/>
    <w:rsid w:val="00F00712"/>
    <w:rsid w:val="00F07EBF"/>
    <w:rsid w:val="00F114FF"/>
    <w:rsid w:val="00F12FCA"/>
    <w:rsid w:val="00F1495E"/>
    <w:rsid w:val="00F211CD"/>
    <w:rsid w:val="00F2397C"/>
    <w:rsid w:val="00F268DF"/>
    <w:rsid w:val="00F30178"/>
    <w:rsid w:val="00F32B46"/>
    <w:rsid w:val="00F35897"/>
    <w:rsid w:val="00F406C9"/>
    <w:rsid w:val="00F41708"/>
    <w:rsid w:val="00F43ADE"/>
    <w:rsid w:val="00F46DD6"/>
    <w:rsid w:val="00F47E4C"/>
    <w:rsid w:val="00F5520A"/>
    <w:rsid w:val="00F6370A"/>
    <w:rsid w:val="00F66DE0"/>
    <w:rsid w:val="00F717F1"/>
    <w:rsid w:val="00F72CF4"/>
    <w:rsid w:val="00F76B98"/>
    <w:rsid w:val="00F8004B"/>
    <w:rsid w:val="00F844A9"/>
    <w:rsid w:val="00F9300F"/>
    <w:rsid w:val="00F94949"/>
    <w:rsid w:val="00F96FC6"/>
    <w:rsid w:val="00F97705"/>
    <w:rsid w:val="00F97745"/>
    <w:rsid w:val="00FA6F48"/>
    <w:rsid w:val="00FA71E3"/>
    <w:rsid w:val="00FB3563"/>
    <w:rsid w:val="00FB7DA0"/>
    <w:rsid w:val="00FC0541"/>
    <w:rsid w:val="00FC6FC6"/>
    <w:rsid w:val="00FE0EC6"/>
    <w:rsid w:val="00FE1CC5"/>
    <w:rsid w:val="00FE30C5"/>
    <w:rsid w:val="00FE4C92"/>
    <w:rsid w:val="00FE6ED3"/>
    <w:rsid w:val="00FF08CD"/>
    <w:rsid w:val="00FF15D3"/>
    <w:rsid w:val="00FF286F"/>
    <w:rsid w:val="00FF3EB1"/>
    <w:rsid w:val="00FF4C1C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A1"/>
  </w:style>
  <w:style w:type="paragraph" w:styleId="Nagwek1">
    <w:name w:val="heading 1"/>
    <w:basedOn w:val="Normalny"/>
    <w:next w:val="Normalny"/>
    <w:link w:val="Nagwek1Znak"/>
    <w:qFormat/>
    <w:rsid w:val="00DF27C8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DF27C8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DF27C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DF27C8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0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0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table" w:customStyle="1" w:styleId="Tabela-Siatka1">
    <w:name w:val="Tabela - Siatka1"/>
    <w:basedOn w:val="Standardowy"/>
    <w:rsid w:val="00305D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F27C8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DF27C8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F27C8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27C8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DF27C8"/>
    <w:rPr>
      <w:rFonts w:ascii="Garamond" w:hAnsi="Garamond"/>
    </w:rPr>
  </w:style>
  <w:style w:type="character" w:styleId="Odwoanieprzypisudolnego">
    <w:name w:val="footnote reference"/>
    <w:rsid w:val="00DF27C8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DF27C8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DF27C8"/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DF27C8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DF27C8"/>
    <w:rPr>
      <w:rFonts w:ascii="Arial Narrow" w:eastAsia="Lucida Sans Unicode" w:hAnsi="Arial Narrow" w:cs="Times New Roman"/>
      <w:b/>
      <w:bCs/>
      <w:iCs/>
      <w:sz w:val="26"/>
      <w:szCs w:val="28"/>
    </w:rPr>
  </w:style>
  <w:style w:type="paragraph" w:customStyle="1" w:styleId="Tretekstupowka">
    <w:name w:val="Treść tekstu połówka"/>
    <w:basedOn w:val="Tekstpodstawowy"/>
    <w:rsid w:val="00DF27C8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rsid w:val="00DF27C8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7C8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D063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40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B98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0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0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sl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pioc@turosl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rosl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4B69-46C2-42B2-90FC-55A6E1D3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6793</Words>
  <Characters>40761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Aneta Bałdyga</cp:lastModifiedBy>
  <cp:revision>38</cp:revision>
  <cp:lastPrinted>2020-01-13T06:55:00Z</cp:lastPrinted>
  <dcterms:created xsi:type="dcterms:W3CDTF">2020-01-10T07:08:00Z</dcterms:created>
  <dcterms:modified xsi:type="dcterms:W3CDTF">2020-01-13T10:17:00Z</dcterms:modified>
</cp:coreProperties>
</file>