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613EFC">
        <w:t xml:space="preserve">  </w:t>
      </w:r>
      <w:r w:rsidR="001E7503">
        <w:t>12</w:t>
      </w:r>
      <w:r w:rsidR="003D421F">
        <w:t xml:space="preserve"> </w:t>
      </w:r>
      <w:r w:rsidR="00613EFC">
        <w:t>.2018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1E7503">
        <w:t>19</w:t>
      </w:r>
      <w:r>
        <w:t xml:space="preserve">   marca</w:t>
      </w:r>
      <w:r w:rsidR="00613EFC">
        <w:t xml:space="preserve"> 2018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13EFC">
        <w:t>8</w:t>
      </w:r>
      <w:r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613EFC">
        <w:rPr>
          <w:szCs w:val="24"/>
        </w:rPr>
        <w:t>XXVIII/186/2017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</w:t>
      </w:r>
      <w:r w:rsidR="00613EFC">
        <w:rPr>
          <w:szCs w:val="24"/>
        </w:rPr>
        <w:t>8</w:t>
      </w:r>
      <w:r w:rsidR="00C00CC4" w:rsidRPr="00375848">
        <w:rPr>
          <w:szCs w:val="24"/>
        </w:rPr>
        <w:t xml:space="preserve"> grudnia 201</w:t>
      </w:r>
      <w:r w:rsidR="00613EFC">
        <w:rPr>
          <w:szCs w:val="24"/>
        </w:rPr>
        <w:t>7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613EFC">
        <w:rPr>
          <w:szCs w:val="24"/>
        </w:rPr>
        <w:t>8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613EFC">
        <w:rPr>
          <w:szCs w:val="24"/>
        </w:rPr>
        <w:t>8</w:t>
      </w:r>
      <w:r w:rsidR="000771EC" w:rsidRPr="00375848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7833A9">
        <w:t xml:space="preserve">  </w:t>
      </w:r>
      <w:r>
        <w:t xml:space="preserve">  </w:t>
      </w:r>
      <w:r w:rsidR="007833A9">
        <w:t>6 726</w:t>
      </w:r>
      <w:r>
        <w:t xml:space="preserve"> </w:t>
      </w:r>
      <w:r w:rsidR="007833A9">
        <w:t xml:space="preserve"> </w:t>
      </w:r>
      <w:r>
        <w:t xml:space="preserve">zł 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   304</w:t>
      </w:r>
      <w:r>
        <w:t xml:space="preserve"> 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</w:t>
      </w:r>
      <w:r w:rsidR="007833A9">
        <w:t>7 030</w:t>
      </w:r>
      <w:r>
        <w:t xml:space="preserve"> 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  </w:t>
      </w:r>
      <w:r w:rsidR="00167581">
        <w:t xml:space="preserve"> </w:t>
      </w:r>
      <w:r w:rsidR="00166887">
        <w:t>20 036 208</w:t>
      </w:r>
      <w:r w:rsidR="000C2327">
        <w:t xml:space="preserve"> </w:t>
      </w:r>
      <w:r w:rsidR="00F57572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 </w:t>
      </w:r>
      <w:r w:rsidR="00EE4BAF">
        <w:t xml:space="preserve">  </w:t>
      </w:r>
      <w:r w:rsidR="00166887">
        <w:t>17 469 568</w:t>
      </w:r>
      <w:r w:rsidR="00F57572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  </w:t>
      </w:r>
      <w:r w:rsidR="00797A6D">
        <w:t xml:space="preserve"> </w:t>
      </w:r>
      <w:r w:rsidR="00166887">
        <w:t>2 566 640</w:t>
      </w:r>
      <w:r w:rsidR="002E62F7">
        <w:t xml:space="preserve"> </w:t>
      </w:r>
      <w:r w:rsidR="00CB5651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  </w:t>
      </w:r>
      <w:r w:rsidR="00B113B3">
        <w:t xml:space="preserve"> </w:t>
      </w:r>
      <w:r w:rsidR="00166887">
        <w:t>23 903 828</w:t>
      </w:r>
      <w:r w:rsidR="002E62F7">
        <w:t xml:space="preserve"> 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   16 503 697</w:t>
      </w:r>
      <w:r w:rsidR="002E62F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A01773">
        <w:t xml:space="preserve">  </w:t>
      </w:r>
      <w:r w:rsidR="00166887">
        <w:t xml:space="preserve">    7 400 131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3D421F">
        <w:t>4</w:t>
      </w:r>
      <w:r>
        <w:t xml:space="preserve">. Deficyt budżetu w wysokości </w:t>
      </w:r>
      <w:r w:rsidR="00613EFC">
        <w:t>3 867 620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613EFC">
        <w:t>3 867 620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613EFC">
        <w:t xml:space="preserve">932 380 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1E7503">
        <w:t>12</w:t>
      </w:r>
      <w:r w:rsidR="00613EFC">
        <w:t>.2018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1E7503">
        <w:t>19</w:t>
      </w:r>
      <w:r w:rsidR="003D421F">
        <w:t xml:space="preserve"> </w:t>
      </w:r>
      <w:r>
        <w:t xml:space="preserve"> </w:t>
      </w:r>
      <w:r w:rsidR="003D421F">
        <w:t>marca</w:t>
      </w:r>
      <w:r w:rsidR="00613EFC">
        <w:t xml:space="preserve"> 2018</w:t>
      </w:r>
      <w:r>
        <w:t xml:space="preserve"> roku</w:t>
      </w: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613EFC">
        <w:rPr>
          <w:u w:val="single"/>
        </w:rPr>
        <w:t>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604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26"/>
        <w:gridCol w:w="567"/>
        <w:gridCol w:w="993"/>
        <w:gridCol w:w="143"/>
        <w:gridCol w:w="6"/>
        <w:gridCol w:w="904"/>
        <w:gridCol w:w="5670"/>
        <w:gridCol w:w="2065"/>
        <w:gridCol w:w="1985"/>
        <w:gridCol w:w="1701"/>
        <w:gridCol w:w="208"/>
        <w:gridCol w:w="43"/>
        <w:gridCol w:w="1087"/>
        <w:gridCol w:w="51"/>
        <w:gridCol w:w="340"/>
      </w:tblGrid>
      <w:tr w:rsidR="00920B3C" w:rsidTr="00B31336">
        <w:trPr>
          <w:gridBefore w:val="1"/>
          <w:gridAfter w:val="4"/>
          <w:wBefore w:w="129" w:type="dxa"/>
          <w:wAfter w:w="1521" w:type="dxa"/>
          <w:trHeight w:hRule="exact" w:val="80"/>
        </w:trPr>
        <w:tc>
          <w:tcPr>
            <w:tcW w:w="14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B31336">
        <w:trPr>
          <w:gridBefore w:val="2"/>
          <w:gridAfter w:val="3"/>
          <w:wBefore w:w="257" w:type="dxa"/>
          <w:wAfter w:w="1478" w:type="dxa"/>
          <w:trHeight w:hRule="exact" w:val="80"/>
        </w:trPr>
        <w:tc>
          <w:tcPr>
            <w:tcW w:w="143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B31336">
        <w:trPr>
          <w:gridAfter w:val="2"/>
          <w:wAfter w:w="391" w:type="dxa"/>
          <w:trHeight w:hRule="exact" w:val="80"/>
        </w:trPr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1336" w:rsidRPr="006828A6" w:rsidTr="00B31336">
        <w:trPr>
          <w:gridBefore w:val="3"/>
          <w:gridAfter w:val="1"/>
          <w:wBefore w:w="283" w:type="dxa"/>
          <w:wAfter w:w="340" w:type="dxa"/>
          <w:trHeight w:hRule="exact" w:val="34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28A6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B31336" w:rsidRPr="006828A6" w:rsidTr="00B31336">
        <w:trPr>
          <w:gridBefore w:val="3"/>
          <w:wBefore w:w="283" w:type="dxa"/>
          <w:trHeight w:hRule="exact" w:val="110"/>
        </w:trPr>
        <w:tc>
          <w:tcPr>
            <w:tcW w:w="157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1336" w:rsidRPr="006828A6" w:rsidTr="00B31336">
        <w:trPr>
          <w:gridBefore w:val="3"/>
          <w:gridAfter w:val="5"/>
          <w:wBefore w:w="283" w:type="dxa"/>
          <w:wAfter w:w="1729" w:type="dxa"/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B31336" w:rsidRPr="006828A6" w:rsidTr="00B31336">
        <w:trPr>
          <w:gridBefore w:val="3"/>
          <w:gridAfter w:val="5"/>
          <w:wBefore w:w="283" w:type="dxa"/>
          <w:wAfter w:w="1729" w:type="dxa"/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6 439,00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276 439,00</w:t>
            </w:r>
          </w:p>
        </w:tc>
      </w:tr>
      <w:tr w:rsidR="00B31336" w:rsidRPr="006828A6" w:rsidTr="00B31336">
        <w:trPr>
          <w:gridBefore w:val="3"/>
          <w:gridAfter w:val="5"/>
          <w:wBefore w:w="283" w:type="dxa"/>
          <w:wAfter w:w="1729" w:type="dxa"/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6 439,00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79 439,00</w:t>
            </w:r>
          </w:p>
        </w:tc>
      </w:tr>
      <w:tr w:rsidR="00B31336" w:rsidRPr="006828A6" w:rsidTr="00B31336">
        <w:trPr>
          <w:gridBefore w:val="3"/>
          <w:gridAfter w:val="5"/>
          <w:wBefore w:w="283" w:type="dxa"/>
          <w:wAfter w:w="1729" w:type="dxa"/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6 439,00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79 439,00</w:t>
            </w:r>
          </w:p>
        </w:tc>
      </w:tr>
      <w:tr w:rsidR="00B31336" w:rsidRPr="006828A6" w:rsidTr="00B31336">
        <w:trPr>
          <w:gridBefore w:val="3"/>
          <w:wBefore w:w="283" w:type="dxa"/>
          <w:trHeight w:hRule="exact" w:val="110"/>
        </w:trPr>
        <w:tc>
          <w:tcPr>
            <w:tcW w:w="156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1336" w:rsidRPr="006828A6" w:rsidTr="00B31336">
        <w:trPr>
          <w:gridBefore w:val="3"/>
          <w:gridAfter w:val="5"/>
          <w:wBefore w:w="283" w:type="dxa"/>
          <w:wAfter w:w="1729" w:type="dxa"/>
          <w:trHeight w:hRule="exact" w:val="450"/>
        </w:trPr>
        <w:tc>
          <w:tcPr>
            <w:tcW w:w="828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8A6">
              <w:rPr>
                <w:rFonts w:ascii="Arial" w:hAnsi="Arial" w:cs="Arial"/>
                <w:color w:val="000000"/>
                <w:sz w:val="18"/>
                <w:szCs w:val="18"/>
              </w:rPr>
              <w:t>14 890 457,00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8A6">
              <w:rPr>
                <w:rFonts w:ascii="Arial" w:hAnsi="Arial" w:cs="Arial"/>
                <w:color w:val="000000"/>
                <w:sz w:val="18"/>
                <w:szCs w:val="18"/>
              </w:rPr>
              <w:t>6 439,00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8A6">
              <w:rPr>
                <w:rFonts w:ascii="Arial" w:hAnsi="Arial" w:cs="Arial"/>
                <w:color w:val="000000"/>
                <w:sz w:val="18"/>
                <w:szCs w:val="18"/>
              </w:rPr>
              <w:t>14 896 896,00</w:t>
            </w:r>
          </w:p>
        </w:tc>
      </w:tr>
    </w:tbl>
    <w:p w:rsidR="00757C05" w:rsidRDefault="00757C05" w:rsidP="00920B3C">
      <w:pPr>
        <w:pStyle w:val="Podpis"/>
        <w:numPr>
          <w:ilvl w:val="0"/>
          <w:numId w:val="0"/>
        </w:numPr>
        <w:ind w:left="4536"/>
      </w:pPr>
    </w:p>
    <w:tbl>
      <w:tblPr>
        <w:tblW w:w="15763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93"/>
        <w:gridCol w:w="143"/>
        <w:gridCol w:w="910"/>
        <w:gridCol w:w="5670"/>
        <w:gridCol w:w="2065"/>
        <w:gridCol w:w="1985"/>
        <w:gridCol w:w="1701"/>
        <w:gridCol w:w="1389"/>
        <w:gridCol w:w="340"/>
      </w:tblGrid>
      <w:tr w:rsidR="00B31336" w:rsidRPr="006828A6" w:rsidTr="00B31336">
        <w:trPr>
          <w:gridAfter w:val="1"/>
          <w:wAfter w:w="340" w:type="dxa"/>
          <w:trHeight w:hRule="exact" w:val="34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28A6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B31336" w:rsidRPr="006828A6" w:rsidTr="00B31336">
        <w:trPr>
          <w:trHeight w:hRule="exact" w:val="110"/>
        </w:trPr>
        <w:tc>
          <w:tcPr>
            <w:tcW w:w="157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1336" w:rsidRPr="006828A6" w:rsidTr="00B31336">
        <w:trPr>
          <w:gridAfter w:val="2"/>
          <w:wAfter w:w="1729" w:type="dxa"/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B31336" w:rsidRPr="006828A6" w:rsidTr="00B31336">
        <w:trPr>
          <w:gridAfter w:val="2"/>
          <w:wAfter w:w="1729" w:type="dxa"/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5 093 000,00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5 093 287,00</w:t>
            </w:r>
          </w:p>
        </w:tc>
      </w:tr>
      <w:tr w:rsidR="00B31336" w:rsidRPr="006828A6" w:rsidTr="00B31336">
        <w:trPr>
          <w:gridAfter w:val="2"/>
          <w:wAfter w:w="1729" w:type="dxa"/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</w:tr>
      <w:tr w:rsidR="00B31336" w:rsidRPr="006828A6" w:rsidTr="00B31336">
        <w:trPr>
          <w:gridAfter w:val="2"/>
          <w:wAfter w:w="1729" w:type="dxa"/>
          <w:trHeight w:hRule="exact" w:val="58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A6"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</w:tr>
      <w:tr w:rsidR="00B31336" w:rsidRPr="006828A6" w:rsidTr="00B31336">
        <w:trPr>
          <w:trHeight w:hRule="exact" w:val="110"/>
        </w:trPr>
        <w:tc>
          <w:tcPr>
            <w:tcW w:w="156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1336" w:rsidRPr="006828A6" w:rsidTr="00B31336">
        <w:trPr>
          <w:gridAfter w:val="2"/>
          <w:wAfter w:w="1729" w:type="dxa"/>
          <w:trHeight w:hRule="exact" w:val="450"/>
        </w:trPr>
        <w:tc>
          <w:tcPr>
            <w:tcW w:w="828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8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8A6">
              <w:rPr>
                <w:rFonts w:ascii="Arial" w:hAnsi="Arial" w:cs="Arial"/>
                <w:color w:val="000000"/>
                <w:sz w:val="18"/>
                <w:szCs w:val="18"/>
              </w:rPr>
              <w:t>5 134 525,00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8A6">
              <w:rPr>
                <w:rFonts w:ascii="Arial" w:hAnsi="Arial" w:cs="Arial"/>
                <w:color w:val="000000"/>
                <w:sz w:val="18"/>
                <w:szCs w:val="18"/>
              </w:rPr>
              <w:t>287,00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6828A6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8A6">
              <w:rPr>
                <w:rFonts w:ascii="Arial" w:hAnsi="Arial" w:cs="Arial"/>
                <w:color w:val="000000"/>
                <w:sz w:val="18"/>
                <w:szCs w:val="18"/>
              </w:rPr>
              <w:t>5 134 812,00</w:t>
            </w:r>
          </w:p>
        </w:tc>
      </w:tr>
    </w:tbl>
    <w:p w:rsidR="003D421F" w:rsidRDefault="003D421F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B31336" w:rsidRDefault="00B31336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1E7503">
        <w:t>12</w:t>
      </w:r>
      <w:r>
        <w:t>.2018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1E7503">
        <w:t>19</w:t>
      </w:r>
      <w:r>
        <w:t xml:space="preserve">  marca 2018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151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"/>
        <w:gridCol w:w="141"/>
        <w:gridCol w:w="567"/>
        <w:gridCol w:w="993"/>
        <w:gridCol w:w="143"/>
        <w:gridCol w:w="1020"/>
        <w:gridCol w:w="5215"/>
        <w:gridCol w:w="2127"/>
        <w:gridCol w:w="1984"/>
        <w:gridCol w:w="2126"/>
        <w:gridCol w:w="67"/>
        <w:gridCol w:w="755"/>
      </w:tblGrid>
      <w:tr w:rsidR="003D421F" w:rsidTr="00B31336">
        <w:trPr>
          <w:gridAfter w:val="1"/>
          <w:wAfter w:w="755" w:type="dxa"/>
          <w:trHeight w:hRule="exact" w:val="80"/>
        </w:trPr>
        <w:tc>
          <w:tcPr>
            <w:tcW w:w="14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B31336">
        <w:trPr>
          <w:gridBefore w:val="2"/>
          <w:gridAfter w:val="2"/>
          <w:wBefore w:w="154" w:type="dxa"/>
          <w:wAfter w:w="822" w:type="dxa"/>
          <w:trHeight w:hRule="exact" w:val="11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1336" w:rsidRPr="002B2F21" w:rsidTr="00B31336">
        <w:trPr>
          <w:gridBefore w:val="1"/>
          <w:wBefore w:w="13" w:type="dxa"/>
          <w:trHeight w:hRule="exact" w:val="340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B2F21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2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110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56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271 344,00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271 344,00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264 344,00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264 344,00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9 155,00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9 154,00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1 616,00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1 617,00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32 432,00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32 431,00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5 723,00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5 724,00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49 340,00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49 339,00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8 707,00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8 708,00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4417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779,00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4419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7 678 807,00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7 678 807,00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636 851,00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636 851,00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- 300,00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97 700,00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6 439,00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931 439,00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6 439,00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109 439,00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6 439,00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109 439,00</w:t>
            </w: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110"/>
        </w:trPr>
        <w:tc>
          <w:tcPr>
            <w:tcW w:w="1701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1336" w:rsidRPr="002B2F21" w:rsidTr="00B31336">
        <w:trPr>
          <w:gridBefore w:val="1"/>
          <w:gridAfter w:val="2"/>
          <w:wBefore w:w="13" w:type="dxa"/>
          <w:wAfter w:w="822" w:type="dxa"/>
          <w:trHeight w:hRule="exact" w:val="450"/>
        </w:trPr>
        <w:tc>
          <w:tcPr>
            <w:tcW w:w="807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F21">
              <w:rPr>
                <w:rFonts w:ascii="Arial" w:hAnsi="Arial" w:cs="Arial"/>
                <w:color w:val="000000"/>
                <w:sz w:val="18"/>
                <w:szCs w:val="18"/>
              </w:rPr>
              <w:t>18 723 077,00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F21">
              <w:rPr>
                <w:rFonts w:ascii="Arial" w:hAnsi="Arial" w:cs="Arial"/>
                <w:color w:val="000000"/>
                <w:sz w:val="18"/>
                <w:szCs w:val="18"/>
              </w:rPr>
              <w:t>6 439,00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F21">
              <w:rPr>
                <w:rFonts w:ascii="Arial" w:hAnsi="Arial" w:cs="Arial"/>
                <w:color w:val="000000"/>
                <w:sz w:val="18"/>
                <w:szCs w:val="18"/>
              </w:rPr>
              <w:t>18 729 516,00</w:t>
            </w: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tbl>
      <w:tblPr>
        <w:tblW w:w="15139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93"/>
        <w:gridCol w:w="143"/>
        <w:gridCol w:w="1020"/>
        <w:gridCol w:w="5215"/>
        <w:gridCol w:w="2127"/>
        <w:gridCol w:w="1984"/>
        <w:gridCol w:w="2126"/>
        <w:gridCol w:w="823"/>
      </w:tblGrid>
      <w:tr w:rsidR="00B31336" w:rsidRPr="002B2F21" w:rsidTr="00B31336">
        <w:trPr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B2F21">
              <w:rPr>
                <w:rFonts w:ascii="Arial" w:hAnsi="Arial" w:cs="Arial"/>
                <w:color w:val="000000"/>
              </w:rPr>
              <w:lastRenderedPageBreak/>
              <w:t>Rodzaj:</w:t>
            </w:r>
          </w:p>
        </w:tc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B31336" w:rsidRPr="002B2F21" w:rsidTr="00B31336">
        <w:trPr>
          <w:gridAfter w:val="1"/>
          <w:wAfter w:w="823" w:type="dxa"/>
          <w:trHeight w:hRule="exact" w:val="110"/>
        </w:trPr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1336" w:rsidRPr="002B2F21" w:rsidTr="00B31336">
        <w:trPr>
          <w:gridAfter w:val="1"/>
          <w:wAfter w:w="823" w:type="dxa"/>
          <w:trHeight w:hRule="exact" w:val="56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B31336" w:rsidRPr="002B2F21" w:rsidTr="00B31336">
        <w:trPr>
          <w:gridAfter w:val="1"/>
          <w:wAfter w:w="823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5 093 000,00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5 093 287,00</w:t>
            </w:r>
          </w:p>
        </w:tc>
      </w:tr>
      <w:tr w:rsidR="00B31336" w:rsidRPr="002B2F21" w:rsidTr="00B31336">
        <w:trPr>
          <w:gridAfter w:val="1"/>
          <w:wAfter w:w="823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</w:tr>
      <w:tr w:rsidR="00B31336" w:rsidRPr="002B2F21" w:rsidTr="00B31336">
        <w:trPr>
          <w:gridAfter w:val="1"/>
          <w:wAfter w:w="823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21"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</w:tr>
      <w:tr w:rsidR="00B31336" w:rsidRPr="002B2F21" w:rsidTr="00B31336">
        <w:trPr>
          <w:gridAfter w:val="1"/>
          <w:wAfter w:w="823" w:type="dxa"/>
          <w:trHeight w:hRule="exact" w:val="110"/>
        </w:trPr>
        <w:tc>
          <w:tcPr>
            <w:tcW w:w="1701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1336" w:rsidRPr="002B2F21" w:rsidTr="00B31336">
        <w:trPr>
          <w:gridAfter w:val="1"/>
          <w:wAfter w:w="823" w:type="dxa"/>
          <w:trHeight w:hRule="exact" w:val="450"/>
        </w:trPr>
        <w:tc>
          <w:tcPr>
            <w:tcW w:w="807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F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F21">
              <w:rPr>
                <w:rFonts w:ascii="Arial" w:hAnsi="Arial" w:cs="Arial"/>
                <w:color w:val="000000"/>
                <w:sz w:val="18"/>
                <w:szCs w:val="18"/>
              </w:rPr>
              <w:t>5 134 525,00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F21">
              <w:rPr>
                <w:rFonts w:ascii="Arial" w:hAnsi="Arial" w:cs="Arial"/>
                <w:color w:val="000000"/>
                <w:sz w:val="18"/>
                <w:szCs w:val="18"/>
              </w:rPr>
              <w:t>287,00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31336" w:rsidRPr="002B2F21" w:rsidRDefault="00B31336" w:rsidP="00700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F21">
              <w:rPr>
                <w:rFonts w:ascii="Arial" w:hAnsi="Arial" w:cs="Arial"/>
                <w:color w:val="000000"/>
                <w:sz w:val="18"/>
                <w:szCs w:val="18"/>
              </w:rPr>
              <w:t>5 134 812,00</w:t>
            </w: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B31336" w:rsidRDefault="00B31336" w:rsidP="003D421F">
      <w:pPr>
        <w:pStyle w:val="Podpis"/>
        <w:numPr>
          <w:ilvl w:val="0"/>
          <w:numId w:val="0"/>
        </w:numPr>
        <w:ind w:left="4536"/>
      </w:pPr>
    </w:p>
    <w:p w:rsidR="00B31336" w:rsidRDefault="00B31336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1E7503">
        <w:t>12</w:t>
      </w:r>
      <w:r w:rsidR="001820A4">
        <w:t>.2018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1E7503">
        <w:t>19</w:t>
      </w:r>
      <w:r w:rsidR="003D421F">
        <w:t xml:space="preserve">  marca</w:t>
      </w:r>
      <w:r w:rsidR="001820A4">
        <w:t xml:space="preserve"> 2018</w:t>
      </w:r>
      <w:r w:rsidR="002E2E07">
        <w:t xml:space="preserve"> 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3D421F" w:rsidRPr="001937BB" w:rsidRDefault="003D421F" w:rsidP="001937BB">
      <w:pPr>
        <w:pStyle w:val="wsprawie"/>
        <w:ind w:left="567"/>
        <w:rPr>
          <w:szCs w:val="24"/>
        </w:rPr>
      </w:pPr>
    </w:p>
    <w:p w:rsidR="003D421F" w:rsidRDefault="003F1316" w:rsidP="003D421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</w:t>
      </w:r>
      <w:r w:rsidR="003D421F" w:rsidRPr="00F87D7B">
        <w:rPr>
          <w:sz w:val="24"/>
          <w:szCs w:val="24"/>
        </w:rPr>
        <w:t xml:space="preserve">        </w:t>
      </w:r>
      <w:r w:rsidR="003D421F">
        <w:rPr>
          <w:sz w:val="24"/>
          <w:szCs w:val="24"/>
        </w:rPr>
        <w:t xml:space="preserve">   </w:t>
      </w:r>
      <w:r w:rsidR="003D421F" w:rsidRPr="00F87D7B">
        <w:rPr>
          <w:sz w:val="24"/>
          <w:szCs w:val="24"/>
        </w:rPr>
        <w:t xml:space="preserve">  Na podstawie pisma Nr FB-II.3111.</w:t>
      </w:r>
      <w:r w:rsidR="003D421F">
        <w:rPr>
          <w:sz w:val="24"/>
          <w:szCs w:val="24"/>
        </w:rPr>
        <w:t>47</w:t>
      </w:r>
      <w:r w:rsidR="003D421F" w:rsidRPr="00F87D7B">
        <w:rPr>
          <w:sz w:val="24"/>
          <w:szCs w:val="24"/>
        </w:rPr>
        <w:t>.201</w:t>
      </w:r>
      <w:r w:rsidR="003D421F">
        <w:rPr>
          <w:sz w:val="24"/>
          <w:szCs w:val="24"/>
        </w:rPr>
        <w:t>8</w:t>
      </w:r>
      <w:r w:rsidR="003D421F" w:rsidRPr="00F87D7B">
        <w:rPr>
          <w:sz w:val="24"/>
          <w:szCs w:val="24"/>
        </w:rPr>
        <w:t>.</w:t>
      </w:r>
      <w:r w:rsidR="003D421F">
        <w:rPr>
          <w:sz w:val="24"/>
          <w:szCs w:val="24"/>
        </w:rPr>
        <w:t>MA</w:t>
      </w:r>
      <w:r w:rsidR="003D421F"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 w:rsidR="003D421F">
        <w:rPr>
          <w:sz w:val="24"/>
          <w:szCs w:val="24"/>
        </w:rPr>
        <w:t xml:space="preserve">na realizację zadań bieżących z zakresu administracji rządowej oraz innych zadań zleconych gminom ustawami na 2018 r. </w:t>
      </w:r>
      <w:r w:rsidR="003D421F" w:rsidRPr="00F87D7B">
        <w:rPr>
          <w:sz w:val="24"/>
          <w:szCs w:val="24"/>
        </w:rPr>
        <w:t xml:space="preserve"> w dz. </w:t>
      </w:r>
      <w:r w:rsidR="003D421F">
        <w:rPr>
          <w:sz w:val="24"/>
          <w:szCs w:val="24"/>
        </w:rPr>
        <w:t>855 - Rodzina</w:t>
      </w:r>
      <w:r w:rsidR="003D421F" w:rsidRPr="00F87D7B">
        <w:rPr>
          <w:sz w:val="24"/>
          <w:szCs w:val="24"/>
        </w:rPr>
        <w:t>, rozdz</w:t>
      </w:r>
      <w:r w:rsidR="003D421F">
        <w:rPr>
          <w:sz w:val="24"/>
          <w:szCs w:val="24"/>
        </w:rPr>
        <w:t>. 85503</w:t>
      </w:r>
      <w:r w:rsidR="003D421F" w:rsidRPr="00F87D7B">
        <w:rPr>
          <w:sz w:val="24"/>
          <w:szCs w:val="24"/>
        </w:rPr>
        <w:t xml:space="preserve"> § 20</w:t>
      </w:r>
      <w:r w:rsidR="003D421F">
        <w:rPr>
          <w:sz w:val="24"/>
          <w:szCs w:val="24"/>
        </w:rPr>
        <w:t>1</w:t>
      </w:r>
      <w:r w:rsidR="003D421F" w:rsidRPr="00F87D7B">
        <w:rPr>
          <w:sz w:val="24"/>
          <w:szCs w:val="24"/>
        </w:rPr>
        <w:t xml:space="preserve">0, na </w:t>
      </w:r>
      <w:r w:rsidR="003D421F">
        <w:rPr>
          <w:sz w:val="24"/>
          <w:szCs w:val="24"/>
        </w:rPr>
        <w:t xml:space="preserve">realizację zadań związanych z przyznawaniem Karty Dużej Rodziny wynikających z ustawy o Karcie Dużej Rodziny </w:t>
      </w:r>
      <w:r w:rsidR="003D421F" w:rsidRPr="00F87D7B">
        <w:rPr>
          <w:sz w:val="24"/>
          <w:szCs w:val="24"/>
        </w:rPr>
        <w:t xml:space="preserve">– kwota </w:t>
      </w:r>
      <w:r w:rsidR="003D421F">
        <w:rPr>
          <w:sz w:val="24"/>
          <w:szCs w:val="24"/>
        </w:rPr>
        <w:t>287 zł</w:t>
      </w:r>
      <w:r w:rsidR="003D421F" w:rsidRPr="00F87D7B">
        <w:rPr>
          <w:sz w:val="24"/>
          <w:szCs w:val="24"/>
        </w:rPr>
        <w:t>.</w:t>
      </w:r>
    </w:p>
    <w:p w:rsidR="00B31336" w:rsidRDefault="00B31336" w:rsidP="00B31336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</w:t>
      </w:r>
      <w:r w:rsidRPr="00F87D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  Na podstawie pisma Nr FB-II.3111.</w:t>
      </w:r>
      <w:r>
        <w:rPr>
          <w:sz w:val="24"/>
          <w:szCs w:val="24"/>
        </w:rPr>
        <w:t>114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MA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własnych zadań bieżących gmin w 2018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852 – pomoc społeczna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85230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realizację programu w zakresie dożywiania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6 439 zł</w:t>
      </w:r>
      <w:r w:rsidRPr="00F87D7B">
        <w:rPr>
          <w:sz w:val="24"/>
          <w:szCs w:val="24"/>
        </w:rPr>
        <w:t>.</w:t>
      </w:r>
    </w:p>
    <w:p w:rsidR="00087E16" w:rsidRDefault="003F1316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 w:rsidR="00A23E67">
        <w:rPr>
          <w:sz w:val="24"/>
          <w:szCs w:val="24"/>
        </w:rPr>
        <w:t xml:space="preserve">   </w:t>
      </w:r>
      <w:r w:rsidR="00087E16">
        <w:rPr>
          <w:sz w:val="24"/>
          <w:szCs w:val="24"/>
        </w:rPr>
        <w:t xml:space="preserve">            </w:t>
      </w:r>
      <w:r w:rsidR="00087E16" w:rsidRPr="00F87D7B">
        <w:rPr>
          <w:sz w:val="24"/>
          <w:szCs w:val="24"/>
        </w:rPr>
        <w:t xml:space="preserve"> </w:t>
      </w:r>
      <w:r w:rsidR="00087E16">
        <w:rPr>
          <w:sz w:val="24"/>
          <w:szCs w:val="24"/>
        </w:rPr>
        <w:t xml:space="preserve"> Na podstawie aktualnych potrzeb jednostki</w:t>
      </w:r>
      <w:r w:rsidR="00161C46">
        <w:rPr>
          <w:sz w:val="24"/>
          <w:szCs w:val="24"/>
        </w:rPr>
        <w:t xml:space="preserve">, mając na względzie zapewnienie </w:t>
      </w:r>
      <w:r w:rsidR="00087E16" w:rsidRPr="00A61A4C">
        <w:rPr>
          <w:sz w:val="24"/>
          <w:szCs w:val="24"/>
        </w:rPr>
        <w:t xml:space="preserve"> </w:t>
      </w:r>
      <w:r w:rsidR="00161C46">
        <w:rPr>
          <w:sz w:val="24"/>
          <w:szCs w:val="24"/>
        </w:rPr>
        <w:t>właściwej realizacji zadań,</w:t>
      </w:r>
      <w:r w:rsidR="00087E16" w:rsidRPr="00A61A4C">
        <w:rPr>
          <w:sz w:val="24"/>
          <w:szCs w:val="24"/>
        </w:rPr>
        <w:t xml:space="preserve"> dokonuje się niezbędnych zmian w planie wydatków budżetowych</w:t>
      </w:r>
      <w:r w:rsidR="00087E16">
        <w:rPr>
          <w:sz w:val="24"/>
          <w:szCs w:val="24"/>
        </w:rPr>
        <w:t xml:space="preserve"> Urzędu Gminy.</w:t>
      </w:r>
    </w:p>
    <w:p w:rsidR="001820A4" w:rsidRDefault="001820A4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1937BB" w:rsidRDefault="001937BB" w:rsidP="00087E16">
      <w:pPr>
        <w:pStyle w:val="Tekstpodstawowy2"/>
        <w:spacing w:before="240" w:line="360" w:lineRule="auto"/>
        <w:ind w:left="567"/>
        <w:jc w:val="both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8D" w:rsidRDefault="00D7788D">
      <w:r>
        <w:separator/>
      </w:r>
    </w:p>
  </w:endnote>
  <w:endnote w:type="continuationSeparator" w:id="1">
    <w:p w:rsidR="00D7788D" w:rsidRDefault="00D7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D9508F">
    <w:pPr>
      <w:pStyle w:val="Stopka"/>
      <w:jc w:val="right"/>
    </w:pPr>
    <w:fldSimple w:instr=" SAVEDATE  \* MERGEFORMAT ">
      <w:r w:rsidR="00166887">
        <w:rPr>
          <w:noProof/>
        </w:rPr>
        <w:t>2018-03-19 10:38:00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D9508F">
    <w:pPr>
      <w:pStyle w:val="Stopka"/>
      <w:jc w:val="right"/>
    </w:pPr>
    <w:fldSimple w:instr=" SAVEDATE  \* MERGEFORMAT ">
      <w:r w:rsidR="00166887">
        <w:rPr>
          <w:noProof/>
        </w:rPr>
        <w:t>2018-03-19 10:38:00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D9508F">
    <w:pPr>
      <w:pStyle w:val="Stopka"/>
      <w:jc w:val="right"/>
    </w:pPr>
    <w:fldSimple w:instr=" SAVEDATE  \* MERGEFORMAT ">
      <w:r w:rsidR="00166887">
        <w:rPr>
          <w:noProof/>
        </w:rPr>
        <w:t>2018-03-19 10:38:00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8D" w:rsidRDefault="00D7788D">
      <w:r>
        <w:separator/>
      </w:r>
    </w:p>
  </w:footnote>
  <w:footnote w:type="continuationSeparator" w:id="1">
    <w:p w:rsidR="00D7788D" w:rsidRDefault="00D77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655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381A"/>
    <w:rsid w:val="00B467F5"/>
    <w:rsid w:val="00B47BD2"/>
    <w:rsid w:val="00B51389"/>
    <w:rsid w:val="00B52905"/>
    <w:rsid w:val="00B53912"/>
    <w:rsid w:val="00B543C4"/>
    <w:rsid w:val="00B54603"/>
    <w:rsid w:val="00B566E5"/>
    <w:rsid w:val="00B56B8D"/>
    <w:rsid w:val="00B6166A"/>
    <w:rsid w:val="00B633E2"/>
    <w:rsid w:val="00B64046"/>
    <w:rsid w:val="00B65FE7"/>
    <w:rsid w:val="00B67D24"/>
    <w:rsid w:val="00B705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2AAF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30</TotalTime>
  <Pages>6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12</cp:revision>
  <cp:lastPrinted>2018-03-12T08:41:00Z</cp:lastPrinted>
  <dcterms:created xsi:type="dcterms:W3CDTF">2018-03-12T08:32:00Z</dcterms:created>
  <dcterms:modified xsi:type="dcterms:W3CDTF">2018-03-19T09:43:00Z</dcterms:modified>
</cp:coreProperties>
</file>