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E7" w:rsidRPr="005B27E7" w:rsidRDefault="005B27E7" w:rsidP="005B27E7">
      <w:pPr>
        <w:ind w:right="39"/>
        <w:jc w:val="right"/>
        <w:outlineLvl w:val="0"/>
        <w:rPr>
          <w:rFonts w:eastAsia="Batang"/>
          <w:b/>
          <w:i/>
        </w:rPr>
      </w:pPr>
      <w:r w:rsidRPr="005B27E7">
        <w:rPr>
          <w:rFonts w:eastAsia="Batang"/>
          <w:b/>
          <w:i/>
        </w:rPr>
        <w:t>Załącznik nr 4</w:t>
      </w:r>
    </w:p>
    <w:p w:rsidR="005B27E7" w:rsidRPr="005B27E7" w:rsidRDefault="005B27E7" w:rsidP="005B27E7">
      <w:pPr>
        <w:ind w:right="39"/>
        <w:jc w:val="right"/>
        <w:outlineLvl w:val="0"/>
        <w:rPr>
          <w:rFonts w:eastAsia="Batang"/>
          <w:b/>
        </w:rPr>
      </w:pPr>
    </w:p>
    <w:p w:rsidR="005B27E7" w:rsidRDefault="005B27E7" w:rsidP="005B27E7">
      <w:pPr>
        <w:ind w:left="5246" w:firstLine="708"/>
        <w:rPr>
          <w:b/>
        </w:rPr>
      </w:pPr>
      <w:r>
        <w:rPr>
          <w:b/>
        </w:rPr>
        <w:t xml:space="preserve">              Zamawiający:</w:t>
      </w:r>
    </w:p>
    <w:p w:rsidR="005B27E7" w:rsidRDefault="005B27E7" w:rsidP="005B27E7">
      <w:pPr>
        <w:ind w:left="5954"/>
        <w:jc w:val="center"/>
      </w:pPr>
      <w:r>
        <w:t xml:space="preserve">Gmina Szepietowo </w:t>
      </w:r>
    </w:p>
    <w:p w:rsidR="005B27E7" w:rsidRDefault="005B27E7" w:rsidP="005B27E7">
      <w:pPr>
        <w:ind w:left="5954"/>
        <w:jc w:val="center"/>
      </w:pPr>
      <w:r>
        <w:t xml:space="preserve">      ul. Główna 6</w:t>
      </w:r>
    </w:p>
    <w:p w:rsidR="005B27E7" w:rsidRDefault="005B27E7" w:rsidP="005B27E7">
      <w:pPr>
        <w:ind w:left="5954"/>
        <w:jc w:val="center"/>
        <w:rPr>
          <w:i/>
          <w:sz w:val="16"/>
          <w:szCs w:val="16"/>
        </w:rPr>
      </w:pPr>
      <w:r>
        <w:t>18-210 Szepietowo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Wykonawca: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………………………………………………………..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>
        <w:rPr>
          <w:rFonts w:eastAsia="Calibri"/>
          <w:i/>
          <w:sz w:val="22"/>
          <w:szCs w:val="22"/>
          <w:lang w:eastAsia="en-US"/>
        </w:rPr>
        <w:t>CEiDG</w:t>
      </w:r>
      <w:proofErr w:type="spellEnd"/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reprezentowany przez: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………………………………………………………..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(imię, nazwisko, stanowisko/podstawa do reprezentacji )</w:t>
      </w:r>
    </w:p>
    <w:p w:rsidR="005B27E7" w:rsidRDefault="005B27E7" w:rsidP="005B27E7">
      <w:pPr>
        <w:spacing w:line="480" w:lineRule="auto"/>
        <w:ind w:right="5954"/>
      </w:pPr>
    </w:p>
    <w:p w:rsidR="005B27E7" w:rsidRDefault="005B27E7" w:rsidP="005B27E7">
      <w:pPr>
        <w:shd w:val="clear" w:color="auto" w:fill="FFFFFF"/>
        <w:tabs>
          <w:tab w:val="left" w:pos="5666"/>
        </w:tabs>
        <w:ind w:left="7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</w:rPr>
        <w:tab/>
        <w:t xml:space="preserve">                  </w:t>
      </w:r>
    </w:p>
    <w:p w:rsidR="005B27E7" w:rsidRDefault="005B27E7" w:rsidP="005B27E7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  <w:r>
        <w:rPr>
          <w:color w:val="000000"/>
          <w:spacing w:val="-17"/>
          <w:sz w:val="32"/>
          <w:szCs w:val="32"/>
        </w:rPr>
        <w:t>OŚWIADCZENIE* dotyczące GRUPY KAPITAŁOWEJ</w:t>
      </w:r>
    </w:p>
    <w:p w:rsidR="005B27E7" w:rsidRDefault="005B27E7" w:rsidP="005B27E7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</w:p>
    <w:p w:rsidR="005B27E7" w:rsidRDefault="005B27E7" w:rsidP="005B27E7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br/>
        <w:t>pn. ………………………………………………………………….………….</w:t>
      </w:r>
      <w:r>
        <w:t xml:space="preserve"> </w:t>
      </w:r>
      <w:r>
        <w:rPr>
          <w:i/>
          <w:sz w:val="16"/>
          <w:szCs w:val="16"/>
        </w:rPr>
        <w:t>(nazwa postępowania)</w:t>
      </w:r>
      <w:r>
        <w:rPr>
          <w:sz w:val="16"/>
          <w:szCs w:val="16"/>
        </w:rPr>
        <w:t>,</w:t>
      </w:r>
      <w:r>
        <w:rPr>
          <w:i/>
        </w:rPr>
        <w:t xml:space="preserve"> </w:t>
      </w:r>
      <w:r>
        <w:rPr>
          <w:sz w:val="21"/>
          <w:szCs w:val="21"/>
        </w:rPr>
        <w:t>prowadzonego przez ………………….……….</w:t>
      </w:r>
      <w:r>
        <w:t xml:space="preserve"> </w:t>
      </w:r>
      <w:r>
        <w:rPr>
          <w:i/>
          <w:sz w:val="16"/>
          <w:szCs w:val="16"/>
        </w:rPr>
        <w:t>(oznaczenie zamawiającego),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:rsidR="005B27E7" w:rsidRDefault="005B27E7" w:rsidP="005B27E7">
      <w:pPr>
        <w:shd w:val="clear" w:color="auto" w:fill="FFFFFF"/>
        <w:spacing w:before="338"/>
        <w:ind w:right="29"/>
        <w:jc w:val="center"/>
        <w:rPr>
          <w:color w:val="000000"/>
          <w:spacing w:val="-17"/>
        </w:rPr>
      </w:pPr>
    </w:p>
    <w:p w:rsidR="005B27E7" w:rsidRDefault="005B27E7" w:rsidP="005B27E7">
      <w:pPr>
        <w:autoSpaceDN w:val="0"/>
        <w:adjustRightInd w:val="0"/>
        <w:jc w:val="center"/>
        <w:rPr>
          <w:color w:val="000000"/>
          <w:spacing w:val="70"/>
        </w:rPr>
      </w:pPr>
      <w:r>
        <w:rPr>
          <w:color w:val="000000"/>
        </w:rPr>
        <w:t xml:space="preserve">Oświadczam*, że nie ma podstaw do wykluczenia ponieważ nie należę </w:t>
      </w:r>
      <w:r>
        <w:rPr>
          <w:i/>
        </w:rPr>
        <w:t xml:space="preserve"> </w:t>
      </w:r>
      <w:r>
        <w:t>do tej samej grupy kapitałowej, w rozumieniu ustawy z dnia 16 lutego 2007 r. o ochronie konkurencji i konsumentów (Dz. U. z 2015 r., poz. 184, 1618 i 1634),</w:t>
      </w:r>
      <w:r>
        <w:rPr>
          <w:color w:val="000000"/>
        </w:rPr>
        <w:t xml:space="preserve"> o których mowa w </w:t>
      </w:r>
      <w:r>
        <w:rPr>
          <w:color w:val="000000"/>
          <w:spacing w:val="-1"/>
        </w:rPr>
        <w:t xml:space="preserve">art. 24 ust 1 pkt 23** Ustawy z dnia 29 stycznia 2004 roku – Prawo  zamówień publicznych </w:t>
      </w:r>
      <w:r>
        <w:rPr>
          <w:lang w:eastAsia="en-US"/>
        </w:rPr>
        <w:t xml:space="preserve">(tekst jednolity Dz. U. z 22 grudnia  2015 r., poz. 2164, ze zmianami (uwzględniający zmiany z 22.06.2016r.  Dz.U. z 13 lipca 2016r., </w:t>
      </w:r>
      <w:proofErr w:type="spellStart"/>
      <w:r>
        <w:rPr>
          <w:lang w:eastAsia="en-US"/>
        </w:rPr>
        <w:t>poz</w:t>
      </w:r>
      <w:proofErr w:type="spellEnd"/>
      <w:r>
        <w:rPr>
          <w:lang w:eastAsia="en-US"/>
        </w:rPr>
        <w:t xml:space="preserve"> 1020)</w:t>
      </w:r>
    </w:p>
    <w:p w:rsidR="005B27E7" w:rsidRDefault="005B27E7" w:rsidP="005B27E7">
      <w:pPr>
        <w:shd w:val="clear" w:color="auto" w:fill="FFFFFF"/>
        <w:spacing w:before="216"/>
        <w:ind w:right="29"/>
        <w:jc w:val="both"/>
        <w:rPr>
          <w:color w:val="000000"/>
          <w:spacing w:val="-12"/>
        </w:rPr>
      </w:pPr>
    </w:p>
    <w:p w:rsidR="005B27E7" w:rsidRDefault="005B27E7" w:rsidP="005B27E7">
      <w:pPr>
        <w:jc w:val="both"/>
        <w:rPr>
          <w:color w:val="000000"/>
          <w:sz w:val="28"/>
          <w:szCs w:val="28"/>
        </w:rPr>
      </w:pPr>
    </w:p>
    <w:p w:rsidR="005B27E7" w:rsidRDefault="005B27E7" w:rsidP="005B27E7">
      <w:pPr>
        <w:spacing w:line="360" w:lineRule="auto"/>
        <w:jc w:val="both"/>
        <w:rPr>
          <w:i/>
        </w:rPr>
      </w:pPr>
    </w:p>
    <w:p w:rsidR="005B27E7" w:rsidRDefault="005B27E7" w:rsidP="005B27E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B27E7" w:rsidRDefault="005B27E7" w:rsidP="005B27E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5B27E7" w:rsidRDefault="005B27E7" w:rsidP="005B27E7">
      <w:pPr>
        <w:jc w:val="both"/>
        <w:rPr>
          <w:color w:val="000000"/>
          <w:sz w:val="28"/>
          <w:szCs w:val="28"/>
        </w:rPr>
      </w:pPr>
    </w:p>
    <w:p w:rsidR="005B27E7" w:rsidRDefault="005B27E7" w:rsidP="005B27E7">
      <w:pPr>
        <w:jc w:val="both"/>
      </w:pPr>
      <w:r>
        <w:rPr>
          <w:color w:val="000000"/>
        </w:rPr>
        <w:t xml:space="preserve">Oświadczam*, że  należę </w:t>
      </w:r>
      <w:r>
        <w:rPr>
          <w:i/>
        </w:rPr>
        <w:t xml:space="preserve"> </w:t>
      </w:r>
      <w:r>
        <w:t>do tej samej grupy kapitałowej, w rozumieniu ustawy z dnia 16 lutego 2007 r. o ochronie konkurencji i konsumentów (Dz. U. z 2015 r., poz. 184, 1618 i 1634 wraz z następującymi podmiotami (firmami).</w:t>
      </w:r>
    </w:p>
    <w:p w:rsidR="005B27E7" w:rsidRDefault="005B27E7" w:rsidP="005B27E7">
      <w:pPr>
        <w:jc w:val="both"/>
      </w:pPr>
      <w:r>
        <w:t xml:space="preserve">Lista podmiotów </w:t>
      </w:r>
    </w:p>
    <w:p w:rsidR="005B27E7" w:rsidRDefault="005B27E7" w:rsidP="005B27E7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B27E7" w:rsidRDefault="005B27E7" w:rsidP="005B27E7">
      <w:pPr>
        <w:jc w:val="both"/>
      </w:pPr>
    </w:p>
    <w:p w:rsidR="005B27E7" w:rsidRDefault="005B27E7" w:rsidP="005B27E7">
      <w:pPr>
        <w:jc w:val="both"/>
      </w:pPr>
      <w: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5B27E7" w:rsidRDefault="00C10C9E" w:rsidP="005B27E7">
      <w:pPr>
        <w:jc w:val="both"/>
      </w:pPr>
      <w:r>
        <w:t>(</w:t>
      </w:r>
      <w:r w:rsidR="005B27E7">
        <w:t xml:space="preserve">w tym miejscu należy wskazać te okoliczności) </w:t>
      </w:r>
    </w:p>
    <w:p w:rsidR="005B27E7" w:rsidRDefault="005B27E7" w:rsidP="005B27E7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27E7" w:rsidRDefault="005B27E7" w:rsidP="005B27E7">
      <w:pPr>
        <w:jc w:val="both"/>
      </w:pPr>
    </w:p>
    <w:p w:rsidR="005B27E7" w:rsidRDefault="005B27E7" w:rsidP="005B27E7">
      <w:pPr>
        <w:autoSpaceDN w:val="0"/>
        <w:adjustRightInd w:val="0"/>
      </w:pPr>
    </w:p>
    <w:p w:rsidR="005B27E7" w:rsidRDefault="005B27E7" w:rsidP="005B27E7">
      <w:pPr>
        <w:autoSpaceDN w:val="0"/>
        <w:adjustRightInd w:val="0"/>
      </w:pPr>
      <w:r>
        <w:rPr>
          <w:i/>
        </w:rPr>
        <w:t xml:space="preserve">        *Zaznaczyć właściwe</w:t>
      </w:r>
    </w:p>
    <w:p w:rsidR="005B27E7" w:rsidRDefault="005B27E7" w:rsidP="005B27E7">
      <w:pPr>
        <w:ind w:firstLine="431"/>
        <w:jc w:val="both"/>
      </w:pPr>
      <w:r>
        <w:t>**Art. 24 ust.  1 pkt 23 . Z postępowania o udzielenie zamówienia wyklucza się:</w:t>
      </w:r>
    </w:p>
    <w:p w:rsidR="005B27E7" w:rsidRDefault="005B27E7" w:rsidP="005B27E7">
      <w:pPr>
        <w:ind w:firstLine="431"/>
        <w:jc w:val="both"/>
      </w:pPr>
      <w:r>
        <w:t xml:space="preserve">wykonawców, </w:t>
      </w:r>
      <w:r>
        <w:rPr>
          <w:bCs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>
        <w:rPr>
          <w:i/>
        </w:rPr>
        <w:t>.”</w:t>
      </w:r>
    </w:p>
    <w:p w:rsidR="005B27E7" w:rsidRDefault="005B27E7" w:rsidP="005B27E7"/>
    <w:p w:rsidR="005B27E7" w:rsidRDefault="005B27E7" w:rsidP="005B27E7"/>
    <w:p w:rsidR="005B27E7" w:rsidRDefault="005B27E7" w:rsidP="005B27E7"/>
    <w:p w:rsidR="005B27E7" w:rsidRDefault="005B27E7" w:rsidP="005B27E7">
      <w:pPr>
        <w:tabs>
          <w:tab w:val="left" w:pos="900"/>
          <w:tab w:val="left" w:pos="3731"/>
        </w:tabs>
        <w:spacing w:before="60" w:after="120"/>
        <w:jc w:val="both"/>
        <w:outlineLvl w:val="2"/>
      </w:pPr>
    </w:p>
    <w:p w:rsidR="005B27E7" w:rsidRDefault="005B27E7" w:rsidP="005B27E7">
      <w:pPr>
        <w:spacing w:line="360" w:lineRule="auto"/>
        <w:jc w:val="both"/>
        <w:rPr>
          <w:i/>
        </w:rPr>
      </w:pPr>
    </w:p>
    <w:p w:rsidR="005B27E7" w:rsidRDefault="005B27E7" w:rsidP="005B27E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B27E7" w:rsidRDefault="005B27E7" w:rsidP="005B27E7">
      <w:pPr>
        <w:spacing w:line="360" w:lineRule="auto"/>
        <w:jc w:val="both"/>
      </w:pPr>
    </w:p>
    <w:p w:rsidR="005B27E7" w:rsidRDefault="005B27E7" w:rsidP="005B27E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bookmarkStart w:id="0" w:name="_GoBack"/>
      <w:bookmarkEnd w:id="0"/>
    </w:p>
    <w:sectPr w:rsidR="005B27E7" w:rsidSect="005B27E7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E3197E"/>
    <w:multiLevelType w:val="multilevel"/>
    <w:tmpl w:val="A2340E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D52786"/>
    <w:multiLevelType w:val="multilevel"/>
    <w:tmpl w:val="F0FE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84D1DA1"/>
    <w:multiLevelType w:val="hybridMultilevel"/>
    <w:tmpl w:val="1F8244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349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1"/>
    <w:rsid w:val="00023841"/>
    <w:rsid w:val="00284CD8"/>
    <w:rsid w:val="004C41F7"/>
    <w:rsid w:val="00540C4C"/>
    <w:rsid w:val="005B27E7"/>
    <w:rsid w:val="008E7F79"/>
    <w:rsid w:val="00A528C0"/>
    <w:rsid w:val="00A73311"/>
    <w:rsid w:val="00B24D16"/>
    <w:rsid w:val="00B64809"/>
    <w:rsid w:val="00C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4905-D608-462A-84BF-EE4AE98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7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5B27E7"/>
    <w:pPr>
      <w:spacing w:before="360" w:after="120"/>
      <w:outlineLvl w:val="0"/>
    </w:pPr>
    <w:rPr>
      <w:rFonts w:cs="Arial"/>
      <w:b/>
      <w:caps/>
      <w:kern w:val="32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27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autoRedefine/>
    <w:semiHidden/>
    <w:unhideWhenUsed/>
    <w:qFormat/>
    <w:rsid w:val="005B27E7"/>
    <w:pPr>
      <w:numPr>
        <w:ilvl w:val="2"/>
        <w:numId w:val="1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5B27E7"/>
    <w:pPr>
      <w:keepNext/>
      <w:spacing w:before="60" w:after="60" w:line="276" w:lineRule="auto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27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7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27E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27E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27E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7E7"/>
    <w:rPr>
      <w:rFonts w:ascii="Times New Roman" w:eastAsia="Times New Roman" w:hAnsi="Times New Roman" w:cs="Arial"/>
      <w:b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B27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B27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B27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B27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B27E7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5B27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27E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B27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B2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B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27E7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5B27E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27E7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27E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27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27E7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5B27E7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5B27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B27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2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27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B2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27E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5B27E7"/>
    <w:pPr>
      <w:spacing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5B27E7"/>
    <w:pPr>
      <w:ind w:left="720"/>
      <w:contextualSpacing/>
    </w:pPr>
  </w:style>
  <w:style w:type="paragraph" w:customStyle="1" w:styleId="Standard">
    <w:name w:val="Standard"/>
    <w:rsid w:val="005B27E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5B27E7"/>
    <w:pPr>
      <w:widowControl w:val="0"/>
      <w:spacing w:before="160" w:line="240" w:lineRule="auto"/>
      <w:ind w:left="452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odytext2">
    <w:name w:val="Body text (2)_"/>
    <w:link w:val="Bodytext21"/>
    <w:locked/>
    <w:rsid w:val="005B27E7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B27E7"/>
    <w:pPr>
      <w:widowControl w:val="0"/>
      <w:shd w:val="clear" w:color="auto" w:fill="FFFFFF"/>
      <w:spacing w:after="1740" w:line="0" w:lineRule="atLeast"/>
      <w:ind w:hanging="9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">
    <w:name w:val="Heading #3_"/>
    <w:link w:val="Heading31"/>
    <w:locked/>
    <w:rsid w:val="005B27E7"/>
    <w:rPr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B27E7"/>
    <w:pPr>
      <w:widowControl w:val="0"/>
      <w:shd w:val="clear" w:color="auto" w:fill="FFFFFF"/>
      <w:spacing w:line="288" w:lineRule="exact"/>
      <w:ind w:hanging="76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5B27E7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5B27E7"/>
    <w:rPr>
      <w:vertAlign w:val="superscript"/>
    </w:rPr>
  </w:style>
  <w:style w:type="character" w:styleId="Odwoaniedokomentarza">
    <w:name w:val="annotation reference"/>
    <w:semiHidden/>
    <w:unhideWhenUsed/>
    <w:rsid w:val="005B27E7"/>
    <w:rPr>
      <w:sz w:val="16"/>
      <w:szCs w:val="16"/>
    </w:rPr>
  </w:style>
  <w:style w:type="character" w:styleId="Odwoanieprzypisukocowego">
    <w:name w:val="endnote reference"/>
    <w:semiHidden/>
    <w:unhideWhenUsed/>
    <w:rsid w:val="005B27E7"/>
    <w:rPr>
      <w:vertAlign w:val="superscript"/>
    </w:rPr>
  </w:style>
  <w:style w:type="character" w:styleId="Tekstzastpczy">
    <w:name w:val="Placeholder Text"/>
    <w:uiPriority w:val="99"/>
    <w:semiHidden/>
    <w:rsid w:val="005B27E7"/>
    <w:rPr>
      <w:color w:val="808080"/>
    </w:rPr>
  </w:style>
  <w:style w:type="table" w:styleId="Tabela-Siatka">
    <w:name w:val="Table Grid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Bartłomiejczuk Marcin</dc:creator>
  <cp:keywords/>
  <dc:description/>
  <cp:lastModifiedBy>Bartłomiejczuk Marcin</cp:lastModifiedBy>
  <cp:revision>2</cp:revision>
  <dcterms:created xsi:type="dcterms:W3CDTF">2017-10-25T10:55:00Z</dcterms:created>
  <dcterms:modified xsi:type="dcterms:W3CDTF">2017-10-25T10:55:00Z</dcterms:modified>
</cp:coreProperties>
</file>