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185" w:rsidRDefault="00E27185" w:rsidP="00E27185">
      <w:pPr>
        <w:jc w:val="center"/>
      </w:pPr>
      <w:r>
        <w:t>L.P.W. "ROMAR" Roman Marciniak</w:t>
      </w:r>
    </w:p>
    <w:p w:rsidR="00E27185" w:rsidRDefault="00E27185" w:rsidP="00E27185">
      <w:pPr>
        <w:jc w:val="center"/>
      </w:pPr>
      <w:r>
        <w:t>63-000 Środa Wlkp., ul. Kilińskiego 12</w:t>
      </w:r>
    </w:p>
    <w:p w:rsidR="00E27185" w:rsidRDefault="00E27185" w:rsidP="00E27185">
      <w:pPr>
        <w:jc w:val="center"/>
      </w:pPr>
    </w:p>
    <w:p w:rsidR="00E27185" w:rsidRDefault="00E27185" w:rsidP="00E27185">
      <w:pPr>
        <w:jc w:val="center"/>
      </w:pPr>
      <w:r>
        <w:t>                                                                                 Środa Wlkp. 04.03.2019 r.</w:t>
      </w:r>
    </w:p>
    <w:p w:rsidR="00E27185" w:rsidRDefault="00E27185" w:rsidP="00E27185"/>
    <w:p w:rsidR="00E27185" w:rsidRDefault="00E27185" w:rsidP="00E27185">
      <w:pPr>
        <w:pStyle w:val="NormalnyWeb"/>
        <w:spacing w:before="0" w:beforeAutospacing="0" w:after="0" w:afterAutospacing="0"/>
      </w:pPr>
      <w:r>
        <w:rPr>
          <w:sz w:val="20"/>
          <w:szCs w:val="20"/>
        </w:rPr>
        <w:t xml:space="preserve">dotyczy: </w:t>
      </w:r>
    </w:p>
    <w:p w:rsidR="00E27185" w:rsidRDefault="00E27185" w:rsidP="00E27185">
      <w:pPr>
        <w:pStyle w:val="NormalnyWeb"/>
        <w:spacing w:before="0" w:beforeAutospacing="0" w:after="0" w:afterAutospacing="0"/>
      </w:pPr>
      <w:r>
        <w:rPr>
          <w:sz w:val="20"/>
          <w:szCs w:val="20"/>
        </w:rPr>
        <w:t>zakup, dostawa oraz montaż sprzętu rehabilitacyjnego i sportowego do:</w:t>
      </w:r>
    </w:p>
    <w:p w:rsidR="00E27185" w:rsidRDefault="00E27185" w:rsidP="00E27185">
      <w:pPr>
        <w:pStyle w:val="NormalnyWeb"/>
        <w:spacing w:before="0" w:beforeAutospacing="0" w:after="0" w:afterAutospacing="0"/>
      </w:pPr>
      <w:r>
        <w:rPr>
          <w:sz w:val="20"/>
          <w:szCs w:val="20"/>
        </w:rPr>
        <w:t>1/ wypożyczalni sprzętu rehabilitacyjnego</w:t>
      </w:r>
    </w:p>
    <w:p w:rsidR="00E27185" w:rsidRDefault="00E27185" w:rsidP="00E27185">
      <w:pPr>
        <w:pStyle w:val="NormalnyWeb"/>
        <w:spacing w:before="0" w:beforeAutospacing="0" w:after="0" w:afterAutospacing="0"/>
      </w:pPr>
      <w:r>
        <w:rPr>
          <w:b/>
          <w:bCs/>
          <w:sz w:val="20"/>
          <w:szCs w:val="20"/>
        </w:rPr>
        <w:t>PYTANIE - poz. nr. 1 Wózek inwalidzki składany</w:t>
      </w:r>
    </w:p>
    <w:p w:rsidR="00E27185" w:rsidRDefault="00E27185" w:rsidP="00E27185">
      <w:pPr>
        <w:pStyle w:val="NormalnyWeb"/>
        <w:spacing w:before="0" w:beforeAutospacing="0" w:after="0" w:afterAutospacing="0"/>
      </w:pPr>
      <w:r>
        <w:rPr>
          <w:sz w:val="20"/>
          <w:szCs w:val="20"/>
        </w:rPr>
        <w:t>Proszę o informację odnośnie:</w:t>
      </w:r>
    </w:p>
    <w:p w:rsidR="00E27185" w:rsidRDefault="00E27185" w:rsidP="00E27185">
      <w:pPr>
        <w:pStyle w:val="NormalnyWeb"/>
        <w:spacing w:before="0" w:beforeAutospacing="0" w:after="0" w:afterAutospacing="0"/>
      </w:pPr>
      <w:r>
        <w:rPr>
          <w:sz w:val="20"/>
          <w:szCs w:val="20"/>
        </w:rPr>
        <w:t>- uchwyty po obu stronach do przenoszenia wózka - co to są te uchwyty wg. Zamawiającego?</w:t>
      </w:r>
    </w:p>
    <w:p w:rsidR="00E27185" w:rsidRDefault="00E27185" w:rsidP="00E27185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  Czy Zamawiający odstąpi od zapisu - uchwyty po obu stronach do przenoszenia wózka - producent twierdzi, że wózek służy do jazdy a nie do tego aby go nosić - spełniający pozostałe wymagania zawarte w SIWZ?</w:t>
      </w:r>
    </w:p>
    <w:p w:rsidR="00E27185" w:rsidRDefault="00E27185" w:rsidP="00E27185">
      <w:pPr>
        <w:pStyle w:val="NormalnyWeb"/>
        <w:spacing w:before="0" w:beforeAutospacing="0" w:after="0" w:afterAutospacing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Odpowiedź Zamawiającego: </w:t>
      </w:r>
    </w:p>
    <w:p w:rsidR="00E27185" w:rsidRPr="00E27185" w:rsidRDefault="00E27185" w:rsidP="00E27185">
      <w:pPr>
        <w:pStyle w:val="NormalnyWeb"/>
        <w:spacing w:before="0" w:beforeAutospacing="0" w:after="0" w:afterAutospacing="0"/>
        <w:rPr>
          <w:color w:val="FF0000"/>
        </w:rPr>
      </w:pPr>
      <w:r>
        <w:rPr>
          <w:color w:val="FF0000"/>
          <w:sz w:val="20"/>
          <w:szCs w:val="20"/>
        </w:rPr>
        <w:t>TAK można zrezygnować z uchwytów</w:t>
      </w:r>
    </w:p>
    <w:p w:rsidR="00E27185" w:rsidRDefault="00E27185" w:rsidP="00E27185">
      <w:pPr>
        <w:pStyle w:val="NormalnyWeb"/>
        <w:spacing w:before="0" w:beforeAutospacing="0" w:after="0" w:afterAutospacing="0"/>
      </w:pPr>
      <w:r>
        <w:rPr>
          <w:b/>
          <w:bCs/>
          <w:sz w:val="20"/>
          <w:szCs w:val="20"/>
        </w:rPr>
        <w:t>2/Dzienny Klub Seniora w Nowym Strachocinie</w:t>
      </w:r>
    </w:p>
    <w:p w:rsidR="00E27185" w:rsidRDefault="00E27185" w:rsidP="00E27185">
      <w:pPr>
        <w:pStyle w:val="NormalnyWeb"/>
        <w:spacing w:before="0" w:beforeAutospacing="0" w:after="0" w:afterAutospacing="0"/>
      </w:pPr>
      <w:r>
        <w:rPr>
          <w:sz w:val="20"/>
          <w:szCs w:val="20"/>
        </w:rPr>
        <w:t>PYTANIE - poz. nr 2</w:t>
      </w:r>
    </w:p>
    <w:p w:rsidR="00E27185" w:rsidRDefault="00E27185" w:rsidP="00E27185">
      <w:pPr>
        <w:pStyle w:val="NormalnyWeb"/>
        <w:spacing w:before="0" w:beforeAutospacing="0" w:after="0" w:afterAutospacing="0"/>
      </w:pPr>
      <w:r>
        <w:rPr>
          <w:sz w:val="20"/>
          <w:szCs w:val="20"/>
        </w:rPr>
        <w:t>W pozycji nr 1 wymagają Państwo kabinę UGUL, a w pozycji nr 2 wyposażenie do PUR-A - czy nie nastąpiła omyłka - kabina UGUL posiada bogatsze wyposażenie niż PUR i osprzęt do PUR-A będzie stanowił znikome wyposażenie a co za tym idzie możliwości rehabilitacji pacjentów. Osprzęt do kabiny UGUL dzieli się na</w:t>
      </w:r>
    </w:p>
    <w:p w:rsidR="00E27185" w:rsidRDefault="00E27185" w:rsidP="00E27185">
      <w:pPr>
        <w:pStyle w:val="NormalnyWeb"/>
        <w:spacing w:before="0" w:beforeAutospacing="0" w:after="0" w:afterAutospacing="0"/>
      </w:pPr>
      <w:r>
        <w:rPr>
          <w:sz w:val="20"/>
          <w:szCs w:val="20"/>
        </w:rPr>
        <w:t>1. Podstawowy</w:t>
      </w:r>
    </w:p>
    <w:p w:rsidR="00E27185" w:rsidRDefault="00E27185" w:rsidP="00E27185">
      <w:pPr>
        <w:pStyle w:val="NormalnyWeb"/>
        <w:spacing w:before="0" w:beforeAutospacing="0" w:after="0" w:afterAutospacing="0"/>
      </w:pPr>
      <w:r>
        <w:rPr>
          <w:sz w:val="20"/>
          <w:szCs w:val="20"/>
        </w:rPr>
        <w:t>2. Standardowy</w:t>
      </w:r>
    </w:p>
    <w:p w:rsidR="00E27185" w:rsidRDefault="00E27185" w:rsidP="00E27185">
      <w:pPr>
        <w:pStyle w:val="NormalnyWeb"/>
        <w:spacing w:before="0" w:beforeAutospacing="0" w:after="0" w:afterAutospacing="0"/>
      </w:pPr>
      <w:r>
        <w:rPr>
          <w:sz w:val="20"/>
          <w:szCs w:val="20"/>
        </w:rPr>
        <w:t>3. Pełny</w:t>
      </w:r>
    </w:p>
    <w:p w:rsidR="00E27185" w:rsidRDefault="00E27185" w:rsidP="00E27185">
      <w:pPr>
        <w:pStyle w:val="NormalnyWeb"/>
        <w:spacing w:before="0" w:beforeAutospacing="0" w:after="0" w:afterAutospacing="0"/>
      </w:pPr>
      <w:r>
        <w:rPr>
          <w:sz w:val="20"/>
          <w:szCs w:val="20"/>
        </w:rPr>
        <w:t>Czy Zamawiający zmieni opis przedmiotowej pozycji, czy pozostawi wersję do PUR-A.</w:t>
      </w:r>
    </w:p>
    <w:p w:rsidR="00E27185" w:rsidRDefault="00E27185" w:rsidP="00E27185">
      <w:pPr>
        <w:pStyle w:val="NormalnyWeb"/>
        <w:spacing w:before="0" w:beforeAutospacing="0" w:after="0" w:afterAutospacing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Odpowiedź Zamawiającego: </w:t>
      </w:r>
    </w:p>
    <w:p w:rsidR="00E27185" w:rsidRPr="00E27185" w:rsidRDefault="00E27185" w:rsidP="00E27185">
      <w:pPr>
        <w:pStyle w:val="NormalnyWeb"/>
        <w:spacing w:before="0" w:beforeAutospacing="0" w:after="0" w:afterAutospacing="0"/>
        <w:rPr>
          <w:color w:val="FF0000"/>
        </w:rPr>
      </w:pPr>
      <w:r w:rsidRPr="00E27185">
        <w:rPr>
          <w:color w:val="FF0000"/>
        </w:rPr>
        <w:t>W</w:t>
      </w:r>
      <w:r>
        <w:rPr>
          <w:color w:val="FF0000"/>
        </w:rPr>
        <w:t xml:space="preserve"> pozycji nr 1 wskazano kabinę UGUL bez wyposażenia i dlatego wskazano minimalne wyposażenie i osprzęt do PUR-A. Jeżeli Wykonawca zaproponuje pełne wyposażenie do kabiny UGUL zawierające m.in. pozycje wskazane w pozycji nr 2 to zostanie to zaakceptowane – prosimy jednak o wpisanie w pozycji nr 1 jakie wyposażenie Państwo proponujecie w kabinie UGUL, aby stwierdzić spełnienie minimalnych wymagań stawianych przez Zamawiającego.  </w:t>
      </w:r>
    </w:p>
    <w:p w:rsidR="00E27185" w:rsidRDefault="00E27185" w:rsidP="00E27185">
      <w:pPr>
        <w:pStyle w:val="NormalnyWeb"/>
        <w:spacing w:before="0" w:beforeAutospacing="0" w:after="0" w:afterAutospacing="0"/>
      </w:pPr>
      <w:r>
        <w:rPr>
          <w:sz w:val="20"/>
          <w:szCs w:val="20"/>
        </w:rPr>
        <w:t>PYTANIE - poz. nr 5 Drabinka gimnastyczna.</w:t>
      </w:r>
    </w:p>
    <w:p w:rsidR="00E27185" w:rsidRDefault="00E27185" w:rsidP="00E27185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   Czy nie nastąpiła omyłka przy wpisywaniu rozmiaru drabinki 1200x900 - standardowo drabinki mają rozmiar 2250x900 mm. Czy Zamawiający wyrazi zgodę na zaoferowanie drabinki o wymiarze 2250x900 mm. </w:t>
      </w:r>
    </w:p>
    <w:p w:rsidR="00E27185" w:rsidRDefault="00E27185" w:rsidP="00E27185">
      <w:pPr>
        <w:pStyle w:val="NormalnyWeb"/>
        <w:spacing w:before="0" w:beforeAutospacing="0" w:after="0" w:afterAutospacing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Odpowiedź Zamawiającego: </w:t>
      </w:r>
    </w:p>
    <w:p w:rsidR="00E27185" w:rsidRPr="00E27185" w:rsidRDefault="00E27185" w:rsidP="00E27185">
      <w:pPr>
        <w:pStyle w:val="NormalnyWeb"/>
        <w:spacing w:before="0" w:beforeAutospacing="0" w:after="0" w:afterAutospacing="0"/>
        <w:rPr>
          <w:color w:val="FF0000"/>
        </w:rPr>
      </w:pPr>
      <w:r w:rsidRPr="00E27185">
        <w:rPr>
          <w:color w:val="FF0000"/>
        </w:rPr>
        <w:t>TAK</w:t>
      </w:r>
    </w:p>
    <w:p w:rsidR="006C70FE" w:rsidRDefault="006C70FE" w:rsidP="006C70FE">
      <w:pPr>
        <w:pStyle w:val="NormalnyWeb"/>
        <w:spacing w:after="0" w:afterAutospacing="0"/>
      </w:pPr>
      <w:r>
        <w:rPr>
          <w:b/>
          <w:bCs/>
          <w:sz w:val="20"/>
          <w:szCs w:val="20"/>
        </w:rPr>
        <w:t>PYTANIE - poz. nr. 2 Wózek inwalidzki składany</w:t>
      </w:r>
    </w:p>
    <w:p w:rsidR="006C70FE" w:rsidRDefault="006C70FE" w:rsidP="006C70FE">
      <w:pPr>
        <w:pStyle w:val="NormalnyWeb"/>
        <w:spacing w:after="0" w:afterAutospacing="0"/>
      </w:pPr>
      <w:r>
        <w:rPr>
          <w:b/>
          <w:bCs/>
          <w:sz w:val="20"/>
          <w:szCs w:val="20"/>
        </w:rPr>
        <w:t xml:space="preserve">   </w:t>
      </w:r>
      <w:r>
        <w:rPr>
          <w:sz w:val="20"/>
          <w:szCs w:val="20"/>
        </w:rPr>
        <w:t>Czy Zamawiający wyrazi zgodę na zaoferowanie wózka o głębokości siedziska w zakresie 42 - 44 cm, wysokości siedziska od podłoża w zakresie 50 - 53 cm - spełniającego pozostałe wymagania zawarte w SIWZ?</w:t>
      </w:r>
    </w:p>
    <w:p w:rsidR="006C70FE" w:rsidRDefault="006C70FE" w:rsidP="006C70FE">
      <w:pPr>
        <w:pStyle w:val="NormalnyWeb"/>
        <w:spacing w:before="0" w:beforeAutospacing="0" w:after="0" w:afterAutospacing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Odpowiedź Zamawiającego: </w:t>
      </w:r>
    </w:p>
    <w:p w:rsidR="006C70FE" w:rsidRPr="00E27185" w:rsidRDefault="006C70FE" w:rsidP="006C70FE">
      <w:pPr>
        <w:pStyle w:val="NormalnyWeb"/>
        <w:spacing w:before="0" w:beforeAutospacing="0" w:after="0" w:afterAutospacing="0"/>
        <w:rPr>
          <w:color w:val="FF0000"/>
        </w:rPr>
      </w:pPr>
      <w:r>
        <w:rPr>
          <w:sz w:val="20"/>
          <w:szCs w:val="20"/>
        </w:rPr>
        <w:t>głębokości siedziska w zakresie 42 - 44 cm</w:t>
      </w:r>
      <w:r w:rsidRPr="00E27185">
        <w:rPr>
          <w:color w:val="FF0000"/>
        </w:rPr>
        <w:t xml:space="preserve"> </w:t>
      </w:r>
      <w:r w:rsidR="003C3CA3">
        <w:rPr>
          <w:color w:val="FF0000"/>
        </w:rPr>
        <w:t>TAK</w:t>
      </w:r>
      <w:bookmarkStart w:id="0" w:name="_GoBack"/>
      <w:bookmarkEnd w:id="0"/>
      <w:r w:rsidR="00A65652">
        <w:rPr>
          <w:color w:val="FF0000"/>
        </w:rPr>
        <w:t xml:space="preserve"> </w:t>
      </w:r>
    </w:p>
    <w:p w:rsidR="006C70FE" w:rsidRDefault="006C70FE" w:rsidP="00E27185">
      <w:r>
        <w:rPr>
          <w:sz w:val="20"/>
          <w:szCs w:val="20"/>
        </w:rPr>
        <w:t>wysokości siedziska od podłoża w zakresie 50 - 53 cm</w:t>
      </w:r>
      <w:r w:rsidRPr="006C70FE">
        <w:rPr>
          <w:color w:val="FF0000"/>
        </w:rPr>
        <w:t xml:space="preserve"> </w:t>
      </w:r>
      <w:r w:rsidRPr="00E27185">
        <w:rPr>
          <w:color w:val="FF0000"/>
        </w:rPr>
        <w:t>TAK</w:t>
      </w:r>
    </w:p>
    <w:sectPr w:rsidR="006C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85"/>
    <w:rsid w:val="002841A8"/>
    <w:rsid w:val="003C3CA3"/>
    <w:rsid w:val="006C70FE"/>
    <w:rsid w:val="00A65652"/>
    <w:rsid w:val="00E2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0626"/>
  <w15:chartTrackingRefBased/>
  <w15:docId w15:val="{0806BDE7-252D-4624-8096-2161B748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718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71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Muszyńska</dc:creator>
  <cp:keywords/>
  <dc:description/>
  <cp:lastModifiedBy>Agnieszka Muszyńska</cp:lastModifiedBy>
  <cp:revision>3</cp:revision>
  <dcterms:created xsi:type="dcterms:W3CDTF">2019-03-05T07:33:00Z</dcterms:created>
  <dcterms:modified xsi:type="dcterms:W3CDTF">2019-03-05T07:59:00Z</dcterms:modified>
</cp:coreProperties>
</file>