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91" w:rsidRPr="00894AA7" w:rsidRDefault="00761891" w:rsidP="00761891">
      <w:pPr>
        <w:jc w:val="center"/>
        <w:rPr>
          <w:rFonts w:ascii="Arial" w:hAnsi="Arial" w:cs="Arial"/>
          <w:b/>
          <w:sz w:val="32"/>
          <w:szCs w:val="32"/>
        </w:rPr>
      </w:pPr>
      <w:r w:rsidRPr="00894AA7">
        <w:rPr>
          <w:rFonts w:ascii="Arial" w:hAnsi="Arial" w:cs="Arial"/>
          <w:b/>
          <w:sz w:val="32"/>
          <w:szCs w:val="32"/>
        </w:rPr>
        <w:t>KARTA  INFORMACYJNA</w:t>
      </w:r>
    </w:p>
    <w:p w:rsidR="00761891" w:rsidRPr="00894AA7" w:rsidRDefault="00761891" w:rsidP="00761891">
      <w:pPr>
        <w:jc w:val="center"/>
        <w:rPr>
          <w:rFonts w:ascii="Arial" w:hAnsi="Arial" w:cs="Arial"/>
          <w:sz w:val="20"/>
          <w:szCs w:val="20"/>
        </w:rPr>
      </w:pPr>
      <w:r w:rsidRPr="00894AA7">
        <w:rPr>
          <w:rFonts w:ascii="Arial" w:hAnsi="Arial" w:cs="Arial"/>
          <w:sz w:val="20"/>
          <w:szCs w:val="20"/>
        </w:rPr>
        <w:t>Z A N I M    W Y P E Ł N I S Z    W N I O S E K    P R Z E C Z Y T A J !</w:t>
      </w:r>
    </w:p>
    <w:p w:rsidR="00761891" w:rsidRDefault="00761891" w:rsidP="00761891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678"/>
        <w:gridCol w:w="2126"/>
      </w:tblGrid>
      <w:tr w:rsidR="00761891" w:rsidTr="00EE04AC">
        <w:trPr>
          <w:trHeight w:val="1104"/>
        </w:trPr>
        <w:tc>
          <w:tcPr>
            <w:tcW w:w="2552" w:type="dxa"/>
          </w:tcPr>
          <w:p w:rsidR="00761891" w:rsidRPr="003640D7" w:rsidRDefault="00761891" w:rsidP="00F630BD">
            <w:pPr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  <w:p w:rsidR="00761891" w:rsidRPr="003640D7" w:rsidRDefault="00761891" w:rsidP="00F630BD">
            <w:pPr>
              <w:jc w:val="center"/>
              <w:rPr>
                <w:rFonts w:ascii="Calibri" w:eastAsia="Calibri" w:hAnsi="Calibri"/>
                <w:b/>
                <w:color w:val="FF0000"/>
                <w:sz w:val="30"/>
                <w:szCs w:val="30"/>
              </w:rPr>
            </w:pPr>
            <w:r>
              <w:rPr>
                <w:rFonts w:eastAsia="Calibri"/>
                <w:b/>
                <w:noProof/>
                <w:color w:val="FF0000"/>
                <w:sz w:val="30"/>
                <w:szCs w:val="30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78105</wp:posOffset>
                  </wp:positionV>
                  <wp:extent cx="425450" cy="444500"/>
                  <wp:effectExtent l="19050" t="0" r="0" b="0"/>
                  <wp:wrapNone/>
                  <wp:docPr id="2" name="Obraz 2" descr="herb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erb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</w:tcPr>
          <w:p w:rsidR="00761891" w:rsidRPr="003640D7" w:rsidRDefault="00761891" w:rsidP="00F630BD">
            <w:pPr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  <w:p w:rsidR="006F5E1A" w:rsidRDefault="006F5E1A" w:rsidP="00F630BD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761891" w:rsidRPr="008034DD" w:rsidRDefault="00761891" w:rsidP="00F630BD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8034DD">
              <w:rPr>
                <w:rFonts w:ascii="Calibri" w:eastAsia="Calibri" w:hAnsi="Calibri"/>
                <w:sz w:val="16"/>
                <w:szCs w:val="16"/>
              </w:rPr>
              <w:t>Urząd Miejski w Sulejowie</w:t>
            </w:r>
          </w:p>
          <w:p w:rsidR="00761891" w:rsidRPr="008034DD" w:rsidRDefault="008034DD" w:rsidP="00F630BD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034DD">
              <w:rPr>
                <w:rFonts w:ascii="Calibri" w:hAnsi="Calibri"/>
                <w:b/>
                <w:sz w:val="16"/>
                <w:szCs w:val="16"/>
              </w:rPr>
              <w:t xml:space="preserve">Biuro Obsługi Mieszkańców </w:t>
            </w:r>
            <w:r w:rsidR="00761891" w:rsidRPr="008034DD"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  <w:t xml:space="preserve"> </w:t>
            </w:r>
          </w:p>
          <w:p w:rsidR="00761891" w:rsidRPr="003640D7" w:rsidRDefault="00761891" w:rsidP="006D194A">
            <w:pPr>
              <w:jc w:val="center"/>
              <w:rPr>
                <w:rFonts w:ascii="Calibri" w:eastAsia="Calibri" w:hAnsi="Calibri"/>
              </w:rPr>
            </w:pPr>
            <w:r w:rsidRPr="008034DD">
              <w:rPr>
                <w:rFonts w:ascii="Calibri" w:eastAsia="Calibri" w:hAnsi="Calibri"/>
                <w:sz w:val="16"/>
                <w:szCs w:val="16"/>
              </w:rPr>
              <w:t>ul. Konecka 42</w:t>
            </w:r>
            <w:r w:rsidR="00D017E9">
              <w:rPr>
                <w:rFonts w:ascii="Calibri" w:eastAsia="Calibri" w:hAnsi="Calibri"/>
                <w:sz w:val="16"/>
                <w:szCs w:val="16"/>
              </w:rPr>
              <w:t xml:space="preserve">,  </w:t>
            </w:r>
            <w:r w:rsidRPr="008034DD">
              <w:rPr>
                <w:rFonts w:ascii="Calibri" w:eastAsia="Calibri" w:hAnsi="Calibri"/>
                <w:sz w:val="16"/>
                <w:szCs w:val="16"/>
              </w:rPr>
              <w:t xml:space="preserve">97-330 Sulejów   tel. </w:t>
            </w:r>
            <w:r w:rsidRPr="00EE04AC">
              <w:rPr>
                <w:rFonts w:ascii="Calibri" w:eastAsia="Calibri" w:hAnsi="Calibri"/>
                <w:sz w:val="16"/>
                <w:szCs w:val="16"/>
              </w:rPr>
              <w:t>44 6102 5</w:t>
            </w:r>
            <w:r w:rsidR="006D194A" w:rsidRPr="00EE04AC">
              <w:rPr>
                <w:rFonts w:ascii="Calibri" w:eastAsia="Calibri" w:hAnsi="Calibri"/>
                <w:sz w:val="16"/>
                <w:szCs w:val="16"/>
              </w:rPr>
              <w:t>0</w:t>
            </w:r>
            <w:r w:rsidR="006F5E1A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761891" w:rsidRPr="003640D7" w:rsidRDefault="00761891" w:rsidP="00F630BD">
            <w:pPr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  <w:p w:rsidR="00761891" w:rsidRPr="003640D7" w:rsidRDefault="00761891" w:rsidP="00F630BD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Karta usługi Nr</w:t>
            </w:r>
          </w:p>
          <w:p w:rsidR="00761891" w:rsidRPr="00EE04AC" w:rsidRDefault="00EC5219" w:rsidP="00F630BD">
            <w:pPr>
              <w:jc w:val="center"/>
              <w:rPr>
                <w:rFonts w:ascii="Calibri" w:eastAsia="Calibri" w:hAnsi="Calibri"/>
                <w:b/>
              </w:rPr>
            </w:pPr>
            <w:r w:rsidRPr="00EE04AC">
              <w:rPr>
                <w:rFonts w:ascii="Calibri" w:eastAsia="Calibri" w:hAnsi="Calibri"/>
                <w:b/>
                <w:sz w:val="22"/>
                <w:szCs w:val="22"/>
              </w:rPr>
              <w:t>B</w:t>
            </w:r>
            <w:r w:rsidR="00F7291D" w:rsidRPr="00EE04AC">
              <w:rPr>
                <w:rFonts w:ascii="Calibri" w:eastAsia="Calibri" w:hAnsi="Calibri"/>
                <w:b/>
                <w:sz w:val="22"/>
                <w:szCs w:val="22"/>
              </w:rPr>
              <w:t>O</w:t>
            </w:r>
            <w:r w:rsidRPr="00EE04AC">
              <w:rPr>
                <w:rFonts w:ascii="Calibri" w:eastAsia="Calibri" w:hAnsi="Calibri"/>
                <w:b/>
                <w:sz w:val="22"/>
                <w:szCs w:val="22"/>
              </w:rPr>
              <w:t>M</w:t>
            </w:r>
            <w:r w:rsidR="00D65E95">
              <w:rPr>
                <w:rFonts w:ascii="Calibri" w:eastAsia="Calibri" w:hAnsi="Calibri"/>
                <w:b/>
                <w:sz w:val="22"/>
                <w:szCs w:val="22"/>
              </w:rPr>
              <w:t>.XX</w:t>
            </w:r>
            <w:r w:rsidR="007D5C30">
              <w:rPr>
                <w:rFonts w:ascii="Calibri" w:eastAsia="Calibri" w:hAnsi="Calibri"/>
                <w:b/>
                <w:sz w:val="22"/>
                <w:szCs w:val="22"/>
              </w:rPr>
              <w:t>VII</w:t>
            </w:r>
            <w:r w:rsidR="00D232DE">
              <w:rPr>
                <w:rFonts w:ascii="Calibri" w:eastAsia="Calibri" w:hAnsi="Calibri"/>
                <w:b/>
                <w:sz w:val="22"/>
                <w:szCs w:val="22"/>
              </w:rPr>
              <w:t>I</w:t>
            </w:r>
            <w:r w:rsidR="007D5C30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  <w:r w:rsidR="00761891" w:rsidRPr="00EE04AC">
              <w:rPr>
                <w:rFonts w:ascii="Calibri" w:eastAsia="Calibri" w:hAnsi="Calibri"/>
                <w:b/>
                <w:sz w:val="22"/>
                <w:szCs w:val="22"/>
              </w:rPr>
              <w:t>(</w:t>
            </w:r>
            <w:r w:rsidR="007D5C30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  <w:r w:rsidR="00761891" w:rsidRPr="00EE04AC">
              <w:rPr>
                <w:rFonts w:ascii="Calibri" w:eastAsia="Calibri" w:hAnsi="Calibri"/>
                <w:b/>
                <w:sz w:val="22"/>
                <w:szCs w:val="22"/>
              </w:rPr>
              <w:t>).</w:t>
            </w:r>
            <w:r w:rsidR="007D5C30">
              <w:rPr>
                <w:rFonts w:ascii="Calibri" w:eastAsia="Calibri" w:hAnsi="Calibri"/>
                <w:b/>
                <w:sz w:val="22"/>
                <w:szCs w:val="22"/>
              </w:rPr>
              <w:t>20</w:t>
            </w:r>
          </w:p>
          <w:p w:rsidR="000857A8" w:rsidRDefault="000857A8" w:rsidP="000857A8">
            <w:pPr>
              <w:jc w:val="center"/>
              <w:rPr>
                <w:rFonts w:ascii="Calibri" w:eastAsia="Calibri" w:hAnsi="Calibri"/>
                <w:color w:val="FF0000"/>
                <w:sz w:val="12"/>
                <w:szCs w:val="12"/>
              </w:rPr>
            </w:pPr>
          </w:p>
          <w:p w:rsidR="00761891" w:rsidRPr="000857A8" w:rsidRDefault="00761891" w:rsidP="005B5830">
            <w:pPr>
              <w:jc w:val="center"/>
              <w:rPr>
                <w:rFonts w:ascii="Calibri" w:eastAsia="Calibri" w:hAnsi="Calibri"/>
                <w:color w:val="FF0000"/>
                <w:sz w:val="12"/>
                <w:szCs w:val="12"/>
              </w:rPr>
            </w:pPr>
          </w:p>
        </w:tc>
      </w:tr>
      <w:tr w:rsidR="00761891" w:rsidTr="005B5830">
        <w:trPr>
          <w:trHeight w:val="970"/>
        </w:trPr>
        <w:tc>
          <w:tcPr>
            <w:tcW w:w="9356" w:type="dxa"/>
            <w:gridSpan w:val="3"/>
          </w:tcPr>
          <w:p w:rsidR="00761891" w:rsidRPr="004B6571" w:rsidRDefault="00761891" w:rsidP="004B6571">
            <w:pPr>
              <w:jc w:val="center"/>
              <w:rPr>
                <w:rFonts w:ascii="Calibri" w:eastAsia="Calibri" w:hAnsi="Calibri"/>
                <w:b/>
              </w:rPr>
            </w:pPr>
          </w:p>
          <w:p w:rsidR="007D5C30" w:rsidRDefault="00F75B6E" w:rsidP="00CB338D">
            <w:pPr>
              <w:autoSpaceDE w:val="0"/>
              <w:autoSpaceDN w:val="0"/>
              <w:adjustRightInd w:val="0"/>
              <w:jc w:val="center"/>
              <w:rPr>
                <w:rFonts w:ascii="Calibri" w:eastAsia="DejaVuSans" w:hAnsi="Calibri" w:cs="DejaVuSans"/>
                <w:b/>
                <w:color w:val="4D4D4D"/>
                <w:lang w:eastAsia="en-US"/>
              </w:rPr>
            </w:pPr>
            <w:r>
              <w:rPr>
                <w:rFonts w:ascii="Calibri" w:eastAsia="DejaVuSans" w:hAnsi="Calibri" w:cs="DejaVuSans"/>
                <w:b/>
                <w:color w:val="4D4D4D"/>
                <w:lang w:eastAsia="en-US"/>
              </w:rPr>
              <w:t>REJESTR DANYCH KONTAKTOWYCH</w:t>
            </w:r>
          </w:p>
          <w:p w:rsidR="00EE04AC" w:rsidRPr="001626D2" w:rsidRDefault="00EE04AC" w:rsidP="008B2545">
            <w:pPr>
              <w:jc w:val="center"/>
              <w:rPr>
                <w:rFonts w:ascii="Calibri" w:eastAsia="Calibri" w:hAnsi="Calibri"/>
                <w:b/>
                <w:color w:val="FF0000"/>
              </w:rPr>
            </w:pPr>
          </w:p>
        </w:tc>
      </w:tr>
    </w:tbl>
    <w:p w:rsidR="00CB338D" w:rsidRPr="006F5E1A" w:rsidRDefault="00761891" w:rsidP="006F5E1A">
      <w:pPr>
        <w:jc w:val="both"/>
        <w:rPr>
          <w:sz w:val="20"/>
          <w:szCs w:val="20"/>
        </w:rPr>
      </w:pPr>
      <w:r w:rsidRPr="006F5E1A">
        <w:rPr>
          <w:b/>
          <w:sz w:val="20"/>
          <w:szCs w:val="20"/>
        </w:rPr>
        <w:t xml:space="preserve">Podstawa prawna: </w:t>
      </w:r>
      <w:r w:rsidR="00F75B6E" w:rsidRPr="006F5E1A">
        <w:rPr>
          <w:color w:val="444444"/>
          <w:sz w:val="20"/>
          <w:szCs w:val="20"/>
        </w:rPr>
        <w:t>Ustawa z dnia 16 października 2019 r. o zmianie ustawy o informatyzacji działalności podmiotów realizujących zadania publiczne oraz niektórych innych ustaw (Dz.U.2019 poz. 2294)</w:t>
      </w:r>
      <w:r w:rsidR="004D21A4" w:rsidRPr="006F5E1A">
        <w:rPr>
          <w:color w:val="444444"/>
          <w:sz w:val="20"/>
          <w:szCs w:val="20"/>
        </w:rPr>
        <w:t>, Rozporządzenie Ministr</w:t>
      </w:r>
      <w:r w:rsidR="006F5E1A">
        <w:rPr>
          <w:color w:val="444444"/>
          <w:sz w:val="20"/>
          <w:szCs w:val="20"/>
        </w:rPr>
        <w:t>a</w:t>
      </w:r>
      <w:r w:rsidR="004D21A4" w:rsidRPr="006F5E1A">
        <w:rPr>
          <w:color w:val="444444"/>
          <w:sz w:val="20"/>
          <w:szCs w:val="20"/>
        </w:rPr>
        <w:t xml:space="preserve"> Cyfryzacji z dnia 19 grudnia 2019 r. w sprawie rejestru danych kontaktowych</w:t>
      </w:r>
      <w:r w:rsidR="006F5E1A">
        <w:rPr>
          <w:color w:val="444444"/>
          <w:sz w:val="20"/>
          <w:szCs w:val="20"/>
        </w:rPr>
        <w:t xml:space="preserve"> </w:t>
      </w:r>
      <w:r w:rsidR="004D21A4" w:rsidRPr="006F5E1A">
        <w:rPr>
          <w:color w:val="444444"/>
          <w:sz w:val="20"/>
          <w:szCs w:val="20"/>
        </w:rPr>
        <w:t xml:space="preserve">(Dz. U </w:t>
      </w:r>
      <w:r w:rsidR="006F5E1A">
        <w:rPr>
          <w:color w:val="444444"/>
          <w:sz w:val="20"/>
          <w:szCs w:val="20"/>
        </w:rPr>
        <w:t xml:space="preserve">       </w:t>
      </w:r>
      <w:r w:rsidR="004D21A4" w:rsidRPr="006F5E1A">
        <w:rPr>
          <w:color w:val="444444"/>
          <w:sz w:val="20"/>
          <w:szCs w:val="20"/>
        </w:rPr>
        <w:t>z 2019r. poz. 2467)</w:t>
      </w:r>
    </w:p>
    <w:p w:rsidR="00F75B6E" w:rsidRPr="006F5E1A" w:rsidRDefault="00F75B6E" w:rsidP="006F5E1A">
      <w:pPr>
        <w:jc w:val="both"/>
        <w:rPr>
          <w:sz w:val="20"/>
          <w:szCs w:val="20"/>
        </w:rPr>
      </w:pPr>
    </w:p>
    <w:p w:rsidR="00D232DE" w:rsidRDefault="00D232DE" w:rsidP="00761891">
      <w:pPr>
        <w:rPr>
          <w:b/>
        </w:rPr>
      </w:pPr>
    </w:p>
    <w:p w:rsidR="00761891" w:rsidRDefault="00761891" w:rsidP="004D21A4">
      <w:pPr>
        <w:rPr>
          <w:b/>
        </w:rPr>
      </w:pPr>
      <w:r>
        <w:rPr>
          <w:b/>
        </w:rPr>
        <w:t xml:space="preserve">I WYMAGANE DOKUMENTY I ZAŁĄCZNIKI </w:t>
      </w:r>
    </w:p>
    <w:p w:rsidR="00F75B6E" w:rsidRPr="00F75B6E" w:rsidRDefault="00F75B6E" w:rsidP="006F5E1A">
      <w:pPr>
        <w:numPr>
          <w:ilvl w:val="0"/>
          <w:numId w:val="15"/>
        </w:numPr>
        <w:ind w:left="480"/>
        <w:jc w:val="both"/>
        <w:rPr>
          <w:rFonts w:eastAsia="DejaVuSans"/>
          <w:color w:val="181818"/>
          <w:lang w:eastAsia="en-US"/>
        </w:rPr>
      </w:pPr>
      <w:r w:rsidRPr="00F75B6E">
        <w:rPr>
          <w:rFonts w:eastAsia="DejaVuSans"/>
          <w:color w:val="181818"/>
          <w:lang w:eastAsia="en-US"/>
        </w:rPr>
        <w:t xml:space="preserve">wniosek o przekazanie/aktualizację/usunięcie danych kontaktowych </w:t>
      </w:r>
      <w:r w:rsidR="004D21A4">
        <w:rPr>
          <w:rFonts w:eastAsia="DejaVuSans"/>
          <w:color w:val="181818"/>
          <w:lang w:eastAsia="en-US"/>
        </w:rPr>
        <w:t>w rejestrze danych kontaktowych</w:t>
      </w:r>
      <w:r w:rsidRPr="00F75B6E">
        <w:rPr>
          <w:rFonts w:eastAsia="DejaVuSans"/>
          <w:color w:val="181818"/>
          <w:lang w:eastAsia="en-US"/>
        </w:rPr>
        <w:t xml:space="preserve">, </w:t>
      </w:r>
      <w:r w:rsidRPr="006F5E1A">
        <w:rPr>
          <w:rFonts w:eastAsia="DejaVuSans"/>
          <w:b/>
          <w:color w:val="181818"/>
          <w:lang w:eastAsia="en-US"/>
        </w:rPr>
        <w:t>bądź</w:t>
      </w:r>
      <w:r w:rsidRPr="00F75B6E">
        <w:rPr>
          <w:rFonts w:eastAsia="DejaVuSans"/>
          <w:color w:val="181818"/>
          <w:lang w:eastAsia="en-US"/>
        </w:rPr>
        <w:t xml:space="preserve"> wpisanie lub zmiana danych kontaktowych na dowolnym formularzu urzę</w:t>
      </w:r>
      <w:r w:rsidR="006F5E1A">
        <w:rPr>
          <w:rFonts w:eastAsia="DejaVuSans"/>
          <w:color w:val="181818"/>
          <w:lang w:eastAsia="en-US"/>
        </w:rPr>
        <w:t>dowym, który zawiera sekcję RDK;</w:t>
      </w:r>
    </w:p>
    <w:p w:rsidR="00F75B6E" w:rsidRPr="00F75B6E" w:rsidRDefault="006F5E1A" w:rsidP="006F5E1A">
      <w:pPr>
        <w:numPr>
          <w:ilvl w:val="0"/>
          <w:numId w:val="15"/>
        </w:numPr>
        <w:spacing w:before="100" w:beforeAutospacing="1" w:after="100" w:afterAutospacing="1"/>
        <w:ind w:left="480"/>
        <w:jc w:val="both"/>
        <w:rPr>
          <w:rFonts w:eastAsia="DejaVuSans"/>
          <w:color w:val="181818"/>
          <w:lang w:eastAsia="en-US"/>
        </w:rPr>
      </w:pPr>
      <w:r>
        <w:rPr>
          <w:rFonts w:eastAsia="DejaVuSans"/>
          <w:color w:val="181818"/>
          <w:lang w:eastAsia="en-US"/>
        </w:rPr>
        <w:t>dowód osobisty lub paszport;</w:t>
      </w:r>
    </w:p>
    <w:p w:rsidR="00F75B6E" w:rsidRPr="00F75B6E" w:rsidRDefault="00F75B6E" w:rsidP="006F5E1A">
      <w:pPr>
        <w:numPr>
          <w:ilvl w:val="0"/>
          <w:numId w:val="15"/>
        </w:numPr>
        <w:spacing w:before="100" w:beforeAutospacing="1" w:after="100" w:afterAutospacing="1"/>
        <w:ind w:left="480"/>
        <w:jc w:val="both"/>
        <w:rPr>
          <w:rFonts w:eastAsia="DejaVuSans"/>
          <w:color w:val="181818"/>
          <w:lang w:eastAsia="en-US"/>
        </w:rPr>
      </w:pPr>
      <w:r w:rsidRPr="00F75B6E">
        <w:rPr>
          <w:rFonts w:eastAsia="DejaVuSans"/>
          <w:color w:val="181818"/>
          <w:lang w:eastAsia="en-US"/>
        </w:rPr>
        <w:t>telefon lub tablet albo inne tego typu urządzenie, na które za pośrednictwem SMS-a lub e-maila zostaną wysłane kody do potwierdzenia danych – jeśli dane w RDK potwierdzane są przy urzędniku.</w:t>
      </w:r>
    </w:p>
    <w:p w:rsidR="00761891" w:rsidRDefault="00761891" w:rsidP="004D21A4">
      <w:pPr>
        <w:pStyle w:val="NormalnyWeb"/>
        <w:spacing w:before="0" w:beforeAutospacing="0" w:after="0" w:afterAutospacing="0"/>
        <w:rPr>
          <w:b/>
        </w:rPr>
      </w:pPr>
      <w:r w:rsidRPr="006009F1">
        <w:rPr>
          <w:b/>
        </w:rPr>
        <w:t>II OPŁATY</w:t>
      </w:r>
    </w:p>
    <w:p w:rsidR="0099776C" w:rsidRDefault="00F75B6E" w:rsidP="004D21A4">
      <w:pPr>
        <w:jc w:val="both"/>
      </w:pPr>
      <w:r w:rsidRPr="00F75B6E">
        <w:t>Bez opłat</w:t>
      </w:r>
    </w:p>
    <w:p w:rsidR="00F75B6E" w:rsidRPr="00F75B6E" w:rsidRDefault="00F75B6E" w:rsidP="00F75B6E">
      <w:pPr>
        <w:jc w:val="both"/>
      </w:pPr>
    </w:p>
    <w:p w:rsidR="006F5E1A" w:rsidRDefault="00761891" w:rsidP="006F5E1A">
      <w:pPr>
        <w:rPr>
          <w:b/>
        </w:rPr>
      </w:pPr>
      <w:r w:rsidRPr="00E324DB">
        <w:rPr>
          <w:b/>
        </w:rPr>
        <w:t>III MIEJSCE ZŁOŻENIA WNIOSKU</w:t>
      </w:r>
    </w:p>
    <w:p w:rsidR="006F5E1A" w:rsidRPr="006F5E1A" w:rsidRDefault="00D9041C" w:rsidP="006F5E1A">
      <w:pPr>
        <w:jc w:val="both"/>
        <w:rPr>
          <w:b/>
        </w:rPr>
      </w:pPr>
      <w:r w:rsidRPr="00D9041C">
        <w:t>Biur</w:t>
      </w:r>
      <w:r w:rsidR="004853D9">
        <w:t>o</w:t>
      </w:r>
      <w:r w:rsidRPr="00D9041C">
        <w:t xml:space="preserve"> Obsługi</w:t>
      </w:r>
      <w:r>
        <w:t xml:space="preserve"> Mieszkańców Urzędu Miejskiego </w:t>
      </w:r>
      <w:r w:rsidRPr="00D9041C">
        <w:t>w Sulejowie</w:t>
      </w:r>
      <w:r w:rsidR="00D017E9">
        <w:t>,</w:t>
      </w:r>
      <w:r w:rsidRPr="00D9041C">
        <w:t xml:space="preserve"> ul. Konecka 42, wejście A</w:t>
      </w:r>
      <w:r w:rsidR="006F5E1A">
        <w:t xml:space="preserve">, parter lub </w:t>
      </w:r>
      <w:r w:rsidR="006F5E1A" w:rsidRPr="004D21A4">
        <w:t>za pomocą środków komunikacji elektronicznej – za pośrednictwem profilu zaufanego lub e-dowodu. Pozwalają one potwierdzić tożsamość wnioskodawcy.</w:t>
      </w:r>
      <w:r w:rsidR="006F5E1A" w:rsidRPr="004D21A4">
        <w:br/>
        <w:t xml:space="preserve">Do logowania się za pośrednictwem e-dowodu – potrzebna jest skrzynka </w:t>
      </w:r>
      <w:proofErr w:type="spellStart"/>
      <w:r w:rsidR="006F5E1A" w:rsidRPr="004D21A4">
        <w:t>ePUAP</w:t>
      </w:r>
      <w:proofErr w:type="spellEnd"/>
      <w:r w:rsidR="006F5E1A" w:rsidRPr="004D21A4">
        <w:t>.</w:t>
      </w:r>
    </w:p>
    <w:p w:rsidR="00EE04AC" w:rsidRDefault="00EE04AC" w:rsidP="00AD3EC7">
      <w:pPr>
        <w:rPr>
          <w:b/>
        </w:rPr>
      </w:pPr>
    </w:p>
    <w:p w:rsidR="00AD3EC7" w:rsidRDefault="00761891" w:rsidP="00AD3EC7">
      <w:pPr>
        <w:rPr>
          <w:b/>
        </w:rPr>
      </w:pPr>
      <w:r w:rsidRPr="00BE54B1">
        <w:rPr>
          <w:b/>
        </w:rPr>
        <w:t xml:space="preserve">IV TERMIN ROZPATRZENIA WNIOSKU </w:t>
      </w:r>
    </w:p>
    <w:p w:rsidR="0099776C" w:rsidRPr="00F75B6E" w:rsidRDefault="00F75B6E" w:rsidP="00AD3EC7">
      <w:pPr>
        <w:jc w:val="both"/>
      </w:pPr>
      <w:r w:rsidRPr="00F75B6E">
        <w:t xml:space="preserve">Przekazanie/aktualizację/usunięcie danych kontaktowych, tak aby stały się one dostępne </w:t>
      </w:r>
      <w:r w:rsidR="006F5E1A">
        <w:t xml:space="preserve">             </w:t>
      </w:r>
      <w:r w:rsidRPr="00F75B6E">
        <w:t>w Rejestrze Danych Kontaktowych następuje od razu po ich potwierdzeniu kodem przez urzędnika. Jeśli dane maja być usunięte – zostaną one usunięte natychmiast (nie otrzymujemy żadnego kodu potwierdzającego).</w:t>
      </w:r>
    </w:p>
    <w:p w:rsidR="00F75B6E" w:rsidRDefault="00F75B6E" w:rsidP="00AD3EC7">
      <w:pPr>
        <w:jc w:val="both"/>
        <w:rPr>
          <w:rFonts w:eastAsia="DejaVuSans"/>
          <w:color w:val="181818"/>
          <w:lang w:eastAsia="en-US"/>
        </w:rPr>
      </w:pPr>
    </w:p>
    <w:p w:rsidR="00761891" w:rsidRDefault="00761891" w:rsidP="00761891">
      <w:pPr>
        <w:rPr>
          <w:b/>
        </w:rPr>
      </w:pPr>
      <w:r w:rsidRPr="00501780">
        <w:rPr>
          <w:b/>
        </w:rPr>
        <w:t>V TRYB ODWOŁAWCZY</w:t>
      </w:r>
    </w:p>
    <w:p w:rsidR="00350BB6" w:rsidRPr="0099776C" w:rsidRDefault="0099776C" w:rsidP="00350BB6">
      <w:pPr>
        <w:jc w:val="both"/>
      </w:pPr>
      <w:r w:rsidRPr="0099776C">
        <w:t>Nie przysługuje</w:t>
      </w:r>
    </w:p>
    <w:p w:rsidR="0099776C" w:rsidRDefault="0099776C" w:rsidP="00350BB6">
      <w:pPr>
        <w:jc w:val="both"/>
        <w:rPr>
          <w:rFonts w:ascii="Roboto" w:hAnsi="Roboto" w:cs="Arial"/>
          <w:color w:val="444444"/>
          <w:sz w:val="13"/>
          <w:szCs w:val="13"/>
        </w:rPr>
      </w:pPr>
    </w:p>
    <w:p w:rsidR="006F5E1A" w:rsidRDefault="006F5E1A" w:rsidP="00761891">
      <w:pPr>
        <w:rPr>
          <w:b/>
        </w:rPr>
      </w:pPr>
    </w:p>
    <w:p w:rsidR="00761891" w:rsidRDefault="00761891" w:rsidP="00761891">
      <w:pPr>
        <w:rPr>
          <w:b/>
        </w:rPr>
      </w:pPr>
      <w:r>
        <w:rPr>
          <w:b/>
        </w:rPr>
        <w:t xml:space="preserve">VI </w:t>
      </w:r>
      <w:r w:rsidRPr="00E16D05">
        <w:rPr>
          <w:b/>
        </w:rPr>
        <w:t>JEDNOSTKA ODPOWIEDZIALNA</w:t>
      </w:r>
    </w:p>
    <w:p w:rsidR="00761891" w:rsidRDefault="00E62561" w:rsidP="00E62561">
      <w:pPr>
        <w:jc w:val="both"/>
      </w:pPr>
      <w:r w:rsidRPr="00E62561">
        <w:t>Biur</w:t>
      </w:r>
      <w:r>
        <w:t>o</w:t>
      </w:r>
      <w:r w:rsidRPr="00E62561">
        <w:t xml:space="preserve"> Obsługi Mieszkańców</w:t>
      </w:r>
      <w:r>
        <w:t>.</w:t>
      </w:r>
    </w:p>
    <w:p w:rsidR="0059797A" w:rsidRDefault="0059797A" w:rsidP="00E62561">
      <w:pPr>
        <w:jc w:val="both"/>
      </w:pPr>
    </w:p>
    <w:p w:rsidR="00E62561" w:rsidRPr="00E62561" w:rsidRDefault="00E62561" w:rsidP="00E62561">
      <w:pPr>
        <w:jc w:val="both"/>
        <w:rPr>
          <w:color w:val="FF0000"/>
        </w:rPr>
      </w:pPr>
    </w:p>
    <w:p w:rsidR="00F75B6E" w:rsidRDefault="00F75B6E" w:rsidP="009C2A50">
      <w:pPr>
        <w:rPr>
          <w:b/>
        </w:rPr>
      </w:pPr>
      <w:bookmarkStart w:id="0" w:name="_GoBack"/>
      <w:bookmarkEnd w:id="0"/>
    </w:p>
    <w:p w:rsidR="00A21EA2" w:rsidRDefault="00A21EA2" w:rsidP="0099776C">
      <w:pPr>
        <w:jc w:val="both"/>
      </w:pPr>
    </w:p>
    <w:sectPr w:rsidR="00A21EA2" w:rsidSect="006F5E1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1CE1"/>
    <w:multiLevelType w:val="hybridMultilevel"/>
    <w:tmpl w:val="054A6692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364F"/>
    <w:multiLevelType w:val="multilevel"/>
    <w:tmpl w:val="7CC4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46EB8"/>
    <w:multiLevelType w:val="multilevel"/>
    <w:tmpl w:val="B0F0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211CF"/>
    <w:multiLevelType w:val="multilevel"/>
    <w:tmpl w:val="EFF2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738C9"/>
    <w:multiLevelType w:val="multilevel"/>
    <w:tmpl w:val="57FC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401C28"/>
    <w:multiLevelType w:val="hybridMultilevel"/>
    <w:tmpl w:val="D09A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A7B60"/>
    <w:multiLevelType w:val="hybridMultilevel"/>
    <w:tmpl w:val="E0E430C0"/>
    <w:lvl w:ilvl="0" w:tplc="70669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113DF"/>
    <w:multiLevelType w:val="multilevel"/>
    <w:tmpl w:val="F282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F843FA"/>
    <w:multiLevelType w:val="multilevel"/>
    <w:tmpl w:val="18E8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C0373F"/>
    <w:multiLevelType w:val="hybridMultilevel"/>
    <w:tmpl w:val="76E6B6B4"/>
    <w:lvl w:ilvl="0" w:tplc="70669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30AFE"/>
    <w:multiLevelType w:val="multilevel"/>
    <w:tmpl w:val="BE4C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05613B"/>
    <w:multiLevelType w:val="multilevel"/>
    <w:tmpl w:val="C876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D51C72"/>
    <w:multiLevelType w:val="multilevel"/>
    <w:tmpl w:val="0574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DD42F8"/>
    <w:multiLevelType w:val="multilevel"/>
    <w:tmpl w:val="C10A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6A35CC"/>
    <w:multiLevelType w:val="multilevel"/>
    <w:tmpl w:val="08FA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E72636"/>
    <w:multiLevelType w:val="hybridMultilevel"/>
    <w:tmpl w:val="425C1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5"/>
  </w:num>
  <w:num w:numId="5">
    <w:abstractNumId w:val="0"/>
  </w:num>
  <w:num w:numId="6">
    <w:abstractNumId w:val="1"/>
  </w:num>
  <w:num w:numId="7">
    <w:abstractNumId w:val="14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  <w:num w:numId="14">
    <w:abstractNumId w:val="13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1891"/>
    <w:rsid w:val="00007766"/>
    <w:rsid w:val="00084B23"/>
    <w:rsid w:val="000857A8"/>
    <w:rsid w:val="000A0726"/>
    <w:rsid w:val="000B3F86"/>
    <w:rsid w:val="000B6A76"/>
    <w:rsid w:val="000F1D76"/>
    <w:rsid w:val="000F5647"/>
    <w:rsid w:val="0010673F"/>
    <w:rsid w:val="00111147"/>
    <w:rsid w:val="00114674"/>
    <w:rsid w:val="00115411"/>
    <w:rsid w:val="00115CAB"/>
    <w:rsid w:val="00126580"/>
    <w:rsid w:val="00132250"/>
    <w:rsid w:val="0013723A"/>
    <w:rsid w:val="001559A8"/>
    <w:rsid w:val="001626D2"/>
    <w:rsid w:val="001768CE"/>
    <w:rsid w:val="00182CC5"/>
    <w:rsid w:val="00185BF4"/>
    <w:rsid w:val="001B39F1"/>
    <w:rsid w:val="001D59D3"/>
    <w:rsid w:val="00283314"/>
    <w:rsid w:val="002A0962"/>
    <w:rsid w:val="002C616B"/>
    <w:rsid w:val="002F100B"/>
    <w:rsid w:val="00323CCA"/>
    <w:rsid w:val="0033318B"/>
    <w:rsid w:val="00341848"/>
    <w:rsid w:val="00350BB6"/>
    <w:rsid w:val="00375A50"/>
    <w:rsid w:val="00376B1A"/>
    <w:rsid w:val="00380D9E"/>
    <w:rsid w:val="003877A7"/>
    <w:rsid w:val="003A7386"/>
    <w:rsid w:val="003D52C2"/>
    <w:rsid w:val="003F4542"/>
    <w:rsid w:val="004665A7"/>
    <w:rsid w:val="00467CFC"/>
    <w:rsid w:val="00477744"/>
    <w:rsid w:val="004853D9"/>
    <w:rsid w:val="004869D5"/>
    <w:rsid w:val="004A6E35"/>
    <w:rsid w:val="004B6571"/>
    <w:rsid w:val="004D21A4"/>
    <w:rsid w:val="004E2CB2"/>
    <w:rsid w:val="00526271"/>
    <w:rsid w:val="00545B27"/>
    <w:rsid w:val="00557874"/>
    <w:rsid w:val="005777E9"/>
    <w:rsid w:val="0059797A"/>
    <w:rsid w:val="005A27D8"/>
    <w:rsid w:val="005B5830"/>
    <w:rsid w:val="0060201F"/>
    <w:rsid w:val="00651D24"/>
    <w:rsid w:val="00672DA5"/>
    <w:rsid w:val="006975C0"/>
    <w:rsid w:val="006A2A8A"/>
    <w:rsid w:val="006B2636"/>
    <w:rsid w:val="006C4CCC"/>
    <w:rsid w:val="006D194A"/>
    <w:rsid w:val="006E32A9"/>
    <w:rsid w:val="006F5E1A"/>
    <w:rsid w:val="007017B1"/>
    <w:rsid w:val="00703723"/>
    <w:rsid w:val="00726DFC"/>
    <w:rsid w:val="00761891"/>
    <w:rsid w:val="007A19E6"/>
    <w:rsid w:val="007D5C30"/>
    <w:rsid w:val="007E5E07"/>
    <w:rsid w:val="008034DD"/>
    <w:rsid w:val="00836867"/>
    <w:rsid w:val="008B2545"/>
    <w:rsid w:val="008C4080"/>
    <w:rsid w:val="008D0124"/>
    <w:rsid w:val="008D2CAD"/>
    <w:rsid w:val="008E4C90"/>
    <w:rsid w:val="00915D3F"/>
    <w:rsid w:val="00986BE0"/>
    <w:rsid w:val="00992688"/>
    <w:rsid w:val="00997583"/>
    <w:rsid w:val="0099776C"/>
    <w:rsid w:val="009C177D"/>
    <w:rsid w:val="009C2A50"/>
    <w:rsid w:val="009D2CB8"/>
    <w:rsid w:val="00A0174C"/>
    <w:rsid w:val="00A022F6"/>
    <w:rsid w:val="00A21EA2"/>
    <w:rsid w:val="00A23C27"/>
    <w:rsid w:val="00A62375"/>
    <w:rsid w:val="00AD1DBD"/>
    <w:rsid w:val="00AD3EC7"/>
    <w:rsid w:val="00AE0465"/>
    <w:rsid w:val="00B014D8"/>
    <w:rsid w:val="00B137D8"/>
    <w:rsid w:val="00B56DB1"/>
    <w:rsid w:val="00B85C64"/>
    <w:rsid w:val="00B963DC"/>
    <w:rsid w:val="00B965FC"/>
    <w:rsid w:val="00BA6C4B"/>
    <w:rsid w:val="00BB0F71"/>
    <w:rsid w:val="00BB2C57"/>
    <w:rsid w:val="00BC20A4"/>
    <w:rsid w:val="00BD4241"/>
    <w:rsid w:val="00BE56C1"/>
    <w:rsid w:val="00BF7EF3"/>
    <w:rsid w:val="00C05041"/>
    <w:rsid w:val="00C1629D"/>
    <w:rsid w:val="00C3731D"/>
    <w:rsid w:val="00C37CE2"/>
    <w:rsid w:val="00C577C9"/>
    <w:rsid w:val="00C934A7"/>
    <w:rsid w:val="00C958E4"/>
    <w:rsid w:val="00CA60C0"/>
    <w:rsid w:val="00CB0F1B"/>
    <w:rsid w:val="00CB338D"/>
    <w:rsid w:val="00D017E9"/>
    <w:rsid w:val="00D232DE"/>
    <w:rsid w:val="00D364EF"/>
    <w:rsid w:val="00D65E95"/>
    <w:rsid w:val="00D80669"/>
    <w:rsid w:val="00D86004"/>
    <w:rsid w:val="00D9041C"/>
    <w:rsid w:val="00DA7317"/>
    <w:rsid w:val="00DF22F0"/>
    <w:rsid w:val="00E02966"/>
    <w:rsid w:val="00E03599"/>
    <w:rsid w:val="00E278C0"/>
    <w:rsid w:val="00E43B41"/>
    <w:rsid w:val="00E62561"/>
    <w:rsid w:val="00E81B06"/>
    <w:rsid w:val="00EA1F09"/>
    <w:rsid w:val="00EC3058"/>
    <w:rsid w:val="00EC5219"/>
    <w:rsid w:val="00EE04AC"/>
    <w:rsid w:val="00F236C4"/>
    <w:rsid w:val="00F54A8F"/>
    <w:rsid w:val="00F56321"/>
    <w:rsid w:val="00F7245C"/>
    <w:rsid w:val="00F7291D"/>
    <w:rsid w:val="00F75B6E"/>
    <w:rsid w:val="00F83FD2"/>
    <w:rsid w:val="00F94EE1"/>
    <w:rsid w:val="00FD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D2E66-C8E9-4ADB-BAB6-0A2EAD06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4A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A19E6"/>
    <w:rPr>
      <w:b/>
      <w:bCs/>
    </w:rPr>
  </w:style>
  <w:style w:type="paragraph" w:styleId="NormalnyWeb">
    <w:name w:val="Normal (Web)"/>
    <w:basedOn w:val="Normalny"/>
    <w:uiPriority w:val="99"/>
    <w:unhideWhenUsed/>
    <w:rsid w:val="009C2A5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3D52C2"/>
    <w:rPr>
      <w:strike w:val="0"/>
      <w:dstrike w:val="0"/>
      <w:color w:val="393939"/>
      <w:sz w:val="24"/>
      <w:szCs w:val="24"/>
      <w:u w:val="none"/>
      <w:effect w:val="none"/>
      <w:shd w:val="clear" w:color="auto" w:fill="auto"/>
      <w:vertAlign w:val="baseline"/>
    </w:rPr>
  </w:style>
  <w:style w:type="paragraph" w:customStyle="1" w:styleId="western">
    <w:name w:val="western"/>
    <w:basedOn w:val="Normalny"/>
    <w:rsid w:val="003D52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6455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7923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Barbara BB. Baryla</cp:lastModifiedBy>
  <cp:revision>3</cp:revision>
  <dcterms:created xsi:type="dcterms:W3CDTF">2020-01-08T11:41:00Z</dcterms:created>
  <dcterms:modified xsi:type="dcterms:W3CDTF">2020-01-10T06:17:00Z</dcterms:modified>
</cp:coreProperties>
</file>