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222" w:rsidRDefault="002B7222" w:rsidP="002B7222">
      <w:pPr>
        <w:ind w:right="3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Załącznik Nr 1</w:t>
      </w:r>
    </w:p>
    <w:p w:rsidR="002B7222" w:rsidRDefault="002B7222" w:rsidP="002B7222">
      <w:pPr>
        <w:ind w:left="1416" w:right="-31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do Uchwały Nr XLVIII/…/2018</w:t>
      </w:r>
    </w:p>
    <w:p w:rsidR="002B7222" w:rsidRDefault="002B7222" w:rsidP="002B7222">
      <w:pPr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Rady Miejskiej w Przasn</w:t>
      </w:r>
      <w:r>
        <w:rPr>
          <w:sz w:val="24"/>
          <w:szCs w:val="24"/>
        </w:rPr>
        <w:t>y</w:t>
      </w:r>
      <w:r>
        <w:rPr>
          <w:sz w:val="24"/>
          <w:szCs w:val="24"/>
        </w:rPr>
        <w:t>szu</w:t>
      </w:r>
    </w:p>
    <w:p w:rsidR="002B7222" w:rsidRDefault="002B7222" w:rsidP="002B7222">
      <w:pPr>
        <w:ind w:right="-9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z dnia 26 kwietnia 2018 r.</w:t>
      </w:r>
    </w:p>
    <w:p w:rsidR="002B7222" w:rsidRPr="00DC3929" w:rsidRDefault="002B7222" w:rsidP="002B7222">
      <w:pPr>
        <w:ind w:right="-92"/>
        <w:rPr>
          <w:sz w:val="24"/>
          <w:szCs w:val="24"/>
        </w:rPr>
      </w:pPr>
      <w:r>
        <w:rPr>
          <w:position w:val="8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2B7222" w:rsidRDefault="002B7222" w:rsidP="002B7222">
      <w:pPr>
        <w:pStyle w:val="Nagwek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Zmiany w budżecie miasta na 2018 rok</w:t>
      </w:r>
    </w:p>
    <w:p w:rsidR="002B7222" w:rsidRPr="00BD2F85" w:rsidRDefault="002B7222" w:rsidP="002B7222"/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50"/>
        <w:gridCol w:w="709"/>
        <w:gridCol w:w="5103"/>
        <w:gridCol w:w="1559"/>
        <w:gridCol w:w="1418"/>
      </w:tblGrid>
      <w:tr w:rsidR="002B7222" w:rsidTr="00A36BFF">
        <w:trPr>
          <w:cantSplit/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7222" w:rsidRDefault="002B7222" w:rsidP="00A36B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Dział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7222" w:rsidRDefault="002B7222" w:rsidP="00A36B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Rozdz.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7222" w:rsidRDefault="002B7222" w:rsidP="00A36B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§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7222" w:rsidRDefault="002B7222" w:rsidP="00A36B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7222" w:rsidRPr="001A7BE3" w:rsidRDefault="002B7222" w:rsidP="00A36BFF">
            <w:pPr>
              <w:pStyle w:val="Nagwek5"/>
              <w:rPr>
                <w:i w:val="0"/>
                <w:szCs w:val="24"/>
              </w:rPr>
            </w:pPr>
            <w:r w:rsidRPr="001A7BE3">
              <w:rPr>
                <w:i w:val="0"/>
                <w:szCs w:val="24"/>
              </w:rPr>
              <w:t>Zwiększ</w:t>
            </w:r>
            <w:r w:rsidRPr="001A7BE3">
              <w:rPr>
                <w:i w:val="0"/>
                <w:szCs w:val="24"/>
              </w:rPr>
              <w:t>e</w:t>
            </w:r>
            <w:r w:rsidRPr="001A7BE3">
              <w:rPr>
                <w:i w:val="0"/>
                <w:szCs w:val="24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7222" w:rsidRPr="003E02DD" w:rsidRDefault="002B7222" w:rsidP="00A36BFF">
            <w:pPr>
              <w:pStyle w:val="Nagwek4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3E02DD">
              <w:rPr>
                <w:rFonts w:ascii="Times New Roman" w:hAnsi="Times New Roman"/>
                <w:b/>
                <w:i w:val="0"/>
                <w:sz w:val="24"/>
                <w:szCs w:val="24"/>
              </w:rPr>
              <w:t>Zmniejsz</w:t>
            </w:r>
            <w:r w:rsidRPr="003E02DD">
              <w:rPr>
                <w:rFonts w:ascii="Times New Roman" w:hAnsi="Times New Roman"/>
                <w:b/>
                <w:i w:val="0"/>
                <w:sz w:val="24"/>
                <w:szCs w:val="24"/>
              </w:rPr>
              <w:t>e</w:t>
            </w:r>
            <w:r w:rsidRPr="003E02DD">
              <w:rPr>
                <w:rFonts w:ascii="Times New Roman" w:hAnsi="Times New Roman"/>
                <w:b/>
                <w:i w:val="0"/>
                <w:sz w:val="24"/>
                <w:szCs w:val="24"/>
              </w:rPr>
              <w:t>nie</w:t>
            </w:r>
          </w:p>
        </w:tc>
      </w:tr>
      <w:tr w:rsidR="002B7222" w:rsidRPr="00476D0B" w:rsidTr="00A36BFF">
        <w:trPr>
          <w:cantSplit/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B7222" w:rsidRDefault="002B7222" w:rsidP="00A36B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B7222" w:rsidRPr="00476D0B" w:rsidRDefault="002B7222" w:rsidP="00A36B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B7222" w:rsidRPr="00476D0B" w:rsidRDefault="002B7222" w:rsidP="00A36B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B7222" w:rsidRDefault="002B7222" w:rsidP="00A36B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Dochody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B7222" w:rsidRPr="00355F43" w:rsidRDefault="002B7222" w:rsidP="00A36BFF">
            <w:pPr>
              <w:pStyle w:val="Nagwek5"/>
              <w:jc w:val="right"/>
              <w:rPr>
                <w:i w:val="0"/>
                <w:szCs w:val="24"/>
                <w:highlight w:val="yellow"/>
              </w:rPr>
            </w:pPr>
            <w:r>
              <w:rPr>
                <w:i w:val="0"/>
                <w:szCs w:val="24"/>
              </w:rPr>
              <w:t>623.254,00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B7222" w:rsidRPr="00355F43" w:rsidRDefault="002B7222" w:rsidP="00A36BFF">
            <w:pPr>
              <w:pStyle w:val="Nagwek4"/>
              <w:rPr>
                <w:rFonts w:ascii="Times New Roman" w:hAnsi="Times New Roman"/>
                <w:b/>
                <w:i w:val="0"/>
                <w:sz w:val="24"/>
                <w:szCs w:val="24"/>
                <w:highlight w:val="yellow"/>
              </w:rPr>
            </w:pPr>
          </w:p>
        </w:tc>
      </w:tr>
      <w:tr w:rsidR="002B7222" w:rsidRPr="00C30987" w:rsidTr="00A36BFF">
        <w:trPr>
          <w:cantSplit/>
          <w:trHeight w:val="1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Default="002B7222" w:rsidP="00A36B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Pr="00355F43" w:rsidRDefault="002B7222" w:rsidP="00A36BF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Pr="00406A22" w:rsidRDefault="002B7222" w:rsidP="00A36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Pr="0054098B" w:rsidRDefault="002B7222" w:rsidP="00A36B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Transport i łączność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Pr="0054098B" w:rsidRDefault="002B7222" w:rsidP="00A36BFF">
            <w:pPr>
              <w:pStyle w:val="Nagwek5"/>
              <w:jc w:val="right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610.831,00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Pr="0054098B" w:rsidRDefault="002B7222" w:rsidP="00A36BFF">
            <w:pPr>
              <w:pStyle w:val="Nagwek4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2B7222" w:rsidRPr="00C30987" w:rsidTr="00A36BFF">
        <w:trPr>
          <w:cantSplit/>
          <w:trHeight w:val="1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Default="002B7222" w:rsidP="00A36B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Pr="0054098B" w:rsidRDefault="002B7222" w:rsidP="00A36BF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Pr="0054098B" w:rsidRDefault="002B7222" w:rsidP="00A36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Pr="0054098B" w:rsidRDefault="002B7222" w:rsidP="00A36BF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Drogi publiczne gminne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Pr="0054098B" w:rsidRDefault="002B7222" w:rsidP="00A36BFF">
            <w:pPr>
              <w:pStyle w:val="Nagwek5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610.831,00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Pr="0054098B" w:rsidRDefault="002B7222" w:rsidP="00A36BFF">
            <w:pPr>
              <w:pStyle w:val="Nagwek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222" w:rsidRPr="00C30987" w:rsidTr="00A36BFF">
        <w:trPr>
          <w:cantSplit/>
          <w:trHeight w:val="1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Default="002B7222" w:rsidP="00A36B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Pr="00355F43" w:rsidRDefault="002B7222" w:rsidP="00A36BF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Pr="00406A22" w:rsidRDefault="002B7222" w:rsidP="00A36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Pr="00CD3745" w:rsidRDefault="002B7222" w:rsidP="00A36BFF">
            <w:pPr>
              <w:rPr>
                <w:sz w:val="24"/>
                <w:szCs w:val="24"/>
              </w:rPr>
            </w:pPr>
            <w:r w:rsidRPr="00CD3745">
              <w:rPr>
                <w:sz w:val="24"/>
                <w:szCs w:val="24"/>
              </w:rPr>
              <w:t>Dotacje celowe otrzymane z budżetu państwa na realizację inwestycji i zakupów inwestycyjnych własnych gmin (związków gmin, związków powi</w:t>
            </w:r>
            <w:r w:rsidRPr="00CD3745">
              <w:rPr>
                <w:sz w:val="24"/>
                <w:szCs w:val="24"/>
              </w:rPr>
              <w:t>a</w:t>
            </w:r>
            <w:r w:rsidRPr="00CD3745">
              <w:rPr>
                <w:sz w:val="24"/>
                <w:szCs w:val="24"/>
              </w:rPr>
              <w:t>towo - gminnych)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Pr="00406A22" w:rsidRDefault="002B7222" w:rsidP="00A36BF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610.831,00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Default="002B7222" w:rsidP="00A36BF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2B7222" w:rsidRPr="00C30987" w:rsidTr="00A36BFF">
        <w:trPr>
          <w:cantSplit/>
          <w:trHeight w:val="1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Pr="00355F43" w:rsidRDefault="002B7222" w:rsidP="00A36B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Pr="00355F43" w:rsidRDefault="002B7222" w:rsidP="00A36BF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Pr="00355F43" w:rsidRDefault="002B7222" w:rsidP="00A36B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Default="002B7222" w:rsidP="00A36B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Administracja publiczna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Pr="00355F43" w:rsidRDefault="002B7222" w:rsidP="00A36BFF">
            <w:pPr>
              <w:pStyle w:val="Nagwek5"/>
              <w:jc w:val="right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12.423,00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Pr="00355F43" w:rsidRDefault="002B7222" w:rsidP="00A36BFF">
            <w:pPr>
              <w:pStyle w:val="Nagwek4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2B7222" w:rsidRPr="00C30987" w:rsidTr="00A36BFF">
        <w:trPr>
          <w:cantSplit/>
          <w:trHeight w:val="1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Pr="00355F43" w:rsidRDefault="002B7222" w:rsidP="00A36B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Default="002B7222" w:rsidP="00A36BF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75023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Pr="00E40516" w:rsidRDefault="002B7222" w:rsidP="00A36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Default="002B7222" w:rsidP="00A36BF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Urzędy gmin (miast i miast na prawach powiatu)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Default="002B7222" w:rsidP="00A36BFF">
            <w:pPr>
              <w:pStyle w:val="Nagwek5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5.238,00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Pr="00E40516" w:rsidRDefault="002B7222" w:rsidP="00A36BF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2B7222" w:rsidRPr="00C30987" w:rsidTr="00A36BFF">
        <w:trPr>
          <w:cantSplit/>
          <w:trHeight w:val="1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Pr="00355F43" w:rsidRDefault="002B7222" w:rsidP="00A36B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Default="002B7222" w:rsidP="00A36BF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Pr="00E40516" w:rsidRDefault="002B7222" w:rsidP="00A36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Pr="00E53627" w:rsidRDefault="002B7222" w:rsidP="00A36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Wpływy z tytułu kar i odszkodowań wynikających z umów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Pr="00E53627" w:rsidRDefault="002B7222" w:rsidP="00A36BF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5.238,00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Pr="00E40516" w:rsidRDefault="002B7222" w:rsidP="00A36BF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2B7222" w:rsidRPr="00C30987" w:rsidTr="00A36BFF">
        <w:trPr>
          <w:cantSplit/>
          <w:trHeight w:val="1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Pr="00355F43" w:rsidRDefault="002B7222" w:rsidP="00A36B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Pr="00E40516" w:rsidRDefault="002B7222" w:rsidP="00A36BF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75095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Pr="00E40516" w:rsidRDefault="002B7222" w:rsidP="00A36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Pr="008D6DB1" w:rsidRDefault="002B7222" w:rsidP="00A36BF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Pozostała działalność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Pr="00BA6F78" w:rsidRDefault="002B7222" w:rsidP="00A36BFF">
            <w:pPr>
              <w:pStyle w:val="Nagwek5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7.185,00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Pr="00E40516" w:rsidRDefault="002B7222" w:rsidP="00A36BF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2B7222" w:rsidRPr="00C30987" w:rsidTr="00A36BFF">
        <w:trPr>
          <w:cantSplit/>
          <w:trHeight w:val="1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Pr="00355F43" w:rsidRDefault="002B7222" w:rsidP="00A36B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Pr="00355F43" w:rsidRDefault="002B7222" w:rsidP="00A36BF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Pr="00E40516" w:rsidRDefault="002B7222" w:rsidP="00A36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Pr="00E40516" w:rsidRDefault="002B7222" w:rsidP="00A36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Wpływy z rozliczeń/zwrotów z lat ubiegłych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Pr="00E40516" w:rsidRDefault="002B7222" w:rsidP="00A36BF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7.185,00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222" w:rsidRPr="00E40516" w:rsidRDefault="002B7222" w:rsidP="00A36BF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2B7222" w:rsidRPr="00476D0B" w:rsidTr="00A36BFF">
        <w:trPr>
          <w:cantSplit/>
          <w:trHeight w:val="4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B7222" w:rsidRDefault="002B7222" w:rsidP="00A36B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B7222" w:rsidRPr="00476D0B" w:rsidRDefault="002B7222" w:rsidP="00A36B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B7222" w:rsidRPr="00476D0B" w:rsidRDefault="002B7222" w:rsidP="00A36B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B7222" w:rsidRDefault="002B7222" w:rsidP="00A36B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Wydatki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B7222" w:rsidRPr="008F61A4" w:rsidRDefault="002B7222" w:rsidP="00A36BFF">
            <w:pPr>
              <w:pStyle w:val="Nagwek5"/>
              <w:jc w:val="right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702.814,00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B7222" w:rsidRPr="008F61A4" w:rsidRDefault="002B7222" w:rsidP="00A36BFF">
            <w:pPr>
              <w:pStyle w:val="Nagwek4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79.560,00</w:t>
            </w:r>
          </w:p>
        </w:tc>
      </w:tr>
      <w:tr w:rsidR="002B7222" w:rsidRPr="00476D0B" w:rsidTr="00A36BF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Default="002B7222" w:rsidP="00A36B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490BC0" w:rsidRDefault="002B7222" w:rsidP="00A36BF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490BC0" w:rsidRDefault="002B7222" w:rsidP="00A36B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Default="002B7222" w:rsidP="00A36B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Transport i łączność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490BC0" w:rsidRDefault="002B7222" w:rsidP="00A36BFF">
            <w:pPr>
              <w:pStyle w:val="Nagwek5"/>
              <w:jc w:val="right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276.688,00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8F6121" w:rsidRDefault="002B7222" w:rsidP="00A36BFF">
            <w:pPr>
              <w:pStyle w:val="Nagwek4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2B7222" w:rsidRPr="00476D0B" w:rsidTr="00A36BF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Default="002B7222" w:rsidP="00A36B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A74619" w:rsidRDefault="002B7222" w:rsidP="00A36BF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A74619" w:rsidRDefault="002B7222" w:rsidP="00A36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08321E" w:rsidRDefault="002B7222" w:rsidP="00A36BF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Drogi publiczne gminne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08321E" w:rsidRDefault="002B7222" w:rsidP="00A36BFF">
            <w:pPr>
              <w:pStyle w:val="Nagwek5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276.688,00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08321E" w:rsidRDefault="002B7222" w:rsidP="00A36BFF">
            <w:pPr>
              <w:pStyle w:val="Nagwek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222" w:rsidRPr="00476D0B" w:rsidTr="00A36BF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Default="002B7222" w:rsidP="00A36B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490BC0" w:rsidRDefault="002B7222" w:rsidP="00A36BF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A74619" w:rsidRDefault="002B7222" w:rsidP="00A36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A74619" w:rsidRDefault="002B7222" w:rsidP="00A36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Wydatki inwestycyjne jednostek budżetowych**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A74619" w:rsidRDefault="002B7222" w:rsidP="00A36BF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276.688,00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A74619" w:rsidRDefault="002B7222" w:rsidP="00A36BF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2B7222" w:rsidRPr="00476D0B" w:rsidTr="00A36BF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Default="002B7222" w:rsidP="00A36B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490BC0" w:rsidRDefault="002B7222" w:rsidP="00A36BF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Default="002B7222" w:rsidP="00A36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642C5F" w:rsidRDefault="002B7222" w:rsidP="00A36BFF">
            <w:pPr>
              <w:rPr>
                <w:b/>
                <w:sz w:val="24"/>
                <w:szCs w:val="24"/>
              </w:rPr>
            </w:pPr>
            <w:r w:rsidRPr="00642C5F">
              <w:rPr>
                <w:b/>
                <w:sz w:val="24"/>
                <w:szCs w:val="24"/>
              </w:rPr>
              <w:t>Gospodarka mieszkaniowa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642C5F" w:rsidRDefault="002B7222" w:rsidP="00A36BFF">
            <w:pPr>
              <w:pStyle w:val="Nagwek5"/>
              <w:jc w:val="right"/>
              <w:rPr>
                <w:i w:val="0"/>
                <w:szCs w:val="24"/>
              </w:rPr>
            </w:pPr>
            <w:r w:rsidRPr="00642C5F">
              <w:rPr>
                <w:i w:val="0"/>
                <w:szCs w:val="24"/>
              </w:rPr>
              <w:t>11.661,00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A74619" w:rsidRDefault="002B7222" w:rsidP="00A36BF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2B7222" w:rsidRPr="00476D0B" w:rsidTr="00A36BF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Default="002B7222" w:rsidP="00A36B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1A365F" w:rsidRDefault="002B7222" w:rsidP="00A36BFF">
            <w:pPr>
              <w:jc w:val="center"/>
              <w:rPr>
                <w:i/>
                <w:sz w:val="24"/>
                <w:szCs w:val="24"/>
              </w:rPr>
            </w:pPr>
            <w:r w:rsidRPr="001A365F">
              <w:rPr>
                <w:i/>
                <w:sz w:val="24"/>
                <w:szCs w:val="24"/>
              </w:rPr>
              <w:t>70005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Default="002B7222" w:rsidP="00A36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1A365F" w:rsidRDefault="002B7222" w:rsidP="00A36BF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Gospodarka gruntami i nieruchomościami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1A365F" w:rsidRDefault="002B7222" w:rsidP="00A36BFF">
            <w:pPr>
              <w:pStyle w:val="Nagwek5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11.661,00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A74619" w:rsidRDefault="002B7222" w:rsidP="00A36BF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2B7222" w:rsidRPr="00476D0B" w:rsidTr="00A36BF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Default="002B7222" w:rsidP="00A36B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490BC0" w:rsidRDefault="002B7222" w:rsidP="00A36BF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Default="002B7222" w:rsidP="00A36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Default="002B7222" w:rsidP="00A36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Podatek od nieruchomości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A74619" w:rsidRDefault="002B7222" w:rsidP="00A36BF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11.661,00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A74619" w:rsidRDefault="002B7222" w:rsidP="00A36BF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2B7222" w:rsidRPr="00476D0B" w:rsidTr="00A36BF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Default="002B7222" w:rsidP="00A36B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490BC0" w:rsidRDefault="002B7222" w:rsidP="00A36BF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Default="002B7222" w:rsidP="00A36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565B40" w:rsidRDefault="002B7222" w:rsidP="00A36BFF">
            <w:pPr>
              <w:rPr>
                <w:sz w:val="24"/>
                <w:szCs w:val="24"/>
              </w:rPr>
            </w:pPr>
            <w:r w:rsidRPr="00565B40">
              <w:rPr>
                <w:b/>
                <w:sz w:val="24"/>
                <w:szCs w:val="24"/>
              </w:rPr>
              <w:t>Bezpieczeństwo publiczne i ochrona przeciwp</w:t>
            </w:r>
            <w:r w:rsidRPr="00565B40">
              <w:rPr>
                <w:b/>
                <w:sz w:val="24"/>
                <w:szCs w:val="24"/>
              </w:rPr>
              <w:t>o</w:t>
            </w:r>
            <w:r w:rsidRPr="00565B40">
              <w:rPr>
                <w:b/>
                <w:sz w:val="24"/>
                <w:szCs w:val="24"/>
              </w:rPr>
              <w:t>żarowa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0C7A32" w:rsidRDefault="002B7222" w:rsidP="00A36BFF">
            <w:pPr>
              <w:pStyle w:val="Nagwek5"/>
              <w:jc w:val="right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A74619" w:rsidRDefault="002B7222" w:rsidP="00A36BF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2B7222" w:rsidRPr="00476D0B" w:rsidTr="00A36BF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Default="002B7222" w:rsidP="00A36B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FC34A1" w:rsidRDefault="002B7222" w:rsidP="00A36BFF">
            <w:pPr>
              <w:jc w:val="center"/>
              <w:rPr>
                <w:i/>
                <w:sz w:val="24"/>
                <w:szCs w:val="24"/>
              </w:rPr>
            </w:pPr>
            <w:r w:rsidRPr="00FC34A1">
              <w:rPr>
                <w:i/>
                <w:sz w:val="24"/>
                <w:szCs w:val="24"/>
              </w:rPr>
              <w:t>75404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FC34A1" w:rsidRDefault="002B7222" w:rsidP="00A36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565B40" w:rsidRDefault="002B7222" w:rsidP="00A36BF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Komendy wojewódzkie Policji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0C7A32" w:rsidRDefault="002B7222" w:rsidP="00A36BFF">
            <w:pPr>
              <w:pStyle w:val="Nagwek5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FC34A1" w:rsidRDefault="002B7222" w:rsidP="00A36BF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2B7222" w:rsidRPr="00476D0B" w:rsidTr="00A36BF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Default="002B7222" w:rsidP="00A36B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490BC0" w:rsidRDefault="002B7222" w:rsidP="00A36BF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Default="002B7222" w:rsidP="00A36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Default="002B7222" w:rsidP="00A36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Wpłaty jednostek na państwowy fundusz celowy na finansowanie lub dofinansowanie zadań inw</w:t>
            </w:r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stycyjnych**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A74619" w:rsidRDefault="002B7222" w:rsidP="00A36BF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200.000,00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A74619" w:rsidRDefault="002B7222" w:rsidP="00A36BF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2B7222" w:rsidRPr="00476D0B" w:rsidTr="00A36BF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Default="002B7222" w:rsidP="00A36B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490BC0" w:rsidRDefault="002B7222" w:rsidP="00A36BF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Default="002B7222" w:rsidP="00A36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3A40AD" w:rsidRDefault="002B7222" w:rsidP="00A36BFF">
            <w:pPr>
              <w:rPr>
                <w:b/>
                <w:sz w:val="24"/>
                <w:szCs w:val="24"/>
              </w:rPr>
            </w:pPr>
            <w:r w:rsidRPr="003A40AD">
              <w:rPr>
                <w:b/>
                <w:sz w:val="24"/>
                <w:szCs w:val="24"/>
              </w:rPr>
              <w:t>Oświata i wychowanie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3A40AD" w:rsidRDefault="002B7222" w:rsidP="00A36BFF">
            <w:pPr>
              <w:pStyle w:val="Nagwek5"/>
              <w:jc w:val="right"/>
              <w:rPr>
                <w:i w:val="0"/>
                <w:szCs w:val="24"/>
              </w:rPr>
            </w:pPr>
            <w:r w:rsidRPr="003A40AD">
              <w:rPr>
                <w:i w:val="0"/>
                <w:szCs w:val="24"/>
              </w:rPr>
              <w:t>24.834,00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A74619" w:rsidRDefault="002B7222" w:rsidP="00A36BF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2B7222" w:rsidRPr="00476D0B" w:rsidTr="00A36BF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Default="002B7222" w:rsidP="00A36B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3A40AD" w:rsidRDefault="002B7222" w:rsidP="00A36BFF">
            <w:pPr>
              <w:jc w:val="center"/>
              <w:rPr>
                <w:i/>
                <w:sz w:val="24"/>
                <w:szCs w:val="24"/>
              </w:rPr>
            </w:pPr>
            <w:r w:rsidRPr="003A40AD">
              <w:rPr>
                <w:i/>
                <w:sz w:val="24"/>
                <w:szCs w:val="24"/>
              </w:rPr>
              <w:t>80101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3A40AD" w:rsidRDefault="002B7222" w:rsidP="00A36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3A40AD" w:rsidRDefault="002B7222" w:rsidP="00A36BF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Szkoły podstawowe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3A40AD" w:rsidRDefault="002B7222" w:rsidP="00A36BFF">
            <w:pPr>
              <w:pStyle w:val="Nagwek5"/>
              <w:jc w:val="right"/>
              <w:rPr>
                <w:b w:val="0"/>
                <w:szCs w:val="24"/>
              </w:rPr>
            </w:pPr>
            <w:r w:rsidRPr="003A40AD">
              <w:rPr>
                <w:b w:val="0"/>
                <w:szCs w:val="24"/>
              </w:rPr>
              <w:t>24.834,00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A74619" w:rsidRDefault="002B7222" w:rsidP="00A36BF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2B7222" w:rsidRPr="00476D0B" w:rsidTr="00A36BF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Default="002B7222" w:rsidP="00A36B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490BC0" w:rsidRDefault="002B7222" w:rsidP="00A36BF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Default="002B7222" w:rsidP="00A36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Default="002B7222" w:rsidP="00A36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Default="002B7222" w:rsidP="00A36BF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24.834,00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A74619" w:rsidRDefault="002B7222" w:rsidP="00A36BF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2B7222" w:rsidRPr="00476D0B" w:rsidTr="00A36BF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Default="002B7222" w:rsidP="00A36B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394459" w:rsidRDefault="002B7222" w:rsidP="00A36BF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Default="002B7222" w:rsidP="00A36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6F282A" w:rsidRDefault="002B7222" w:rsidP="00A36BFF">
            <w:pPr>
              <w:rPr>
                <w:b/>
                <w:sz w:val="24"/>
                <w:szCs w:val="24"/>
              </w:rPr>
            </w:pPr>
            <w:r w:rsidRPr="006F282A">
              <w:rPr>
                <w:b/>
                <w:sz w:val="24"/>
                <w:szCs w:val="24"/>
              </w:rPr>
              <w:t>Kultura i ochrona dziedzictwa narodowego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6F282A" w:rsidRDefault="002B7222" w:rsidP="00A36BFF">
            <w:pPr>
              <w:pStyle w:val="Nagwek5"/>
              <w:jc w:val="right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189.631,00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6F282A" w:rsidRDefault="002B7222" w:rsidP="00A36BFF">
            <w:pPr>
              <w:pStyle w:val="Nagwek4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2B7222" w:rsidRPr="00476D0B" w:rsidTr="00A36BF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Default="002B7222" w:rsidP="00A36B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394459" w:rsidRDefault="002B7222" w:rsidP="00A36BF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92109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Default="002B7222" w:rsidP="00A36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6F282A" w:rsidRDefault="002B7222" w:rsidP="00A36BF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Domy i ośrodki kultury, świetlice i kluby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6F282A" w:rsidRDefault="002B7222" w:rsidP="00A36BFF">
            <w:pPr>
              <w:pStyle w:val="Nagwek5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6F282A" w:rsidRDefault="002B7222" w:rsidP="00A36BFF">
            <w:pPr>
              <w:pStyle w:val="Nagwek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222" w:rsidRPr="00476D0B" w:rsidTr="00A36BF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Default="002B7222" w:rsidP="00A36B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394459" w:rsidRDefault="002B7222" w:rsidP="00A36BF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Default="002B7222" w:rsidP="00A36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3A40AD" w:rsidRDefault="002B7222" w:rsidP="00A36BFF">
            <w:pPr>
              <w:rPr>
                <w:sz w:val="24"/>
                <w:szCs w:val="24"/>
              </w:rPr>
            </w:pPr>
            <w:r w:rsidRPr="003A40AD">
              <w:rPr>
                <w:sz w:val="24"/>
                <w:szCs w:val="24"/>
              </w:rPr>
              <w:t>Dotacja podmiotowa z budżetu dla samorządowej  instytucji kultury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Default="002B7222" w:rsidP="00A36BF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82.231,00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9B1209" w:rsidRDefault="002B7222" w:rsidP="00A36BF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2B7222" w:rsidRPr="00476D0B" w:rsidTr="00A36BF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Default="002B7222" w:rsidP="00A36B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394459" w:rsidRDefault="002B7222" w:rsidP="00A36BF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Default="002B7222" w:rsidP="00A36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Default="002B7222" w:rsidP="00A36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Dotacje celowe z budżetu na finansowanie lub d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finansowanie kosztów realizacji inwestycji i zak</w:t>
            </w:r>
            <w:r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pów inwestycyjnych innych jednostek sektora f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nansów publicznych**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Default="002B7222" w:rsidP="00A36BF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107.400,00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9B1209" w:rsidRDefault="002B7222" w:rsidP="00A36BF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2B7222" w:rsidRPr="00476D0B" w:rsidTr="00A36BF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Default="002B7222" w:rsidP="00A36B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394459" w:rsidRDefault="002B7222" w:rsidP="00A36BF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Default="002B7222" w:rsidP="00A36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9E4D84" w:rsidRDefault="002B7222" w:rsidP="00A36B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Kultura fizyczna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9E4D84" w:rsidRDefault="002B7222" w:rsidP="00A36BFF">
            <w:pPr>
              <w:pStyle w:val="Nagwek5"/>
              <w:jc w:val="right"/>
              <w:rPr>
                <w:i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9E4D84" w:rsidRDefault="002B7222" w:rsidP="00A36BFF">
            <w:pPr>
              <w:pStyle w:val="Nagwek4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E4D84">
              <w:rPr>
                <w:rFonts w:ascii="Times New Roman" w:hAnsi="Times New Roman"/>
                <w:b/>
                <w:i w:val="0"/>
                <w:sz w:val="24"/>
                <w:szCs w:val="24"/>
              </w:rPr>
              <w:t>79.560,00</w:t>
            </w:r>
          </w:p>
        </w:tc>
      </w:tr>
      <w:tr w:rsidR="002B7222" w:rsidRPr="00476D0B" w:rsidTr="00A36BF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Default="002B7222" w:rsidP="00A36B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394459" w:rsidRDefault="002B7222" w:rsidP="00A36BF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92601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Default="002B7222" w:rsidP="00A36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9E4D84" w:rsidRDefault="002B7222" w:rsidP="00A36BF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Obiekty sportowe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9E4D84" w:rsidRDefault="002B7222" w:rsidP="00A36BFF">
            <w:pPr>
              <w:pStyle w:val="Nagwek5"/>
              <w:jc w:val="right"/>
              <w:rPr>
                <w:b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9E4D84" w:rsidRDefault="002B7222" w:rsidP="00A36BFF">
            <w:pPr>
              <w:pStyle w:val="Nagwek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79.560,00</w:t>
            </w:r>
          </w:p>
        </w:tc>
      </w:tr>
      <w:tr w:rsidR="002B7222" w:rsidRPr="00476D0B" w:rsidTr="00A36BF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Default="002B7222" w:rsidP="00A36B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394459" w:rsidRDefault="002B7222" w:rsidP="00A36BF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Default="002B7222" w:rsidP="00A36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Default="002B7222" w:rsidP="00A36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Wydatki inwestycyjne jednostek budżetowych**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Default="002B7222" w:rsidP="00A36BF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22" w:rsidRPr="009B1209" w:rsidRDefault="002B7222" w:rsidP="00A36BF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79.560,00</w:t>
            </w:r>
          </w:p>
        </w:tc>
      </w:tr>
    </w:tbl>
    <w:p w:rsidR="002B7222" w:rsidRDefault="002B7222" w:rsidP="002B7222">
      <w:pPr>
        <w:rPr>
          <w:b/>
          <w:sz w:val="22"/>
          <w:szCs w:val="22"/>
        </w:rPr>
      </w:pPr>
    </w:p>
    <w:p w:rsidR="002B7222" w:rsidRPr="009E4D84" w:rsidRDefault="002B7222" w:rsidP="002B7222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476D0B">
        <w:rPr>
          <w:b/>
          <w:sz w:val="22"/>
          <w:szCs w:val="22"/>
        </w:rPr>
        <w:t xml:space="preserve"> </w:t>
      </w:r>
      <w:r w:rsidRPr="00CC3ADB">
        <w:rPr>
          <w:b/>
          <w:sz w:val="22"/>
          <w:szCs w:val="22"/>
        </w:rPr>
        <w:t>*</w:t>
      </w:r>
      <w:r w:rsidRPr="00CC3ADB">
        <w:rPr>
          <w:sz w:val="22"/>
          <w:szCs w:val="22"/>
          <w:vertAlign w:val="superscript"/>
        </w:rPr>
        <w:t xml:space="preserve">   </w:t>
      </w:r>
      <w:r w:rsidRPr="00CC3ADB">
        <w:rPr>
          <w:sz w:val="22"/>
          <w:szCs w:val="22"/>
        </w:rPr>
        <w:t xml:space="preserve">dochody  </w:t>
      </w:r>
      <w:r w:rsidRPr="005750B7">
        <w:rPr>
          <w:sz w:val="22"/>
          <w:szCs w:val="22"/>
        </w:rPr>
        <w:t xml:space="preserve">majątkowe    </w:t>
      </w:r>
      <w:r>
        <w:rPr>
          <w:sz w:val="22"/>
          <w:szCs w:val="22"/>
        </w:rPr>
        <w:t xml:space="preserve">  (+)   610.831,00</w:t>
      </w:r>
      <w:r w:rsidRPr="009E4D84">
        <w:rPr>
          <w:sz w:val="22"/>
          <w:szCs w:val="22"/>
        </w:rPr>
        <w:t xml:space="preserve"> zł,</w:t>
      </w:r>
    </w:p>
    <w:p w:rsidR="002B7222" w:rsidRDefault="002B7222" w:rsidP="002B7222">
      <w:pPr>
        <w:rPr>
          <w:sz w:val="22"/>
          <w:szCs w:val="22"/>
        </w:rPr>
      </w:pPr>
      <w:r w:rsidRPr="009E4D84">
        <w:rPr>
          <w:b/>
          <w:sz w:val="22"/>
          <w:szCs w:val="22"/>
        </w:rPr>
        <w:t>**</w:t>
      </w:r>
      <w:r w:rsidRPr="009E4D84">
        <w:rPr>
          <w:sz w:val="22"/>
          <w:szCs w:val="22"/>
        </w:rPr>
        <w:t xml:space="preserve">  wydatki  majątkowe       (+)  </w:t>
      </w:r>
      <w:r>
        <w:rPr>
          <w:sz w:val="22"/>
          <w:szCs w:val="22"/>
        </w:rPr>
        <w:t xml:space="preserve"> 504.528,00</w:t>
      </w:r>
      <w:r w:rsidRPr="009E4D84">
        <w:rPr>
          <w:sz w:val="22"/>
          <w:szCs w:val="22"/>
        </w:rPr>
        <w:t xml:space="preserve"> zł.</w:t>
      </w:r>
    </w:p>
    <w:p w:rsidR="002B7222" w:rsidRDefault="002B7222" w:rsidP="002B7222">
      <w:pPr>
        <w:tabs>
          <w:tab w:val="left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Uzasadnienie</w:t>
      </w:r>
    </w:p>
    <w:p w:rsidR="002B7222" w:rsidRDefault="002B7222" w:rsidP="002B7222">
      <w:pPr>
        <w:tabs>
          <w:tab w:val="left" w:pos="6521"/>
        </w:tabs>
        <w:jc w:val="center"/>
        <w:rPr>
          <w:b/>
          <w:sz w:val="24"/>
          <w:szCs w:val="24"/>
        </w:rPr>
      </w:pPr>
    </w:p>
    <w:p w:rsidR="002B7222" w:rsidRPr="00661AFE" w:rsidRDefault="002B7222" w:rsidP="002B7222">
      <w:pPr>
        <w:tabs>
          <w:tab w:val="left" w:pos="5670"/>
          <w:tab w:val="left" w:pos="7230"/>
          <w:tab w:val="left" w:pos="10632"/>
        </w:tabs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W wyniku wprowadzonych zmian zwiększa się dochody budżetu miasta o kwotę </w:t>
      </w:r>
      <w:r>
        <w:rPr>
          <w:b/>
          <w:sz w:val="24"/>
          <w:szCs w:val="24"/>
        </w:rPr>
        <w:t>623.254,00 zł</w:t>
      </w:r>
      <w:r>
        <w:rPr>
          <w:sz w:val="24"/>
          <w:szCs w:val="24"/>
        </w:rPr>
        <w:t xml:space="preserve">, w tym: </w:t>
      </w:r>
      <w:r>
        <w:rPr>
          <w:i/>
          <w:sz w:val="24"/>
          <w:szCs w:val="24"/>
        </w:rPr>
        <w:t>dochody bieżące zwiększa się o kwotę 12.423,00 zł, a dochody majątkowe zwiększa się o kwotę 610.831,00 zł. Z</w:t>
      </w:r>
      <w:r>
        <w:rPr>
          <w:sz w:val="24"/>
          <w:szCs w:val="24"/>
        </w:rPr>
        <w:t xml:space="preserve">większa się wydatki budżetu miasta o kwotę </w:t>
      </w:r>
      <w:r>
        <w:rPr>
          <w:b/>
          <w:sz w:val="24"/>
          <w:szCs w:val="24"/>
        </w:rPr>
        <w:t>623.254,00 zł</w:t>
      </w:r>
      <w:r>
        <w:rPr>
          <w:sz w:val="24"/>
          <w:szCs w:val="24"/>
        </w:rPr>
        <w:t xml:space="preserve">, w tym: </w:t>
      </w:r>
      <w:r>
        <w:rPr>
          <w:i/>
          <w:sz w:val="24"/>
          <w:szCs w:val="24"/>
        </w:rPr>
        <w:t>zwiększa się wydatki bieżące o kwotę 118.726,00 zł a wydatki majątkowe zwiększa  się o kw</w:t>
      </w:r>
      <w:r>
        <w:rPr>
          <w:i/>
          <w:sz w:val="24"/>
          <w:szCs w:val="24"/>
        </w:rPr>
        <w:t>o</w:t>
      </w:r>
      <w:r>
        <w:rPr>
          <w:i/>
          <w:sz w:val="24"/>
          <w:szCs w:val="24"/>
        </w:rPr>
        <w:t>tę 504.528,00 zł.</w:t>
      </w:r>
    </w:p>
    <w:p w:rsidR="002B7222" w:rsidRDefault="002B7222" w:rsidP="002B7222">
      <w:pPr>
        <w:tabs>
          <w:tab w:val="left" w:pos="5670"/>
          <w:tab w:val="left" w:pos="7230"/>
          <w:tab w:val="left" w:pos="10632"/>
        </w:tabs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</w:p>
    <w:p w:rsidR="002B7222" w:rsidRDefault="002B7222" w:rsidP="002B7222">
      <w:pPr>
        <w:tabs>
          <w:tab w:val="left" w:pos="0"/>
          <w:tab w:val="left" w:pos="5670"/>
          <w:tab w:val="left" w:pos="7230"/>
          <w:tab w:val="left" w:pos="10632"/>
        </w:tabs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Dochody</w:t>
      </w:r>
      <w:r>
        <w:rPr>
          <w:sz w:val="24"/>
          <w:szCs w:val="24"/>
        </w:rPr>
        <w:t xml:space="preserve"> </w:t>
      </w:r>
    </w:p>
    <w:p w:rsidR="002B7222" w:rsidRDefault="002B7222" w:rsidP="002B7222">
      <w:pPr>
        <w:tabs>
          <w:tab w:val="left" w:pos="0"/>
          <w:tab w:val="left" w:pos="5670"/>
          <w:tab w:val="left" w:pos="7230"/>
          <w:tab w:val="left" w:pos="10632"/>
        </w:tabs>
        <w:ind w:right="283"/>
        <w:jc w:val="both"/>
        <w:rPr>
          <w:sz w:val="24"/>
          <w:szCs w:val="24"/>
        </w:rPr>
      </w:pPr>
    </w:p>
    <w:p w:rsidR="002B7222" w:rsidRPr="00B800A5" w:rsidRDefault="002B7222" w:rsidP="002B7222">
      <w:pPr>
        <w:pStyle w:val="Tekstpodstawowy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800A5">
        <w:rPr>
          <w:rFonts w:ascii="Times New Roman" w:hAnsi="Times New Roman"/>
          <w:sz w:val="24"/>
          <w:szCs w:val="24"/>
        </w:rPr>
        <w:t xml:space="preserve">W dziale </w:t>
      </w:r>
      <w:r w:rsidRPr="00B800A5">
        <w:rPr>
          <w:rFonts w:ascii="Times New Roman" w:hAnsi="Times New Roman"/>
          <w:b/>
          <w:sz w:val="24"/>
          <w:szCs w:val="24"/>
        </w:rPr>
        <w:t>600</w:t>
      </w:r>
      <w:r w:rsidRPr="00B800A5">
        <w:rPr>
          <w:rFonts w:ascii="Times New Roman" w:hAnsi="Times New Roman"/>
          <w:sz w:val="24"/>
          <w:szCs w:val="24"/>
        </w:rPr>
        <w:t xml:space="preserve"> rozdz. </w:t>
      </w:r>
      <w:r w:rsidRPr="00B800A5">
        <w:rPr>
          <w:rFonts w:ascii="Times New Roman" w:hAnsi="Times New Roman"/>
          <w:b/>
          <w:sz w:val="24"/>
          <w:szCs w:val="24"/>
        </w:rPr>
        <w:t xml:space="preserve">60016 </w:t>
      </w:r>
      <w:r>
        <w:rPr>
          <w:rFonts w:ascii="Times New Roman" w:hAnsi="Times New Roman"/>
          <w:sz w:val="24"/>
          <w:szCs w:val="24"/>
        </w:rPr>
        <w:t>zwiększa</w:t>
      </w:r>
      <w:r w:rsidRPr="00B800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dotację celową</w:t>
      </w:r>
      <w:r w:rsidRPr="00B800A5">
        <w:rPr>
          <w:rFonts w:ascii="Times New Roman" w:hAnsi="Times New Roman"/>
          <w:sz w:val="24"/>
          <w:szCs w:val="24"/>
        </w:rPr>
        <w:t xml:space="preserve"> z </w:t>
      </w:r>
      <w:r>
        <w:rPr>
          <w:rFonts w:ascii="Times New Roman" w:hAnsi="Times New Roman"/>
          <w:sz w:val="24"/>
          <w:szCs w:val="24"/>
        </w:rPr>
        <w:t>Rządowego programu na rzecz ro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woju oraz konkurencyjności regionów poprzez wsparcie lokalnej infrastruktury drogowej </w:t>
      </w:r>
      <w:r w:rsidRPr="001F29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kwotę 610.831,00 zł</w:t>
      </w:r>
      <w:r w:rsidRPr="00B800A5">
        <w:rPr>
          <w:rFonts w:ascii="Times New Roman" w:hAnsi="Times New Roman"/>
          <w:sz w:val="24"/>
          <w:szCs w:val="24"/>
        </w:rPr>
        <w:t xml:space="preserve"> na realizację zadania  pn. „Rozbudowa Alei Jana  Pawła II w Przasnyszu”, zgodnie ze złożonym  w Mazowieckim Urzędzie Wojewódzkim </w:t>
      </w:r>
      <w:r>
        <w:rPr>
          <w:rFonts w:ascii="Times New Roman" w:hAnsi="Times New Roman"/>
          <w:sz w:val="24"/>
          <w:szCs w:val="24"/>
        </w:rPr>
        <w:t>wnioskiem.</w:t>
      </w:r>
    </w:p>
    <w:p w:rsidR="002B7222" w:rsidRPr="00661AFE" w:rsidRDefault="002B7222" w:rsidP="002B7222">
      <w:pPr>
        <w:tabs>
          <w:tab w:val="left" w:pos="0"/>
          <w:tab w:val="left" w:pos="5670"/>
          <w:tab w:val="left" w:pos="7230"/>
          <w:tab w:val="left" w:pos="10632"/>
        </w:tabs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W dziale </w:t>
      </w:r>
      <w:r>
        <w:rPr>
          <w:b/>
          <w:sz w:val="24"/>
          <w:szCs w:val="24"/>
        </w:rPr>
        <w:t>750</w:t>
      </w:r>
      <w:r>
        <w:rPr>
          <w:sz w:val="24"/>
          <w:szCs w:val="24"/>
        </w:rPr>
        <w:t xml:space="preserve"> rozdz. </w:t>
      </w:r>
      <w:r>
        <w:rPr>
          <w:b/>
          <w:sz w:val="24"/>
          <w:szCs w:val="24"/>
        </w:rPr>
        <w:t xml:space="preserve">75023 </w:t>
      </w:r>
      <w:r>
        <w:rPr>
          <w:sz w:val="24"/>
          <w:szCs w:val="24"/>
        </w:rPr>
        <w:t>zwiększa się planowane wpływy z odszkodowań od ubezpi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czycieli o kwotę 5.238,00 zł w związku z pozyskaniem ponadplanowych dochodów. W rozdz.  </w:t>
      </w:r>
      <w:r w:rsidRPr="00146B99">
        <w:rPr>
          <w:b/>
          <w:sz w:val="24"/>
          <w:szCs w:val="24"/>
        </w:rPr>
        <w:t>75095</w:t>
      </w:r>
      <w:r>
        <w:rPr>
          <w:sz w:val="24"/>
          <w:szCs w:val="24"/>
        </w:rPr>
        <w:t xml:space="preserve"> zwiększa się planowane wpływy z rozliczeń z lat ubiegłych o kwotę 7.185,00 zł w związku z pozyskaniem ponadplanowych dochodów.</w:t>
      </w:r>
    </w:p>
    <w:p w:rsidR="002B7222" w:rsidRDefault="002B7222" w:rsidP="002B7222">
      <w:pPr>
        <w:tabs>
          <w:tab w:val="left" w:pos="0"/>
          <w:tab w:val="left" w:pos="5670"/>
          <w:tab w:val="left" w:pos="7230"/>
          <w:tab w:val="left" w:pos="10632"/>
        </w:tabs>
        <w:ind w:right="283"/>
        <w:jc w:val="both"/>
        <w:rPr>
          <w:sz w:val="24"/>
          <w:szCs w:val="24"/>
        </w:rPr>
      </w:pPr>
    </w:p>
    <w:p w:rsidR="002B7222" w:rsidRDefault="002B7222" w:rsidP="002B7222">
      <w:pPr>
        <w:tabs>
          <w:tab w:val="left" w:pos="5670"/>
          <w:tab w:val="left" w:pos="7230"/>
          <w:tab w:val="left" w:pos="10632"/>
        </w:tabs>
        <w:ind w:left="-284" w:firstLine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Wydatki </w:t>
      </w:r>
      <w:r>
        <w:rPr>
          <w:sz w:val="24"/>
          <w:szCs w:val="24"/>
        </w:rPr>
        <w:t xml:space="preserve">   </w:t>
      </w:r>
    </w:p>
    <w:p w:rsidR="002B7222" w:rsidRDefault="002B7222" w:rsidP="002B7222">
      <w:pPr>
        <w:tabs>
          <w:tab w:val="left" w:pos="5670"/>
          <w:tab w:val="left" w:pos="7230"/>
          <w:tab w:val="left" w:pos="10632"/>
        </w:tabs>
        <w:ind w:left="-284" w:firstLine="142"/>
        <w:jc w:val="both"/>
        <w:rPr>
          <w:sz w:val="24"/>
          <w:szCs w:val="24"/>
        </w:rPr>
      </w:pPr>
    </w:p>
    <w:p w:rsidR="002B7222" w:rsidRPr="00A27B41" w:rsidRDefault="002B7222" w:rsidP="002B7222">
      <w:pPr>
        <w:ind w:right="-373"/>
        <w:rPr>
          <w:sz w:val="24"/>
          <w:szCs w:val="24"/>
        </w:rPr>
      </w:pPr>
      <w:r>
        <w:rPr>
          <w:sz w:val="24"/>
          <w:szCs w:val="24"/>
        </w:rPr>
        <w:t xml:space="preserve">      W dziale </w:t>
      </w:r>
      <w:r>
        <w:rPr>
          <w:b/>
          <w:sz w:val="24"/>
          <w:szCs w:val="24"/>
        </w:rPr>
        <w:t>600</w:t>
      </w:r>
      <w:r>
        <w:rPr>
          <w:sz w:val="24"/>
          <w:szCs w:val="24"/>
        </w:rPr>
        <w:t xml:space="preserve"> rozdz. </w:t>
      </w:r>
      <w:r>
        <w:rPr>
          <w:b/>
          <w:sz w:val="24"/>
          <w:szCs w:val="24"/>
        </w:rPr>
        <w:t xml:space="preserve">60016 </w:t>
      </w:r>
      <w:r>
        <w:rPr>
          <w:sz w:val="24"/>
          <w:szCs w:val="24"/>
        </w:rPr>
        <w:t>zwiększa się plan wydatków inwestycyjnych o kwotę 276.688,00 zł, w tym: na zadanie pn. „</w:t>
      </w:r>
      <w:r w:rsidRPr="00ED62E5">
        <w:rPr>
          <w:sz w:val="24"/>
          <w:szCs w:val="24"/>
        </w:rPr>
        <w:t>Dokumentacje geodezyjne i projektowe budowy, przeb</w:t>
      </w:r>
      <w:r w:rsidRPr="00ED62E5">
        <w:rPr>
          <w:sz w:val="24"/>
          <w:szCs w:val="24"/>
        </w:rPr>
        <w:t>u</w:t>
      </w:r>
      <w:r w:rsidRPr="00ED62E5">
        <w:rPr>
          <w:sz w:val="24"/>
          <w:szCs w:val="24"/>
        </w:rPr>
        <w:t>dowy i rozbudowy ulic</w:t>
      </w:r>
      <w:r>
        <w:rPr>
          <w:sz w:val="22"/>
          <w:szCs w:val="22"/>
        </w:rPr>
        <w:t>”</w:t>
      </w:r>
    </w:p>
    <w:p w:rsidR="002B7222" w:rsidRPr="00A27B41" w:rsidRDefault="002B7222" w:rsidP="002B7222">
      <w:pPr>
        <w:rPr>
          <w:sz w:val="22"/>
          <w:szCs w:val="22"/>
        </w:rPr>
      </w:pPr>
      <w:r>
        <w:rPr>
          <w:sz w:val="24"/>
          <w:szCs w:val="24"/>
        </w:rPr>
        <w:t xml:space="preserve"> o 105.000,00 zł i na zadanie pn. „</w:t>
      </w:r>
      <w:r w:rsidRPr="00A27B41">
        <w:rPr>
          <w:sz w:val="24"/>
          <w:szCs w:val="24"/>
        </w:rPr>
        <w:t>Rozbudowa Alei Jana Pawła II w Przasnyszu</w:t>
      </w:r>
      <w:r>
        <w:rPr>
          <w:sz w:val="24"/>
          <w:szCs w:val="24"/>
        </w:rPr>
        <w:t>” o 171.688,00 zł.</w:t>
      </w:r>
    </w:p>
    <w:p w:rsidR="002B7222" w:rsidRDefault="002B7222" w:rsidP="002B7222">
      <w:pPr>
        <w:ind w:right="-373"/>
        <w:rPr>
          <w:sz w:val="24"/>
          <w:szCs w:val="24"/>
        </w:rPr>
      </w:pPr>
      <w:r w:rsidRPr="00A35D0A">
        <w:rPr>
          <w:sz w:val="24"/>
          <w:szCs w:val="24"/>
        </w:rPr>
        <w:t xml:space="preserve">    W dziale </w:t>
      </w:r>
      <w:r>
        <w:rPr>
          <w:b/>
          <w:sz w:val="24"/>
          <w:szCs w:val="24"/>
        </w:rPr>
        <w:t xml:space="preserve">700 </w:t>
      </w:r>
      <w:r w:rsidRPr="00A35D0A">
        <w:rPr>
          <w:sz w:val="24"/>
          <w:szCs w:val="24"/>
        </w:rPr>
        <w:t xml:space="preserve"> rozdz. </w:t>
      </w:r>
      <w:r>
        <w:rPr>
          <w:b/>
          <w:sz w:val="24"/>
          <w:szCs w:val="24"/>
        </w:rPr>
        <w:t xml:space="preserve">70005 </w:t>
      </w:r>
      <w:r w:rsidRPr="00A35D0A">
        <w:rPr>
          <w:b/>
          <w:sz w:val="24"/>
          <w:szCs w:val="24"/>
        </w:rPr>
        <w:t xml:space="preserve"> </w:t>
      </w:r>
      <w:r w:rsidRPr="00A35D0A">
        <w:rPr>
          <w:sz w:val="24"/>
          <w:szCs w:val="24"/>
        </w:rPr>
        <w:t>zwiększa się</w:t>
      </w:r>
      <w:r>
        <w:rPr>
          <w:sz w:val="24"/>
          <w:szCs w:val="24"/>
        </w:rPr>
        <w:t xml:space="preserve"> plan wydatków o kwotę 11.661,00 zł na podatek od nier</w:t>
      </w:r>
      <w:r>
        <w:rPr>
          <w:sz w:val="24"/>
          <w:szCs w:val="24"/>
        </w:rPr>
        <w:t>u</w:t>
      </w:r>
      <w:r>
        <w:rPr>
          <w:sz w:val="24"/>
          <w:szCs w:val="24"/>
        </w:rPr>
        <w:t>chomości komunalnych.</w:t>
      </w:r>
    </w:p>
    <w:p w:rsidR="002B7222" w:rsidRDefault="002B7222" w:rsidP="002B7222">
      <w:pPr>
        <w:ind w:right="-373"/>
        <w:rPr>
          <w:sz w:val="24"/>
          <w:szCs w:val="24"/>
        </w:rPr>
      </w:pPr>
      <w:r>
        <w:rPr>
          <w:sz w:val="24"/>
          <w:szCs w:val="24"/>
        </w:rPr>
        <w:t xml:space="preserve">      W dziale </w:t>
      </w:r>
      <w:r>
        <w:rPr>
          <w:b/>
          <w:sz w:val="24"/>
          <w:szCs w:val="24"/>
        </w:rPr>
        <w:t>754</w:t>
      </w:r>
      <w:r>
        <w:rPr>
          <w:sz w:val="24"/>
          <w:szCs w:val="24"/>
        </w:rPr>
        <w:t xml:space="preserve"> rozdz. </w:t>
      </w:r>
      <w:r>
        <w:rPr>
          <w:b/>
          <w:sz w:val="24"/>
          <w:szCs w:val="24"/>
        </w:rPr>
        <w:t xml:space="preserve">75404  </w:t>
      </w:r>
      <w:r>
        <w:rPr>
          <w:sz w:val="24"/>
          <w:szCs w:val="24"/>
        </w:rPr>
        <w:t>wprowadza się plan wydatków w wysokości 200.000,00 zł na dofina</w:t>
      </w:r>
      <w:r>
        <w:rPr>
          <w:sz w:val="24"/>
          <w:szCs w:val="24"/>
        </w:rPr>
        <w:t>n</w:t>
      </w:r>
      <w:r>
        <w:rPr>
          <w:sz w:val="24"/>
          <w:szCs w:val="24"/>
        </w:rPr>
        <w:t>sowanie obiektu KPP w Przasnyszu.</w:t>
      </w:r>
    </w:p>
    <w:p w:rsidR="002B7222" w:rsidRDefault="002B7222" w:rsidP="002B7222">
      <w:pPr>
        <w:pStyle w:val="Tekstpodstawowy"/>
        <w:ind w:right="-2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35D0A">
        <w:rPr>
          <w:rFonts w:ascii="Times New Roman" w:hAnsi="Times New Roman"/>
          <w:sz w:val="24"/>
          <w:szCs w:val="24"/>
        </w:rPr>
        <w:t xml:space="preserve">W dziale </w:t>
      </w:r>
      <w:r w:rsidRPr="00A35D0A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01</w:t>
      </w:r>
      <w:r w:rsidRPr="00A35D0A">
        <w:rPr>
          <w:rFonts w:ascii="Times New Roman" w:hAnsi="Times New Roman"/>
          <w:sz w:val="24"/>
          <w:szCs w:val="24"/>
        </w:rPr>
        <w:t xml:space="preserve"> rozdz. </w:t>
      </w:r>
      <w:r>
        <w:rPr>
          <w:rFonts w:ascii="Times New Roman" w:hAnsi="Times New Roman"/>
          <w:b/>
          <w:sz w:val="24"/>
          <w:szCs w:val="24"/>
        </w:rPr>
        <w:t>80101</w:t>
      </w:r>
      <w:r w:rsidRPr="00A35D0A">
        <w:rPr>
          <w:rFonts w:ascii="Times New Roman" w:hAnsi="Times New Roman"/>
          <w:b/>
          <w:sz w:val="24"/>
          <w:szCs w:val="24"/>
        </w:rPr>
        <w:t xml:space="preserve"> </w:t>
      </w:r>
      <w:r w:rsidRPr="00A35D0A">
        <w:rPr>
          <w:rFonts w:ascii="Times New Roman" w:hAnsi="Times New Roman"/>
          <w:sz w:val="24"/>
          <w:szCs w:val="24"/>
        </w:rPr>
        <w:t>zwiększa się</w:t>
      </w:r>
      <w:r>
        <w:rPr>
          <w:rFonts w:ascii="Times New Roman" w:hAnsi="Times New Roman"/>
          <w:sz w:val="24"/>
          <w:szCs w:val="24"/>
        </w:rPr>
        <w:t xml:space="preserve"> plan wydatków na zakup wyposażenia o kwotę 24.834,00 zł  w Szkole Podstawowej Nr 1.</w:t>
      </w:r>
    </w:p>
    <w:p w:rsidR="002B7222" w:rsidRDefault="002B7222" w:rsidP="002B7222">
      <w:pPr>
        <w:tabs>
          <w:tab w:val="left" w:pos="5670"/>
          <w:tab w:val="left" w:pos="10632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35D0A">
        <w:rPr>
          <w:sz w:val="24"/>
          <w:szCs w:val="24"/>
        </w:rPr>
        <w:t xml:space="preserve">W dziale </w:t>
      </w:r>
      <w:r>
        <w:rPr>
          <w:b/>
          <w:sz w:val="24"/>
          <w:szCs w:val="24"/>
        </w:rPr>
        <w:t>921</w:t>
      </w:r>
      <w:r w:rsidRPr="00A35D0A">
        <w:rPr>
          <w:sz w:val="24"/>
          <w:szCs w:val="24"/>
        </w:rPr>
        <w:t xml:space="preserve"> rozdz. </w:t>
      </w:r>
      <w:r>
        <w:rPr>
          <w:b/>
          <w:sz w:val="24"/>
          <w:szCs w:val="24"/>
        </w:rPr>
        <w:t xml:space="preserve">92109  </w:t>
      </w:r>
      <w:r>
        <w:rPr>
          <w:sz w:val="24"/>
          <w:szCs w:val="24"/>
        </w:rPr>
        <w:t>zwiększa się dotację podmiotową dla Miejskiego Domu Kultury o kwotę 82.231,00 zł oraz wprowadza się dotację celową w wysokości 107.400,00 zł na realizację zadania pn. „</w:t>
      </w:r>
      <w:r w:rsidRPr="001D612C">
        <w:rPr>
          <w:sz w:val="24"/>
          <w:szCs w:val="24"/>
        </w:rPr>
        <w:t>Przebudowa i nadbudowa budynku Miejskiego Domu Kultury - dotacja c</w:t>
      </w:r>
      <w:r w:rsidRPr="001D612C">
        <w:rPr>
          <w:sz w:val="24"/>
          <w:szCs w:val="24"/>
        </w:rPr>
        <w:t>e</w:t>
      </w:r>
      <w:r w:rsidRPr="001D612C">
        <w:rPr>
          <w:sz w:val="24"/>
          <w:szCs w:val="24"/>
        </w:rPr>
        <w:t>lowa dla MDK</w:t>
      </w:r>
      <w:r>
        <w:rPr>
          <w:sz w:val="24"/>
          <w:szCs w:val="24"/>
        </w:rPr>
        <w:t>”.</w:t>
      </w:r>
    </w:p>
    <w:p w:rsidR="005F049C" w:rsidRDefault="002B7222">
      <w:bookmarkStart w:id="0" w:name="_GoBack"/>
      <w:bookmarkEnd w:id="0"/>
    </w:p>
    <w:sectPr w:rsidR="005F0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EA"/>
    <w:rsid w:val="0013434F"/>
    <w:rsid w:val="002769EE"/>
    <w:rsid w:val="002B7222"/>
    <w:rsid w:val="00E4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44747-3C7B-4215-A46B-78B8F599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B7222"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2B7222"/>
    <w:pPr>
      <w:keepNext/>
      <w:jc w:val="right"/>
      <w:outlineLvl w:val="3"/>
    </w:pPr>
    <w:rPr>
      <w:rFonts w:ascii="Garamond" w:hAnsi="Garamond"/>
      <w:i/>
      <w:sz w:val="32"/>
    </w:rPr>
  </w:style>
  <w:style w:type="paragraph" w:styleId="Nagwek5">
    <w:name w:val="heading 5"/>
    <w:basedOn w:val="Normalny"/>
    <w:next w:val="Normalny"/>
    <w:link w:val="Nagwek5Znak"/>
    <w:qFormat/>
    <w:rsid w:val="002B7222"/>
    <w:pPr>
      <w:keepNext/>
      <w:jc w:val="center"/>
      <w:outlineLvl w:val="4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7222"/>
    <w:rPr>
      <w:rFonts w:ascii="Garamond" w:eastAsia="Times New Roman" w:hAnsi="Garamond" w:cs="Times New Roman"/>
      <w:b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B7222"/>
    <w:rPr>
      <w:rFonts w:ascii="Garamond" w:eastAsia="Times New Roman" w:hAnsi="Garamond" w:cs="Times New Roman"/>
      <w:i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2B7222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B7222"/>
    <w:pPr>
      <w:jc w:val="both"/>
    </w:pPr>
    <w:rPr>
      <w:rFonts w:ascii="Garamond" w:hAnsi="Garamond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B7222"/>
    <w:rPr>
      <w:rFonts w:ascii="Garamond" w:eastAsia="Times New Roman" w:hAnsi="Garamond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Chodkowska</dc:creator>
  <cp:keywords/>
  <dc:description/>
  <cp:lastModifiedBy>Barbara Chodkowska</cp:lastModifiedBy>
  <cp:revision>2</cp:revision>
  <dcterms:created xsi:type="dcterms:W3CDTF">2018-04-19T07:50:00Z</dcterms:created>
  <dcterms:modified xsi:type="dcterms:W3CDTF">2018-04-19T07:50:00Z</dcterms:modified>
</cp:coreProperties>
</file>