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4F" w:rsidRDefault="002C654F" w:rsidP="002C65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7</w:t>
      </w:r>
    </w:p>
    <w:p w:rsidR="002C654F" w:rsidRDefault="00661A21" w:rsidP="002C65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C654F">
        <w:rPr>
          <w:rFonts w:ascii="Arial" w:eastAsia="Times New Roman" w:hAnsi="Arial" w:cs="Arial"/>
          <w:sz w:val="24"/>
          <w:szCs w:val="24"/>
          <w:lang w:eastAsia="pl-PL"/>
        </w:rPr>
        <w:t>REGULAMIN</w:t>
      </w:r>
    </w:p>
    <w:p w:rsidR="00661A21" w:rsidRDefault="002C654F" w:rsidP="002C65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KORZYSTANIA  Z SKATEPARKU</w:t>
      </w:r>
    </w:p>
    <w:p w:rsidR="002C654F" w:rsidRPr="00661A21" w:rsidRDefault="002C654F" w:rsidP="002C65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26E9" w:rsidRPr="00B026E9" w:rsidRDefault="00014274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Skatepark administrowany</w:t>
      </w:r>
      <w:r w:rsidR="00B026E9">
        <w:rPr>
          <w:rFonts w:ascii="Arial" w:hAnsi="Arial" w:cs="Arial"/>
        </w:rPr>
        <w:t xml:space="preserve"> jest</w:t>
      </w:r>
      <w:r w:rsidR="00B026E9" w:rsidRPr="0032118C">
        <w:rPr>
          <w:rFonts w:ascii="Arial" w:hAnsi="Arial" w:cs="Arial"/>
        </w:rPr>
        <w:t xml:space="preserve">  przez Ośrodek Sportu i Rekreacji w Przasnyszu</w:t>
      </w:r>
    </w:p>
    <w:p w:rsidR="00661A21" w:rsidRPr="00661A21" w:rsidRDefault="00B026E9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Urządzenia s</w:t>
      </w:r>
      <w:r w:rsidR="00661A21" w:rsidRPr="00661A21">
        <w:rPr>
          <w:rFonts w:ascii="Arial" w:eastAsia="Times New Roman" w:hAnsi="Arial" w:cs="Arial"/>
          <w:sz w:val="24"/>
          <w:szCs w:val="24"/>
          <w:lang w:eastAsia="pl-PL"/>
        </w:rPr>
        <w:t>kateparku przeznaczone są wyłącznie do jazdy na łyżworolkach, deskorolkach i rowerach BMX o maksymalnej średnicy kół 20 cali (bezwzględny zakaz używania kół z pegami o ostrych krawędziach)</w:t>
      </w:r>
      <w:r w:rsidR="00661A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61A21" w:rsidRPr="00661A21" w:rsidRDefault="006259B5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Dzieci do lat 10</w:t>
      </w:r>
      <w:r w:rsidR="00661A21" w:rsidRPr="00661A21">
        <w:rPr>
          <w:rFonts w:ascii="Arial" w:eastAsia="Times New Roman" w:hAnsi="Arial" w:cs="Arial"/>
          <w:sz w:val="24"/>
          <w:szCs w:val="24"/>
          <w:lang w:eastAsia="pl-PL"/>
        </w:rPr>
        <w:t xml:space="preserve"> mogą korzystać z obiektu wyłącznie za zgodą i w obecności pełnoletniego opiekuna.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Każda</w:t>
      </w:r>
      <w:r w:rsidR="00B026E9">
        <w:rPr>
          <w:rFonts w:ascii="Arial" w:eastAsia="Times New Roman" w:hAnsi="Arial" w:cs="Arial"/>
          <w:sz w:val="24"/>
          <w:szCs w:val="24"/>
          <w:lang w:eastAsia="pl-PL"/>
        </w:rPr>
        <w:t xml:space="preserve"> osoba korzystająca z urządzeń s</w:t>
      </w:r>
      <w:r w:rsidRPr="00661A21">
        <w:rPr>
          <w:rFonts w:ascii="Arial" w:eastAsia="Times New Roman" w:hAnsi="Arial" w:cs="Arial"/>
          <w:sz w:val="24"/>
          <w:szCs w:val="24"/>
          <w:lang w:eastAsia="pl-PL"/>
        </w:rPr>
        <w:t>kateparku ma obowiązek używania przez cały czas jazdy kasku ochronnego, 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661A21">
        <w:rPr>
          <w:rFonts w:ascii="Arial" w:eastAsia="Times New Roman" w:hAnsi="Arial" w:cs="Arial"/>
          <w:sz w:val="24"/>
          <w:szCs w:val="24"/>
          <w:lang w:eastAsia="pl-PL"/>
        </w:rPr>
        <w:t xml:space="preserve"> przypadku jazdy na rolkach dodatkowo kompletu ochraniaczy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61A21">
        <w:rPr>
          <w:rFonts w:ascii="Arial" w:eastAsia="Times New Roman" w:hAnsi="Arial" w:cs="Arial"/>
          <w:sz w:val="24"/>
          <w:szCs w:val="24"/>
          <w:lang w:eastAsia="pl-PL"/>
        </w:rPr>
        <w:t>(zaleca się również jazdę w ochraniaczach w przypadku deskorolek i rowerów BMX).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Na górnych pomostach mogą przebywać jedynie te osoby, które potrafią na nie samodzielnie wjechać, a o poziomie zaawansowania decyduje sam korzystający.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Na jednym elemencie - dotyczy poręczy oraz podestu - może jeździć maksymalnie 1 osoba.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 xml:space="preserve">Chodzenie po konstrukcjach, przebywanie w strefie najazdów oraz zeskoków z przeszkód jest zabronione. 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Zasadniczym kierunkiem poruszania jest ruch prawostronny.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Każdy użytkownik jest zobowiązany do wykorzystywania urządzeń Skateparku tylko zgodnie z ich przeznaczeniem oraz do niezwłoczn</w:t>
      </w:r>
      <w:r>
        <w:rPr>
          <w:rFonts w:ascii="Arial" w:eastAsia="Times New Roman" w:hAnsi="Arial" w:cs="Arial"/>
          <w:sz w:val="24"/>
          <w:szCs w:val="24"/>
          <w:lang w:eastAsia="pl-PL"/>
        </w:rPr>
        <w:t>ego powiadomienia zarządcy</w:t>
      </w:r>
      <w:r w:rsidRPr="00661A21">
        <w:rPr>
          <w:rFonts w:ascii="Arial" w:eastAsia="Times New Roman" w:hAnsi="Arial" w:cs="Arial"/>
          <w:sz w:val="24"/>
          <w:szCs w:val="24"/>
          <w:lang w:eastAsia="pl-PL"/>
        </w:rPr>
        <w:t xml:space="preserve"> o zauważonych ewentualnych uszkodzeniach urządzeń w trosce o zdrowie własne i pozostałych użytkowników.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026E9">
        <w:rPr>
          <w:rFonts w:ascii="Arial" w:eastAsia="Times New Roman" w:hAnsi="Arial" w:cs="Arial"/>
          <w:sz w:val="24"/>
          <w:szCs w:val="24"/>
          <w:lang w:eastAsia="pl-PL"/>
        </w:rPr>
        <w:t>abrania się wnoszenia na teren s</w:t>
      </w:r>
      <w:r w:rsidRPr="00661A21">
        <w:rPr>
          <w:rFonts w:ascii="Arial" w:eastAsia="Times New Roman" w:hAnsi="Arial" w:cs="Arial"/>
          <w:sz w:val="24"/>
          <w:szCs w:val="24"/>
          <w:lang w:eastAsia="pl-PL"/>
        </w:rPr>
        <w:t xml:space="preserve">kateparku alkoholu i jego spożywania oraz wnoszenia opakowań szklanych czy innych przedmiotów, które mogą stanowić zagrożenie dla użytkowników. </w:t>
      </w:r>
    </w:p>
    <w:p w:rsidR="00661A21" w:rsidRPr="00661A21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B026E9">
        <w:rPr>
          <w:rFonts w:ascii="Arial" w:eastAsia="Times New Roman" w:hAnsi="Arial" w:cs="Arial"/>
          <w:sz w:val="24"/>
          <w:szCs w:val="24"/>
          <w:lang w:eastAsia="pl-PL"/>
        </w:rPr>
        <w:t>zda i przebywanie na terenie s</w:t>
      </w:r>
      <w:r w:rsidRPr="00661A21">
        <w:rPr>
          <w:rFonts w:ascii="Arial" w:eastAsia="Times New Roman" w:hAnsi="Arial" w:cs="Arial"/>
          <w:sz w:val="24"/>
          <w:szCs w:val="24"/>
          <w:lang w:eastAsia="pl-PL"/>
        </w:rPr>
        <w:t>katepatrku osób, znajdujących się pod wpływem alkoholu lub środków odurzających jest zabroniona.</w:t>
      </w:r>
    </w:p>
    <w:p w:rsidR="00296A04" w:rsidRPr="00296A04" w:rsidRDefault="00661A21" w:rsidP="00661A2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1A21">
        <w:rPr>
          <w:rFonts w:ascii="Arial" w:eastAsia="Times New Roman" w:hAnsi="Arial" w:cs="Arial"/>
          <w:sz w:val="24"/>
          <w:szCs w:val="24"/>
          <w:lang w:eastAsia="pl-PL"/>
        </w:rPr>
        <w:t>Na terenie Skateparku obowiązuje całkowity zakaz palenia tyton</w:t>
      </w:r>
      <w:r w:rsidR="00296A04">
        <w:rPr>
          <w:rFonts w:ascii="Arial" w:eastAsia="Times New Roman" w:hAnsi="Arial" w:cs="Arial"/>
          <w:sz w:val="24"/>
          <w:szCs w:val="24"/>
          <w:lang w:eastAsia="pl-PL"/>
        </w:rPr>
        <w:t>iu.</w:t>
      </w:r>
    </w:p>
    <w:p w:rsidR="00661A21" w:rsidRPr="00772CF6" w:rsidRDefault="00661A21" w:rsidP="00772CF6">
      <w:pPr>
        <w:rPr>
          <w:rFonts w:ascii="Arial" w:hAnsi="Arial" w:cs="Arial"/>
          <w:sz w:val="24"/>
          <w:szCs w:val="24"/>
        </w:rPr>
      </w:pPr>
      <w:r w:rsidRPr="00772CF6">
        <w:rPr>
          <w:rFonts w:ascii="Arial" w:eastAsia="Times New Roman" w:hAnsi="Arial" w:cs="Arial"/>
          <w:sz w:val="24"/>
          <w:szCs w:val="24"/>
          <w:lang w:eastAsia="pl-PL"/>
        </w:rPr>
        <w:br/>
      </w:r>
    </w:p>
    <w:sectPr w:rsidR="00661A21" w:rsidRPr="00772CF6" w:rsidSect="00B026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4574"/>
    <w:multiLevelType w:val="hybridMultilevel"/>
    <w:tmpl w:val="77B8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1A21"/>
    <w:rsid w:val="00014274"/>
    <w:rsid w:val="000373A1"/>
    <w:rsid w:val="001A48F2"/>
    <w:rsid w:val="001C061C"/>
    <w:rsid w:val="00296A04"/>
    <w:rsid w:val="002C654F"/>
    <w:rsid w:val="00404983"/>
    <w:rsid w:val="006259B5"/>
    <w:rsid w:val="00661A21"/>
    <w:rsid w:val="00737F3C"/>
    <w:rsid w:val="00772CF6"/>
    <w:rsid w:val="00B026E9"/>
    <w:rsid w:val="00B26C0D"/>
    <w:rsid w:val="00F5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7</cp:revision>
  <cp:lastPrinted>2012-01-13T10:25:00Z</cp:lastPrinted>
  <dcterms:created xsi:type="dcterms:W3CDTF">2012-01-13T09:53:00Z</dcterms:created>
  <dcterms:modified xsi:type="dcterms:W3CDTF">2016-04-20T11:39:00Z</dcterms:modified>
</cp:coreProperties>
</file>