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44BF" w:rsidRPr="002444BF" w:rsidRDefault="002444BF" w:rsidP="002444BF">
      <w:pPr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2444BF" w:rsidRP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 w:rsidRPr="002444BF">
        <w:rPr>
          <w:rFonts w:ascii="Arial" w:eastAsia="Arial" w:hAnsi="Arial" w:cs="Arial"/>
          <w:sz w:val="12"/>
          <w:szCs w:val="12"/>
          <w:lang w:val="pl-PL"/>
        </w:rPr>
        <w:t>(miejscowość)</w:t>
      </w:r>
    </w:p>
    <w:p w:rsidR="002444BF" w:rsidRPr="002444BF" w:rsidRDefault="002444BF" w:rsidP="002444BF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2444BF" w:rsidRP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2444BF" w:rsidRP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44BF" w:rsidRP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2444BF" w:rsidRP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</w:p>
    <w:p w:rsidR="002444BF" w:rsidRPr="002444BF" w:rsidRDefault="002444BF" w:rsidP="002444BF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</w:p>
    <w:p w:rsidR="002444BF" w:rsidRDefault="002444BF" w:rsidP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(imię i nazwisko/ nazwa, pełny adres zamieszkania nr telefonu)</w:t>
      </w:r>
    </w:p>
    <w:p w:rsidR="002444BF" w:rsidRDefault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44BF" w:rsidRDefault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44BF" w:rsidRDefault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444BF" w:rsidRDefault="002444BF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</w:t>
      </w:r>
      <w:r w:rsidR="002444BF">
        <w:rPr>
          <w:rFonts w:ascii="Arial" w:eastAsia="Arial" w:hAnsi="Arial" w:cs="Arial"/>
          <w:sz w:val="18"/>
          <w:szCs w:val="18"/>
          <w:lang w:val="pl-PL"/>
        </w:rPr>
        <w:tab/>
      </w:r>
      <w:r w:rsidR="002444BF">
        <w:rPr>
          <w:rFonts w:ascii="Arial" w:eastAsia="Arial" w:hAnsi="Arial" w:cs="Arial"/>
          <w:sz w:val="18"/>
          <w:szCs w:val="18"/>
          <w:lang w:val="pl-PL"/>
        </w:rPr>
        <w:tab/>
      </w:r>
      <w:r w:rsidR="002444BF">
        <w:rPr>
          <w:rFonts w:ascii="Arial" w:eastAsia="Arial" w:hAnsi="Arial" w:cs="Arial"/>
          <w:sz w:val="18"/>
          <w:szCs w:val="18"/>
          <w:lang w:val="pl-PL"/>
        </w:rPr>
        <w:tab/>
      </w:r>
      <w:r w:rsidR="002444BF">
        <w:rPr>
          <w:rFonts w:ascii="Arial" w:eastAsia="Arial" w:hAnsi="Arial" w:cs="Arial"/>
          <w:sz w:val="18"/>
          <w:szCs w:val="18"/>
          <w:lang w:val="pl-PL"/>
        </w:rPr>
        <w:tab/>
        <w:t xml:space="preserve">         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F52EA5" w:rsidRDefault="00F52EA5" w:rsidP="002444BF">
      <w:pPr>
        <w:ind w:left="3402" w:firstLine="1134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>Wydział Budownictwa Inwestycji i Zamówień Publicznych</w:t>
      </w:r>
    </w:p>
    <w:p w:rsidR="00F52EA5" w:rsidRDefault="00F52EA5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F52EA5" w:rsidRDefault="002444BF" w:rsidP="002444BF">
      <w:pPr>
        <w:ind w:left="4536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     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tel.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0-43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fax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="00F52EA5"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 w:rsidR="00F52EA5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pStyle w:val="Nagwek11"/>
        <w:tabs>
          <w:tab w:val="left" w:pos="0"/>
        </w:tabs>
        <w:rPr>
          <w:b/>
          <w:bCs/>
          <w:sz w:val="18"/>
          <w:szCs w:val="18"/>
          <w:lang w:val="pl-PL"/>
        </w:rPr>
      </w:pPr>
    </w:p>
    <w:p w:rsidR="00F52EA5" w:rsidRPr="003E755D" w:rsidRDefault="00F52EA5">
      <w:pPr>
        <w:pStyle w:val="Nagwek11"/>
        <w:tabs>
          <w:tab w:val="left" w:pos="0"/>
        </w:tabs>
        <w:rPr>
          <w:b/>
          <w:bCs/>
          <w:sz w:val="24"/>
          <w:szCs w:val="24"/>
          <w:lang w:val="pl-PL"/>
        </w:rPr>
      </w:pPr>
      <w:r w:rsidRPr="003E755D">
        <w:rPr>
          <w:b/>
          <w:bCs/>
          <w:sz w:val="24"/>
          <w:szCs w:val="24"/>
        </w:rPr>
        <w:t>ZGŁOSZENIE</w:t>
      </w:r>
    </w:p>
    <w:p w:rsidR="00F52EA5" w:rsidRPr="003E755D" w:rsidRDefault="00F52EA5">
      <w:pPr>
        <w:jc w:val="center"/>
        <w:rPr>
          <w:rFonts w:ascii="Arial" w:eastAsia="Arial" w:hAnsi="Arial" w:cs="Arial"/>
          <w:b/>
          <w:bCs/>
          <w:lang w:val="pl-PL"/>
        </w:rPr>
      </w:pPr>
      <w:r w:rsidRPr="003E755D">
        <w:rPr>
          <w:rFonts w:ascii="Arial" w:eastAsia="Arial" w:hAnsi="Arial" w:cs="Arial"/>
          <w:b/>
          <w:bCs/>
          <w:lang w:val="pl-PL"/>
        </w:rPr>
        <w:t>BUDOWY OBIEKTU NIE WYMAGAJĄCEGO POZWOLENIA NA BUDOWĘ</w:t>
      </w:r>
    </w:p>
    <w:p w:rsidR="00F52EA5" w:rsidRDefault="00F52EA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tabs>
          <w:tab w:val="left" w:pos="1770"/>
        </w:tabs>
        <w:ind w:firstLine="585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Na podstawie art. 30 ust. 1, w związku z art. 29 ust. 1 ustawy z dnia 07 lipca 1994 r. - Prawo budowlan</w:t>
      </w:r>
      <w:r w:rsidR="004A3330">
        <w:rPr>
          <w:rFonts w:ascii="Arial" w:eastAsia="Arial" w:hAnsi="Arial" w:cs="Arial"/>
          <w:sz w:val="18"/>
          <w:szCs w:val="18"/>
          <w:lang w:val="pl-PL"/>
        </w:rPr>
        <w:t>e (tekst je</w:t>
      </w:r>
      <w:r w:rsidR="00BD7FB0">
        <w:rPr>
          <w:rFonts w:ascii="Arial" w:eastAsia="Arial" w:hAnsi="Arial" w:cs="Arial"/>
          <w:sz w:val="18"/>
          <w:szCs w:val="18"/>
          <w:lang w:val="pl-PL"/>
        </w:rPr>
        <w:t>dnolity Dz. U. z 2017</w:t>
      </w:r>
      <w:r w:rsidR="00A8334E">
        <w:rPr>
          <w:rFonts w:ascii="Arial" w:eastAsia="Arial" w:hAnsi="Arial" w:cs="Arial"/>
          <w:sz w:val="18"/>
          <w:szCs w:val="18"/>
          <w:lang w:val="pl-PL"/>
        </w:rPr>
        <w:t xml:space="preserve">r., poz. </w:t>
      </w:r>
      <w:r w:rsidR="00BD7FB0">
        <w:rPr>
          <w:rFonts w:ascii="Arial" w:eastAsia="Arial" w:hAnsi="Arial" w:cs="Arial"/>
          <w:sz w:val="18"/>
          <w:szCs w:val="18"/>
          <w:lang w:val="pl-PL"/>
        </w:rPr>
        <w:t>1332)</w:t>
      </w:r>
      <w:bookmarkStart w:id="0" w:name="_GoBack"/>
      <w:bookmarkEnd w:id="0"/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z g ł a s z a m </w:t>
      </w:r>
    </w:p>
    <w:p w:rsidR="00F52EA5" w:rsidRDefault="00F52EA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zamiar budowy obiektu, budynku, budowli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( podać rodzaj</w:t>
      </w:r>
      <w:r w:rsidR="0011221A">
        <w:rPr>
          <w:rFonts w:ascii="Arial" w:eastAsia="Arial" w:hAnsi="Arial" w:cs="Arial"/>
          <w:i/>
          <w:iCs/>
          <w:sz w:val="18"/>
          <w:szCs w:val="18"/>
          <w:lang w:val="pl-PL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obiektu )</w:t>
      </w: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</w:t>
      </w: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lokalizacji na działce/-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kach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nr ewid.......................................................................................................................................</w:t>
      </w:r>
    </w:p>
    <w:p w:rsidR="00F52EA5" w:rsidRDefault="00F52EA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 w .........................................................przy ul. .............. ..................................gm. …....................................</w:t>
      </w: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606D86" w:rsidRDefault="00606D86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robót budowlanych zamierzam przystąpić w dniu ................................................................................................................</w:t>
      </w: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(termin określić  n</w:t>
      </w:r>
      <w:r w:rsidR="00F12746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>ie wcześniej niż na 21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dni od dnia złożenia zgłoszenia)</w:t>
      </w: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sz w:val="18"/>
          <w:szCs w:val="18"/>
          <w:lang w:val="pl-PL"/>
        </w:rPr>
      </w:pPr>
    </w:p>
    <w:p w:rsidR="00606D86" w:rsidRDefault="00606D86">
      <w:pPr>
        <w:jc w:val="both"/>
        <w:rPr>
          <w:sz w:val="18"/>
          <w:szCs w:val="18"/>
          <w:lang w:val="pl-PL"/>
        </w:rPr>
      </w:pPr>
    </w:p>
    <w:p w:rsidR="00F52EA5" w:rsidRDefault="00F52EA5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Do zgłoszenia załączam :</w:t>
      </w:r>
    </w:p>
    <w:p w:rsidR="00F52EA5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mowa w art.32 ust.4 pkt2 w/cyt. ustawy Prawo budowlane;</w:t>
      </w:r>
    </w:p>
    <w:p w:rsidR="00F52EA5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uproszczony projekt (odpowiednie szkice i rysunki wraz z opisem technicznym inwestycji);</w:t>
      </w:r>
    </w:p>
    <w:p w:rsidR="00F52EA5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pozwolenia, uzgodnienia, opinie wymagane odrębnymi przepisami szczególnymi;</w:t>
      </w:r>
    </w:p>
    <w:p w:rsidR="00F52EA5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mapę geodezyjną do celów opiniodawczych z naniesionym usytuowaniem obiektu, budynku, budowli, z oznaczeniem odległości projektowanego obiektu od granic nieruchomości i jego istotnymi wymiarami;</w:t>
      </w:r>
    </w:p>
    <w:p w:rsidR="00F52EA5" w:rsidRPr="0011221A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w przypadku budowy obiektu budowlanego na działce niezab</w:t>
      </w:r>
      <w:r w:rsidR="0011221A">
        <w:rPr>
          <w:rFonts w:ascii="Arial" w:eastAsia="Arial" w:hAnsi="Arial" w:cs="Arial"/>
          <w:sz w:val="18"/>
          <w:szCs w:val="18"/>
          <w:lang w:val="pl-PL"/>
        </w:rPr>
        <w:t>udowanej inwestor przed zgłosze</w:t>
      </w:r>
      <w:r>
        <w:rPr>
          <w:rFonts w:ascii="Arial" w:eastAsia="Arial" w:hAnsi="Arial" w:cs="Arial"/>
          <w:sz w:val="18"/>
          <w:szCs w:val="18"/>
          <w:lang w:val="pl-PL"/>
        </w:rPr>
        <w:t>niem winien wystąpić do Urzędu Gminy / Miasta o wydanie decyzji o warunkach zabudowy;</w:t>
      </w:r>
    </w:p>
    <w:p w:rsidR="00F52EA5" w:rsidRDefault="00F52EA5">
      <w:pPr>
        <w:numPr>
          <w:ilvl w:val="0"/>
          <w:numId w:val="2"/>
        </w:numPr>
        <w:tabs>
          <w:tab w:val="left" w:pos="360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inne dokumenty ................................................................................................................................................................</w:t>
      </w: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</w:rPr>
      </w:pPr>
    </w:p>
    <w:p w:rsidR="00606D86" w:rsidRDefault="00606D86">
      <w:pPr>
        <w:jc w:val="both"/>
        <w:rPr>
          <w:rFonts w:ascii="Arial" w:eastAsia="Arial" w:hAnsi="Arial" w:cs="Arial"/>
          <w:sz w:val="18"/>
          <w:szCs w:val="18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</w:rPr>
      </w:pPr>
    </w:p>
    <w:p w:rsidR="00F52EA5" w:rsidRDefault="00F52EA5">
      <w:pPr>
        <w:ind w:left="49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z w:val="18"/>
          <w:szCs w:val="18"/>
          <w:vertAlign w:val="superscript"/>
        </w:rPr>
        <w:t xml:space="preserve">                  (podpis inwestora)</w:t>
      </w:r>
    </w:p>
    <w:p w:rsidR="00F52EA5" w:rsidRDefault="00F52EA5">
      <w:pPr>
        <w:rPr>
          <w:rFonts w:ascii="Arial" w:eastAsia="Arial" w:hAnsi="Arial" w:cs="Arial"/>
          <w:b/>
          <w:bCs/>
          <w:iCs/>
          <w:sz w:val="18"/>
          <w:szCs w:val="18"/>
        </w:rPr>
      </w:pPr>
    </w:p>
    <w:p w:rsidR="00F52EA5" w:rsidRDefault="00F52EA5">
      <w:pPr>
        <w:rPr>
          <w:rFonts w:ascii="Arial" w:eastAsia="Arial" w:hAnsi="Arial" w:cs="Arial"/>
          <w:b/>
          <w:bCs/>
          <w:iCs/>
          <w:sz w:val="18"/>
          <w:szCs w:val="18"/>
        </w:rPr>
      </w:pPr>
    </w:p>
    <w:p w:rsidR="00F52EA5" w:rsidRDefault="00F52EA5">
      <w:pPr>
        <w:rPr>
          <w:rFonts w:ascii="Arial" w:eastAsia="Arial" w:hAnsi="Arial" w:cs="Arial"/>
          <w:b/>
          <w:bCs/>
          <w:iCs/>
          <w:sz w:val="18"/>
          <w:szCs w:val="18"/>
        </w:rPr>
      </w:pPr>
    </w:p>
    <w:p w:rsidR="00606D86" w:rsidRDefault="00606D86">
      <w:pPr>
        <w:rPr>
          <w:rFonts w:ascii="Arial" w:eastAsia="Arial" w:hAnsi="Arial" w:cs="Arial"/>
          <w:b/>
          <w:bCs/>
          <w:iCs/>
          <w:sz w:val="18"/>
          <w:szCs w:val="18"/>
        </w:rPr>
      </w:pPr>
    </w:p>
    <w:p w:rsidR="00F52EA5" w:rsidRDefault="00F52EA5">
      <w:pPr>
        <w:rPr>
          <w:rFonts w:ascii="Arial" w:eastAsia="Arial" w:hAnsi="Arial" w:cs="Arial"/>
          <w:b/>
          <w:bCs/>
          <w:iCs/>
          <w:sz w:val="18"/>
          <w:szCs w:val="18"/>
        </w:rPr>
      </w:pPr>
    </w:p>
    <w:p w:rsidR="00F52EA5" w:rsidRDefault="00F52EA5">
      <w:pPr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iCs/>
          <w:sz w:val="18"/>
          <w:szCs w:val="18"/>
        </w:rPr>
        <w:t>Pouczenie: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Zgłoszenia o którym mowa, należy dokonać przed terminem zamierzonego rozpoczęcia robót budowlanych.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</w:t>
      </w:r>
      <w:r w:rsidR="00F12746">
        <w:rPr>
          <w:rFonts w:ascii="Arial" w:eastAsia="Arial" w:hAnsi="Arial" w:cs="Arial"/>
          <w:bCs/>
          <w:sz w:val="18"/>
          <w:szCs w:val="18"/>
          <w:lang w:val="pl-PL"/>
        </w:rPr>
        <w:t xml:space="preserve"> przystąpić, jeżeli w terminie 21</w:t>
      </w:r>
      <w:r>
        <w:rPr>
          <w:rFonts w:ascii="Arial" w:eastAsia="Arial" w:hAnsi="Arial" w:cs="Arial"/>
          <w:bCs/>
          <w:sz w:val="18"/>
          <w:szCs w:val="18"/>
          <w:lang w:val="pl-PL"/>
        </w:rPr>
        <w:t xml:space="preserve"> dni od dnia doręczenia zgłoszenia organ nie wniesie sprzeciwu w drodze decyzji.</w:t>
      </w:r>
    </w:p>
    <w:p w:rsidR="00F52EA5" w:rsidRPr="0011221A" w:rsidRDefault="00F52EA5">
      <w:pPr>
        <w:numPr>
          <w:ilvl w:val="0"/>
          <w:numId w:val="3"/>
        </w:numPr>
        <w:tabs>
          <w:tab w:val="left" w:pos="-15"/>
        </w:tabs>
        <w:rPr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 przystąpić nie później niż po upływie 3 lat od terminu określonego w zgłoszeniu.</w:t>
      </w:r>
    </w:p>
    <w:sectPr w:rsidR="00F52EA5" w:rsidRPr="0011221A">
      <w:pgSz w:w="11906" w:h="16838"/>
      <w:pgMar w:top="567" w:right="857" w:bottom="11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Arial" w:hAnsi="Arial" w:cs="Arial"/>
        <w:bCs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1A"/>
    <w:rsid w:val="00101120"/>
    <w:rsid w:val="0011221A"/>
    <w:rsid w:val="002444BF"/>
    <w:rsid w:val="003E755D"/>
    <w:rsid w:val="004A3330"/>
    <w:rsid w:val="004D73F6"/>
    <w:rsid w:val="00606D86"/>
    <w:rsid w:val="00A8334E"/>
    <w:rsid w:val="00BD7FB0"/>
    <w:rsid w:val="00F12746"/>
    <w:rsid w:val="00F52EA5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07A08B-4648-42EF-97AA-5564A5F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Cs/>
      <w:sz w:val="16"/>
      <w:szCs w:val="16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i/>
      <w:iCs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4</cp:revision>
  <cp:lastPrinted>2016-12-15T09:24:00Z</cp:lastPrinted>
  <dcterms:created xsi:type="dcterms:W3CDTF">2016-12-15T09:24:00Z</dcterms:created>
  <dcterms:modified xsi:type="dcterms:W3CDTF">2017-09-13T07:51:00Z</dcterms:modified>
</cp:coreProperties>
</file>