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4" w:rsidRPr="0039586B" w:rsidRDefault="002F7C24" w:rsidP="002F7C24">
      <w:pPr>
        <w:pStyle w:val="Standard"/>
        <w:tabs>
          <w:tab w:val="left" w:pos="1228"/>
        </w:tabs>
        <w:spacing w:line="360" w:lineRule="auto"/>
        <w:jc w:val="center"/>
        <w:rPr>
          <w:b/>
          <w:bCs/>
          <w:sz w:val="32"/>
          <w:szCs w:val="32"/>
          <w:lang w:val="pl-PL"/>
        </w:rPr>
      </w:pPr>
      <w:r w:rsidRPr="0039586B">
        <w:rPr>
          <w:b/>
          <w:bCs/>
          <w:sz w:val="32"/>
          <w:szCs w:val="32"/>
          <w:lang w:val="pl-PL"/>
        </w:rPr>
        <w:t>Opis standardów utrzymania dróg powiatowych</w:t>
      </w:r>
    </w:p>
    <w:p w:rsidR="002F7C24" w:rsidRPr="0039586B" w:rsidRDefault="002F7C24" w:rsidP="002F7C24">
      <w:pPr>
        <w:pStyle w:val="Standard"/>
        <w:tabs>
          <w:tab w:val="left" w:pos="1228"/>
        </w:tabs>
        <w:spacing w:line="360" w:lineRule="auto"/>
        <w:jc w:val="center"/>
        <w:rPr>
          <w:b/>
          <w:bCs/>
          <w:sz w:val="32"/>
          <w:szCs w:val="32"/>
          <w:lang w:val="pl-PL"/>
        </w:rPr>
      </w:pPr>
    </w:p>
    <w:tbl>
      <w:tblPr>
        <w:tblW w:w="13315" w:type="dxa"/>
        <w:jc w:val="center"/>
        <w:tblInd w:w="-25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5"/>
        <w:gridCol w:w="4025"/>
        <w:gridCol w:w="4536"/>
        <w:gridCol w:w="3579"/>
      </w:tblGrid>
      <w:tr w:rsidR="002F7C24" w:rsidRPr="0039586B" w:rsidTr="00626199">
        <w:trPr>
          <w:cantSplit/>
          <w:tblHeader/>
          <w:jc w:val="center"/>
        </w:trPr>
        <w:tc>
          <w:tcPr>
            <w:tcW w:w="11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C24" w:rsidRPr="0039586B" w:rsidRDefault="002F7C24" w:rsidP="00626199">
            <w:pPr>
              <w:pStyle w:val="TableHeading"/>
              <w:snapToGrid w:val="0"/>
              <w:spacing w:line="276" w:lineRule="auto"/>
              <w:rPr>
                <w:sz w:val="24"/>
                <w:lang w:val="pl-PL"/>
              </w:rPr>
            </w:pPr>
            <w:r w:rsidRPr="0039586B">
              <w:rPr>
                <w:sz w:val="24"/>
                <w:lang w:val="pl-PL"/>
              </w:rPr>
              <w:t>Standard</w:t>
            </w:r>
          </w:p>
        </w:tc>
        <w:tc>
          <w:tcPr>
            <w:tcW w:w="40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C24" w:rsidRPr="0039586B" w:rsidRDefault="002F7C24" w:rsidP="00626199">
            <w:pPr>
              <w:pStyle w:val="TableHeading"/>
              <w:snapToGrid w:val="0"/>
              <w:spacing w:line="276" w:lineRule="auto"/>
              <w:rPr>
                <w:sz w:val="24"/>
                <w:lang w:val="pl-PL"/>
              </w:rPr>
            </w:pPr>
            <w:r w:rsidRPr="0039586B">
              <w:rPr>
                <w:sz w:val="24"/>
                <w:lang w:val="pl-PL"/>
              </w:rPr>
              <w:t>Opis warunków ruchu na jezdni</w:t>
            </w:r>
          </w:p>
        </w:tc>
        <w:tc>
          <w:tcPr>
            <w:tcW w:w="8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C24" w:rsidRPr="0039586B" w:rsidRDefault="002F7C24" w:rsidP="00626199">
            <w:pPr>
              <w:pStyle w:val="TableHeading"/>
              <w:snapToGrid w:val="0"/>
              <w:spacing w:line="276" w:lineRule="auto"/>
              <w:rPr>
                <w:sz w:val="24"/>
                <w:lang w:val="pl-PL"/>
              </w:rPr>
            </w:pPr>
            <w:r w:rsidRPr="0039586B">
              <w:rPr>
                <w:sz w:val="24"/>
                <w:lang w:val="pl-PL"/>
              </w:rPr>
              <w:t>Dopuszczalne odstępstwa od standardów po ustaniu zjawiska</w:t>
            </w:r>
          </w:p>
        </w:tc>
      </w:tr>
      <w:tr w:rsidR="002F7C24" w:rsidRPr="0039586B" w:rsidTr="00626199">
        <w:trPr>
          <w:cantSplit/>
          <w:jc w:val="center"/>
        </w:trPr>
        <w:tc>
          <w:tcPr>
            <w:tcW w:w="11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4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sz w:val="24"/>
              </w:rPr>
            </w:pPr>
            <w:proofErr w:type="spellStart"/>
            <w:r w:rsidRPr="0039586B">
              <w:rPr>
                <w:b/>
                <w:i/>
                <w:sz w:val="24"/>
              </w:rPr>
              <w:t>Śnieg</w:t>
            </w:r>
            <w:proofErr w:type="spellEnd"/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C24" w:rsidRPr="0039586B" w:rsidRDefault="002F7C24" w:rsidP="00626199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sz w:val="24"/>
              </w:rPr>
            </w:pPr>
            <w:proofErr w:type="spellStart"/>
            <w:r w:rsidRPr="0039586B">
              <w:rPr>
                <w:b/>
                <w:i/>
                <w:sz w:val="24"/>
              </w:rPr>
              <w:t>Śliskość</w:t>
            </w:r>
            <w:proofErr w:type="spellEnd"/>
            <w:r w:rsidRPr="0039586B">
              <w:rPr>
                <w:b/>
                <w:i/>
                <w:sz w:val="24"/>
              </w:rPr>
              <w:t xml:space="preserve"> </w:t>
            </w:r>
            <w:proofErr w:type="spellStart"/>
            <w:r w:rsidRPr="0039586B">
              <w:rPr>
                <w:b/>
                <w:i/>
                <w:sz w:val="24"/>
              </w:rPr>
              <w:t>zimowa</w:t>
            </w:r>
            <w:proofErr w:type="spellEnd"/>
          </w:p>
        </w:tc>
      </w:tr>
      <w:tr w:rsidR="002F7C24" w:rsidRPr="0039586B" w:rsidTr="00626199">
        <w:trPr>
          <w:cantSplit/>
          <w:trHeight w:val="2942"/>
          <w:jc w:val="center"/>
        </w:trPr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C24" w:rsidRPr="0039586B" w:rsidRDefault="002F7C24" w:rsidP="00626199">
            <w:pPr>
              <w:pStyle w:val="TableContents"/>
              <w:spacing w:line="276" w:lineRule="auto"/>
              <w:jc w:val="center"/>
              <w:rPr>
                <w:b/>
                <w:sz w:val="96"/>
              </w:rPr>
            </w:pPr>
            <w:r w:rsidRPr="0039586B">
              <w:rPr>
                <w:b/>
                <w:sz w:val="72"/>
              </w:rPr>
              <w:t>V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Jezdnia odśnieżona w miejscach zasp odśnieżony co najmniej jeden pas ruchu z wykonaniem mijanek. </w:t>
            </w: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Jezdnia posypana  na odcinkach decydujących o możliwości ruchu </w:t>
            </w: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2" w:right="248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w miejscach wyznaczonych przez zarządcę drogi.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459" w:right="98"/>
              <w:rPr>
                <w:sz w:val="24"/>
                <w:szCs w:val="20"/>
                <w:lang w:val="pl-PL"/>
              </w:rPr>
            </w:pP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luźny może występować do 8 godz.,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zajeżdżony może występować,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nabój śnieżny może występować,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zaspy mogą występować do 24 godz.,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1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dopuszcza się przerwy </w:t>
            </w:r>
            <w:r w:rsidRPr="0039586B">
              <w:rPr>
                <w:sz w:val="24"/>
                <w:szCs w:val="20"/>
                <w:lang w:val="pl-PL"/>
              </w:rPr>
              <w:br/>
              <w:t>w komunikacji do 24 godz.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5" w:right="146"/>
              <w:rPr>
                <w:sz w:val="24"/>
                <w:szCs w:val="20"/>
                <w:lang w:val="pl-PL"/>
              </w:rPr>
            </w:pP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5" w:right="146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w miejscach wyznaczonych </w:t>
            </w:r>
            <w:r w:rsidRPr="0039586B">
              <w:rPr>
                <w:sz w:val="24"/>
                <w:szCs w:val="20"/>
                <w:lang w:val="pl-PL"/>
              </w:rPr>
              <w:br/>
              <w:t xml:space="preserve">do posypywania po odśnieżeniu, gołoledź  może występować </w:t>
            </w:r>
            <w:r w:rsidRPr="0039586B">
              <w:rPr>
                <w:sz w:val="24"/>
                <w:szCs w:val="20"/>
                <w:lang w:val="pl-PL"/>
              </w:rPr>
              <w:br/>
              <w:t>do 8 godz.</w:t>
            </w:r>
          </w:p>
        </w:tc>
      </w:tr>
      <w:tr w:rsidR="002F7C24" w:rsidRPr="0039586B" w:rsidTr="00626199">
        <w:trPr>
          <w:cantSplit/>
          <w:trHeight w:val="2942"/>
          <w:jc w:val="center"/>
        </w:trPr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pacing w:line="276" w:lineRule="auto"/>
              <w:jc w:val="center"/>
              <w:rPr>
                <w:b/>
                <w:sz w:val="16"/>
                <w:lang w:val="pl-PL"/>
              </w:rPr>
            </w:pPr>
          </w:p>
          <w:p w:rsidR="002F7C24" w:rsidRPr="0039586B" w:rsidRDefault="002F7C24" w:rsidP="0062619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 w:rsidRPr="0039586B">
              <w:rPr>
                <w:b/>
                <w:sz w:val="72"/>
              </w:rPr>
              <w:t>VI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3" w:right="249"/>
              <w:rPr>
                <w:sz w:val="24"/>
                <w:szCs w:val="20"/>
                <w:lang w:val="pl-PL"/>
              </w:rPr>
            </w:pP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3" w:right="249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Jezdnia zaśnieżona. </w:t>
            </w: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93" w:right="249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Prowadzi się interwencyjne odśnieżanie w zależności od potrzeb. </w:t>
            </w:r>
            <w:r w:rsidRPr="0039586B">
              <w:rPr>
                <w:sz w:val="24"/>
                <w:szCs w:val="20"/>
                <w:lang w:val="pl-PL"/>
              </w:rPr>
              <w:br/>
              <w:t xml:space="preserve">Jezdnie posypywane po odśnieżeniu </w:t>
            </w:r>
            <w:r w:rsidRPr="0039586B">
              <w:rPr>
                <w:sz w:val="24"/>
                <w:szCs w:val="20"/>
                <w:lang w:val="pl-PL"/>
              </w:rPr>
              <w:br/>
              <w:t>w miejscach wyznaczonych przez zarządcę drogi.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459" w:right="98"/>
              <w:rPr>
                <w:sz w:val="24"/>
                <w:szCs w:val="20"/>
                <w:lang w:val="pl-PL"/>
              </w:rPr>
            </w:pP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right="98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luźny może występować,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zajeżdżony może występować,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nabój śnieżny może występować,</w:t>
            </w:r>
          </w:p>
          <w:p w:rsidR="002F7C24" w:rsidRPr="0039586B" w:rsidRDefault="002F7C24" w:rsidP="002F7C24">
            <w:pPr>
              <w:pStyle w:val="TableContents"/>
              <w:numPr>
                <w:ilvl w:val="0"/>
                <w:numId w:val="2"/>
              </w:numPr>
              <w:snapToGrid w:val="0"/>
              <w:spacing w:after="0" w:line="276" w:lineRule="auto"/>
              <w:ind w:left="459" w:hanging="357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>zaspy mogą występować do 48 godz.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7" w:right="-1928"/>
              <w:rPr>
                <w:sz w:val="24"/>
                <w:szCs w:val="20"/>
                <w:lang w:val="pl-PL"/>
              </w:rPr>
            </w:pPr>
          </w:p>
          <w:p w:rsidR="002F7C24" w:rsidRPr="0039586B" w:rsidRDefault="002F7C24" w:rsidP="00626199">
            <w:pPr>
              <w:pStyle w:val="TableContents"/>
              <w:snapToGrid w:val="0"/>
              <w:spacing w:after="0" w:line="276" w:lineRule="auto"/>
              <w:ind w:left="187" w:right="185"/>
              <w:rPr>
                <w:sz w:val="24"/>
                <w:szCs w:val="20"/>
                <w:lang w:val="pl-PL"/>
              </w:rPr>
            </w:pPr>
            <w:r w:rsidRPr="0039586B">
              <w:rPr>
                <w:sz w:val="24"/>
                <w:szCs w:val="20"/>
                <w:lang w:val="pl-PL"/>
              </w:rPr>
              <w:t xml:space="preserve">w miejscach wyznaczonych </w:t>
            </w:r>
            <w:r w:rsidRPr="0039586B">
              <w:rPr>
                <w:sz w:val="24"/>
                <w:szCs w:val="20"/>
                <w:lang w:val="pl-PL"/>
              </w:rPr>
              <w:br/>
              <w:t>do posypywania, po odśnieżeniu, wszystkie rodzaje śliskości mogą występować do 24 godz.</w:t>
            </w:r>
          </w:p>
        </w:tc>
      </w:tr>
    </w:tbl>
    <w:p w:rsidR="002F7C24" w:rsidRPr="0039586B" w:rsidRDefault="002F7C24" w:rsidP="002F7C24">
      <w:pPr>
        <w:pStyle w:val="Standard"/>
        <w:tabs>
          <w:tab w:val="left" w:pos="1228"/>
        </w:tabs>
        <w:spacing w:line="360" w:lineRule="auto"/>
        <w:jc w:val="both"/>
        <w:rPr>
          <w:lang w:val="pl-PL"/>
        </w:rPr>
      </w:pPr>
    </w:p>
    <w:p w:rsidR="00103556" w:rsidRDefault="00103556"/>
    <w:sectPr w:rsidR="00103556" w:rsidSect="002F7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B02"/>
    <w:multiLevelType w:val="hybridMultilevel"/>
    <w:tmpl w:val="942A8930"/>
    <w:lvl w:ilvl="0" w:tplc="9CA4C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6767D"/>
    <w:multiLevelType w:val="hybridMultilevel"/>
    <w:tmpl w:val="BF0A5426"/>
    <w:lvl w:ilvl="0" w:tplc="9CA4C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C24"/>
    <w:rsid w:val="00103556"/>
    <w:rsid w:val="002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C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7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4"/>
      <w:lang w:val="en-US" w:eastAsia="pl-PL"/>
    </w:rPr>
  </w:style>
  <w:style w:type="paragraph" w:customStyle="1" w:styleId="TableContents">
    <w:name w:val="Table Contents"/>
    <w:basedOn w:val="Normalny"/>
    <w:rsid w:val="002F7C24"/>
    <w:pPr>
      <w:widowControl/>
      <w:suppressLineNumbers/>
      <w:overflowPunct/>
      <w:autoSpaceDE/>
      <w:adjustRightInd/>
      <w:spacing w:after="120"/>
    </w:pPr>
    <w:rPr>
      <w:rFonts w:cs="Tahoma"/>
      <w:color w:val="auto"/>
      <w:kern w:val="3"/>
      <w:sz w:val="20"/>
      <w:szCs w:val="24"/>
      <w:lang w:val="en-US"/>
    </w:rPr>
  </w:style>
  <w:style w:type="paragraph" w:customStyle="1" w:styleId="TableHeading">
    <w:name w:val="Table Heading"/>
    <w:basedOn w:val="TableContents"/>
    <w:rsid w:val="002F7C2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>Starostwo Powiatowe w Poddebicach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tdebska</cp:lastModifiedBy>
  <cp:revision>2</cp:revision>
  <dcterms:created xsi:type="dcterms:W3CDTF">2019-02-05T10:53:00Z</dcterms:created>
  <dcterms:modified xsi:type="dcterms:W3CDTF">2019-02-05T10:53:00Z</dcterms:modified>
</cp:coreProperties>
</file>