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>NR CRU</w:t>
      </w:r>
      <w:r w:rsidR="008451F6">
        <w:rPr>
          <w:sz w:val="24"/>
          <w:u w:val="none"/>
        </w:rPr>
        <w:t>. ……. .</w:t>
      </w:r>
      <w:r w:rsidRPr="00BA4B27">
        <w:rPr>
          <w:sz w:val="24"/>
          <w:u w:val="none"/>
        </w:rPr>
        <w:t>201</w:t>
      </w:r>
      <w:r w:rsidR="008451F6">
        <w:rPr>
          <w:sz w:val="24"/>
          <w:u w:val="none"/>
        </w:rPr>
        <w:t>8</w:t>
      </w:r>
      <w:r w:rsidRPr="00BA4B27">
        <w:rPr>
          <w:sz w:val="24"/>
          <w:u w:val="none"/>
        </w:rPr>
        <w:t>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B137E0">
        <w:rPr>
          <w:b/>
          <w:sz w:val="24"/>
          <w:u w:val="none"/>
        </w:rPr>
        <w:t>……………</w:t>
      </w:r>
      <w:r w:rsidR="005E1D6D" w:rsidRPr="00BA4B27">
        <w:rPr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</w:t>
      </w:r>
      <w:r w:rsidR="008451F6">
        <w:rPr>
          <w:sz w:val="24"/>
          <w:u w:val="none"/>
        </w:rPr>
        <w:t>.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2D737A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485F4B" w:rsidRDefault="008451F6" w:rsidP="008451F6">
      <w:pPr>
        <w:pStyle w:val="Podtytu"/>
        <w:spacing w:line="360" w:lineRule="auto"/>
        <w:jc w:val="both"/>
        <w:rPr>
          <w:sz w:val="24"/>
          <w:u w:val="none"/>
        </w:rPr>
      </w:pPr>
      <w:r w:rsidRPr="00485F4B">
        <w:rPr>
          <w:sz w:val="24"/>
          <w:u w:val="none"/>
        </w:rPr>
        <w:t xml:space="preserve">Firmą </w:t>
      </w:r>
      <w:r w:rsidR="00B137E0">
        <w:rPr>
          <w:b/>
          <w:sz w:val="24"/>
          <w:u w:val="none"/>
        </w:rPr>
        <w:t>……………………..</w:t>
      </w:r>
      <w:r w:rsidRPr="00485F4B">
        <w:rPr>
          <w:sz w:val="24"/>
          <w:u w:val="none"/>
        </w:rPr>
        <w:t xml:space="preserve">, zwanym dalej </w:t>
      </w:r>
      <w:r w:rsidRPr="00485F4B">
        <w:rPr>
          <w:b/>
          <w:sz w:val="24"/>
          <w:u w:val="none"/>
        </w:rPr>
        <w:t>„</w:t>
      </w:r>
      <w:r w:rsidR="002D737A">
        <w:rPr>
          <w:b/>
          <w:sz w:val="24"/>
          <w:u w:val="none"/>
        </w:rPr>
        <w:t>Zleceniobiorcą</w:t>
      </w:r>
      <w:r w:rsidRPr="00485F4B">
        <w:rPr>
          <w:b/>
          <w:sz w:val="24"/>
          <w:u w:val="none"/>
        </w:rPr>
        <w:t>”</w:t>
      </w:r>
      <w:r w:rsidRPr="00485F4B">
        <w:rPr>
          <w:sz w:val="24"/>
          <w:u w:val="none"/>
        </w:rPr>
        <w:t>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D737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zobowiązuje się do wykonania usługi polegającej na: </w:t>
      </w:r>
    </w:p>
    <w:p w:rsidR="00B2577A" w:rsidRDefault="00B137E0" w:rsidP="00B2577A">
      <w:pPr>
        <w:pStyle w:val="Akapitzlist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</w:t>
      </w:r>
      <w:r w:rsidR="00B2577A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956DC1" w:rsidRPr="00BA4B27" w:rsidRDefault="002D737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8451F6">
        <w:rPr>
          <w:rFonts w:ascii="Times New Roman" w:hAnsi="Times New Roman" w:cs="Times New Roman"/>
          <w:sz w:val="24"/>
          <w:szCs w:val="24"/>
        </w:rPr>
        <w:t xml:space="preserve"> ze zm.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613084" w:rsidRPr="00613084" w:rsidRDefault="002D737A" w:rsidP="009B10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przedmiot niniejszej umowy wykona z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 należyt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 staranność i zgodnoś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 z przepisami prawa, w tym między innymi z ustawą z dnia 17 </w:t>
      </w:r>
      <w:r w:rsidR="003F6F7D">
        <w:rPr>
          <w:rFonts w:ascii="Times New Roman" w:hAnsi="Times New Roman" w:cs="Times New Roman"/>
          <w:sz w:val="24"/>
          <w:szCs w:val="24"/>
        </w:rPr>
        <w:t>maja 1989 r. Prawo geodezyjne i </w:t>
      </w:r>
      <w:r w:rsidR="00956DC1" w:rsidRPr="00613084">
        <w:rPr>
          <w:rFonts w:ascii="Times New Roman" w:hAnsi="Times New Roman" w:cs="Times New Roman"/>
          <w:sz w:val="24"/>
          <w:szCs w:val="24"/>
        </w:rPr>
        <w:t>kartograficzne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8451F6">
        <w:rPr>
          <w:rFonts w:ascii="Times New Roman" w:hAnsi="Times New Roman" w:cs="Times New Roman"/>
          <w:sz w:val="24"/>
          <w:szCs w:val="24"/>
        </w:rPr>
        <w:t xml:space="preserve"> ze zm.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</w:t>
      </w:r>
      <w:r w:rsidR="003F6F7D">
        <w:rPr>
          <w:rFonts w:ascii="Times New Roman" w:hAnsi="Times New Roman" w:cs="Times New Roman"/>
          <w:sz w:val="24"/>
          <w:szCs w:val="24"/>
        </w:rPr>
        <w:t>spodarki Żywnościowej z dnia 14 </w:t>
      </w:r>
      <w:r w:rsidR="009B10AF" w:rsidRPr="009B10AF">
        <w:rPr>
          <w:rFonts w:ascii="Times New Roman" w:hAnsi="Times New Roman" w:cs="Times New Roman"/>
          <w:sz w:val="24"/>
          <w:szCs w:val="24"/>
        </w:rPr>
        <w:t>kwietnia 1999 r. w sprawie ro</w:t>
      </w:r>
      <w:r w:rsidR="00485F4B">
        <w:rPr>
          <w:rFonts w:ascii="Times New Roman" w:hAnsi="Times New Roman" w:cs="Times New Roman"/>
          <w:sz w:val="24"/>
          <w:szCs w:val="24"/>
        </w:rPr>
        <w:t>zgraniczania nieruchomości (Dz. </w:t>
      </w:r>
      <w:r w:rsidR="009B10AF" w:rsidRPr="009B10AF">
        <w:rPr>
          <w:rFonts w:ascii="Times New Roman" w:hAnsi="Times New Roman" w:cs="Times New Roman"/>
          <w:sz w:val="24"/>
          <w:szCs w:val="24"/>
        </w:rPr>
        <w:t>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, </w:t>
      </w:r>
      <w:r w:rsidR="00956DC1"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485F4B">
        <w:rPr>
          <w:rFonts w:ascii="Times New Roman" w:hAnsi="Times New Roman" w:cs="Times New Roman"/>
          <w:sz w:val="24"/>
          <w:szCs w:val="24"/>
        </w:rPr>
        <w:t>Ministra Rozwoju Regionalnego i </w:t>
      </w:r>
      <w:r w:rsidR="00956DC1" w:rsidRPr="00613084">
        <w:rPr>
          <w:rFonts w:ascii="Times New Roman" w:hAnsi="Times New Roman" w:cs="Times New Roman"/>
          <w:sz w:val="24"/>
          <w:szCs w:val="24"/>
        </w:rPr>
        <w:t>Budownictwa z dnia 29 marca 2001 r. w sprawie ew</w:t>
      </w:r>
      <w:r w:rsidR="00485F4B">
        <w:rPr>
          <w:rFonts w:ascii="Times New Roman" w:hAnsi="Times New Roman" w:cs="Times New Roman"/>
          <w:sz w:val="24"/>
          <w:szCs w:val="24"/>
        </w:rPr>
        <w:t>idencji gruntów i budynków (Dz. 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U. z 2016 r. poz. 1034 </w:t>
      </w:r>
      <w:r w:rsidR="008451F6">
        <w:rPr>
          <w:rFonts w:ascii="Times New Roman" w:hAnsi="Times New Roman" w:cs="Times New Roman"/>
          <w:sz w:val="24"/>
          <w:szCs w:val="24"/>
        </w:rPr>
        <w:t>ze zm</w:t>
      </w:r>
      <w:r w:rsidR="00956DC1" w:rsidRPr="00613084">
        <w:rPr>
          <w:rFonts w:ascii="Times New Roman" w:hAnsi="Times New Roman" w:cs="Times New Roman"/>
          <w:sz w:val="24"/>
          <w:szCs w:val="24"/>
        </w:rPr>
        <w:t>.)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485F4B">
        <w:rPr>
          <w:rFonts w:ascii="Times New Roman" w:hAnsi="Times New Roman" w:cs="Times New Roman"/>
          <w:sz w:val="24"/>
          <w:szCs w:val="24"/>
        </w:rPr>
        <w:t xml:space="preserve"> Ministra Spraw Wewnętrznych i </w:t>
      </w:r>
      <w:r w:rsidR="001440BE" w:rsidRPr="00613084">
        <w:rPr>
          <w:rFonts w:ascii="Times New Roman" w:hAnsi="Times New Roman" w:cs="Times New Roman"/>
          <w:sz w:val="24"/>
          <w:szCs w:val="24"/>
        </w:rPr>
        <w:t>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 (Dz. U. Nr 263, poz. 1572)</w:t>
      </w:r>
      <w:r w:rsidR="009B10AF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2D737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Z</w:t>
      </w:r>
      <w:r w:rsidR="002117C8">
        <w:rPr>
          <w:rFonts w:ascii="Times New Roman" w:hAnsi="Times New Roman" w:cs="Times New Roman"/>
          <w:sz w:val="24"/>
          <w:szCs w:val="24"/>
        </w:rPr>
        <w:t>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</w:t>
      </w:r>
      <w:r w:rsidR="00485F4B">
        <w:rPr>
          <w:rFonts w:ascii="Times New Roman" w:hAnsi="Times New Roman" w:cs="Times New Roman"/>
          <w:sz w:val="24"/>
          <w:szCs w:val="24"/>
        </w:rPr>
        <w:t>eodezyjnej w terminie 10 dni od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  <w:r w:rsidR="002117C8">
        <w:rPr>
          <w:rFonts w:ascii="Times New Roman" w:hAnsi="Times New Roman" w:cs="Times New Roman"/>
          <w:sz w:val="24"/>
          <w:szCs w:val="24"/>
        </w:rPr>
        <w:t>.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2D737A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B137E0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8451F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B137E0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8451F6" w:rsidRPr="008451F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2E41AA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B137E0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8451F6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7F331D" w:rsidRPr="00BA4B27">
        <w:rPr>
          <w:rFonts w:ascii="Times New Roman" w:hAnsi="Times New Roman" w:cs="Times New Roman"/>
          <w:sz w:val="24"/>
          <w:szCs w:val="24"/>
        </w:rPr>
        <w:t>(</w:t>
      </w:r>
      <w:r w:rsidR="007F331D" w:rsidRPr="008451F6">
        <w:rPr>
          <w:rFonts w:ascii="Times New Roman" w:hAnsi="Times New Roman" w:cs="Times New Roman"/>
          <w:sz w:val="24"/>
          <w:szCs w:val="24"/>
        </w:rPr>
        <w:t xml:space="preserve">słownie: </w:t>
      </w:r>
      <w:r w:rsidR="00B137E0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 w:rsidR="00B2577A">
        <w:rPr>
          <w:rFonts w:ascii="Times New Roman" w:hAnsi="Times New Roman" w:cs="Times New Roman"/>
          <w:sz w:val="24"/>
          <w:szCs w:val="24"/>
        </w:rPr>
        <w:t xml:space="preserve"> </w:t>
      </w:r>
      <w:r w:rsidR="008451F6" w:rsidRPr="008451F6">
        <w:rPr>
          <w:rFonts w:ascii="Times New Roman" w:hAnsi="Times New Roman" w:cs="Times New Roman"/>
          <w:sz w:val="24"/>
          <w:szCs w:val="24"/>
        </w:rPr>
        <w:t xml:space="preserve">złotych i </w:t>
      </w:r>
      <w:r w:rsidRPr="008451F6">
        <w:rPr>
          <w:rFonts w:ascii="Times New Roman" w:hAnsi="Times New Roman" w:cs="Times New Roman"/>
          <w:sz w:val="24"/>
          <w:szCs w:val="24"/>
        </w:rPr>
        <w:t>00/100</w:t>
      </w:r>
      <w:r w:rsidR="008451F6" w:rsidRPr="008451F6">
        <w:rPr>
          <w:rFonts w:ascii="Times New Roman" w:hAnsi="Times New Roman" w:cs="Times New Roman"/>
          <w:sz w:val="24"/>
          <w:szCs w:val="24"/>
        </w:rPr>
        <w:t xml:space="preserve"> gr brutto</w:t>
      </w:r>
      <w:r w:rsidRPr="008451F6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2D737A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2117C8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 Wszystkie materiały niezbędne do prawidłowego wykonania przedmiotu umowy zapewnia </w:t>
      </w:r>
      <w:r w:rsidR="002D737A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2D737A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2D737A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117C8">
        <w:rPr>
          <w:rFonts w:ascii="Times New Roman" w:hAnsi="Times New Roman" w:cs="Times New Roman"/>
          <w:sz w:val="24"/>
          <w:szCs w:val="24"/>
        </w:rPr>
        <w:t>Zleceniobiorcy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nie przysługuje dodatkowe wynagrodzenie.</w:t>
      </w:r>
    </w:p>
    <w:p w:rsidR="009B10AF" w:rsidRPr="009B10AF" w:rsidRDefault="009B10AF" w:rsidP="009B10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W przypadku, gdy czynności rozgraniczeniowe będą zmierzały do wydanie decyzji zgodnie z art. 34 ust. 1 i 2 ustawy z dnia 17 maja 1989 r. -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0AF">
        <w:rPr>
          <w:rFonts w:ascii="Times New Roman" w:hAnsi="Times New Roman" w:cs="Times New Roman"/>
          <w:sz w:val="24"/>
          <w:szCs w:val="24"/>
        </w:rPr>
        <w:t>kartograficzne.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FD7BBE">
        <w:rPr>
          <w:rFonts w:ascii="Times New Roman" w:hAnsi="Times New Roman" w:cs="Times New Roman"/>
          <w:sz w:val="24"/>
          <w:szCs w:val="24"/>
        </w:rPr>
        <w:t xml:space="preserve"> z zm.</w:t>
      </w:r>
      <w:r w:rsidRPr="009B10AF">
        <w:rPr>
          <w:rFonts w:ascii="Times New Roman" w:hAnsi="Times New Roman" w:cs="Times New Roman"/>
          <w:sz w:val="24"/>
          <w:szCs w:val="24"/>
        </w:rPr>
        <w:t xml:space="preserve">) dokumentację należy wykonać w trzech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>, II – dla Gminy i III – dla Sądu</w:t>
      </w:r>
      <w:r>
        <w:rPr>
          <w:rFonts w:ascii="Times New Roman" w:hAnsi="Times New Roman" w:cs="Times New Roman"/>
          <w:sz w:val="24"/>
          <w:szCs w:val="24"/>
        </w:rPr>
        <w:t>. Natomiast w </w:t>
      </w:r>
      <w:r w:rsidRPr="009B10AF">
        <w:rPr>
          <w:rFonts w:ascii="Times New Roman" w:hAnsi="Times New Roman" w:cs="Times New Roman"/>
          <w:sz w:val="24"/>
          <w:szCs w:val="24"/>
        </w:rPr>
        <w:t xml:space="preserve">pozostałych przypadkach tj. zgodnie z art. 33 ust. 1 lub art. 31 oraz w przypadku możliwości wznowienia znaków granicznych zgodnie z art. 39 ww. ustawy dokumentację należy wykonać w dwóch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i II – dla Gminy.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2117C8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2117C8">
        <w:rPr>
          <w:rFonts w:ascii="Times New Roman" w:hAnsi="Times New Roman" w:cs="Times New Roman"/>
          <w:sz w:val="24"/>
          <w:szCs w:val="24"/>
        </w:rPr>
        <w:t>Zleceniobiorcy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2117C8">
        <w:rPr>
          <w:rFonts w:ascii="Times New Roman" w:hAnsi="Times New Roman" w:cs="Times New Roman"/>
          <w:sz w:val="24"/>
          <w:szCs w:val="24"/>
        </w:rPr>
        <w:t>Zleceniodawcy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2117C8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2D737A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3F6F7D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2D737A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3F6F7D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 xml:space="preserve">i w terminie przez niego wyznaczonym do usunięcia nieodpłatnie wad w opracowaniu, </w:t>
      </w:r>
      <w:r w:rsidRPr="00BA4B27">
        <w:rPr>
          <w:rFonts w:ascii="Times New Roman" w:hAnsi="Times New Roman" w:cs="Times New Roman"/>
          <w:sz w:val="24"/>
          <w:szCs w:val="24"/>
        </w:rPr>
        <w:lastRenderedPageBreak/>
        <w:t>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3F6F7D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</w:t>
      </w:r>
      <w:r w:rsidR="003F6F7D">
        <w:rPr>
          <w:rFonts w:ascii="Times New Roman" w:hAnsi="Times New Roman" w:cs="Times New Roman"/>
          <w:sz w:val="24"/>
          <w:szCs w:val="24"/>
        </w:rPr>
        <w:t>u rachunku w terminie 21 dni od </w:t>
      </w:r>
      <w:r w:rsidRPr="00BA4B27">
        <w:rPr>
          <w:rFonts w:ascii="Times New Roman" w:hAnsi="Times New Roman" w:cs="Times New Roman"/>
          <w:sz w:val="24"/>
          <w:szCs w:val="24"/>
        </w:rPr>
        <w:t>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2D737A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 xml:space="preserve">ych od </w:t>
      </w:r>
      <w:r w:rsidR="003F6F7D">
        <w:rPr>
          <w:rFonts w:ascii="Times New Roman" w:hAnsi="Times New Roman" w:cs="Times New Roman"/>
          <w:sz w:val="24"/>
          <w:szCs w:val="24"/>
        </w:rPr>
        <w:t>Zleceniobiorcy</w:t>
      </w:r>
      <w:r w:rsidR="00BA4B27">
        <w:rPr>
          <w:rFonts w:ascii="Times New Roman" w:hAnsi="Times New Roman" w:cs="Times New Roman"/>
          <w:sz w:val="24"/>
          <w:szCs w:val="24"/>
        </w:rPr>
        <w:t xml:space="preserve">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2D737A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3F6F7D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3F6F7D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3F6F7D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, jeżeli </w:t>
      </w:r>
      <w:r w:rsidR="002D737A"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BA4B27">
        <w:rPr>
          <w:rFonts w:ascii="Times New Roman" w:hAnsi="Times New Roman" w:cs="Times New Roman"/>
          <w:sz w:val="24"/>
          <w:szCs w:val="24"/>
        </w:rPr>
        <w:t xml:space="preserve"> wykonywać będzie usługi geodezyjne niezgodnie z przepisami </w:t>
      </w:r>
      <w:r w:rsidR="00613084" w:rsidRPr="00613084">
        <w:rPr>
          <w:rFonts w:ascii="Times New Roman" w:hAnsi="Times New Roman" w:cs="Times New Roman"/>
          <w:sz w:val="24"/>
          <w:szCs w:val="24"/>
        </w:rPr>
        <w:t>ustaw</w:t>
      </w:r>
      <w:r w:rsidR="00613084">
        <w:rPr>
          <w:rFonts w:ascii="Times New Roman" w:hAnsi="Times New Roman" w:cs="Times New Roman"/>
          <w:sz w:val="24"/>
          <w:szCs w:val="24"/>
        </w:rPr>
        <w:t>y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</w:t>
      </w:r>
      <w:r>
        <w:rPr>
          <w:rFonts w:ascii="Times New Roman" w:hAnsi="Times New Roman" w:cs="Times New Roman"/>
          <w:sz w:val="24"/>
          <w:szCs w:val="24"/>
        </w:rPr>
        <w:t>Dz. </w:t>
      </w:r>
      <w:r w:rsidR="00CE1223">
        <w:rPr>
          <w:rFonts w:ascii="Times New Roman" w:hAnsi="Times New Roman" w:cs="Times New Roman"/>
          <w:sz w:val="24"/>
          <w:szCs w:val="24"/>
        </w:rPr>
        <w:t>U. z 2017 r. poz. 2101</w:t>
      </w:r>
      <w:r w:rsidR="00FD7BBE">
        <w:rPr>
          <w:rFonts w:ascii="Times New Roman" w:hAnsi="Times New Roman" w:cs="Times New Roman"/>
          <w:sz w:val="24"/>
          <w:szCs w:val="24"/>
        </w:rPr>
        <w:t xml:space="preserve"> ze zm.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85F4B">
        <w:rPr>
          <w:rFonts w:ascii="Times New Roman" w:hAnsi="Times New Roman" w:cs="Times New Roman"/>
          <w:sz w:val="24"/>
          <w:szCs w:val="24"/>
        </w:rPr>
        <w:t>Administracji Oraz Rolnictwa i </w:t>
      </w:r>
      <w:r w:rsidR="009B10AF" w:rsidRPr="009B10AF">
        <w:rPr>
          <w:rFonts w:ascii="Times New Roman" w:hAnsi="Times New Roman" w:cs="Times New Roman"/>
          <w:sz w:val="24"/>
          <w:szCs w:val="24"/>
        </w:rPr>
        <w:t>Gospodarki Żywnościow</w:t>
      </w:r>
      <w:r>
        <w:rPr>
          <w:rFonts w:ascii="Times New Roman" w:hAnsi="Times New Roman" w:cs="Times New Roman"/>
          <w:sz w:val="24"/>
          <w:szCs w:val="24"/>
        </w:rPr>
        <w:t>ej z dnia 14 kwietnia 1999 r. w </w:t>
      </w:r>
      <w:r w:rsidR="009B10AF" w:rsidRPr="009B10AF">
        <w:rPr>
          <w:rFonts w:ascii="Times New Roman" w:hAnsi="Times New Roman" w:cs="Times New Roman"/>
          <w:sz w:val="24"/>
          <w:szCs w:val="24"/>
        </w:rPr>
        <w:t>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>, rozporządzeni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485F4B">
        <w:rPr>
          <w:rFonts w:ascii="Times New Roman" w:hAnsi="Times New Roman" w:cs="Times New Roman"/>
          <w:sz w:val="24"/>
          <w:szCs w:val="24"/>
        </w:rPr>
        <w:t xml:space="preserve">Ministra </w:t>
      </w:r>
      <w:r w:rsidR="00485F4B">
        <w:rPr>
          <w:rFonts w:ascii="Times New Roman" w:hAnsi="Times New Roman" w:cs="Times New Roman"/>
          <w:sz w:val="24"/>
          <w:szCs w:val="24"/>
        </w:rPr>
        <w:lastRenderedPageBreak/>
        <w:t>Rozwoju Regionalnego i </w:t>
      </w:r>
      <w:r w:rsidR="00613084" w:rsidRPr="00613084">
        <w:rPr>
          <w:rFonts w:ascii="Times New Roman" w:hAnsi="Times New Roman" w:cs="Times New Roman"/>
          <w:sz w:val="24"/>
          <w:szCs w:val="24"/>
        </w:rPr>
        <w:t>Budownictwa z dnia 29 marca 2001 r. w sprawie ewidenc</w:t>
      </w:r>
      <w:r w:rsidR="00485F4B">
        <w:rPr>
          <w:rFonts w:ascii="Times New Roman" w:hAnsi="Times New Roman" w:cs="Times New Roman"/>
          <w:sz w:val="24"/>
          <w:szCs w:val="24"/>
        </w:rPr>
        <w:t>ji gruntów i budynków (Dz. U. z 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2016 r. poz. 1034 </w:t>
      </w:r>
      <w:r w:rsidR="00FD7BBE">
        <w:rPr>
          <w:rFonts w:ascii="Times New Roman" w:hAnsi="Times New Roman" w:cs="Times New Roman"/>
          <w:sz w:val="24"/>
          <w:szCs w:val="24"/>
        </w:rPr>
        <w:t>ze zm</w:t>
      </w:r>
      <w:r w:rsidR="00613084" w:rsidRPr="00613084">
        <w:rPr>
          <w:rFonts w:ascii="Times New Roman" w:hAnsi="Times New Roman" w:cs="Times New Roman"/>
          <w:sz w:val="24"/>
          <w:szCs w:val="24"/>
        </w:rPr>
        <w:t>.)</w:t>
      </w:r>
      <w:r w:rsidR="009B10AF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</w:t>
      </w:r>
      <w:r w:rsidR="00485F4B">
        <w:rPr>
          <w:rFonts w:ascii="Times New Roman" w:hAnsi="Times New Roman" w:cs="Times New Roman"/>
          <w:sz w:val="24"/>
          <w:szCs w:val="24"/>
        </w:rPr>
        <w:t> </w:t>
      </w:r>
      <w:r w:rsidR="00613084" w:rsidRPr="00613084">
        <w:rPr>
          <w:rFonts w:ascii="Times New Roman" w:hAnsi="Times New Roman" w:cs="Times New Roman"/>
          <w:sz w:val="24"/>
          <w:szCs w:val="24"/>
        </w:rPr>
        <w:t>Administracji z dnia 9 listopada 2011 r. w sprawie standardów technicznych wykonywania geodezyjnych pomiarów sytuacyjnych i wyso</w:t>
      </w:r>
      <w:r w:rsidR="00485F4B">
        <w:rPr>
          <w:rFonts w:ascii="Times New Roman" w:hAnsi="Times New Roman" w:cs="Times New Roman"/>
          <w:sz w:val="24"/>
          <w:szCs w:val="24"/>
        </w:rPr>
        <w:t>kościowych oraz opracowywania i </w:t>
      </w:r>
      <w:r w:rsidR="00613084" w:rsidRPr="00613084">
        <w:rPr>
          <w:rFonts w:ascii="Times New Roman" w:hAnsi="Times New Roman" w:cs="Times New Roman"/>
          <w:sz w:val="24"/>
          <w:szCs w:val="24"/>
        </w:rPr>
        <w:t>przekazywania wyników tych pomiarów do pa</w:t>
      </w:r>
      <w:r w:rsidR="00485F4B">
        <w:rPr>
          <w:rFonts w:ascii="Times New Roman" w:hAnsi="Times New Roman" w:cs="Times New Roman"/>
          <w:sz w:val="24"/>
          <w:szCs w:val="24"/>
        </w:rPr>
        <w:t>ństwowego zasobu geodezyjnego i </w:t>
      </w:r>
      <w:r w:rsidR="00613084" w:rsidRPr="00613084">
        <w:rPr>
          <w:rFonts w:ascii="Times New Roman" w:hAnsi="Times New Roman" w:cs="Times New Roman"/>
          <w:sz w:val="24"/>
          <w:szCs w:val="24"/>
        </w:rPr>
        <w:t>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</w:t>
      </w:r>
      <w:r w:rsidR="003F6F7D">
        <w:rPr>
          <w:rFonts w:ascii="Times New Roman" w:hAnsi="Times New Roman" w:cs="Times New Roman"/>
          <w:sz w:val="24"/>
          <w:szCs w:val="24"/>
        </w:rPr>
        <w:t>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2D737A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3F6F7D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0BD" w:rsidRDefault="008750BD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BBE" w:rsidRDefault="00FD7BBE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3F6F7D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2D737A">
        <w:rPr>
          <w:rFonts w:ascii="Times New Roman" w:hAnsi="Times New Roman" w:cs="Times New Roman"/>
          <w:b/>
          <w:sz w:val="16"/>
          <w:szCs w:val="16"/>
        </w:rPr>
        <w:t>Zleceniobiorca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8750BD" w:rsidRPr="00BA4B27" w:rsidRDefault="008750BD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FD7BBE" w:rsidRDefault="00FD7BBE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750BD" w:rsidRPr="00BA4B27" w:rsidRDefault="008750B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FD7BBE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……………………………Data 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750BD" w:rsidRDefault="008750B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FD7BBE" w:rsidRPr="00BA4B27" w:rsidRDefault="00FD7BBE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117C8"/>
    <w:rsid w:val="002400EE"/>
    <w:rsid w:val="0024631C"/>
    <w:rsid w:val="00271ABC"/>
    <w:rsid w:val="002D0F6B"/>
    <w:rsid w:val="002D4896"/>
    <w:rsid w:val="002D737A"/>
    <w:rsid w:val="002E41AA"/>
    <w:rsid w:val="00375451"/>
    <w:rsid w:val="003D4A2A"/>
    <w:rsid w:val="003F6F7D"/>
    <w:rsid w:val="00440721"/>
    <w:rsid w:val="004454FC"/>
    <w:rsid w:val="00473D12"/>
    <w:rsid w:val="00485F4B"/>
    <w:rsid w:val="00503493"/>
    <w:rsid w:val="005E1D6D"/>
    <w:rsid w:val="00613084"/>
    <w:rsid w:val="00676111"/>
    <w:rsid w:val="006F3A79"/>
    <w:rsid w:val="006F6D6F"/>
    <w:rsid w:val="00725007"/>
    <w:rsid w:val="00731437"/>
    <w:rsid w:val="0074753B"/>
    <w:rsid w:val="00752414"/>
    <w:rsid w:val="007B5811"/>
    <w:rsid w:val="007F331D"/>
    <w:rsid w:val="008451F6"/>
    <w:rsid w:val="00853A93"/>
    <w:rsid w:val="008750BD"/>
    <w:rsid w:val="0090166B"/>
    <w:rsid w:val="00956DC1"/>
    <w:rsid w:val="009B10AF"/>
    <w:rsid w:val="009F12B6"/>
    <w:rsid w:val="00AA5E7A"/>
    <w:rsid w:val="00AD725B"/>
    <w:rsid w:val="00B120EF"/>
    <w:rsid w:val="00B137E0"/>
    <w:rsid w:val="00B2577A"/>
    <w:rsid w:val="00B55005"/>
    <w:rsid w:val="00BA4B27"/>
    <w:rsid w:val="00BA51A6"/>
    <w:rsid w:val="00BC55DC"/>
    <w:rsid w:val="00C54A53"/>
    <w:rsid w:val="00C72247"/>
    <w:rsid w:val="00C912A5"/>
    <w:rsid w:val="00CE1223"/>
    <w:rsid w:val="00CF614B"/>
    <w:rsid w:val="00D1069D"/>
    <w:rsid w:val="00D64EE7"/>
    <w:rsid w:val="00E87F3A"/>
    <w:rsid w:val="00EC169C"/>
    <w:rsid w:val="00F65CDD"/>
    <w:rsid w:val="00F7360B"/>
    <w:rsid w:val="00F77ADF"/>
    <w:rsid w:val="00FA2A02"/>
    <w:rsid w:val="00FC71BD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1B70-02B4-4C90-8F4F-C0237F0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F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6</cp:revision>
  <cp:lastPrinted>2018-08-27T09:55:00Z</cp:lastPrinted>
  <dcterms:created xsi:type="dcterms:W3CDTF">2018-06-27T11:10:00Z</dcterms:created>
  <dcterms:modified xsi:type="dcterms:W3CDTF">2018-08-27T09:55:00Z</dcterms:modified>
</cp:coreProperties>
</file>