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A4" w:rsidRDefault="004728A4" w:rsidP="004728A4">
      <w:pPr>
        <w:pStyle w:val="Nagwek1"/>
      </w:pPr>
      <w:r>
        <w:t xml:space="preserve">Wójt Gminy Padew Narodowa działając na podstawie art.11, art. 25 ust.1, art.38 ust. 1 ustawy z dnia 21 sierpnia 1997r – </w:t>
      </w:r>
    </w:p>
    <w:p w:rsidR="004728A4" w:rsidRDefault="004728A4" w:rsidP="004728A4">
      <w:r>
        <w:rPr>
          <w:sz w:val="28"/>
        </w:rPr>
        <w:t xml:space="preserve">O gospodarce nieruchomościami (tekst jednolity Dz. U. z 2010r Nr 102, poz. 651 z późniejszymi zmianami) </w:t>
      </w:r>
      <w:r>
        <w:rPr>
          <w:b/>
          <w:sz w:val="28"/>
        </w:rPr>
        <w:t>ogłasza I przetarg ustny nieograniczony na sprzedaż  gruntu stanowiącego własność mienia komunalnego Gminy Padew Narodowa położonych  w sołectwie przeznaczonych do sprzedaży w drodze publicznego przetargu nieograniczonego-OSIEDLE WYGWIZDÓW II</w:t>
      </w:r>
    </w:p>
    <w:p w:rsidR="004728A4" w:rsidRDefault="004728A4" w:rsidP="004728A4"/>
    <w:p w:rsidR="004728A4" w:rsidRDefault="004728A4" w:rsidP="004728A4">
      <w:r>
        <w:rPr>
          <w:sz w:val="28"/>
        </w:rPr>
        <w:t>1. Szczegółowy opis i cena nieruchomości 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1454"/>
        <w:gridCol w:w="1260"/>
        <w:gridCol w:w="1439"/>
        <w:gridCol w:w="1619"/>
        <w:gridCol w:w="3046"/>
        <w:gridCol w:w="3252"/>
        <w:gridCol w:w="2252"/>
      </w:tblGrid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Położenie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Oznaczenie wg ewidencji gruntów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Powierzchnie w m2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Dokument własności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Przeznaczenie w MPOZP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Wartość nieruchomości</w:t>
            </w:r>
          </w:p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Gmina Padew Narodowa- obręb </w:t>
            </w:r>
          </w:p>
          <w:p w:rsidR="004728A4" w:rsidRDefault="004728A4">
            <w:r>
              <w:t>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1294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1046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KW </w:t>
            </w:r>
          </w:p>
          <w:p w:rsidR="004728A4" w:rsidRDefault="004728A4">
            <w:r>
              <w:t>TB1T/00032810/5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4728A4">
            <w:r>
              <w:t>Zgodnie z MPZP terenu budownictwa jednorodzinnego</w:t>
            </w:r>
          </w:p>
          <w:p w:rsidR="004728A4" w:rsidRDefault="004728A4">
            <w:r>
              <w:t xml:space="preserve"> „ Wygwizdów II”</w:t>
            </w:r>
          </w:p>
          <w:p w:rsidR="004728A4" w:rsidRDefault="004728A4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4728A4">
            <w:r>
              <w:t xml:space="preserve">Działki stanowią grunt położony w sąsiedztwie  terenów zabudowanych , zagrodowych  i są przeznaczone  pod zabudowę mieszkaniową jednorodzinną zgodnie z Miejscowym Planem Zagospodarowania   Przestrzennego Terenu Budownictwa Jednorodzinnego „ Wygwizdów II” uchwalonego uchwałą Rady Gminy nr XXXV/171/06 z dnia 18 sierpnia 2006 r.  Od strony wschodniej kompleks  gruntów Budownictwa Jednorodzinnego </w:t>
            </w:r>
          </w:p>
          <w:p w:rsidR="004728A4" w:rsidRDefault="004728A4">
            <w:r>
              <w:t xml:space="preserve">„ Wygwizdów II”  graniczy  z terenami leśnymi. W perspektywie  teren ma </w:t>
            </w:r>
            <w:r>
              <w:lastRenderedPageBreak/>
              <w:t>posiadać  pełne uzbrojenie  w infrastrukturę  techniczną . Teren jest płaski ,  kształt  działek  dość regularny za wyjątkiem działek  nr 1273 i 1294 , które mają kształty nieregularne. Dogodny dojazd zaprojektowano  do każdej działki.</w:t>
            </w:r>
          </w:p>
          <w:p w:rsidR="004728A4" w:rsidRDefault="004728A4"/>
          <w:p w:rsidR="004728A4" w:rsidRDefault="004728A4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4728A4">
            <w:r>
              <w:lastRenderedPageBreak/>
              <w:t>25 867,97 zł. brutto</w:t>
            </w:r>
          </w:p>
          <w:p w:rsidR="004728A4" w:rsidRDefault="004728A4">
            <w:r>
              <w:t>(słownie: dwadzieścia pięć tysięcy osiemset sześćdziesiąt siedem złotych 97/100)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Wadium wynosi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2 586,79 zł.</w:t>
            </w:r>
          </w:p>
          <w:p w:rsidR="004728A4" w:rsidRDefault="004728A4"/>
          <w:p w:rsidR="004728A4" w:rsidRDefault="004728A4"/>
          <w:p w:rsidR="004728A4" w:rsidRDefault="004728A4"/>
          <w:p w:rsidR="004728A4" w:rsidRDefault="004728A4"/>
          <w:p w:rsidR="004728A4" w:rsidRDefault="004728A4"/>
          <w:p w:rsidR="004728A4" w:rsidRDefault="004728A4"/>
          <w:p w:rsidR="004728A4" w:rsidRDefault="004728A4"/>
          <w:p w:rsidR="004728A4" w:rsidRDefault="004728A4"/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Gmina Padew Narodowa- obręb  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1291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1208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-//-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-//-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     -//-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4728A4">
            <w:r>
              <w:t>29 853,17 zł brutto</w:t>
            </w:r>
          </w:p>
          <w:p w:rsidR="004728A4" w:rsidRDefault="004728A4">
            <w:r>
              <w:t>( słownie : dwadzieścia dziewięć tysięcy osiemset pięćdziesiąt trzy złote 17/100)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Wadium wynosi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2 985,31 zł.</w:t>
            </w:r>
          </w:p>
          <w:p w:rsidR="004728A4" w:rsidRDefault="004728A4">
            <w:pPr>
              <w:rPr>
                <w:b/>
              </w:rPr>
            </w:pPr>
          </w:p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Gmina Padew Narodowa  - obręb 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1409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-//-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-//-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 -//-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34 797,77 zł. brutto</w:t>
            </w:r>
          </w:p>
          <w:p w:rsidR="004728A4" w:rsidRDefault="004728A4">
            <w:pPr>
              <w:rPr>
                <w:b/>
              </w:rPr>
            </w:pPr>
            <w:r>
              <w:t>( słownie: trzydzieści cztery tysiące siedemset dziewięćdziesiąt siedem złotych  77/100)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Wadium wynosi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3 479,77 zł</w:t>
            </w:r>
          </w:p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Gmina Padew Narodowa – </w:t>
            </w:r>
            <w:r>
              <w:lastRenderedPageBreak/>
              <w:t>obręb 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lastRenderedPageBreak/>
              <w:t>1287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1494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-//-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-//-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  -//-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4728A4">
            <w:r>
              <w:t xml:space="preserve">36 888,77 zł. brutto (słownie: trzydzieści sześć tysięcy </w:t>
            </w:r>
            <w:r>
              <w:lastRenderedPageBreak/>
              <w:t>osiemset osiemdziesiąt osiem tysięcy 77/100 )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Wadium wynosi  3 688,87 zł.</w:t>
            </w:r>
          </w:p>
          <w:p w:rsidR="004728A4" w:rsidRDefault="004728A4"/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4728A4">
            <w:pPr>
              <w:rPr>
                <w:b/>
              </w:rPr>
            </w:pP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4728A4"/>
          <w:p w:rsidR="004728A4" w:rsidRDefault="004728A4">
            <w:r>
              <w:t>Gmina Padew Narodowa – obręb 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4728A4">
            <w:pPr>
              <w:rPr>
                <w:b/>
              </w:rPr>
            </w:pP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1286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4728A4"/>
          <w:p w:rsidR="004728A4" w:rsidRDefault="004728A4">
            <w:r>
              <w:t>1467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</w:t>
            </w:r>
          </w:p>
          <w:p w:rsidR="004728A4" w:rsidRDefault="004728A4">
            <w:pPr>
              <w:jc w:val="center"/>
            </w:pPr>
            <w:r>
              <w:t>-//-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</w:t>
            </w:r>
          </w:p>
          <w:p w:rsidR="004728A4" w:rsidRDefault="004728A4">
            <w:pPr>
              <w:jc w:val="center"/>
            </w:pPr>
            <w:r>
              <w:t>-//-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</w:t>
            </w:r>
          </w:p>
          <w:p w:rsidR="004728A4" w:rsidRDefault="004728A4">
            <w:pPr>
              <w:jc w:val="center"/>
            </w:pPr>
            <w:r>
              <w:t>-//-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36 224,57 zł. brutto </w:t>
            </w:r>
          </w:p>
          <w:p w:rsidR="004728A4" w:rsidRDefault="004728A4">
            <w:r>
              <w:t>( słownie:  trzydzieści sześć tysięcy dwieście dwadzieścia cztery złote 57/100).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 xml:space="preserve">Wadium wynosi 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3 622,45 zł.</w:t>
            </w:r>
          </w:p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Gmina Padew Narodowa – obręb 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1431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-//-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  -//-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  -//-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35 338,97 zł. brutto(słownie: trzydzieści pięć  tysięcy trzysta trzydzieści osiem złotych  97/100)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Wadium wynosi 3 533,89 zł.</w:t>
            </w:r>
          </w:p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Gmina Padew Narodowa – obręb 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1429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-//-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-//-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 -//-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Default="004728A4">
            <w:r>
              <w:t xml:space="preserve">35 289,77 zł. </w:t>
            </w:r>
          </w:p>
          <w:p w:rsidR="004728A4" w:rsidRDefault="004728A4">
            <w:r>
              <w:t>( słownie: trzydzieści pięć tysięcy dwieście osiemdziesiąt dziewięć złotych 77/100).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 xml:space="preserve">Wadium wynosi 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3 528,97 zł.</w:t>
            </w:r>
          </w:p>
          <w:p w:rsidR="004728A4" w:rsidRDefault="004728A4">
            <w:pPr>
              <w:rPr>
                <w:b/>
              </w:rPr>
            </w:pPr>
          </w:p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Gmina Padew Narodowa – obręb  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1278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1491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-//-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-//-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 -//-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36 814,97 zł.</w:t>
            </w:r>
          </w:p>
          <w:p w:rsidR="004728A4" w:rsidRDefault="004728A4">
            <w:r>
              <w:t>( słownie: trzydzieści sześć tysięcy osiemset czternaście złotych 97/100)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 xml:space="preserve">Wadium wynosi 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 xml:space="preserve">3 681,49 </w:t>
            </w:r>
            <w:proofErr w:type="spellStart"/>
            <w:r>
              <w:rPr>
                <w:b/>
              </w:rPr>
              <w:t>zl</w:t>
            </w:r>
            <w:proofErr w:type="spellEnd"/>
            <w:r>
              <w:rPr>
                <w:b/>
              </w:rPr>
              <w:t>.</w:t>
            </w:r>
          </w:p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Gmina Padew Narodowa – obręb  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1544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-//-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-//-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    -//-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38 118,77 zł.</w:t>
            </w:r>
          </w:p>
          <w:p w:rsidR="004728A4" w:rsidRDefault="004728A4">
            <w:pPr>
              <w:rPr>
                <w:b/>
              </w:rPr>
            </w:pPr>
            <w:r>
              <w:t>( słownie:   trzydzieści osiem tysięcy sto osiemnaście złotych 77/100)</w:t>
            </w:r>
            <w:r>
              <w:rPr>
                <w:b/>
              </w:rPr>
              <w:t>.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 xml:space="preserve">Wadium wynosi 3 811,87 </w:t>
            </w:r>
            <w:proofErr w:type="spellStart"/>
            <w:r>
              <w:rPr>
                <w:b/>
              </w:rPr>
              <w:t>zl</w:t>
            </w:r>
            <w:proofErr w:type="spellEnd"/>
            <w:r>
              <w:rPr>
                <w:b/>
              </w:rPr>
              <w:t>.</w:t>
            </w:r>
          </w:p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Gmina Padew Narodowa – obręb 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1508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-//-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                  -//-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jc w:val="center"/>
            </w:pPr>
            <w:r>
              <w:t>-//-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 xml:space="preserve">37 233,17 zł. brutto </w:t>
            </w:r>
          </w:p>
          <w:p w:rsidR="004728A4" w:rsidRDefault="004728A4">
            <w:r>
              <w:t>( słownie: trzydzieści siedem tysięcy dwieście trzydzieści trzy złote  17/100).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 xml:space="preserve">Wadium wynosi 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>3 723,31 zł.</w:t>
            </w:r>
          </w:p>
        </w:tc>
      </w:tr>
      <w:tr w:rsidR="004728A4" w:rsidTr="004728A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Gmina Padew Narodowa – obręb Padew Narodowa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rPr>
                <w:b/>
              </w:rPr>
            </w:pPr>
            <w:r>
              <w:rPr>
                <w:b/>
              </w:rPr>
              <w:t>1273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2268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jc w:val="center"/>
            </w:pPr>
            <w:r>
              <w:t>-//-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jc w:val="center"/>
            </w:pPr>
            <w:r>
              <w:t>-//-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pPr>
              <w:jc w:val="center"/>
            </w:pPr>
            <w:r>
              <w:t>-//-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4" w:rsidRDefault="004728A4">
            <w:r>
              <w:t>55 929,17 zł. brutto</w:t>
            </w:r>
          </w:p>
          <w:p w:rsidR="004728A4" w:rsidRDefault="004728A4">
            <w:r>
              <w:t>( słownie: pięćdziesiąt pięć tysięcy dziewięćset dwadzieścia dziewięć złotych 17/100).</w:t>
            </w:r>
          </w:p>
          <w:p w:rsidR="004728A4" w:rsidRDefault="004728A4">
            <w:pPr>
              <w:rPr>
                <w:b/>
              </w:rPr>
            </w:pPr>
            <w:r>
              <w:rPr>
                <w:b/>
              </w:rPr>
              <w:t xml:space="preserve">Wadium wynosi </w:t>
            </w:r>
            <w:r>
              <w:rPr>
                <w:b/>
              </w:rPr>
              <w:lastRenderedPageBreak/>
              <w:t>5 592,91 zł.</w:t>
            </w:r>
          </w:p>
        </w:tc>
      </w:tr>
    </w:tbl>
    <w:p w:rsidR="004728A4" w:rsidRDefault="004728A4" w:rsidP="004728A4">
      <w:r>
        <w:lastRenderedPageBreak/>
        <w:t>2. Nieruchomości przeznaczone do sprzedaży na własność z przeznaczeniem na cele budowlane. Termin zagospodarowania – w okresie 5 lat od zawarcia umowy w formie aktu notarialnego.</w:t>
      </w:r>
    </w:p>
    <w:p w:rsidR="004728A4" w:rsidRDefault="004728A4" w:rsidP="004728A4">
      <w:r>
        <w:t xml:space="preserve">3. </w:t>
      </w:r>
      <w:r>
        <w:rPr>
          <w:b/>
        </w:rPr>
        <w:t>Przetarg odbędzie się w dniu 5 lipca 2012r. / czwartek/ o godz. 10.00 w siedzibie Urzędu Gminy w Padwi Narodowej sala nr 1.</w:t>
      </w:r>
    </w:p>
    <w:p w:rsidR="004728A4" w:rsidRDefault="004728A4" w:rsidP="004728A4">
      <w:r>
        <w:t>4.Warunkiem przystąpienia  do przetargu  jest wpłacenie wadium w wysokości 10% wartości  szacunkowej działki na konto  Urzędu Gminy w  Padwi narodowej nr 42 9183 1015 2004 4000 0130 0001 Bank Spółdzielczy  Mielec P/Padew Narodowa</w:t>
      </w:r>
    </w:p>
    <w:p w:rsidR="004728A4" w:rsidRDefault="004728A4" w:rsidP="004728A4">
      <w:r>
        <w:rPr>
          <w:b/>
        </w:rPr>
        <w:t xml:space="preserve">Wadium należy wpłacić  w gotówce  najpóźniej na 3 dni przed otwarciem przetargu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 . do dnia 2 lipca 2012r. tj./ poniedziałek/</w:t>
      </w:r>
    </w:p>
    <w:p w:rsidR="004728A4" w:rsidRDefault="004728A4" w:rsidP="004728A4">
      <w:r>
        <w:t>Jeżeli osoba ustalona jako nabywca nieruchomości nie stawi się  bez usprawiedliwienia  w Kancelarii Notarialnej w terminie  podanym w zawiadomieniu, Wójt Gminy  może  odstąpić  od zawarcia umowy , a wpłacone  wadium podlega  zwrotowi.</w:t>
      </w:r>
    </w:p>
    <w:p w:rsidR="004728A4" w:rsidRDefault="004728A4" w:rsidP="004728A4">
      <w:r>
        <w:t>Wszelkich informacji  o przetargu  można uzyskać  w pokoju nr 9 Urzędu Gminy- tel. 15-854-44-67</w:t>
      </w:r>
    </w:p>
    <w:p w:rsidR="004728A4" w:rsidRDefault="004728A4" w:rsidP="004728A4"/>
    <w:p w:rsidR="004728A4" w:rsidRDefault="004728A4" w:rsidP="004728A4">
      <w:pPr>
        <w:rPr>
          <w:b/>
        </w:rPr>
      </w:pPr>
      <w:r>
        <w:rPr>
          <w:b/>
        </w:rPr>
        <w:t>Wywieszono na tablicy  w dniu 4.06.2012r.</w:t>
      </w:r>
    </w:p>
    <w:p w:rsidR="004728A4" w:rsidRDefault="004728A4" w:rsidP="004728A4">
      <w:r>
        <w:t>Zdjęto z tablicy ogłoszeń</w:t>
      </w:r>
    </w:p>
    <w:p w:rsidR="004728A4" w:rsidRDefault="004728A4" w:rsidP="004728A4"/>
    <w:p w:rsidR="004728A4" w:rsidRDefault="004728A4" w:rsidP="004728A4"/>
    <w:p w:rsidR="004728A4" w:rsidRDefault="004728A4" w:rsidP="004728A4"/>
    <w:p w:rsidR="004728A4" w:rsidRDefault="004728A4" w:rsidP="004728A4"/>
    <w:p w:rsidR="00AA2120" w:rsidRDefault="00AA2120"/>
    <w:sectPr w:rsidR="00AA2120" w:rsidSect="004728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728A4"/>
    <w:rsid w:val="00226D7E"/>
    <w:rsid w:val="002F7A5B"/>
    <w:rsid w:val="003327C1"/>
    <w:rsid w:val="004728A4"/>
    <w:rsid w:val="004D1222"/>
    <w:rsid w:val="005A4849"/>
    <w:rsid w:val="00715DB8"/>
    <w:rsid w:val="00961399"/>
    <w:rsid w:val="00A12FEF"/>
    <w:rsid w:val="00A6376B"/>
    <w:rsid w:val="00A82C5A"/>
    <w:rsid w:val="00AA2120"/>
    <w:rsid w:val="00BB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28A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28A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4418</Characters>
  <Application>Microsoft Office Word</Application>
  <DocSecurity>0</DocSecurity>
  <Lines>36</Lines>
  <Paragraphs>10</Paragraphs>
  <ScaleCrop>false</ScaleCrop>
  <Company>UG Padew Narodowa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2012-06-05T12:12:00Z</dcterms:created>
  <dcterms:modified xsi:type="dcterms:W3CDTF">2012-06-05T12:12:00Z</dcterms:modified>
</cp:coreProperties>
</file>