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FA0" w:rsidRDefault="00135FA0" w:rsidP="00943981">
      <w:pPr>
        <w:pStyle w:val="right"/>
        <w:jc w:val="left"/>
      </w:pPr>
    </w:p>
    <w:p w:rsidR="00943981" w:rsidRPr="0036441A" w:rsidRDefault="00F75D88" w:rsidP="00943981">
      <w:pPr>
        <w:pStyle w:val="right"/>
        <w:jc w:val="left"/>
      </w:pPr>
      <w:r w:rsidRPr="00F75D88">
        <w:t>WO.271.67</w:t>
      </w:r>
      <w:r w:rsidR="00790400" w:rsidRPr="00F75D88">
        <w:t>.2017</w:t>
      </w:r>
      <w:r w:rsidR="00943981" w:rsidRPr="00F75D88">
        <w:t xml:space="preserve">.ZP    </w:t>
      </w:r>
      <w:r w:rsidR="00943981" w:rsidRPr="00F75D88">
        <w:tab/>
      </w:r>
      <w:r w:rsidR="00943981" w:rsidRPr="00F75D88">
        <w:tab/>
      </w:r>
      <w:r w:rsidR="00943981" w:rsidRPr="00F75D88">
        <w:tab/>
      </w:r>
      <w:r w:rsidR="00943981" w:rsidRPr="00F75D88">
        <w:tab/>
      </w:r>
      <w:r w:rsidR="0036441A" w:rsidRPr="00F75D88">
        <w:tab/>
      </w:r>
      <w:r w:rsidR="00F31809" w:rsidRPr="00F75D88">
        <w:tab/>
      </w:r>
      <w:r w:rsidR="00F31809" w:rsidRPr="00F75D88">
        <w:tab/>
      </w:r>
      <w:r w:rsidR="006E32B3" w:rsidRPr="00F75D88">
        <w:t xml:space="preserve">Krobia, dnia </w:t>
      </w:r>
      <w:r w:rsidRPr="00F75D88">
        <w:t>17</w:t>
      </w:r>
      <w:r w:rsidR="003A2936" w:rsidRPr="00F75D88">
        <w:t xml:space="preserve"> listopada </w:t>
      </w:r>
      <w:r w:rsidR="00790400" w:rsidRPr="00F75D88">
        <w:t>2017</w:t>
      </w:r>
    </w:p>
    <w:p w:rsidR="00943981" w:rsidRDefault="00943981">
      <w:pPr>
        <w:pStyle w:val="right"/>
      </w:pPr>
    </w:p>
    <w:p w:rsidR="006D50B9" w:rsidRDefault="006D50B9">
      <w:pPr>
        <w:pStyle w:val="p"/>
      </w:pPr>
    </w:p>
    <w:p w:rsidR="00943981" w:rsidRDefault="00943981">
      <w:pPr>
        <w:pStyle w:val="center"/>
        <w:rPr>
          <w:rStyle w:val="bold"/>
        </w:rPr>
      </w:pPr>
    </w:p>
    <w:p w:rsidR="00943981" w:rsidRDefault="00943981" w:rsidP="00943981">
      <w:pPr>
        <w:pStyle w:val="center"/>
        <w:rPr>
          <w:rStyle w:val="bold"/>
        </w:rPr>
      </w:pPr>
    </w:p>
    <w:p w:rsidR="00943981" w:rsidRPr="00943981" w:rsidRDefault="00943981" w:rsidP="00943981">
      <w:pPr>
        <w:pStyle w:val="center"/>
        <w:rPr>
          <w:b/>
          <w:bCs/>
        </w:rPr>
      </w:pPr>
      <w:r w:rsidRPr="00943981">
        <w:rPr>
          <w:b/>
          <w:bCs/>
        </w:rPr>
        <w:t>SPECYFIKACJA ISTOTNYCH WARUNKÓW ZAMÓWIENIA</w:t>
      </w:r>
    </w:p>
    <w:p w:rsidR="00943981" w:rsidRPr="00943981" w:rsidRDefault="00943981" w:rsidP="00943981">
      <w:pPr>
        <w:pStyle w:val="center"/>
        <w:rPr>
          <w:b/>
        </w:rPr>
      </w:pPr>
    </w:p>
    <w:p w:rsidR="00943981" w:rsidRPr="00943981" w:rsidRDefault="00943981" w:rsidP="00943981">
      <w:pPr>
        <w:pStyle w:val="center"/>
        <w:rPr>
          <w:b/>
        </w:rPr>
      </w:pPr>
    </w:p>
    <w:p w:rsidR="00943981" w:rsidRPr="00943981" w:rsidRDefault="00943981" w:rsidP="00943981">
      <w:pPr>
        <w:pStyle w:val="center"/>
        <w:rPr>
          <w:b/>
        </w:rPr>
      </w:pPr>
    </w:p>
    <w:p w:rsidR="00D52FF5" w:rsidRDefault="00D52FF5" w:rsidP="00943981">
      <w:pPr>
        <w:pStyle w:val="center"/>
        <w:rPr>
          <w:b/>
          <w:color w:val="FF0000"/>
        </w:rPr>
      </w:pPr>
    </w:p>
    <w:p w:rsidR="00D52FF5" w:rsidRDefault="00D52FF5" w:rsidP="00943981">
      <w:pPr>
        <w:pStyle w:val="center"/>
        <w:rPr>
          <w:b/>
          <w:color w:val="FF0000"/>
        </w:rPr>
      </w:pPr>
    </w:p>
    <w:p w:rsidR="00D52FF5" w:rsidRPr="002B6016" w:rsidRDefault="00D52FF5" w:rsidP="00943981">
      <w:pPr>
        <w:pStyle w:val="center"/>
        <w:rPr>
          <w:b/>
          <w:color w:val="FF0000"/>
        </w:rPr>
      </w:pPr>
    </w:p>
    <w:p w:rsidR="00943981" w:rsidRPr="00943981" w:rsidRDefault="00943981" w:rsidP="00943981">
      <w:pPr>
        <w:pStyle w:val="center"/>
        <w:rPr>
          <w:b/>
          <w:bCs/>
        </w:rPr>
      </w:pPr>
    </w:p>
    <w:p w:rsidR="00943981" w:rsidRPr="00943981" w:rsidRDefault="00943981" w:rsidP="00943981">
      <w:pPr>
        <w:pStyle w:val="center"/>
        <w:rPr>
          <w:b/>
          <w:bCs/>
        </w:rPr>
      </w:pPr>
    </w:p>
    <w:p w:rsidR="00943981" w:rsidRPr="00943981" w:rsidRDefault="00943981" w:rsidP="00943981">
      <w:pPr>
        <w:pStyle w:val="center"/>
        <w:jc w:val="left"/>
        <w:rPr>
          <w:b/>
          <w:bCs/>
        </w:rPr>
      </w:pPr>
      <w:r w:rsidRPr="00943981">
        <w:rPr>
          <w:b/>
          <w:bCs/>
        </w:rPr>
        <w:t xml:space="preserve">INWESTOR: </w:t>
      </w:r>
      <w:r w:rsidRPr="00943981">
        <w:rPr>
          <w:bCs/>
        </w:rPr>
        <w:t>GMINA KROBIA REPREZENTOWANA PRZEZ BURMISTRZA</w:t>
      </w:r>
    </w:p>
    <w:p w:rsidR="00790400" w:rsidRPr="00A259DE" w:rsidRDefault="00790400" w:rsidP="00790400">
      <w:pPr>
        <w:pStyle w:val="center"/>
        <w:jc w:val="left"/>
        <w:rPr>
          <w:b/>
          <w:bCs/>
        </w:rPr>
      </w:pPr>
    </w:p>
    <w:p w:rsidR="006D50B9" w:rsidRPr="00FF2C18" w:rsidRDefault="00974638" w:rsidP="00C36FDC">
      <w:pPr>
        <w:pStyle w:val="center"/>
        <w:jc w:val="both"/>
      </w:pPr>
      <w:r w:rsidRPr="00A259DE">
        <w:rPr>
          <w:b/>
          <w:bCs/>
        </w:rPr>
        <w:t>PRZETARG NIEOGRANICZONY: </w:t>
      </w:r>
      <w:r w:rsidR="00C36FDC" w:rsidRPr="00FF2C18">
        <w:rPr>
          <w:rFonts w:cs="Times New Roman"/>
          <w:color w:val="000000"/>
          <w:sz w:val="24"/>
          <w:szCs w:val="24"/>
        </w:rPr>
        <w:t xml:space="preserve">Przeprowadzenie usług </w:t>
      </w:r>
      <w:r w:rsidR="00C36FDC" w:rsidRPr="00FF2C18">
        <w:rPr>
          <w:rFonts w:cs="Times New Roman"/>
          <w:sz w:val="24"/>
          <w:szCs w:val="24"/>
        </w:rPr>
        <w:t>szkoleń dla nauczycieli z zakresu stosowania innowacyjnych narzędzi e</w:t>
      </w:r>
      <w:r w:rsidR="00541791">
        <w:rPr>
          <w:rFonts w:cs="Times New Roman"/>
          <w:sz w:val="24"/>
          <w:szCs w:val="24"/>
        </w:rPr>
        <w:t>dukacyjnych oraz przeprowadzenie</w:t>
      </w:r>
      <w:r w:rsidR="00C36FDC" w:rsidRPr="00FF2C18">
        <w:rPr>
          <w:rFonts w:cs="Times New Roman"/>
          <w:sz w:val="24"/>
          <w:szCs w:val="24"/>
        </w:rPr>
        <w:t xml:space="preserve"> szkoleń z zakresu rozwijania u uczniów kompetencji kluczowych, dostarczenie autorskich programów zajęć pozalekcyjnych dla uczniów i nauczycieli z 4 szkół w Gminie Krobia, dostarczenie dostępu do platformy </w:t>
      </w:r>
      <w:proofErr w:type="spellStart"/>
      <w:r w:rsidR="00C36FDC" w:rsidRPr="00FF2C18">
        <w:rPr>
          <w:rFonts w:cs="Times New Roman"/>
          <w:sz w:val="24"/>
          <w:szCs w:val="24"/>
        </w:rPr>
        <w:t>e-learningowej</w:t>
      </w:r>
      <w:proofErr w:type="spellEnd"/>
      <w:r w:rsidR="00C36FDC" w:rsidRPr="00FF2C18">
        <w:rPr>
          <w:rFonts w:cs="Times New Roman"/>
          <w:sz w:val="24"/>
          <w:szCs w:val="24"/>
        </w:rPr>
        <w:t xml:space="preserve"> zawierającej realizowane zajęcia szkolne dla każdego ucznia i nauczyciela oraz  dostarczenie gier edukacyjnych w ramach projektu </w:t>
      </w:r>
      <w:r w:rsidR="00C36FDC" w:rsidRPr="00FF2C18">
        <w:rPr>
          <w:rFonts w:cs="Times New Roman"/>
          <w:color w:val="000000"/>
          <w:sz w:val="24"/>
          <w:szCs w:val="24"/>
        </w:rPr>
        <w:t xml:space="preserve">pn.: </w:t>
      </w:r>
      <w:r w:rsidR="00C36FDC" w:rsidRPr="00FF2C18">
        <w:rPr>
          <w:rFonts w:cs="Times New Roman"/>
          <w:b/>
          <w:bCs/>
          <w:color w:val="000000"/>
          <w:sz w:val="24"/>
          <w:szCs w:val="24"/>
        </w:rPr>
        <w:t>„Przygody z nauką - kompleksowy program rozwojowy dla szkół w Gminie Krobia”</w:t>
      </w:r>
      <w:r w:rsidR="00C36FDC" w:rsidRPr="00FF2C18">
        <w:rPr>
          <w:rFonts w:cs="Times New Roman"/>
          <w:color w:val="000000"/>
          <w:sz w:val="24"/>
          <w:szCs w:val="24"/>
        </w:rPr>
        <w:t xml:space="preserve"> realizowanego z Wielkopolskiego Regionalnego Programu Operacyjnego na lata 2014–2020 </w:t>
      </w:r>
      <w:r w:rsidR="00C36FDC" w:rsidRPr="00FF2C18">
        <w:rPr>
          <w:rFonts w:cs="Times New Roman"/>
          <w:sz w:val="24"/>
          <w:szCs w:val="24"/>
        </w:rPr>
        <w:t>(WRPO 2014+), współfinansowanego ze środków Europejskiego Funduszu Społecznego</w:t>
      </w:r>
      <w:r w:rsidR="00C36FDC" w:rsidRPr="00FF2C18">
        <w:rPr>
          <w:rFonts w:eastAsia="SimSun" w:cs="Times New Roman"/>
          <w:noProof/>
          <w:sz w:val="24"/>
          <w:szCs w:val="24"/>
        </w:rPr>
        <w:t xml:space="preserve"> - </w:t>
      </w:r>
      <w:r w:rsidR="00C36FDC" w:rsidRPr="00FF2C18">
        <w:rPr>
          <w:rFonts w:cs="Times New Roman"/>
          <w:sz w:val="24"/>
          <w:szCs w:val="24"/>
        </w:rPr>
        <w:t xml:space="preserve">Oś Priorytetowa 8 Edukacja, Działanie 8.1 Ograniczenie i zapobieganie przedwczesnemu kończeniu nauki szkolnej oraz wyrównanie dostępu do edukacji przedszkolnej i szkolnej, </w:t>
      </w:r>
      <w:proofErr w:type="spellStart"/>
      <w:r w:rsidR="00C36FDC" w:rsidRPr="00FF2C18">
        <w:rPr>
          <w:rFonts w:cs="Times New Roman"/>
          <w:sz w:val="24"/>
          <w:szCs w:val="24"/>
        </w:rPr>
        <w:t>Poddziałanie</w:t>
      </w:r>
      <w:proofErr w:type="spellEnd"/>
      <w:r w:rsidR="00C36FDC" w:rsidRPr="00FF2C18">
        <w:rPr>
          <w:rFonts w:cs="Times New Roman"/>
          <w:sz w:val="24"/>
          <w:szCs w:val="24"/>
        </w:rPr>
        <w:t xml:space="preserve"> 8.1.2 Kształcenie ogólne – projekty konkursowe.</w:t>
      </w:r>
    </w:p>
    <w:p w:rsidR="006D50B9" w:rsidRDefault="006D50B9" w:rsidP="00943981">
      <w:pPr>
        <w:pStyle w:val="p"/>
        <w:jc w:val="center"/>
      </w:pPr>
    </w:p>
    <w:p w:rsidR="00943981" w:rsidRDefault="00943981">
      <w:pPr>
        <w:pStyle w:val="justify"/>
      </w:pPr>
    </w:p>
    <w:p w:rsidR="00943981" w:rsidRDefault="00943981">
      <w:pPr>
        <w:pStyle w:val="justify"/>
      </w:pPr>
    </w:p>
    <w:p w:rsidR="00943981" w:rsidRDefault="00943981">
      <w:pPr>
        <w:pStyle w:val="justify"/>
      </w:pPr>
    </w:p>
    <w:p w:rsidR="00943981" w:rsidRDefault="00943981">
      <w:pPr>
        <w:pStyle w:val="justify"/>
      </w:pPr>
    </w:p>
    <w:p w:rsidR="00943981" w:rsidRDefault="00943981">
      <w:pPr>
        <w:pStyle w:val="justify"/>
      </w:pPr>
    </w:p>
    <w:p w:rsidR="00943981" w:rsidRDefault="00943981">
      <w:pPr>
        <w:pStyle w:val="justify"/>
      </w:pPr>
    </w:p>
    <w:p w:rsidR="00943981" w:rsidRDefault="00943981">
      <w:pPr>
        <w:pStyle w:val="justify"/>
      </w:pPr>
    </w:p>
    <w:p w:rsidR="00943981" w:rsidRDefault="00943981">
      <w:pPr>
        <w:pStyle w:val="justify"/>
      </w:pPr>
    </w:p>
    <w:p w:rsidR="00943981" w:rsidRDefault="00943981">
      <w:pPr>
        <w:pStyle w:val="justify"/>
      </w:pPr>
    </w:p>
    <w:p w:rsidR="00943981" w:rsidRDefault="00943981">
      <w:pPr>
        <w:pStyle w:val="justify"/>
      </w:pPr>
    </w:p>
    <w:p w:rsidR="00943981" w:rsidRDefault="00943981">
      <w:pPr>
        <w:pStyle w:val="justify"/>
      </w:pPr>
    </w:p>
    <w:p w:rsidR="00B06F82" w:rsidRDefault="00B06F82" w:rsidP="00A259DE">
      <w:pPr>
        <w:pStyle w:val="justify"/>
      </w:pPr>
    </w:p>
    <w:p w:rsidR="00CF028F" w:rsidRDefault="00CF028F" w:rsidP="00A259DE">
      <w:pPr>
        <w:pStyle w:val="justify"/>
      </w:pPr>
    </w:p>
    <w:p w:rsidR="00CF028F" w:rsidRDefault="00CF028F" w:rsidP="00A259DE">
      <w:pPr>
        <w:pStyle w:val="justify"/>
      </w:pPr>
    </w:p>
    <w:p w:rsidR="000E0F5A" w:rsidRDefault="00E54249" w:rsidP="00A259DE">
      <w:pPr>
        <w:pStyle w:val="justify"/>
      </w:pPr>
      <w:r>
        <w:t xml:space="preserve">Postępowanie o udzielenie zamówienia prowadzone jest w trybie </w:t>
      </w:r>
      <w:r>
        <w:rPr>
          <w:rStyle w:val="bold"/>
        </w:rPr>
        <w:t>przetargu nieograniczonego</w:t>
      </w:r>
      <w:r>
        <w:t xml:space="preserve"> na podstawie ustawy z dnia 29 stycznia 2004 roku Prawo zamówień publ</w:t>
      </w:r>
      <w:r w:rsidR="00A259DE">
        <w:t>icznych – zwanej dalej „Ustawą”</w:t>
      </w:r>
    </w:p>
    <w:p w:rsidR="00751C09" w:rsidRDefault="00751C09">
      <w:pPr>
        <w:pStyle w:val="p"/>
        <w:rPr>
          <w:rStyle w:val="bold"/>
        </w:rPr>
      </w:pPr>
    </w:p>
    <w:p w:rsidR="006D50B9" w:rsidRDefault="00E54249">
      <w:pPr>
        <w:pStyle w:val="p"/>
        <w:rPr>
          <w:rStyle w:val="bold"/>
        </w:rPr>
      </w:pPr>
      <w:r>
        <w:rPr>
          <w:rStyle w:val="bold"/>
        </w:rPr>
        <w:t>1. ZAMAWIAJĄCY</w:t>
      </w:r>
    </w:p>
    <w:p w:rsidR="00FD03E4" w:rsidRDefault="00FD03E4" w:rsidP="00FD03E4">
      <w:pPr>
        <w:pStyle w:val="p"/>
        <w:rPr>
          <w:bCs/>
        </w:rPr>
      </w:pPr>
    </w:p>
    <w:p w:rsidR="00FD03E4" w:rsidRPr="00FD03E4" w:rsidRDefault="00FD03E4" w:rsidP="00FD03E4">
      <w:pPr>
        <w:pStyle w:val="p"/>
        <w:rPr>
          <w:bCs/>
        </w:rPr>
      </w:pPr>
      <w:r w:rsidRPr="00FD03E4">
        <w:rPr>
          <w:bCs/>
        </w:rPr>
        <w:t>GMINA KROBIA</w:t>
      </w:r>
    </w:p>
    <w:p w:rsidR="00FD03E4" w:rsidRPr="00FD03E4" w:rsidRDefault="00FD03E4" w:rsidP="00FD03E4">
      <w:pPr>
        <w:pStyle w:val="p"/>
        <w:rPr>
          <w:bCs/>
        </w:rPr>
      </w:pPr>
      <w:r w:rsidRPr="00FD03E4">
        <w:rPr>
          <w:bCs/>
        </w:rPr>
        <w:t xml:space="preserve">UL. RYNEK 1 </w:t>
      </w:r>
    </w:p>
    <w:p w:rsidR="00FD03E4" w:rsidRPr="00FD03E4" w:rsidRDefault="00FD03E4" w:rsidP="00FD03E4">
      <w:pPr>
        <w:pStyle w:val="p"/>
        <w:rPr>
          <w:bCs/>
        </w:rPr>
      </w:pPr>
      <w:r w:rsidRPr="00FD03E4">
        <w:rPr>
          <w:bCs/>
        </w:rPr>
        <w:t xml:space="preserve">63-840 KROBIA </w:t>
      </w:r>
    </w:p>
    <w:p w:rsidR="00FD03E4" w:rsidRPr="00FD03E4" w:rsidRDefault="00FD03E4" w:rsidP="00FD03E4">
      <w:pPr>
        <w:pStyle w:val="p"/>
        <w:rPr>
          <w:bCs/>
        </w:rPr>
      </w:pPr>
      <w:r w:rsidRPr="00FD03E4">
        <w:rPr>
          <w:bCs/>
        </w:rPr>
        <w:t xml:space="preserve">TEL. 0-65 571-11-11 </w:t>
      </w:r>
    </w:p>
    <w:p w:rsidR="00FD03E4" w:rsidRPr="00FD03E4" w:rsidRDefault="00FD03E4" w:rsidP="00FD03E4">
      <w:pPr>
        <w:pStyle w:val="p"/>
        <w:rPr>
          <w:bCs/>
        </w:rPr>
      </w:pPr>
      <w:r w:rsidRPr="00FD03E4">
        <w:rPr>
          <w:bCs/>
        </w:rPr>
        <w:t>FAX 0-65 571-11-11,  573 –87-80</w:t>
      </w:r>
    </w:p>
    <w:p w:rsidR="00FD03E4" w:rsidRPr="00FD03E4" w:rsidRDefault="00FD03E4" w:rsidP="00FD03E4">
      <w:pPr>
        <w:pStyle w:val="p"/>
        <w:rPr>
          <w:bCs/>
          <w:lang w:val="de-DE"/>
        </w:rPr>
      </w:pPr>
      <w:r w:rsidRPr="00FD03E4">
        <w:rPr>
          <w:bCs/>
          <w:lang w:val="de-DE"/>
        </w:rPr>
        <w:t>REGON: 411050623</w:t>
      </w:r>
    </w:p>
    <w:p w:rsidR="00FD03E4" w:rsidRPr="00FD03E4" w:rsidRDefault="00FD03E4" w:rsidP="00FD03E4">
      <w:pPr>
        <w:pStyle w:val="p"/>
        <w:rPr>
          <w:bCs/>
          <w:lang w:val="de-DE"/>
        </w:rPr>
      </w:pPr>
      <w:r w:rsidRPr="00FD03E4">
        <w:rPr>
          <w:bCs/>
          <w:lang w:val="de-DE"/>
        </w:rPr>
        <w:t>NIP: 6961749038</w:t>
      </w:r>
    </w:p>
    <w:p w:rsidR="00FD03E4" w:rsidRPr="00FD03E4" w:rsidRDefault="00FD03E4" w:rsidP="00FD03E4">
      <w:pPr>
        <w:pStyle w:val="p"/>
        <w:rPr>
          <w:bCs/>
          <w:lang w:val="de-DE"/>
        </w:rPr>
      </w:pPr>
      <w:r w:rsidRPr="00FD03E4">
        <w:rPr>
          <w:bCs/>
          <w:lang w:val="de-DE"/>
        </w:rPr>
        <w:t>e-</w:t>
      </w:r>
      <w:proofErr w:type="spellStart"/>
      <w:r w:rsidRPr="00FD03E4">
        <w:rPr>
          <w:bCs/>
          <w:lang w:val="de-DE"/>
        </w:rPr>
        <w:t>mail</w:t>
      </w:r>
      <w:proofErr w:type="spellEnd"/>
      <w:r w:rsidRPr="00FD03E4">
        <w:rPr>
          <w:bCs/>
          <w:lang w:val="de-DE"/>
        </w:rPr>
        <w:t xml:space="preserve">: </w:t>
      </w:r>
      <w:hyperlink r:id="rId8" w:history="1">
        <w:r w:rsidR="00C36FDC" w:rsidRPr="00942290">
          <w:rPr>
            <w:rStyle w:val="Hipercze"/>
            <w:bCs/>
            <w:lang w:val="de-DE"/>
          </w:rPr>
          <w:t>projekty@krobia.pl</w:t>
        </w:r>
      </w:hyperlink>
    </w:p>
    <w:p w:rsidR="00FD03E4" w:rsidRPr="00FD03E4" w:rsidRDefault="00106FFB" w:rsidP="00FD03E4">
      <w:pPr>
        <w:pStyle w:val="p"/>
        <w:rPr>
          <w:bCs/>
          <w:lang w:val="de-DE"/>
        </w:rPr>
      </w:pPr>
      <w:hyperlink r:id="rId9" w:history="1">
        <w:r w:rsidR="00FD03E4" w:rsidRPr="00FD03E4">
          <w:rPr>
            <w:rStyle w:val="Hipercze"/>
            <w:bCs/>
            <w:lang w:val="de-DE"/>
          </w:rPr>
          <w:t>www.krobia.pl</w:t>
        </w:r>
      </w:hyperlink>
    </w:p>
    <w:p w:rsidR="00FD03E4" w:rsidRPr="00FD03E4" w:rsidRDefault="00FD03E4" w:rsidP="00FD03E4">
      <w:pPr>
        <w:pStyle w:val="p"/>
      </w:pPr>
      <w:r w:rsidRPr="00FD03E4">
        <w:t xml:space="preserve">REPREZENTOWANA PRZEZ: BURMISTRZA KROBI </w:t>
      </w:r>
    </w:p>
    <w:p w:rsidR="00FD03E4" w:rsidRPr="00FD03E4" w:rsidRDefault="00FD03E4" w:rsidP="00FD03E4">
      <w:pPr>
        <w:pStyle w:val="p"/>
      </w:pPr>
      <w:r w:rsidRPr="00FD03E4">
        <w:t xml:space="preserve">                                                  SEBASTIANA CZWOJDĘ</w:t>
      </w:r>
    </w:p>
    <w:p w:rsidR="006D50B9" w:rsidRDefault="006D50B9">
      <w:pPr>
        <w:pStyle w:val="p"/>
      </w:pPr>
    </w:p>
    <w:p w:rsidR="006D50B9" w:rsidRDefault="00E54249">
      <w:pPr>
        <w:pStyle w:val="p"/>
      </w:pPr>
      <w:r>
        <w:rPr>
          <w:rStyle w:val="bold"/>
        </w:rPr>
        <w:t>2. TRYB UDZIELENIA ZAMÓWIENIA</w:t>
      </w:r>
    </w:p>
    <w:p w:rsidR="006D50B9" w:rsidRDefault="006D50B9">
      <w:pPr>
        <w:pStyle w:val="p"/>
      </w:pPr>
    </w:p>
    <w:p w:rsidR="006D50B9" w:rsidRDefault="00E54249">
      <w:pPr>
        <w:pStyle w:val="p"/>
      </w:pPr>
      <w:r>
        <w:t xml:space="preserve">Postępowanie prowadzone będzie w trybie </w:t>
      </w:r>
      <w:r>
        <w:rPr>
          <w:rStyle w:val="bold"/>
        </w:rPr>
        <w:t>przetargu nieograniczonego.</w:t>
      </w:r>
    </w:p>
    <w:p w:rsidR="006D50B9" w:rsidRDefault="006D50B9">
      <w:pPr>
        <w:pStyle w:val="p"/>
      </w:pPr>
    </w:p>
    <w:p w:rsidR="006D50B9" w:rsidRDefault="00E54249">
      <w:pPr>
        <w:pStyle w:val="p"/>
        <w:rPr>
          <w:rStyle w:val="bold"/>
        </w:rPr>
      </w:pPr>
      <w:r>
        <w:rPr>
          <w:rStyle w:val="bold"/>
        </w:rPr>
        <w:t>3. OPIS PRZEDMIOTU ZAMÓWIENIA</w:t>
      </w:r>
    </w:p>
    <w:p w:rsidR="00AE39AF" w:rsidRDefault="00AE39AF" w:rsidP="00AE39AF">
      <w:pPr>
        <w:pStyle w:val="p"/>
        <w:rPr>
          <w:b/>
          <w:bCs/>
        </w:rPr>
      </w:pPr>
    </w:p>
    <w:p w:rsidR="00C36FDC" w:rsidRDefault="00C36FDC" w:rsidP="00C36FDC">
      <w:pPr>
        <w:spacing w:line="360" w:lineRule="auto"/>
        <w:jc w:val="both"/>
        <w:rPr>
          <w:rFonts w:cs="Times New Roman"/>
          <w:i/>
        </w:rPr>
      </w:pPr>
      <w:r w:rsidRPr="00C36FDC">
        <w:rPr>
          <w:rFonts w:cs="Times New Roman"/>
          <w:bCs/>
        </w:rPr>
        <w:t xml:space="preserve">Przedmiotem zamówienia są </w:t>
      </w:r>
      <w:r w:rsidRPr="00C36FDC">
        <w:rPr>
          <w:rFonts w:cs="Times New Roman"/>
          <w:color w:val="000000"/>
        </w:rPr>
        <w:t xml:space="preserve">usługi </w:t>
      </w:r>
      <w:r w:rsidRPr="00C36FDC">
        <w:rPr>
          <w:rFonts w:cs="Times New Roman"/>
        </w:rPr>
        <w:t xml:space="preserve">szkoleń dla nauczycieli </w:t>
      </w:r>
      <w:r>
        <w:rPr>
          <w:rFonts w:cs="Times New Roman"/>
        </w:rPr>
        <w:t xml:space="preserve">z </w:t>
      </w:r>
      <w:r w:rsidRPr="00C36FDC">
        <w:rPr>
          <w:rFonts w:cs="Times New Roman"/>
        </w:rPr>
        <w:t xml:space="preserve">zakresu stosowania innowacyjnych narzędzi edukacyjnych oraz przeprowadzenie szkoleń z zakresu rozwijania u uczniów kompetencji kluczowych, dostarczenie autorskich programów zajęć pozalekcyjnych dla uczniów i nauczycieli z 4 szkół w Gminie Krobia, dostarczenie dostępu do platformy </w:t>
      </w:r>
      <w:proofErr w:type="spellStart"/>
      <w:r w:rsidRPr="00C36FDC">
        <w:rPr>
          <w:rFonts w:cs="Times New Roman"/>
        </w:rPr>
        <w:t>e-learningowej</w:t>
      </w:r>
      <w:proofErr w:type="spellEnd"/>
      <w:r w:rsidRPr="00C36FDC">
        <w:rPr>
          <w:rFonts w:cs="Times New Roman"/>
        </w:rPr>
        <w:t xml:space="preserve"> zawierającej realizowane zajęcia szkolne dla każdego ucznia i nauczyciela oraz dostarczenie gier edukacyjnych </w:t>
      </w:r>
      <w:r w:rsidRPr="00C36FDC">
        <w:rPr>
          <w:rFonts w:eastAsia="Times New Roman" w:cs="Times New Roman"/>
        </w:rPr>
        <w:t xml:space="preserve">w związku z realizacją </w:t>
      </w:r>
      <w:r w:rsidRPr="00C36FDC">
        <w:rPr>
          <w:rFonts w:eastAsia="SimSun" w:cs="Times New Roman"/>
          <w:noProof/>
        </w:rPr>
        <w:t>projektu pn.</w:t>
      </w:r>
      <w:r w:rsidRPr="00C36FDC">
        <w:rPr>
          <w:rFonts w:cs="Times New Roman"/>
        </w:rPr>
        <w:t xml:space="preserve">: </w:t>
      </w:r>
      <w:r w:rsidRPr="00C36FDC">
        <w:rPr>
          <w:rFonts w:cs="Times New Roman"/>
          <w:b/>
        </w:rPr>
        <w:t>„Przygody z nauką - kompleksowy program rozwojowy dla szkół w Gminie Krobia”</w:t>
      </w:r>
      <w:r w:rsidRPr="00C36FDC">
        <w:rPr>
          <w:rFonts w:cs="Times New Roman"/>
        </w:rPr>
        <w:t xml:space="preserve"> w ramach projektu nr RPWP.08.01.02-30-0340/16 w ramach Wielkopolskiego Regionalnego Programu Operacyjnego na lata 2014–2020 (WRPO 2014+), współfinansowanego ze środków Europejskiego Funduszu Społecznego</w:t>
      </w:r>
      <w:r w:rsidRPr="00C36FDC">
        <w:rPr>
          <w:rFonts w:eastAsia="SimSun" w:cs="Times New Roman"/>
          <w:noProof/>
        </w:rPr>
        <w:t xml:space="preserve"> - </w:t>
      </w:r>
      <w:r w:rsidRPr="00C36FDC">
        <w:rPr>
          <w:rFonts w:cs="Times New Roman"/>
        </w:rPr>
        <w:t xml:space="preserve">Oś Priorytetowa 8 </w:t>
      </w:r>
      <w:r w:rsidRPr="00C36FDC">
        <w:rPr>
          <w:rFonts w:cs="Times New Roman"/>
          <w:i/>
        </w:rPr>
        <w:t>Edukacja</w:t>
      </w:r>
      <w:r w:rsidRPr="00C36FDC">
        <w:rPr>
          <w:rFonts w:cs="Times New Roman"/>
        </w:rPr>
        <w:t xml:space="preserve">, Działanie 8.1 </w:t>
      </w:r>
      <w:r w:rsidRPr="00C36FDC">
        <w:rPr>
          <w:rFonts w:cs="Times New Roman"/>
          <w:i/>
        </w:rPr>
        <w:t>Ograniczenie i zapobieganie przedwczesnemu kończeniu nauki szkolnej oraz wyrównanie dostępu do edukacji przedszkolnej i szkolnej,</w:t>
      </w:r>
      <w:r w:rsidRPr="00C36FDC">
        <w:rPr>
          <w:rFonts w:cs="Times New Roman"/>
        </w:rPr>
        <w:t xml:space="preserve"> </w:t>
      </w:r>
      <w:proofErr w:type="spellStart"/>
      <w:r w:rsidRPr="00C36FDC">
        <w:rPr>
          <w:rFonts w:cs="Times New Roman"/>
        </w:rPr>
        <w:t>Poddziałanie</w:t>
      </w:r>
      <w:proofErr w:type="spellEnd"/>
      <w:r w:rsidRPr="00C36FDC">
        <w:rPr>
          <w:rFonts w:cs="Times New Roman"/>
        </w:rPr>
        <w:t xml:space="preserve"> 8.1.2 </w:t>
      </w:r>
      <w:r w:rsidRPr="00C36FDC">
        <w:rPr>
          <w:rFonts w:cs="Times New Roman"/>
          <w:i/>
        </w:rPr>
        <w:t>Kształcenie ogólne – projekty konkursowe.</w:t>
      </w:r>
    </w:p>
    <w:p w:rsidR="00C36FDC" w:rsidRDefault="00C36FDC" w:rsidP="00C36FDC">
      <w:pPr>
        <w:spacing w:line="360" w:lineRule="auto"/>
        <w:jc w:val="both"/>
        <w:rPr>
          <w:rFonts w:cs="Times New Roman"/>
          <w:i/>
        </w:rPr>
      </w:pPr>
    </w:p>
    <w:p w:rsidR="003A2936" w:rsidRDefault="003A2936" w:rsidP="00124257">
      <w:pPr>
        <w:pStyle w:val="p"/>
        <w:jc w:val="both"/>
        <w:rPr>
          <w:rFonts w:cs="Times New Roman"/>
          <w:bCs/>
        </w:rPr>
      </w:pPr>
    </w:p>
    <w:p w:rsidR="00124257" w:rsidRPr="00124257" w:rsidRDefault="00C36FDC" w:rsidP="00124257">
      <w:pPr>
        <w:pStyle w:val="p"/>
        <w:jc w:val="both"/>
        <w:rPr>
          <w:b/>
        </w:rPr>
      </w:pPr>
      <w:r>
        <w:rPr>
          <w:rFonts w:cs="Times New Roman"/>
          <w:bCs/>
        </w:rPr>
        <w:lastRenderedPageBreak/>
        <w:t xml:space="preserve">Wspólny słownik zamówień: </w:t>
      </w:r>
    </w:p>
    <w:p w:rsidR="004828CA" w:rsidRDefault="004828CA" w:rsidP="00124257">
      <w:pPr>
        <w:pStyle w:val="p"/>
      </w:pPr>
    </w:p>
    <w:tbl>
      <w:tblPr>
        <w:tblW w:w="8780" w:type="dxa"/>
        <w:tblInd w:w="534" w:type="dxa"/>
        <w:tblLook w:val="01E0"/>
      </w:tblPr>
      <w:tblGrid>
        <w:gridCol w:w="2193"/>
        <w:gridCol w:w="6587"/>
      </w:tblGrid>
      <w:tr w:rsidR="004828CA" w:rsidRPr="00F2764B" w:rsidTr="004828CA">
        <w:trPr>
          <w:trHeight w:val="266"/>
        </w:trPr>
        <w:tc>
          <w:tcPr>
            <w:tcW w:w="2193" w:type="dxa"/>
            <w:shd w:val="clear" w:color="auto" w:fill="auto"/>
          </w:tcPr>
          <w:p w:rsidR="004828CA" w:rsidRPr="004828CA" w:rsidRDefault="004828CA" w:rsidP="004828CA">
            <w:pPr>
              <w:ind w:left="709" w:hanging="425"/>
              <w:rPr>
                <w:sz w:val="24"/>
                <w:szCs w:val="24"/>
              </w:rPr>
            </w:pPr>
            <w:r w:rsidRPr="004828CA">
              <w:rPr>
                <w:sz w:val="24"/>
                <w:szCs w:val="24"/>
              </w:rPr>
              <w:t>80000000-4</w:t>
            </w:r>
          </w:p>
        </w:tc>
        <w:tc>
          <w:tcPr>
            <w:tcW w:w="6587" w:type="dxa"/>
            <w:shd w:val="clear" w:color="auto" w:fill="auto"/>
          </w:tcPr>
          <w:p w:rsidR="004828CA" w:rsidRPr="004828CA" w:rsidRDefault="004828CA" w:rsidP="004828CA">
            <w:r w:rsidRPr="004828CA">
              <w:t>Usługi edukacyjne i szkoleniowe</w:t>
            </w:r>
          </w:p>
        </w:tc>
      </w:tr>
      <w:tr w:rsidR="004828CA" w:rsidRPr="00F2764B" w:rsidTr="004828CA">
        <w:trPr>
          <w:trHeight w:val="281"/>
        </w:trPr>
        <w:tc>
          <w:tcPr>
            <w:tcW w:w="2193" w:type="dxa"/>
            <w:shd w:val="clear" w:color="auto" w:fill="auto"/>
          </w:tcPr>
          <w:p w:rsidR="004828CA" w:rsidRPr="004828CA" w:rsidRDefault="004828CA" w:rsidP="004828CA">
            <w:pPr>
              <w:ind w:left="709" w:hanging="425"/>
              <w:rPr>
                <w:sz w:val="24"/>
                <w:szCs w:val="24"/>
              </w:rPr>
            </w:pPr>
            <w:r w:rsidRPr="004828CA">
              <w:rPr>
                <w:sz w:val="24"/>
                <w:szCs w:val="24"/>
              </w:rPr>
              <w:t>22111000-1</w:t>
            </w:r>
          </w:p>
        </w:tc>
        <w:tc>
          <w:tcPr>
            <w:tcW w:w="6587" w:type="dxa"/>
            <w:shd w:val="clear" w:color="auto" w:fill="auto"/>
          </w:tcPr>
          <w:p w:rsidR="004828CA" w:rsidRPr="004828CA" w:rsidRDefault="004828CA" w:rsidP="003A2936">
            <w:pPr>
              <w:rPr>
                <w:rFonts w:cs="Calibri"/>
              </w:rPr>
            </w:pPr>
            <w:r w:rsidRPr="004828CA">
              <w:rPr>
                <w:rFonts w:cs="Calibri"/>
              </w:rPr>
              <w:t xml:space="preserve">Podręczniki </w:t>
            </w:r>
            <w:r w:rsidR="003A2936">
              <w:rPr>
                <w:rFonts w:cs="Calibri"/>
              </w:rPr>
              <w:t>szkolne</w:t>
            </w:r>
            <w:r w:rsidRPr="004828CA">
              <w:rPr>
                <w:rFonts w:cs="Calibri"/>
              </w:rPr>
              <w:t xml:space="preserve"> </w:t>
            </w:r>
          </w:p>
        </w:tc>
      </w:tr>
      <w:tr w:rsidR="004828CA" w:rsidRPr="00F2764B" w:rsidTr="004828CA">
        <w:trPr>
          <w:trHeight w:val="266"/>
        </w:trPr>
        <w:tc>
          <w:tcPr>
            <w:tcW w:w="2193" w:type="dxa"/>
            <w:shd w:val="clear" w:color="auto" w:fill="auto"/>
          </w:tcPr>
          <w:p w:rsidR="004828CA" w:rsidRPr="004828CA" w:rsidRDefault="004828CA" w:rsidP="004828CA">
            <w:pPr>
              <w:ind w:left="709" w:hanging="425"/>
              <w:rPr>
                <w:sz w:val="24"/>
                <w:szCs w:val="24"/>
              </w:rPr>
            </w:pPr>
            <w:r w:rsidRPr="004828CA">
              <w:rPr>
                <w:sz w:val="24"/>
                <w:szCs w:val="24"/>
              </w:rPr>
              <w:t>80420000-4</w:t>
            </w:r>
          </w:p>
        </w:tc>
        <w:tc>
          <w:tcPr>
            <w:tcW w:w="6587" w:type="dxa"/>
            <w:shd w:val="clear" w:color="auto" w:fill="auto"/>
          </w:tcPr>
          <w:p w:rsidR="004828CA" w:rsidRPr="004828CA" w:rsidRDefault="007D207A" w:rsidP="007D207A">
            <w:pPr>
              <w:rPr>
                <w:rFonts w:cs="Calibri"/>
              </w:rPr>
            </w:pPr>
            <w:r>
              <w:rPr>
                <w:rFonts w:cs="Calibri"/>
              </w:rPr>
              <w:t>Usługi</w:t>
            </w:r>
            <w:r w:rsidR="004828CA" w:rsidRPr="004828CA">
              <w:rPr>
                <w:rFonts w:cs="Calibri"/>
              </w:rPr>
              <w:t xml:space="preserve"> e-learning</w:t>
            </w:r>
          </w:p>
        </w:tc>
      </w:tr>
      <w:tr w:rsidR="004828CA" w:rsidRPr="00D942A8" w:rsidTr="004828CA">
        <w:trPr>
          <w:trHeight w:val="281"/>
        </w:trPr>
        <w:tc>
          <w:tcPr>
            <w:tcW w:w="2193" w:type="dxa"/>
            <w:shd w:val="clear" w:color="auto" w:fill="auto"/>
          </w:tcPr>
          <w:p w:rsidR="004828CA" w:rsidRPr="004828CA" w:rsidRDefault="004828CA" w:rsidP="004828CA">
            <w:pPr>
              <w:ind w:left="709" w:hanging="425"/>
              <w:rPr>
                <w:sz w:val="24"/>
                <w:szCs w:val="24"/>
              </w:rPr>
            </w:pPr>
            <w:r w:rsidRPr="004828CA">
              <w:rPr>
                <w:sz w:val="24"/>
                <w:szCs w:val="24"/>
              </w:rPr>
              <w:t>37524100-8</w:t>
            </w:r>
          </w:p>
        </w:tc>
        <w:tc>
          <w:tcPr>
            <w:tcW w:w="6587" w:type="dxa"/>
            <w:shd w:val="clear" w:color="auto" w:fill="auto"/>
          </w:tcPr>
          <w:p w:rsidR="00C36FDC" w:rsidRPr="004828CA" w:rsidRDefault="004828CA" w:rsidP="004828CA">
            <w:r w:rsidRPr="004828CA">
              <w:t>Gry edukacyjne</w:t>
            </w:r>
          </w:p>
        </w:tc>
      </w:tr>
    </w:tbl>
    <w:p w:rsidR="00974638" w:rsidRPr="00974638" w:rsidRDefault="00974638" w:rsidP="00974638">
      <w:pPr>
        <w:pStyle w:val="p"/>
        <w:spacing w:line="240" w:lineRule="auto"/>
      </w:pPr>
    </w:p>
    <w:p w:rsidR="000562A1" w:rsidRDefault="000562A1" w:rsidP="00974638">
      <w:pPr>
        <w:pStyle w:val="p"/>
        <w:spacing w:line="240" w:lineRule="auto"/>
      </w:pPr>
    </w:p>
    <w:p w:rsidR="000562A1" w:rsidRPr="0092179F" w:rsidRDefault="000562A1" w:rsidP="000562A1">
      <w:pPr>
        <w:spacing w:after="0" w:line="360" w:lineRule="auto"/>
        <w:jc w:val="both"/>
        <w:rPr>
          <w:rFonts w:eastAsia="Times New Roman" w:cs="Times New Roman"/>
          <w:color w:val="0070C0"/>
        </w:rPr>
      </w:pPr>
      <w:r w:rsidRPr="000562A1">
        <w:rPr>
          <w:rFonts w:cs="Times New Roman"/>
        </w:rPr>
        <w:t xml:space="preserve">Szkolenia, autorskie programy zajęć pozalekcyjnych, dostęp do platformy </w:t>
      </w:r>
      <w:proofErr w:type="spellStart"/>
      <w:r w:rsidRPr="000562A1">
        <w:rPr>
          <w:rFonts w:cs="Times New Roman"/>
        </w:rPr>
        <w:t>e-learningowej</w:t>
      </w:r>
      <w:proofErr w:type="spellEnd"/>
      <w:r w:rsidRPr="000562A1">
        <w:rPr>
          <w:rFonts w:cs="Times New Roman"/>
        </w:rPr>
        <w:t xml:space="preserve">, gry edukacyjne </w:t>
      </w:r>
      <w:r w:rsidRPr="00036208">
        <w:rPr>
          <w:rFonts w:cs="Times New Roman"/>
        </w:rPr>
        <w:t xml:space="preserve">przeznaczone są dla </w:t>
      </w:r>
      <w:r w:rsidR="0092179F" w:rsidRPr="00036208">
        <w:rPr>
          <w:rFonts w:cs="Times New Roman"/>
        </w:rPr>
        <w:t xml:space="preserve">wskazanych poniżej </w:t>
      </w:r>
      <w:r w:rsidRPr="00036208">
        <w:rPr>
          <w:rFonts w:cs="Times New Roman"/>
        </w:rPr>
        <w:t>szkół z terenu gminy Krobia</w:t>
      </w:r>
      <w:r w:rsidR="00B507F6" w:rsidRPr="00036208">
        <w:rPr>
          <w:rFonts w:cs="Times New Roman"/>
        </w:rPr>
        <w:t>.</w:t>
      </w:r>
      <w:r w:rsidR="00CC1CFD" w:rsidRPr="00036208">
        <w:rPr>
          <w:rFonts w:cs="Times New Roman"/>
        </w:rPr>
        <w:t xml:space="preserve"> </w:t>
      </w:r>
      <w:r w:rsidR="0092179F" w:rsidRPr="00036208">
        <w:rPr>
          <w:rFonts w:cs="Times New Roman"/>
        </w:rPr>
        <w:t>Zamawiający</w:t>
      </w:r>
      <w:r w:rsidR="00CC1CFD" w:rsidRPr="00036208">
        <w:rPr>
          <w:rFonts w:cs="Times New Roman"/>
        </w:rPr>
        <w:t xml:space="preserve"> </w:t>
      </w:r>
      <w:r w:rsidR="0092179F" w:rsidRPr="00036208">
        <w:rPr>
          <w:rFonts w:cs="Times New Roman"/>
        </w:rPr>
        <w:t>jednocześnie określa miejsce przeprowadzenia szkoleń:</w:t>
      </w:r>
    </w:p>
    <w:p w:rsidR="000562A1" w:rsidRPr="000562A1" w:rsidRDefault="000562A1" w:rsidP="000562A1">
      <w:pPr>
        <w:spacing w:after="0" w:line="360" w:lineRule="auto"/>
        <w:jc w:val="both"/>
        <w:rPr>
          <w:rFonts w:cs="Times New Roman"/>
          <w:b/>
        </w:rPr>
      </w:pPr>
      <w:r w:rsidRPr="000562A1">
        <w:rPr>
          <w:rFonts w:eastAsia="Times New Roman" w:cs="Times New Roman"/>
        </w:rPr>
        <w:t xml:space="preserve">- Szkolenia dla nauczycieli Szkoły Podstawowej im. prof. Józefa Zwierzyckiego w Krobi odbędą się w siedzibie szkoły:  ul. prof. Zwierzyckiego 1, 63-840 Krobia. </w:t>
      </w:r>
    </w:p>
    <w:p w:rsidR="000562A1" w:rsidRPr="000562A1" w:rsidRDefault="000562A1" w:rsidP="000562A1">
      <w:pPr>
        <w:spacing w:after="0" w:line="360" w:lineRule="auto"/>
        <w:jc w:val="both"/>
        <w:rPr>
          <w:rFonts w:cs="Times New Roman"/>
          <w:b/>
        </w:rPr>
      </w:pPr>
      <w:r w:rsidRPr="000562A1">
        <w:rPr>
          <w:rFonts w:cs="Times New Roman"/>
          <w:b/>
        </w:rPr>
        <w:t xml:space="preserve">- </w:t>
      </w:r>
      <w:r w:rsidRPr="000562A1">
        <w:rPr>
          <w:rFonts w:eastAsia="Times New Roman" w:cs="Times New Roman"/>
        </w:rPr>
        <w:t>Szkolenia dla nauczycieli Szkoły Podstawowej im. Stanisława Fenrycha w Pudliszkach odbędą się w siedzibie szkoły:  ul. Szkolna 20, 63-842 Pudliszki.</w:t>
      </w:r>
    </w:p>
    <w:p w:rsidR="000562A1" w:rsidRPr="000562A1" w:rsidRDefault="000562A1" w:rsidP="000562A1">
      <w:pPr>
        <w:spacing w:after="0" w:line="360" w:lineRule="auto"/>
        <w:jc w:val="both"/>
        <w:rPr>
          <w:rFonts w:cs="Times New Roman"/>
          <w:b/>
        </w:rPr>
      </w:pPr>
      <w:r w:rsidRPr="000562A1">
        <w:rPr>
          <w:rFonts w:cs="Times New Roman"/>
          <w:b/>
        </w:rPr>
        <w:t xml:space="preserve">- </w:t>
      </w:r>
      <w:r w:rsidRPr="000562A1">
        <w:rPr>
          <w:rFonts w:eastAsia="Times New Roman" w:cs="Times New Roman"/>
        </w:rPr>
        <w:t xml:space="preserve">Szkolenia dla nauczycieli Szkoły Podstawowej im. Ziemi </w:t>
      </w:r>
      <w:proofErr w:type="spellStart"/>
      <w:r w:rsidRPr="000562A1">
        <w:rPr>
          <w:rFonts w:eastAsia="Times New Roman" w:cs="Times New Roman"/>
        </w:rPr>
        <w:t>Biskupiańskiej</w:t>
      </w:r>
      <w:proofErr w:type="spellEnd"/>
      <w:r w:rsidRPr="000562A1">
        <w:rPr>
          <w:rFonts w:eastAsia="Times New Roman" w:cs="Times New Roman"/>
        </w:rPr>
        <w:t xml:space="preserve"> w Starej Krobi odbędą się w siedzibie szkoły: Stara Krobia 71, 63-840 Krobia.</w:t>
      </w:r>
    </w:p>
    <w:p w:rsidR="000562A1" w:rsidRDefault="000562A1" w:rsidP="000562A1">
      <w:pPr>
        <w:suppressAutoHyphens/>
        <w:spacing w:after="0" w:line="360" w:lineRule="auto"/>
        <w:contextualSpacing/>
        <w:jc w:val="both"/>
        <w:rPr>
          <w:rFonts w:eastAsia="Times New Roman" w:cs="Times New Roman"/>
        </w:rPr>
      </w:pPr>
      <w:r w:rsidRPr="000562A1">
        <w:rPr>
          <w:rFonts w:cs="Times New Roman"/>
          <w:b/>
        </w:rPr>
        <w:t xml:space="preserve">- </w:t>
      </w:r>
      <w:r w:rsidRPr="000562A1">
        <w:rPr>
          <w:rFonts w:eastAsia="Times New Roman" w:cs="Times New Roman"/>
        </w:rPr>
        <w:t>Szkolenia dla nauczycieli Szkoły Podstawowej w Nieparcie odbędą się w siedzibie szkoły: Niepart 45, 63-840 Krobia.</w:t>
      </w:r>
    </w:p>
    <w:p w:rsidR="000562A1" w:rsidRPr="00585094" w:rsidRDefault="000562A1" w:rsidP="000562A1">
      <w:pPr>
        <w:spacing w:before="100" w:beforeAutospacing="1" w:after="100" w:afterAutospacing="1" w:line="360" w:lineRule="auto"/>
        <w:jc w:val="both"/>
        <w:rPr>
          <w:rFonts w:cs="Times New Roman"/>
          <w:b/>
          <w:color w:val="FF0000"/>
        </w:rPr>
      </w:pPr>
      <w:r w:rsidRPr="00585094">
        <w:rPr>
          <w:rFonts w:cs="Times New Roman"/>
          <w:b/>
          <w:color w:val="FF0000"/>
        </w:rPr>
        <w:t>PRZEDMIOT ZAMÓWIENIA OBEJMUJE W SZCZEGÓLNOŚCI:</w:t>
      </w:r>
    </w:p>
    <w:p w:rsidR="000562A1" w:rsidRPr="000562A1" w:rsidRDefault="000562A1" w:rsidP="000562A1">
      <w:pPr>
        <w:spacing w:before="100" w:beforeAutospacing="1" w:after="100" w:afterAutospacing="1" w:line="360" w:lineRule="auto"/>
        <w:contextualSpacing/>
        <w:jc w:val="both"/>
        <w:rPr>
          <w:rFonts w:eastAsia="Times New Roman" w:cs="Times New Roman"/>
          <w:b/>
          <w:u w:val="single"/>
        </w:rPr>
      </w:pPr>
      <w:r w:rsidRPr="000562A1">
        <w:rPr>
          <w:rFonts w:eastAsia="SimSun" w:cs="Times New Roman"/>
          <w:b/>
          <w:u w:val="single"/>
        </w:rPr>
        <w:t xml:space="preserve">a) przeprowadzenie szkoleń dla nauczycieli z zakresu stosowania innowacyjnych narzędzi edukacyjnych oraz przeprowadzenie szkoleń z zakresu rozwijania u uczniów kompetencji kluczowych z </w:t>
      </w:r>
      <w:r w:rsidRPr="000562A1">
        <w:rPr>
          <w:rFonts w:eastAsia="Times New Roman" w:cs="Times New Roman"/>
          <w:b/>
          <w:u w:val="single"/>
        </w:rPr>
        <w:t xml:space="preserve">4 szkół </w:t>
      </w:r>
      <w:r w:rsidR="00951E39">
        <w:rPr>
          <w:rFonts w:eastAsia="Times New Roman" w:cs="Times New Roman"/>
          <w:b/>
          <w:u w:val="single"/>
        </w:rPr>
        <w:br/>
      </w:r>
      <w:r w:rsidRPr="000562A1">
        <w:rPr>
          <w:rFonts w:eastAsia="Times New Roman" w:cs="Times New Roman"/>
          <w:b/>
          <w:u w:val="single"/>
        </w:rPr>
        <w:t xml:space="preserve">w Gminie Krobia: Szkoła Podstawowa im. prof. Józefa Zwierzyckiego w Krobi, Szkoła Podstawowa im. Stanisława Fenrycha w Pudliszkach, Szkoła Podstawowa im. Ziemi </w:t>
      </w:r>
      <w:proofErr w:type="spellStart"/>
      <w:r w:rsidRPr="000562A1">
        <w:rPr>
          <w:rFonts w:eastAsia="Times New Roman" w:cs="Times New Roman"/>
          <w:b/>
          <w:u w:val="single"/>
        </w:rPr>
        <w:t>Biskupiańskiej</w:t>
      </w:r>
      <w:proofErr w:type="spellEnd"/>
      <w:r w:rsidRPr="000562A1">
        <w:rPr>
          <w:rFonts w:eastAsia="Times New Roman" w:cs="Times New Roman"/>
          <w:b/>
          <w:u w:val="single"/>
        </w:rPr>
        <w:t xml:space="preserve"> w Starej Krobi oraz Szkoła Podstawowa w Nieparcie.</w:t>
      </w:r>
    </w:p>
    <w:p w:rsidR="000562A1" w:rsidRPr="000562A1" w:rsidRDefault="000562A1" w:rsidP="000562A1">
      <w:pPr>
        <w:spacing w:before="100" w:beforeAutospacing="1" w:after="100" w:afterAutospacing="1" w:line="360" w:lineRule="auto"/>
        <w:contextualSpacing/>
        <w:jc w:val="both"/>
        <w:rPr>
          <w:rFonts w:eastAsia="Times New Roman" w:cs="Times New Roman"/>
          <w:lang w:eastAsia="ar-SA"/>
        </w:rPr>
      </w:pPr>
    </w:p>
    <w:p w:rsidR="000562A1" w:rsidRPr="000562A1" w:rsidRDefault="000562A1" w:rsidP="000562A1">
      <w:pPr>
        <w:spacing w:before="100" w:beforeAutospacing="1" w:after="100" w:afterAutospacing="1" w:line="360" w:lineRule="auto"/>
        <w:contextualSpacing/>
        <w:jc w:val="both"/>
        <w:rPr>
          <w:rFonts w:eastAsia="Times New Roman" w:cs="Times New Roman"/>
          <w:b/>
          <w:lang w:eastAsia="ar-SA"/>
        </w:rPr>
      </w:pPr>
      <w:r w:rsidRPr="000562A1">
        <w:rPr>
          <w:rFonts w:eastAsia="Times New Roman" w:cs="Times New Roman"/>
          <w:b/>
          <w:lang w:eastAsia="ar-SA"/>
        </w:rPr>
        <w:t>OPIS ZADANIA:</w:t>
      </w:r>
    </w:p>
    <w:p w:rsidR="000562A1" w:rsidRPr="000562A1" w:rsidRDefault="000562A1" w:rsidP="000562A1">
      <w:pPr>
        <w:spacing w:before="100" w:beforeAutospacing="1" w:after="100" w:afterAutospacing="1" w:line="360" w:lineRule="auto"/>
        <w:contextualSpacing/>
        <w:jc w:val="both"/>
        <w:rPr>
          <w:rFonts w:eastAsia="Times New Roman" w:cs="Times New Roman"/>
          <w:b/>
          <w:u w:val="single"/>
          <w:lang w:eastAsia="ar-SA"/>
        </w:rPr>
      </w:pPr>
      <w:r w:rsidRPr="000562A1">
        <w:rPr>
          <w:rFonts w:eastAsia="Times New Roman" w:cs="Times New Roman"/>
          <w:b/>
          <w:u w:val="single"/>
          <w:lang w:eastAsia="ar-SA"/>
        </w:rPr>
        <w:t>Szkolenia dla nauczycieli z zakresu stosowania innowacyjnych narzędzi edukacyjnych</w:t>
      </w:r>
    </w:p>
    <w:p w:rsidR="000562A1" w:rsidRPr="00E3133A" w:rsidRDefault="000562A1" w:rsidP="000562A1">
      <w:pPr>
        <w:pStyle w:val="Tekstkomentarza"/>
        <w:spacing w:before="100" w:beforeAutospacing="1" w:after="100" w:afterAutospacing="1" w:line="360" w:lineRule="auto"/>
        <w:jc w:val="both"/>
        <w:rPr>
          <w:rFonts w:ascii="Arial Narrow" w:hAnsi="Arial Narrow"/>
          <w:sz w:val="22"/>
          <w:szCs w:val="22"/>
        </w:rPr>
      </w:pPr>
      <w:r w:rsidRPr="00E3133A">
        <w:rPr>
          <w:rFonts w:ascii="Arial Narrow" w:hAnsi="Arial Narrow"/>
          <w:sz w:val="22"/>
          <w:szCs w:val="22"/>
        </w:rPr>
        <w:t xml:space="preserve">W szkoleniach uczestniczyć będzie 53 nauczycieli klas podstawowych oraz włączonych klas gimnazjalnych ze szkół podstawowych w Gminie Krobia prowadzących zajęcia z matematyki, przedmiotów przyrodniczych </w:t>
      </w:r>
      <w:r w:rsidR="00951E39">
        <w:rPr>
          <w:rFonts w:ascii="Arial Narrow" w:hAnsi="Arial Narrow"/>
          <w:sz w:val="22"/>
          <w:szCs w:val="22"/>
        </w:rPr>
        <w:br/>
      </w:r>
      <w:r w:rsidRPr="00E3133A">
        <w:rPr>
          <w:rFonts w:ascii="Arial Narrow" w:hAnsi="Arial Narrow"/>
          <w:sz w:val="22"/>
          <w:szCs w:val="22"/>
        </w:rPr>
        <w:lastRenderedPageBreak/>
        <w:t>i edukacji wczesnoszkolnej. Każdy nauczyciel będzie uczestniczył w 6-godzinym szkoleniu, wykonawca przeprowadzi w sumie 24 godziny szkoleń</w:t>
      </w:r>
      <w:r w:rsidR="008C4AB0" w:rsidRPr="00E3133A">
        <w:rPr>
          <w:rFonts w:ascii="Arial Narrow" w:hAnsi="Arial Narrow"/>
          <w:sz w:val="22"/>
          <w:szCs w:val="22"/>
        </w:rPr>
        <w:t xml:space="preserve">. Nauczyciele będą podzieleni na  </w:t>
      </w:r>
      <w:r w:rsidRPr="00E3133A">
        <w:rPr>
          <w:rFonts w:ascii="Arial Narrow" w:hAnsi="Arial Narrow"/>
          <w:sz w:val="22"/>
          <w:szCs w:val="22"/>
        </w:rPr>
        <w:t>4 grup</w:t>
      </w:r>
      <w:r w:rsidR="008C4AB0" w:rsidRPr="00E3133A">
        <w:rPr>
          <w:rFonts w:ascii="Arial Narrow" w:hAnsi="Arial Narrow"/>
          <w:sz w:val="22"/>
          <w:szCs w:val="22"/>
        </w:rPr>
        <w:t>y szkoleniowe</w:t>
      </w:r>
      <w:r w:rsidRPr="00E3133A">
        <w:rPr>
          <w:rFonts w:ascii="Arial Narrow" w:hAnsi="Arial Narrow"/>
          <w:sz w:val="22"/>
          <w:szCs w:val="22"/>
        </w:rPr>
        <w:t>.</w:t>
      </w:r>
    </w:p>
    <w:p w:rsidR="000562A1" w:rsidRPr="000562A1" w:rsidRDefault="000562A1" w:rsidP="000562A1">
      <w:pPr>
        <w:spacing w:before="100" w:beforeAutospacing="1" w:after="100" w:afterAutospacing="1" w:line="360" w:lineRule="auto"/>
        <w:jc w:val="both"/>
        <w:rPr>
          <w:rFonts w:cs="Times New Roman"/>
        </w:rPr>
      </w:pPr>
      <w:r w:rsidRPr="000562A1">
        <w:rPr>
          <w:rFonts w:cs="Times New Roman"/>
        </w:rPr>
        <w:t>Programy zajęć dla nauczycieli będą ukierunkowane na:</w:t>
      </w:r>
    </w:p>
    <w:p w:rsidR="000562A1" w:rsidRPr="000562A1" w:rsidRDefault="000562A1" w:rsidP="000562A1">
      <w:pPr>
        <w:spacing w:before="100" w:beforeAutospacing="1" w:after="100" w:afterAutospacing="1" w:line="360" w:lineRule="auto"/>
        <w:contextualSpacing/>
        <w:jc w:val="both"/>
        <w:rPr>
          <w:rFonts w:cs="Times New Roman"/>
        </w:rPr>
      </w:pPr>
      <w:r w:rsidRPr="000562A1">
        <w:rPr>
          <w:rFonts w:cs="Times New Roman"/>
        </w:rPr>
        <w:t>Wypracowanie stosowania innowacyjnych narzędzi edukacyjnych o charakterze teoretycznym dla 53 nauczycieli prowadzących zajęcia z matematyki, przedmiotów przyrodniczych i edukacji wczesnoszkolnej.</w:t>
      </w:r>
    </w:p>
    <w:p w:rsidR="000562A1" w:rsidRPr="000562A1" w:rsidRDefault="000562A1" w:rsidP="000562A1">
      <w:pPr>
        <w:spacing w:before="100" w:beforeAutospacing="1" w:after="100" w:afterAutospacing="1" w:line="360" w:lineRule="auto"/>
        <w:contextualSpacing/>
        <w:jc w:val="both"/>
        <w:rPr>
          <w:rFonts w:cs="Times New Roman"/>
        </w:rPr>
      </w:pPr>
      <w:r w:rsidRPr="000562A1">
        <w:rPr>
          <w:rFonts w:cs="Times New Roman"/>
        </w:rPr>
        <w:t xml:space="preserve">Tematyka: Wzorce Myślenia D. </w:t>
      </w:r>
      <w:proofErr w:type="spellStart"/>
      <w:r w:rsidRPr="000562A1">
        <w:rPr>
          <w:rFonts w:cs="Times New Roman"/>
        </w:rPr>
        <w:t>Markovej</w:t>
      </w:r>
      <w:proofErr w:type="spellEnd"/>
      <w:r w:rsidRPr="000562A1">
        <w:rPr>
          <w:rFonts w:cs="Times New Roman"/>
        </w:rPr>
        <w:t xml:space="preserve">, strategie pamięciowe, rozwój i fazy aktywności mózgu, techniki </w:t>
      </w:r>
      <w:r w:rsidR="00951E39">
        <w:rPr>
          <w:rFonts w:cs="Times New Roman"/>
        </w:rPr>
        <w:br/>
      </w:r>
      <w:r w:rsidRPr="000562A1">
        <w:rPr>
          <w:rFonts w:cs="Times New Roman"/>
        </w:rPr>
        <w:t xml:space="preserve">i metody pracy z emocjami i zasobami uczniów, zasady </w:t>
      </w:r>
      <w:proofErr w:type="spellStart"/>
      <w:r w:rsidRPr="000562A1">
        <w:rPr>
          <w:rFonts w:cs="Times New Roman"/>
        </w:rPr>
        <w:t>neurodydaktyki</w:t>
      </w:r>
      <w:proofErr w:type="spellEnd"/>
      <w:r w:rsidRPr="000562A1">
        <w:rPr>
          <w:rFonts w:cs="Times New Roman"/>
        </w:rPr>
        <w:t>.</w:t>
      </w:r>
    </w:p>
    <w:p w:rsidR="000562A1" w:rsidRPr="000562A1" w:rsidRDefault="000562A1" w:rsidP="000562A1">
      <w:pPr>
        <w:spacing w:before="100" w:beforeAutospacing="1" w:after="100" w:afterAutospacing="1" w:line="360" w:lineRule="auto"/>
        <w:contextualSpacing/>
        <w:jc w:val="both"/>
        <w:rPr>
          <w:rFonts w:cs="Times New Roman"/>
        </w:rPr>
      </w:pPr>
    </w:p>
    <w:p w:rsidR="000562A1" w:rsidRPr="000562A1" w:rsidRDefault="000562A1" w:rsidP="000562A1">
      <w:pPr>
        <w:spacing w:before="100" w:beforeAutospacing="1" w:after="100" w:afterAutospacing="1" w:line="360" w:lineRule="auto"/>
        <w:contextualSpacing/>
        <w:jc w:val="both"/>
        <w:rPr>
          <w:rFonts w:cs="Times New Roman"/>
          <w:b/>
          <w:u w:val="single"/>
        </w:rPr>
      </w:pPr>
      <w:r w:rsidRPr="000562A1">
        <w:rPr>
          <w:rFonts w:cs="Times New Roman"/>
          <w:b/>
          <w:u w:val="single"/>
        </w:rPr>
        <w:t>Szkolenia dla nauczycieli z zakresu rozwijania u uczniów kompetencji kluczowych</w:t>
      </w:r>
    </w:p>
    <w:p w:rsidR="000562A1" w:rsidRPr="000562A1" w:rsidRDefault="000562A1" w:rsidP="000562A1">
      <w:pPr>
        <w:spacing w:before="100" w:beforeAutospacing="1" w:after="100" w:afterAutospacing="1" w:line="360" w:lineRule="auto"/>
        <w:contextualSpacing/>
        <w:jc w:val="both"/>
        <w:rPr>
          <w:rFonts w:cs="Times New Roman"/>
        </w:rPr>
      </w:pPr>
    </w:p>
    <w:p w:rsidR="000562A1" w:rsidRPr="00E3133A" w:rsidRDefault="000562A1" w:rsidP="000562A1">
      <w:pPr>
        <w:spacing w:before="100" w:beforeAutospacing="1" w:after="100" w:afterAutospacing="1" w:line="360" w:lineRule="auto"/>
        <w:contextualSpacing/>
        <w:jc w:val="both"/>
        <w:rPr>
          <w:rFonts w:eastAsia="Times New Roman" w:cs="Times New Roman"/>
          <w:b/>
          <w:u w:val="single"/>
          <w:lang w:eastAsia="ar-SA"/>
        </w:rPr>
      </w:pPr>
      <w:r w:rsidRPr="000562A1">
        <w:rPr>
          <w:rFonts w:cs="Times New Roman"/>
        </w:rPr>
        <w:t>Szkolenia praktyczne dotyczące rozwijania kompe</w:t>
      </w:r>
      <w:r w:rsidR="00D003F4">
        <w:rPr>
          <w:rFonts w:cs="Times New Roman"/>
        </w:rPr>
        <w:t>tencji kluczowych uczniów dla 44</w:t>
      </w:r>
      <w:r w:rsidRPr="000562A1">
        <w:rPr>
          <w:rFonts w:cs="Times New Roman"/>
        </w:rPr>
        <w:t xml:space="preserve"> nauczycieli ze szkół z Gminy Krobia prowadzących zajęcia z zakresu przedmiotów przyrodniczych, matematyki i edukacji wczesnoszkolnej. Grupa </w:t>
      </w:r>
      <w:r w:rsidR="00D003F4">
        <w:rPr>
          <w:rFonts w:cs="Times New Roman"/>
        </w:rPr>
        <w:t>44</w:t>
      </w:r>
      <w:r w:rsidRPr="00CC1CFD">
        <w:rPr>
          <w:rFonts w:cs="Times New Roman"/>
        </w:rPr>
        <w:t xml:space="preserve"> nauczycieli </w:t>
      </w:r>
      <w:r w:rsidR="00951E39" w:rsidRPr="00CC1CFD">
        <w:rPr>
          <w:rFonts w:cs="Times New Roman"/>
        </w:rPr>
        <w:t>zostanie wyłoniona z</w:t>
      </w:r>
      <w:r w:rsidRPr="00CC1CFD">
        <w:rPr>
          <w:rFonts w:cs="Times New Roman"/>
        </w:rPr>
        <w:t xml:space="preserve"> nauczycieli</w:t>
      </w:r>
      <w:r w:rsidRPr="000562A1">
        <w:rPr>
          <w:rFonts w:cs="Times New Roman"/>
        </w:rPr>
        <w:t xml:space="preserve"> przeszkolonych w ramach szkolenia</w:t>
      </w:r>
      <w:r w:rsidRPr="000562A1">
        <w:rPr>
          <w:rFonts w:eastAsia="Times New Roman" w:cs="Times New Roman"/>
          <w:lang w:eastAsia="ar-SA"/>
        </w:rPr>
        <w:t xml:space="preserve"> z zakresu </w:t>
      </w:r>
      <w:r w:rsidRPr="00E3133A">
        <w:rPr>
          <w:rFonts w:eastAsia="Times New Roman" w:cs="Times New Roman"/>
          <w:lang w:eastAsia="ar-SA"/>
        </w:rPr>
        <w:t>stosowania innowacyjnych narzędzi edukacyjnych.</w:t>
      </w:r>
    </w:p>
    <w:p w:rsidR="000562A1" w:rsidRPr="00E3133A" w:rsidRDefault="000562A1" w:rsidP="000562A1">
      <w:pPr>
        <w:tabs>
          <w:tab w:val="left" w:pos="284"/>
        </w:tabs>
        <w:spacing w:before="100" w:beforeAutospacing="1" w:after="100" w:afterAutospacing="1" w:line="360" w:lineRule="auto"/>
        <w:contextualSpacing/>
        <w:jc w:val="both"/>
        <w:rPr>
          <w:rFonts w:cs="Times New Roman"/>
        </w:rPr>
      </w:pPr>
      <w:r w:rsidRPr="00E3133A">
        <w:rPr>
          <w:rFonts w:cs="Times New Roman"/>
        </w:rPr>
        <w:t>Każdy nauczyciel będzie uczestniczył w 45-godzinnym szkoleniu, wykonawca przeprow</w:t>
      </w:r>
      <w:r w:rsidR="00E8160C" w:rsidRPr="00E3133A">
        <w:rPr>
          <w:rFonts w:cs="Times New Roman"/>
        </w:rPr>
        <w:t xml:space="preserve">adzi w sumie 135 godzin szkoleń. Nauczyciele będą podzieleni na </w:t>
      </w:r>
      <w:r w:rsidRPr="00E3133A">
        <w:rPr>
          <w:rFonts w:cs="Times New Roman"/>
        </w:rPr>
        <w:t xml:space="preserve"> 3 grup</w:t>
      </w:r>
      <w:r w:rsidR="00E8160C" w:rsidRPr="00E3133A">
        <w:rPr>
          <w:rFonts w:cs="Times New Roman"/>
        </w:rPr>
        <w:t>y</w:t>
      </w:r>
      <w:r w:rsidRPr="00E3133A">
        <w:rPr>
          <w:rFonts w:cs="Times New Roman"/>
        </w:rPr>
        <w:t xml:space="preserve"> szko</w:t>
      </w:r>
      <w:r w:rsidR="00E8160C" w:rsidRPr="00E3133A">
        <w:rPr>
          <w:rFonts w:cs="Times New Roman"/>
        </w:rPr>
        <w:t>leniowe.</w:t>
      </w:r>
    </w:p>
    <w:p w:rsidR="000562A1" w:rsidRPr="000562A1" w:rsidRDefault="000562A1" w:rsidP="000562A1">
      <w:pPr>
        <w:spacing w:before="100" w:beforeAutospacing="1" w:after="100" w:afterAutospacing="1" w:line="360" w:lineRule="auto"/>
        <w:contextualSpacing/>
        <w:jc w:val="both"/>
        <w:rPr>
          <w:rFonts w:cs="Times New Roman"/>
        </w:rPr>
      </w:pPr>
      <w:r w:rsidRPr="000562A1">
        <w:rPr>
          <w:rFonts w:cs="Times New Roman"/>
        </w:rPr>
        <w:t xml:space="preserve">Tematyka: zasady </w:t>
      </w:r>
      <w:proofErr w:type="spellStart"/>
      <w:r w:rsidRPr="000562A1">
        <w:rPr>
          <w:rFonts w:cs="Times New Roman"/>
        </w:rPr>
        <w:t>grywalizacji</w:t>
      </w:r>
      <w:proofErr w:type="spellEnd"/>
      <w:r w:rsidRPr="000562A1">
        <w:rPr>
          <w:rFonts w:cs="Times New Roman"/>
        </w:rPr>
        <w:t xml:space="preserve"> i </w:t>
      </w:r>
      <w:proofErr w:type="spellStart"/>
      <w:r w:rsidRPr="000562A1">
        <w:rPr>
          <w:rFonts w:cs="Times New Roman"/>
        </w:rPr>
        <w:t>gryfikacji</w:t>
      </w:r>
      <w:proofErr w:type="spellEnd"/>
      <w:r w:rsidRPr="000562A1">
        <w:rPr>
          <w:rFonts w:cs="Times New Roman"/>
        </w:rPr>
        <w:t xml:space="preserve">, techniki i metody pracy podnoszące logiczne myślenie, wdrażanie rytuału uczenia się opartego na </w:t>
      </w:r>
      <w:proofErr w:type="spellStart"/>
      <w:r w:rsidRPr="000562A1">
        <w:rPr>
          <w:rFonts w:cs="Times New Roman"/>
        </w:rPr>
        <w:t>neurodydaktyce</w:t>
      </w:r>
      <w:proofErr w:type="spellEnd"/>
      <w:r w:rsidRPr="000562A1">
        <w:rPr>
          <w:rFonts w:cs="Times New Roman"/>
        </w:rPr>
        <w:t>, stosowanie mnemotechnik do zapamiętywania wzorów matematycznych i fizycznych, realizacja eksperymentów naukowych przy wykorzystaniu doposażenia pracowni.</w:t>
      </w:r>
    </w:p>
    <w:p w:rsidR="000562A1" w:rsidRPr="000562A1" w:rsidRDefault="000562A1" w:rsidP="000562A1">
      <w:pPr>
        <w:spacing w:before="100" w:beforeAutospacing="1" w:after="100" w:afterAutospacing="1" w:line="360" w:lineRule="auto"/>
        <w:jc w:val="both"/>
        <w:rPr>
          <w:rFonts w:cs="Times New Roman"/>
        </w:rPr>
      </w:pPr>
      <w:r w:rsidRPr="000562A1">
        <w:rPr>
          <w:rFonts w:cs="Times New Roman"/>
        </w:rPr>
        <w:t>Wykonawca dokona pomiaru faktu nabycia kompetencji przez nauczycieli (</w:t>
      </w:r>
      <w:proofErr w:type="spellStart"/>
      <w:r w:rsidRPr="000562A1">
        <w:rPr>
          <w:rFonts w:cs="Times New Roman"/>
        </w:rPr>
        <w:t>pre-test</w:t>
      </w:r>
      <w:proofErr w:type="spellEnd"/>
      <w:r w:rsidRPr="000562A1">
        <w:rPr>
          <w:rFonts w:cs="Times New Roman"/>
        </w:rPr>
        <w:t xml:space="preserve"> i post-test) przed rozpoczęciem szkoleń oraz po ich zakończeniu.</w:t>
      </w:r>
    </w:p>
    <w:p w:rsidR="000562A1" w:rsidRPr="000562A1" w:rsidRDefault="000562A1" w:rsidP="000562A1">
      <w:pPr>
        <w:spacing w:before="100" w:beforeAutospacing="1" w:after="100" w:afterAutospacing="1" w:line="360" w:lineRule="auto"/>
        <w:jc w:val="both"/>
        <w:rPr>
          <w:rFonts w:cs="Times New Roman"/>
        </w:rPr>
      </w:pPr>
      <w:r w:rsidRPr="000562A1">
        <w:rPr>
          <w:rFonts w:cs="Times New Roman"/>
        </w:rPr>
        <w:t xml:space="preserve">W wyniku zrealizowanych szkoleń każdy nauczyciel: </w:t>
      </w:r>
    </w:p>
    <w:p w:rsidR="000562A1" w:rsidRPr="000562A1" w:rsidRDefault="000562A1" w:rsidP="000562A1">
      <w:pPr>
        <w:pStyle w:val="Akapitzlist"/>
        <w:numPr>
          <w:ilvl w:val="1"/>
          <w:numId w:val="38"/>
        </w:numPr>
        <w:suppressAutoHyphens/>
        <w:spacing w:before="100" w:beforeAutospacing="1" w:after="100" w:afterAutospacing="1" w:line="360" w:lineRule="auto"/>
        <w:ind w:left="1418" w:hanging="338"/>
        <w:jc w:val="both"/>
        <w:rPr>
          <w:rFonts w:ascii="Arial Narrow" w:hAnsi="Arial Narrow"/>
          <w:sz w:val="22"/>
          <w:szCs w:val="22"/>
        </w:rPr>
      </w:pPr>
      <w:r w:rsidRPr="000562A1">
        <w:rPr>
          <w:rFonts w:ascii="Arial Narrow" w:hAnsi="Arial Narrow"/>
          <w:sz w:val="22"/>
          <w:szCs w:val="22"/>
        </w:rPr>
        <w:t xml:space="preserve">potrafi rozpoznawać wzorce percepcyjne uczniów (Wzorce Myślenia D. </w:t>
      </w:r>
      <w:proofErr w:type="spellStart"/>
      <w:r w:rsidRPr="000562A1">
        <w:rPr>
          <w:rFonts w:ascii="Arial Narrow" w:hAnsi="Arial Narrow"/>
          <w:sz w:val="22"/>
          <w:szCs w:val="22"/>
        </w:rPr>
        <w:t>Markovej</w:t>
      </w:r>
      <w:proofErr w:type="spellEnd"/>
      <w:r w:rsidRPr="000562A1">
        <w:rPr>
          <w:rFonts w:ascii="Arial Narrow" w:hAnsi="Arial Narrow"/>
          <w:sz w:val="22"/>
          <w:szCs w:val="22"/>
        </w:rPr>
        <w:t>) i dobierać metody i komunikaty pod konkretny wzorzec,</w:t>
      </w:r>
    </w:p>
    <w:p w:rsidR="000562A1" w:rsidRPr="000562A1" w:rsidRDefault="000562A1" w:rsidP="000562A1">
      <w:pPr>
        <w:pStyle w:val="Akapitzlist"/>
        <w:numPr>
          <w:ilvl w:val="1"/>
          <w:numId w:val="38"/>
        </w:numPr>
        <w:suppressAutoHyphens/>
        <w:spacing w:before="100" w:beforeAutospacing="1" w:after="100" w:afterAutospacing="1" w:line="360" w:lineRule="auto"/>
        <w:jc w:val="both"/>
        <w:rPr>
          <w:rFonts w:ascii="Arial Narrow" w:hAnsi="Arial Narrow"/>
          <w:sz w:val="22"/>
          <w:szCs w:val="22"/>
        </w:rPr>
      </w:pPr>
      <w:r w:rsidRPr="000562A1">
        <w:rPr>
          <w:rFonts w:ascii="Arial Narrow" w:hAnsi="Arial Narrow"/>
          <w:sz w:val="22"/>
          <w:szCs w:val="22"/>
        </w:rPr>
        <w:t>posługuje się technikami pamięciowymi (zakładkowa metoda zapamiętywania, łańcuchowa metoda zapamiętywania, technika słów zastępczych, główny system pamięciowy), oraz techniką piktogramów i map myśli – potrafi zainspirować uczniów do ich stosowania podczas lekcji,</w:t>
      </w:r>
    </w:p>
    <w:p w:rsidR="000562A1" w:rsidRPr="000562A1" w:rsidRDefault="000562A1" w:rsidP="000562A1">
      <w:pPr>
        <w:pStyle w:val="Akapitzlist"/>
        <w:numPr>
          <w:ilvl w:val="1"/>
          <w:numId w:val="38"/>
        </w:numPr>
        <w:suppressAutoHyphens/>
        <w:spacing w:before="100" w:beforeAutospacing="1" w:after="100" w:afterAutospacing="1" w:line="360" w:lineRule="auto"/>
        <w:jc w:val="both"/>
        <w:rPr>
          <w:rFonts w:ascii="Arial Narrow" w:hAnsi="Arial Narrow"/>
          <w:sz w:val="22"/>
          <w:szCs w:val="22"/>
        </w:rPr>
      </w:pPr>
      <w:r w:rsidRPr="000562A1">
        <w:rPr>
          <w:rFonts w:ascii="Arial Narrow" w:hAnsi="Arial Narrow"/>
          <w:sz w:val="22"/>
          <w:szCs w:val="22"/>
        </w:rPr>
        <w:t>potrafi stosować mnemotechniki do zapamiętywania wzorów matematycznych i fizycznych,</w:t>
      </w:r>
    </w:p>
    <w:p w:rsidR="00585094" w:rsidRPr="00585094" w:rsidRDefault="000562A1" w:rsidP="00585094">
      <w:pPr>
        <w:pStyle w:val="Akapitzlist"/>
        <w:numPr>
          <w:ilvl w:val="1"/>
          <w:numId w:val="38"/>
        </w:numPr>
        <w:suppressAutoHyphens/>
        <w:spacing w:before="100" w:beforeAutospacing="1" w:after="100" w:afterAutospacing="1" w:line="360" w:lineRule="auto"/>
        <w:jc w:val="both"/>
        <w:rPr>
          <w:rFonts w:ascii="Arial Narrow" w:hAnsi="Arial Narrow"/>
          <w:sz w:val="22"/>
          <w:szCs w:val="22"/>
        </w:rPr>
      </w:pPr>
      <w:r w:rsidRPr="000562A1">
        <w:rPr>
          <w:rFonts w:ascii="Arial Narrow" w:hAnsi="Arial Narrow"/>
          <w:sz w:val="22"/>
          <w:szCs w:val="22"/>
        </w:rPr>
        <w:lastRenderedPageBreak/>
        <w:t>zna techniki i metody pracy podnoszące zdolność logicznego myślenia,</w:t>
      </w:r>
    </w:p>
    <w:p w:rsidR="000562A1" w:rsidRPr="000562A1" w:rsidRDefault="000562A1" w:rsidP="000562A1">
      <w:pPr>
        <w:pStyle w:val="Akapitzlist"/>
        <w:numPr>
          <w:ilvl w:val="1"/>
          <w:numId w:val="38"/>
        </w:numPr>
        <w:suppressAutoHyphens/>
        <w:spacing w:before="100" w:beforeAutospacing="1" w:after="100" w:afterAutospacing="1" w:line="360" w:lineRule="auto"/>
        <w:jc w:val="both"/>
        <w:rPr>
          <w:rFonts w:ascii="Arial Narrow" w:hAnsi="Arial Narrow"/>
          <w:sz w:val="22"/>
          <w:szCs w:val="22"/>
        </w:rPr>
      </w:pPr>
      <w:r w:rsidRPr="000562A1">
        <w:rPr>
          <w:rFonts w:ascii="Arial Narrow" w:hAnsi="Arial Narrow"/>
          <w:sz w:val="22"/>
          <w:szCs w:val="22"/>
        </w:rPr>
        <w:t>posiada najnowszą, ściśle naukową wiedzę na temat: pamięci i strategii pamięciowych, rozwoju mózgu, faz aktywności mózgu, roli relaksu w procesie uczenia się,</w:t>
      </w:r>
    </w:p>
    <w:p w:rsidR="000562A1" w:rsidRPr="000562A1" w:rsidRDefault="000562A1" w:rsidP="000562A1">
      <w:pPr>
        <w:pStyle w:val="Akapitzlist"/>
        <w:numPr>
          <w:ilvl w:val="1"/>
          <w:numId w:val="38"/>
        </w:numPr>
        <w:suppressAutoHyphens/>
        <w:spacing w:before="100" w:beforeAutospacing="1" w:after="100" w:afterAutospacing="1" w:line="360" w:lineRule="auto"/>
        <w:rPr>
          <w:rFonts w:ascii="Arial Narrow" w:hAnsi="Arial Narrow"/>
          <w:sz w:val="22"/>
          <w:szCs w:val="22"/>
        </w:rPr>
      </w:pPr>
      <w:r w:rsidRPr="000562A1">
        <w:rPr>
          <w:rFonts w:ascii="Arial Narrow" w:hAnsi="Arial Narrow"/>
          <w:sz w:val="22"/>
          <w:szCs w:val="22"/>
        </w:rPr>
        <w:t xml:space="preserve">potrafi stosować zasady </w:t>
      </w:r>
      <w:proofErr w:type="spellStart"/>
      <w:r w:rsidRPr="000562A1">
        <w:rPr>
          <w:rFonts w:ascii="Arial Narrow" w:hAnsi="Arial Narrow"/>
          <w:sz w:val="22"/>
          <w:szCs w:val="22"/>
        </w:rPr>
        <w:t>grywalizacji</w:t>
      </w:r>
      <w:proofErr w:type="spellEnd"/>
      <w:r w:rsidRPr="000562A1">
        <w:rPr>
          <w:rFonts w:ascii="Arial Narrow" w:hAnsi="Arial Narrow"/>
          <w:sz w:val="22"/>
          <w:szCs w:val="22"/>
        </w:rPr>
        <w:t xml:space="preserve"> i </w:t>
      </w:r>
      <w:proofErr w:type="spellStart"/>
      <w:r w:rsidRPr="000562A1">
        <w:rPr>
          <w:rFonts w:ascii="Arial Narrow" w:hAnsi="Arial Narrow"/>
          <w:sz w:val="22"/>
          <w:szCs w:val="22"/>
        </w:rPr>
        <w:t>gryfikacji</w:t>
      </w:r>
      <w:proofErr w:type="spellEnd"/>
      <w:r w:rsidRPr="000562A1">
        <w:rPr>
          <w:rFonts w:ascii="Arial Narrow" w:hAnsi="Arial Narrow"/>
          <w:sz w:val="22"/>
          <w:szCs w:val="22"/>
        </w:rPr>
        <w:t xml:space="preserve">. Potrafi prowadzić gry RPG (gry narracyjne) </w:t>
      </w:r>
      <w:r w:rsidR="00951E39">
        <w:rPr>
          <w:rFonts w:ascii="Arial Narrow" w:hAnsi="Arial Narrow"/>
          <w:sz w:val="22"/>
          <w:szCs w:val="22"/>
        </w:rPr>
        <w:br/>
      </w:r>
      <w:r w:rsidRPr="000562A1">
        <w:rPr>
          <w:rFonts w:ascii="Arial Narrow" w:hAnsi="Arial Narrow"/>
          <w:sz w:val="22"/>
          <w:szCs w:val="22"/>
        </w:rPr>
        <w:t>i dramy edukacyjne,</w:t>
      </w:r>
    </w:p>
    <w:p w:rsidR="000562A1" w:rsidRPr="000562A1" w:rsidRDefault="000562A1" w:rsidP="000562A1">
      <w:pPr>
        <w:pStyle w:val="Akapitzlist"/>
        <w:numPr>
          <w:ilvl w:val="1"/>
          <w:numId w:val="38"/>
        </w:numPr>
        <w:suppressAutoHyphens/>
        <w:spacing w:before="100" w:beforeAutospacing="1" w:after="100" w:afterAutospacing="1" w:line="360" w:lineRule="auto"/>
        <w:jc w:val="both"/>
        <w:rPr>
          <w:rFonts w:ascii="Arial Narrow" w:hAnsi="Arial Narrow"/>
          <w:sz w:val="22"/>
          <w:szCs w:val="22"/>
        </w:rPr>
      </w:pPr>
      <w:r w:rsidRPr="000562A1">
        <w:rPr>
          <w:rFonts w:ascii="Arial Narrow" w:hAnsi="Arial Narrow"/>
          <w:sz w:val="22"/>
          <w:szCs w:val="22"/>
        </w:rPr>
        <w:t>zna techniki i metody pracy z zasobami dzieci. Potrafi budować poczucie wartości dziecka,</w:t>
      </w:r>
    </w:p>
    <w:p w:rsidR="000562A1" w:rsidRPr="000562A1" w:rsidRDefault="000562A1" w:rsidP="000562A1">
      <w:pPr>
        <w:pStyle w:val="Akapitzlist"/>
        <w:numPr>
          <w:ilvl w:val="1"/>
          <w:numId w:val="38"/>
        </w:numPr>
        <w:suppressAutoHyphens/>
        <w:spacing w:before="100" w:beforeAutospacing="1" w:after="100" w:afterAutospacing="1" w:line="360" w:lineRule="auto"/>
        <w:jc w:val="both"/>
        <w:rPr>
          <w:rFonts w:ascii="Arial Narrow" w:hAnsi="Arial Narrow"/>
          <w:sz w:val="22"/>
          <w:szCs w:val="22"/>
        </w:rPr>
      </w:pPr>
      <w:r w:rsidRPr="000562A1">
        <w:rPr>
          <w:rFonts w:ascii="Arial Narrow" w:hAnsi="Arial Narrow"/>
          <w:sz w:val="22"/>
          <w:szCs w:val="22"/>
        </w:rPr>
        <w:t xml:space="preserve">zna zasady </w:t>
      </w:r>
      <w:proofErr w:type="spellStart"/>
      <w:r w:rsidRPr="000562A1">
        <w:rPr>
          <w:rFonts w:ascii="Arial Narrow" w:hAnsi="Arial Narrow"/>
          <w:sz w:val="22"/>
          <w:szCs w:val="22"/>
        </w:rPr>
        <w:t>neurodydaktyki</w:t>
      </w:r>
      <w:proofErr w:type="spellEnd"/>
      <w:r w:rsidRPr="000562A1">
        <w:rPr>
          <w:rFonts w:ascii="Arial Narrow" w:hAnsi="Arial Narrow"/>
          <w:sz w:val="22"/>
          <w:szCs w:val="22"/>
        </w:rPr>
        <w:t xml:space="preserve">, potrafi je wykorzystać w nauczaniu przedmiotów przyrodniczych </w:t>
      </w:r>
      <w:r w:rsidR="00951E39">
        <w:rPr>
          <w:rFonts w:ascii="Arial Narrow" w:hAnsi="Arial Narrow"/>
          <w:sz w:val="22"/>
          <w:szCs w:val="22"/>
        </w:rPr>
        <w:br/>
      </w:r>
      <w:r w:rsidRPr="000562A1">
        <w:rPr>
          <w:rFonts w:ascii="Arial Narrow" w:hAnsi="Arial Narrow"/>
          <w:sz w:val="22"/>
          <w:szCs w:val="22"/>
        </w:rPr>
        <w:t>i matematyki,</w:t>
      </w:r>
    </w:p>
    <w:p w:rsidR="000562A1" w:rsidRPr="000562A1" w:rsidRDefault="000562A1" w:rsidP="000562A1">
      <w:pPr>
        <w:pStyle w:val="Akapitzlist"/>
        <w:numPr>
          <w:ilvl w:val="1"/>
          <w:numId w:val="38"/>
        </w:numPr>
        <w:suppressAutoHyphens/>
        <w:spacing w:before="100" w:beforeAutospacing="1" w:after="100" w:afterAutospacing="1" w:line="360" w:lineRule="auto"/>
        <w:jc w:val="both"/>
        <w:rPr>
          <w:rFonts w:ascii="Arial Narrow" w:hAnsi="Arial Narrow"/>
          <w:sz w:val="22"/>
          <w:szCs w:val="22"/>
        </w:rPr>
      </w:pPr>
      <w:r w:rsidRPr="000562A1">
        <w:rPr>
          <w:rFonts w:ascii="Arial Narrow" w:hAnsi="Arial Narrow"/>
          <w:sz w:val="22"/>
          <w:szCs w:val="22"/>
        </w:rPr>
        <w:t xml:space="preserve">wdraża rytuał uczenia się oparty na </w:t>
      </w:r>
      <w:proofErr w:type="spellStart"/>
      <w:r w:rsidRPr="000562A1">
        <w:rPr>
          <w:rFonts w:ascii="Arial Narrow" w:hAnsi="Arial Narrow"/>
          <w:sz w:val="22"/>
          <w:szCs w:val="22"/>
        </w:rPr>
        <w:t>neurodydaktyce</w:t>
      </w:r>
      <w:proofErr w:type="spellEnd"/>
      <w:r w:rsidRPr="000562A1">
        <w:rPr>
          <w:rFonts w:ascii="Arial Narrow" w:hAnsi="Arial Narrow"/>
          <w:sz w:val="22"/>
          <w:szCs w:val="22"/>
        </w:rPr>
        <w:t>,</w:t>
      </w:r>
    </w:p>
    <w:p w:rsidR="000562A1" w:rsidRPr="000562A1" w:rsidRDefault="000562A1" w:rsidP="000562A1">
      <w:pPr>
        <w:pStyle w:val="Akapitzlist"/>
        <w:numPr>
          <w:ilvl w:val="1"/>
          <w:numId w:val="38"/>
        </w:numPr>
        <w:suppressAutoHyphens/>
        <w:spacing w:before="100" w:beforeAutospacing="1" w:after="100" w:afterAutospacing="1" w:line="360" w:lineRule="auto"/>
        <w:jc w:val="both"/>
        <w:rPr>
          <w:rFonts w:ascii="Arial Narrow" w:hAnsi="Arial Narrow"/>
          <w:sz w:val="22"/>
          <w:szCs w:val="22"/>
        </w:rPr>
      </w:pPr>
      <w:r w:rsidRPr="000562A1">
        <w:rPr>
          <w:rFonts w:ascii="Arial Narrow" w:hAnsi="Arial Narrow"/>
          <w:sz w:val="22"/>
          <w:szCs w:val="22"/>
        </w:rPr>
        <w:t>potrafi prowadzić eksperymenty naukowe i zaciekawiać dzieci naukami przyrodniczymi.</w:t>
      </w:r>
    </w:p>
    <w:p w:rsidR="000562A1" w:rsidRPr="000562A1" w:rsidRDefault="000562A1" w:rsidP="000562A1">
      <w:pPr>
        <w:spacing w:before="100" w:beforeAutospacing="1" w:after="100" w:afterAutospacing="1" w:line="360" w:lineRule="auto"/>
        <w:contextualSpacing/>
        <w:jc w:val="both"/>
        <w:rPr>
          <w:rFonts w:cs="Times New Roman"/>
        </w:rPr>
      </w:pPr>
      <w:r w:rsidRPr="000562A1">
        <w:rPr>
          <w:rFonts w:cs="Times New Roman"/>
        </w:rPr>
        <w:t xml:space="preserve">Ocena osiągnięcia przez poszczególnych nauczycieli zaplanowanych efektów uczenia się </w:t>
      </w:r>
      <w:r w:rsidRPr="0088725F">
        <w:rPr>
          <w:rFonts w:cs="Times New Roman"/>
        </w:rPr>
        <w:t>będzie prowadzon</w:t>
      </w:r>
      <w:r w:rsidR="00951E39" w:rsidRPr="0088725F">
        <w:rPr>
          <w:rFonts w:cs="Times New Roman"/>
        </w:rPr>
        <w:t>a</w:t>
      </w:r>
      <w:r w:rsidR="00951E39" w:rsidRPr="0088725F">
        <w:rPr>
          <w:rFonts w:cs="Times New Roman"/>
        </w:rPr>
        <w:br/>
      </w:r>
      <w:r w:rsidRPr="0088725F">
        <w:rPr>
          <w:rFonts w:cs="Times New Roman"/>
        </w:rPr>
        <w:t>w oparciu o metodę Kirkpatricka</w:t>
      </w:r>
      <w:r w:rsidR="0088725F" w:rsidRPr="0088725F">
        <w:rPr>
          <w:rFonts w:cs="Times New Roman"/>
        </w:rPr>
        <w:t xml:space="preserve">. </w:t>
      </w:r>
      <w:r w:rsidRPr="0088725F">
        <w:rPr>
          <w:rFonts w:cs="Times New Roman"/>
        </w:rPr>
        <w:t>Rezultaty szkoleń będą zmierzone na poziomach:</w:t>
      </w:r>
    </w:p>
    <w:p w:rsidR="000562A1" w:rsidRPr="000562A1" w:rsidRDefault="000562A1" w:rsidP="000562A1">
      <w:pPr>
        <w:numPr>
          <w:ilvl w:val="0"/>
          <w:numId w:val="39"/>
        </w:numPr>
        <w:spacing w:before="100" w:beforeAutospacing="1" w:after="100" w:afterAutospacing="1" w:line="360" w:lineRule="auto"/>
        <w:jc w:val="both"/>
        <w:rPr>
          <w:rFonts w:cs="Times New Roman"/>
        </w:rPr>
      </w:pPr>
      <w:r w:rsidRPr="000562A1">
        <w:rPr>
          <w:rFonts w:cs="Times New Roman"/>
        </w:rPr>
        <w:t>reakcji – pomiar satysfakcji nauczycieli z udziału w szkoleniu, realizowany po zakończeniu szkolenia (narzędzie: ankieta oceny szkolenia wypełniona przez każdego nauczyciela),</w:t>
      </w:r>
    </w:p>
    <w:p w:rsidR="000562A1" w:rsidRPr="000562A1" w:rsidRDefault="000562A1" w:rsidP="000562A1">
      <w:pPr>
        <w:numPr>
          <w:ilvl w:val="0"/>
          <w:numId w:val="39"/>
        </w:numPr>
        <w:spacing w:before="100" w:beforeAutospacing="1" w:after="100" w:afterAutospacing="1" w:line="360" w:lineRule="auto"/>
        <w:jc w:val="both"/>
        <w:rPr>
          <w:rFonts w:cs="Times New Roman"/>
        </w:rPr>
      </w:pPr>
      <w:r w:rsidRPr="000562A1">
        <w:rPr>
          <w:rFonts w:cs="Times New Roman"/>
        </w:rPr>
        <w:t xml:space="preserve">wiedzy i umiejętności: </w:t>
      </w:r>
      <w:r w:rsidRPr="0088725F">
        <w:rPr>
          <w:rFonts w:cs="Times New Roman"/>
        </w:rPr>
        <w:t>ocena zmiany poziomu wiedzy i umiejętności w wyniku szkolenia (narzędzie: testy wiedzy określając</w:t>
      </w:r>
      <w:r w:rsidR="00951E39" w:rsidRPr="0088725F">
        <w:rPr>
          <w:rFonts w:cs="Times New Roman"/>
        </w:rPr>
        <w:t>e</w:t>
      </w:r>
      <w:r w:rsidRPr="0088725F">
        <w:rPr>
          <w:rFonts w:cs="Times New Roman"/>
        </w:rPr>
        <w:t xml:space="preserve"> poziom wiedzy przed szkoleniem i po jego zakończeniu </w:t>
      </w:r>
      <w:r w:rsidR="00951E39" w:rsidRPr="0088725F">
        <w:rPr>
          <w:rFonts w:cs="Times New Roman"/>
        </w:rPr>
        <w:br/>
      </w:r>
      <w:r w:rsidRPr="0088725F">
        <w:rPr>
          <w:rFonts w:cs="Times New Roman"/>
        </w:rPr>
        <w:t>w kontekście założonych efektów uczenia</w:t>
      </w:r>
      <w:r w:rsidRPr="000562A1">
        <w:rPr>
          <w:rFonts w:cs="Times New Roman"/>
        </w:rPr>
        <w:t>),</w:t>
      </w:r>
    </w:p>
    <w:p w:rsidR="000562A1" w:rsidRPr="000562A1" w:rsidRDefault="000562A1" w:rsidP="000562A1">
      <w:pPr>
        <w:numPr>
          <w:ilvl w:val="0"/>
          <w:numId w:val="39"/>
        </w:numPr>
        <w:spacing w:before="100" w:beforeAutospacing="1" w:after="100" w:afterAutospacing="1" w:line="360" w:lineRule="auto"/>
        <w:jc w:val="both"/>
        <w:rPr>
          <w:rFonts w:cs="Times New Roman"/>
        </w:rPr>
      </w:pPr>
      <w:r w:rsidRPr="000562A1">
        <w:rPr>
          <w:rFonts w:cs="Times New Roman"/>
        </w:rPr>
        <w:t xml:space="preserve">zachowań: weryfikacja osiągnięcia zaplanowanych efektów uczenia się w kontekście wykorzystywania przez nauczycieli nabytej wiedzy i umiejętności w prowadzeniu zajęć </w:t>
      </w:r>
      <w:r w:rsidR="00951E39">
        <w:rPr>
          <w:rFonts w:cs="Times New Roman"/>
        </w:rPr>
        <w:br/>
      </w:r>
      <w:r w:rsidRPr="000562A1">
        <w:rPr>
          <w:rFonts w:cs="Times New Roman"/>
        </w:rPr>
        <w:t xml:space="preserve">z uczniami (narzędzie: ankiety wypełniane przez każdego z nauczycieli i hospitacje zajęć </w:t>
      </w:r>
      <w:r w:rsidR="00951E39">
        <w:rPr>
          <w:rFonts w:cs="Times New Roman"/>
        </w:rPr>
        <w:br/>
      </w:r>
      <w:r w:rsidRPr="000562A1">
        <w:rPr>
          <w:rFonts w:cs="Times New Roman"/>
        </w:rPr>
        <w:t>w okresie do 4 tygodni od ukończenia szkolenia przez nauczycieli).</w:t>
      </w:r>
    </w:p>
    <w:p w:rsidR="000562A1" w:rsidRPr="00036208" w:rsidRDefault="000562A1" w:rsidP="00585094">
      <w:pPr>
        <w:spacing w:before="100" w:beforeAutospacing="1" w:after="100" w:afterAutospacing="1" w:line="360" w:lineRule="auto"/>
        <w:jc w:val="both"/>
        <w:rPr>
          <w:rFonts w:cs="Times New Roman"/>
          <w:lang w:eastAsia="ar-SA"/>
        </w:rPr>
      </w:pPr>
      <w:r w:rsidRPr="000562A1">
        <w:rPr>
          <w:rFonts w:cs="Times New Roman"/>
        </w:rPr>
        <w:t xml:space="preserve">Szkolenia będą zawierały tematykę nawiązującą do zakresu wsparcia dla uczniów Gminy Krobia zgodnie </w:t>
      </w:r>
      <w:r w:rsidR="00951E39">
        <w:rPr>
          <w:rFonts w:cs="Times New Roman"/>
        </w:rPr>
        <w:br/>
      </w:r>
      <w:r w:rsidRPr="000562A1">
        <w:rPr>
          <w:rFonts w:cs="Times New Roman"/>
        </w:rPr>
        <w:t xml:space="preserve">z potrzebami nauczycieli wskazanymi w Diagnozie. </w:t>
      </w:r>
      <w:r w:rsidRPr="000562A1">
        <w:rPr>
          <w:rFonts w:cs="Times New Roman"/>
          <w:lang w:eastAsia="ar-SA"/>
        </w:rPr>
        <w:t xml:space="preserve">Wykonawca będzie zobowiązany do zapoznania się </w:t>
      </w:r>
      <w:r w:rsidR="00951E39">
        <w:rPr>
          <w:rFonts w:cs="Times New Roman"/>
          <w:lang w:eastAsia="ar-SA"/>
        </w:rPr>
        <w:br/>
      </w:r>
      <w:r w:rsidRPr="000562A1">
        <w:rPr>
          <w:rFonts w:cs="Times New Roman"/>
          <w:lang w:eastAsia="ar-SA"/>
        </w:rPr>
        <w:t>z wynikami dia</w:t>
      </w:r>
      <w:r w:rsidR="00585094">
        <w:rPr>
          <w:rFonts w:cs="Times New Roman"/>
          <w:lang w:eastAsia="ar-SA"/>
        </w:rPr>
        <w:t xml:space="preserve">gnozy przed rozpoczęciem zajęć </w:t>
      </w:r>
      <w:r w:rsidRPr="000562A1">
        <w:rPr>
          <w:rFonts w:cs="Times New Roman"/>
          <w:lang w:eastAsia="ar-SA"/>
        </w:rPr>
        <w:t xml:space="preserve">z nauczycielami. </w:t>
      </w:r>
      <w:r w:rsidR="00E3133A">
        <w:rPr>
          <w:rFonts w:cs="Times New Roman"/>
          <w:color w:val="FF0000"/>
          <w:lang w:eastAsia="ar-SA"/>
        </w:rPr>
        <w:t>Diagnozy potrzeb szkół</w:t>
      </w:r>
      <w:r w:rsidR="00E8160C">
        <w:rPr>
          <w:rFonts w:cs="Times New Roman"/>
          <w:color w:val="FF0000"/>
          <w:lang w:eastAsia="ar-SA"/>
        </w:rPr>
        <w:t xml:space="preserve"> stanowią załącznik </w:t>
      </w:r>
      <w:r w:rsidR="00E3133A">
        <w:rPr>
          <w:rFonts w:cs="Times New Roman"/>
          <w:color w:val="FF0000"/>
          <w:lang w:eastAsia="ar-SA"/>
        </w:rPr>
        <w:t xml:space="preserve">A, B, C, D. </w:t>
      </w:r>
    </w:p>
    <w:p w:rsidR="000562A1" w:rsidRPr="000562A1" w:rsidRDefault="000562A1" w:rsidP="000562A1">
      <w:pPr>
        <w:spacing w:before="100" w:beforeAutospacing="1" w:after="100" w:afterAutospacing="1" w:line="360" w:lineRule="auto"/>
        <w:jc w:val="both"/>
        <w:rPr>
          <w:rFonts w:cs="Times New Roman"/>
        </w:rPr>
      </w:pPr>
      <w:r w:rsidRPr="000562A1">
        <w:rPr>
          <w:rFonts w:cs="Times New Roman"/>
        </w:rPr>
        <w:t>Wykonawca dostarczy 97</w:t>
      </w:r>
      <w:r w:rsidR="0088725F">
        <w:rPr>
          <w:rFonts w:cs="Times New Roman"/>
          <w:color w:val="0070C0"/>
        </w:rPr>
        <w:t xml:space="preserve"> </w:t>
      </w:r>
      <w:r w:rsidRPr="000562A1">
        <w:rPr>
          <w:rFonts w:cs="Times New Roman"/>
        </w:rPr>
        <w:t>następujący</w:t>
      </w:r>
      <w:r w:rsidR="00036208">
        <w:rPr>
          <w:rFonts w:cs="Times New Roman"/>
        </w:rPr>
        <w:t>ch</w:t>
      </w:r>
      <w:r w:rsidRPr="000562A1">
        <w:rPr>
          <w:rFonts w:cs="Times New Roman"/>
        </w:rPr>
        <w:t xml:space="preserve"> pakiet</w:t>
      </w:r>
      <w:r w:rsidR="00036208">
        <w:rPr>
          <w:rFonts w:cs="Times New Roman"/>
        </w:rPr>
        <w:t>ów</w:t>
      </w:r>
      <w:r w:rsidRPr="000562A1">
        <w:rPr>
          <w:rFonts w:cs="Times New Roman"/>
        </w:rPr>
        <w:t xml:space="preserve"> szkoleniowy</w:t>
      </w:r>
      <w:r w:rsidR="00036208">
        <w:rPr>
          <w:rFonts w:cs="Times New Roman"/>
        </w:rPr>
        <w:t>ch</w:t>
      </w:r>
      <w:r w:rsidRPr="000562A1">
        <w:rPr>
          <w:rFonts w:cs="Times New Roman"/>
        </w:rPr>
        <w:t xml:space="preserve"> (długopis metalowy z wkładem niebieskim, notes kratka A5 min 96-kartkowy w twardej oprawie, teczka A4 kartonowa błysk z gumką). Wszystkie elementy </w:t>
      </w:r>
      <w:r w:rsidRPr="0088725F">
        <w:rPr>
          <w:rFonts w:cs="Times New Roman"/>
        </w:rPr>
        <w:t>będą zawiera</w:t>
      </w:r>
      <w:r w:rsidR="00951E39" w:rsidRPr="0088725F">
        <w:rPr>
          <w:rFonts w:cs="Times New Roman"/>
        </w:rPr>
        <w:t>ły</w:t>
      </w:r>
      <w:r w:rsidRPr="0088725F">
        <w:rPr>
          <w:rFonts w:cs="Times New Roman"/>
        </w:rPr>
        <w:t xml:space="preserve"> logotypy</w:t>
      </w:r>
      <w:r w:rsidRPr="000562A1">
        <w:rPr>
          <w:rFonts w:cs="Times New Roman"/>
        </w:rPr>
        <w:t xml:space="preserve"> UE.</w:t>
      </w:r>
    </w:p>
    <w:p w:rsidR="000562A1" w:rsidRPr="000562A1" w:rsidRDefault="000562A1" w:rsidP="000562A1">
      <w:pPr>
        <w:spacing w:after="0" w:line="360" w:lineRule="auto"/>
        <w:jc w:val="both"/>
        <w:rPr>
          <w:rFonts w:cs="Times New Roman"/>
        </w:rPr>
      </w:pPr>
      <w:r w:rsidRPr="000562A1">
        <w:rPr>
          <w:rFonts w:cs="Times New Roman"/>
        </w:rPr>
        <w:t>Wykonawca w ramach zamówienia dostarczy:</w:t>
      </w:r>
    </w:p>
    <w:p w:rsidR="000562A1" w:rsidRPr="000562A1" w:rsidRDefault="000562A1" w:rsidP="000562A1">
      <w:pPr>
        <w:pStyle w:val="Akapitzlist"/>
        <w:numPr>
          <w:ilvl w:val="0"/>
          <w:numId w:val="39"/>
        </w:numPr>
        <w:suppressAutoHyphens/>
        <w:autoSpaceDN w:val="0"/>
        <w:spacing w:line="360" w:lineRule="auto"/>
        <w:contextualSpacing w:val="0"/>
        <w:jc w:val="both"/>
        <w:textAlignment w:val="baseline"/>
        <w:rPr>
          <w:rFonts w:ascii="Arial Narrow" w:hAnsi="Arial Narrow"/>
          <w:sz w:val="22"/>
          <w:szCs w:val="22"/>
        </w:rPr>
      </w:pPr>
      <w:r w:rsidRPr="000562A1">
        <w:rPr>
          <w:rFonts w:ascii="Arial Narrow" w:hAnsi="Arial Narrow"/>
          <w:sz w:val="22"/>
          <w:szCs w:val="22"/>
        </w:rPr>
        <w:lastRenderedPageBreak/>
        <w:t xml:space="preserve">53 </w:t>
      </w:r>
      <w:r w:rsidR="00786303" w:rsidRPr="00915A80">
        <w:rPr>
          <w:rFonts w:ascii="Arial Narrow" w:hAnsi="Arial Narrow"/>
          <w:sz w:val="22"/>
          <w:szCs w:val="22"/>
        </w:rPr>
        <w:t>komplety</w:t>
      </w:r>
      <w:r w:rsidRPr="00915A80">
        <w:rPr>
          <w:rFonts w:ascii="Arial Narrow" w:hAnsi="Arial Narrow"/>
          <w:sz w:val="22"/>
          <w:szCs w:val="22"/>
        </w:rPr>
        <w:t xml:space="preserve"> materiałów szkoleniowych dla nauczycieli z zakresu stosowania innowacyjnych narzędzi edukacyjnych</w:t>
      </w:r>
      <w:r w:rsidRPr="000562A1">
        <w:rPr>
          <w:rFonts w:ascii="Arial Narrow" w:hAnsi="Arial Narrow"/>
          <w:sz w:val="22"/>
          <w:szCs w:val="22"/>
        </w:rPr>
        <w:t>;</w:t>
      </w:r>
    </w:p>
    <w:p w:rsidR="000562A1" w:rsidRPr="000562A1" w:rsidRDefault="000562A1" w:rsidP="000562A1">
      <w:pPr>
        <w:spacing w:after="0" w:line="360" w:lineRule="auto"/>
        <w:jc w:val="both"/>
        <w:rPr>
          <w:rFonts w:cs="Times New Roman"/>
        </w:rPr>
      </w:pPr>
      <w:r w:rsidRPr="000562A1">
        <w:rPr>
          <w:rFonts w:cs="Times New Roman"/>
        </w:rPr>
        <w:t>Wykonawca dostarczy materiały szkoleniowe wprowadzające nauczycieli w tematykę stosowania innowacyjnych narzędzi edukacyjnych</w:t>
      </w:r>
    </w:p>
    <w:p w:rsidR="000562A1" w:rsidRPr="000562A1" w:rsidRDefault="000562A1" w:rsidP="000562A1">
      <w:pPr>
        <w:pStyle w:val="Akapitzlist"/>
        <w:numPr>
          <w:ilvl w:val="0"/>
          <w:numId w:val="39"/>
        </w:numPr>
        <w:suppressAutoHyphens/>
        <w:autoSpaceDN w:val="0"/>
        <w:spacing w:line="360" w:lineRule="auto"/>
        <w:contextualSpacing w:val="0"/>
        <w:jc w:val="both"/>
        <w:textAlignment w:val="baseline"/>
        <w:rPr>
          <w:rFonts w:ascii="Arial Narrow" w:hAnsi="Arial Narrow"/>
          <w:sz w:val="22"/>
          <w:szCs w:val="22"/>
        </w:rPr>
      </w:pPr>
      <w:r w:rsidRPr="00915A80">
        <w:rPr>
          <w:rFonts w:ascii="Arial Narrow" w:hAnsi="Arial Narrow"/>
          <w:sz w:val="22"/>
          <w:szCs w:val="22"/>
        </w:rPr>
        <w:t xml:space="preserve">44 </w:t>
      </w:r>
      <w:r w:rsidR="00786303" w:rsidRPr="0088725F">
        <w:rPr>
          <w:rFonts w:ascii="Arial Narrow" w:hAnsi="Arial Narrow"/>
          <w:sz w:val="22"/>
          <w:szCs w:val="22"/>
        </w:rPr>
        <w:t>komplety</w:t>
      </w:r>
      <w:r w:rsidR="0088725F" w:rsidRPr="0088725F">
        <w:rPr>
          <w:rFonts w:ascii="Arial Narrow" w:hAnsi="Arial Narrow"/>
          <w:sz w:val="22"/>
          <w:szCs w:val="22"/>
        </w:rPr>
        <w:t xml:space="preserve"> </w:t>
      </w:r>
      <w:r w:rsidRPr="0088725F">
        <w:rPr>
          <w:rFonts w:ascii="Arial Narrow" w:hAnsi="Arial Narrow"/>
          <w:sz w:val="22"/>
          <w:szCs w:val="22"/>
        </w:rPr>
        <w:t>materiałów szkoleniowych z zakresu rozwijania u uczniów kompetencji kluczowych;</w:t>
      </w:r>
    </w:p>
    <w:p w:rsidR="000562A1" w:rsidRPr="000562A1" w:rsidRDefault="000562A1" w:rsidP="000562A1">
      <w:pPr>
        <w:spacing w:after="0" w:line="360" w:lineRule="auto"/>
        <w:jc w:val="both"/>
        <w:rPr>
          <w:rFonts w:cs="Times New Roman"/>
        </w:rPr>
      </w:pPr>
      <w:r w:rsidRPr="000562A1">
        <w:rPr>
          <w:rFonts w:cs="Times New Roman"/>
        </w:rPr>
        <w:t>Wykonawca dostarczy materiały szkoleniowe wprowadzające nauczycieli w tematykę rozwijania u uczniów kompetencji kluczowych.</w:t>
      </w:r>
    </w:p>
    <w:p w:rsidR="000562A1" w:rsidRPr="000562A1" w:rsidRDefault="000562A1" w:rsidP="00585094">
      <w:pPr>
        <w:pStyle w:val="Akapitzlist"/>
        <w:numPr>
          <w:ilvl w:val="0"/>
          <w:numId w:val="38"/>
        </w:numPr>
        <w:suppressAutoHyphens/>
        <w:autoSpaceDN w:val="0"/>
        <w:spacing w:before="100" w:beforeAutospacing="1" w:after="100" w:afterAutospacing="1" w:line="360" w:lineRule="auto"/>
        <w:ind w:left="426"/>
        <w:contextualSpacing w:val="0"/>
        <w:jc w:val="both"/>
        <w:textAlignment w:val="baseline"/>
        <w:rPr>
          <w:rFonts w:ascii="Arial Narrow" w:hAnsi="Arial Narrow"/>
          <w:b/>
          <w:sz w:val="22"/>
          <w:szCs w:val="22"/>
          <w:u w:val="single"/>
        </w:rPr>
      </w:pPr>
      <w:r w:rsidRPr="000562A1">
        <w:rPr>
          <w:rFonts w:ascii="Arial Narrow" w:hAnsi="Arial Narrow"/>
          <w:b/>
          <w:sz w:val="22"/>
          <w:szCs w:val="22"/>
          <w:u w:val="single"/>
        </w:rPr>
        <w:t>Zakup autorskich programów zajęć pozalekcyj</w:t>
      </w:r>
      <w:r w:rsidR="00585094">
        <w:rPr>
          <w:rFonts w:ascii="Arial Narrow" w:hAnsi="Arial Narrow"/>
          <w:b/>
          <w:sz w:val="22"/>
          <w:szCs w:val="22"/>
          <w:u w:val="single"/>
        </w:rPr>
        <w:t xml:space="preserve">nych dla uczniów i nauczycieli </w:t>
      </w:r>
      <w:r w:rsidRPr="000562A1">
        <w:rPr>
          <w:rFonts w:ascii="Arial Narrow" w:hAnsi="Arial Narrow"/>
          <w:b/>
          <w:sz w:val="22"/>
          <w:szCs w:val="22"/>
          <w:u w:val="single"/>
        </w:rPr>
        <w:t xml:space="preserve">z 4 szkół w Gminie Krobia </w:t>
      </w:r>
    </w:p>
    <w:p w:rsidR="000562A1" w:rsidRPr="000562A1" w:rsidRDefault="000562A1" w:rsidP="000562A1">
      <w:pPr>
        <w:spacing w:before="100" w:beforeAutospacing="1" w:after="100" w:afterAutospacing="1" w:line="360" w:lineRule="auto"/>
        <w:ind w:left="66"/>
        <w:jc w:val="both"/>
        <w:rPr>
          <w:rFonts w:cs="Times New Roman"/>
        </w:rPr>
      </w:pPr>
      <w:r w:rsidRPr="000562A1">
        <w:rPr>
          <w:rFonts w:cs="Times New Roman"/>
        </w:rPr>
        <w:t>Wykonawca dostarczy:</w:t>
      </w:r>
    </w:p>
    <w:p w:rsidR="000562A1" w:rsidRPr="00915A80" w:rsidRDefault="00585094" w:rsidP="000562A1">
      <w:pPr>
        <w:pStyle w:val="Akapitzlist"/>
        <w:numPr>
          <w:ilvl w:val="1"/>
          <w:numId w:val="38"/>
        </w:numPr>
        <w:suppressAutoHyphens/>
        <w:autoSpaceDN w:val="0"/>
        <w:spacing w:before="100" w:beforeAutospacing="1" w:after="100" w:afterAutospacing="1" w:line="360" w:lineRule="auto"/>
        <w:contextualSpacing w:val="0"/>
        <w:jc w:val="both"/>
        <w:textAlignment w:val="baseline"/>
        <w:rPr>
          <w:rFonts w:ascii="Arial Narrow" w:hAnsi="Arial Narrow"/>
          <w:sz w:val="22"/>
          <w:szCs w:val="22"/>
        </w:rPr>
      </w:pPr>
      <w:r w:rsidRPr="00915A80">
        <w:rPr>
          <w:rFonts w:ascii="Arial Narrow" w:hAnsi="Arial Narrow"/>
          <w:sz w:val="22"/>
          <w:szCs w:val="22"/>
        </w:rPr>
        <w:t>764</w:t>
      </w:r>
      <w:r w:rsidR="000562A1" w:rsidRPr="00915A80">
        <w:rPr>
          <w:rFonts w:ascii="Arial Narrow" w:hAnsi="Arial Narrow"/>
          <w:sz w:val="22"/>
          <w:szCs w:val="22"/>
        </w:rPr>
        <w:t xml:space="preserve"> podręcznik</w:t>
      </w:r>
      <w:r w:rsidR="00786303" w:rsidRPr="00915A80">
        <w:rPr>
          <w:rFonts w:ascii="Arial Narrow" w:hAnsi="Arial Narrow"/>
          <w:sz w:val="22"/>
          <w:szCs w:val="22"/>
        </w:rPr>
        <w:t>i</w:t>
      </w:r>
      <w:r w:rsidR="000562A1" w:rsidRPr="00915A80">
        <w:rPr>
          <w:rFonts w:ascii="Arial Narrow" w:hAnsi="Arial Narrow"/>
          <w:sz w:val="22"/>
          <w:szCs w:val="22"/>
        </w:rPr>
        <w:t xml:space="preserve"> dla uczniów</w:t>
      </w:r>
      <w:r w:rsidR="000562A1" w:rsidRPr="000562A1">
        <w:rPr>
          <w:rFonts w:ascii="Arial Narrow" w:hAnsi="Arial Narrow"/>
          <w:sz w:val="22"/>
          <w:szCs w:val="22"/>
        </w:rPr>
        <w:t xml:space="preserve"> i nauczycieli ze Szkoły Podstawowej w </w:t>
      </w:r>
      <w:r w:rsidR="000562A1" w:rsidRPr="00915A80">
        <w:rPr>
          <w:rFonts w:ascii="Arial Narrow" w:hAnsi="Arial Narrow"/>
          <w:sz w:val="22"/>
          <w:szCs w:val="22"/>
        </w:rPr>
        <w:t>Krobi;</w:t>
      </w:r>
    </w:p>
    <w:p w:rsidR="000562A1" w:rsidRPr="0088725F" w:rsidRDefault="00585094" w:rsidP="000562A1">
      <w:pPr>
        <w:pStyle w:val="Akapitzlist"/>
        <w:numPr>
          <w:ilvl w:val="1"/>
          <w:numId w:val="38"/>
        </w:numPr>
        <w:suppressAutoHyphens/>
        <w:autoSpaceDN w:val="0"/>
        <w:spacing w:before="100" w:beforeAutospacing="1" w:after="100" w:afterAutospacing="1" w:line="360" w:lineRule="auto"/>
        <w:contextualSpacing w:val="0"/>
        <w:jc w:val="both"/>
        <w:textAlignment w:val="baseline"/>
        <w:rPr>
          <w:rFonts w:ascii="Arial Narrow" w:hAnsi="Arial Narrow"/>
          <w:sz w:val="22"/>
          <w:szCs w:val="22"/>
        </w:rPr>
      </w:pPr>
      <w:r w:rsidRPr="00915A80">
        <w:rPr>
          <w:rFonts w:ascii="Arial Narrow" w:hAnsi="Arial Narrow"/>
          <w:sz w:val="22"/>
          <w:szCs w:val="22"/>
        </w:rPr>
        <w:t>524</w:t>
      </w:r>
      <w:r w:rsidR="000562A1" w:rsidRPr="00915A80">
        <w:rPr>
          <w:rFonts w:ascii="Arial Narrow" w:hAnsi="Arial Narrow"/>
          <w:sz w:val="22"/>
          <w:szCs w:val="22"/>
        </w:rPr>
        <w:t xml:space="preserve"> </w:t>
      </w:r>
      <w:r w:rsidR="000562A1" w:rsidRPr="0088725F">
        <w:rPr>
          <w:rFonts w:ascii="Arial Narrow" w:hAnsi="Arial Narrow"/>
          <w:sz w:val="22"/>
          <w:szCs w:val="22"/>
        </w:rPr>
        <w:t>podręcznik</w:t>
      </w:r>
      <w:r w:rsidR="00786303" w:rsidRPr="0088725F">
        <w:rPr>
          <w:rFonts w:ascii="Arial Narrow" w:hAnsi="Arial Narrow"/>
          <w:sz w:val="22"/>
          <w:szCs w:val="22"/>
        </w:rPr>
        <w:t>i</w:t>
      </w:r>
      <w:r w:rsidR="000562A1" w:rsidRPr="0088725F">
        <w:rPr>
          <w:rFonts w:ascii="Arial Narrow" w:hAnsi="Arial Narrow"/>
          <w:sz w:val="22"/>
          <w:szCs w:val="22"/>
        </w:rPr>
        <w:t xml:space="preserve"> dla uczniów i nauczycieli ze Szkoły Podstawowej w Pudliszkach;</w:t>
      </w:r>
    </w:p>
    <w:p w:rsidR="000562A1" w:rsidRPr="0088725F" w:rsidRDefault="000562A1" w:rsidP="000562A1">
      <w:pPr>
        <w:pStyle w:val="Akapitzlist"/>
        <w:numPr>
          <w:ilvl w:val="1"/>
          <w:numId w:val="38"/>
        </w:numPr>
        <w:suppressAutoHyphens/>
        <w:autoSpaceDN w:val="0"/>
        <w:spacing w:before="100" w:beforeAutospacing="1" w:after="100" w:afterAutospacing="1" w:line="360" w:lineRule="auto"/>
        <w:contextualSpacing w:val="0"/>
        <w:jc w:val="both"/>
        <w:textAlignment w:val="baseline"/>
        <w:rPr>
          <w:rFonts w:ascii="Arial Narrow" w:hAnsi="Arial Narrow"/>
          <w:sz w:val="22"/>
          <w:szCs w:val="22"/>
        </w:rPr>
      </w:pPr>
      <w:r w:rsidRPr="0088725F">
        <w:rPr>
          <w:rFonts w:ascii="Arial Narrow" w:hAnsi="Arial Narrow"/>
          <w:sz w:val="22"/>
          <w:szCs w:val="22"/>
        </w:rPr>
        <w:t>282</w:t>
      </w:r>
      <w:r w:rsidR="0088725F" w:rsidRPr="0088725F">
        <w:rPr>
          <w:rFonts w:ascii="Arial Narrow" w:hAnsi="Arial Narrow"/>
          <w:sz w:val="22"/>
          <w:szCs w:val="22"/>
        </w:rPr>
        <w:t xml:space="preserve"> </w:t>
      </w:r>
      <w:r w:rsidRPr="0088725F">
        <w:rPr>
          <w:rFonts w:ascii="Arial Narrow" w:hAnsi="Arial Narrow"/>
          <w:sz w:val="22"/>
          <w:szCs w:val="22"/>
        </w:rPr>
        <w:t>podręcznik</w:t>
      </w:r>
      <w:r w:rsidR="00786303" w:rsidRPr="0088725F">
        <w:rPr>
          <w:rFonts w:ascii="Arial Narrow" w:hAnsi="Arial Narrow"/>
          <w:sz w:val="22"/>
          <w:szCs w:val="22"/>
        </w:rPr>
        <w:t>i</w:t>
      </w:r>
      <w:r w:rsidRPr="0088725F">
        <w:rPr>
          <w:rFonts w:ascii="Arial Narrow" w:hAnsi="Arial Narrow"/>
          <w:sz w:val="22"/>
          <w:szCs w:val="22"/>
        </w:rPr>
        <w:t xml:space="preserve"> dla uczniów i nauczycieli ze Szkoły Podstawowej w Starej Krobi;</w:t>
      </w:r>
    </w:p>
    <w:p w:rsidR="000562A1" w:rsidRPr="0088725F" w:rsidRDefault="00585094" w:rsidP="000562A1">
      <w:pPr>
        <w:pStyle w:val="Akapitzlist"/>
        <w:numPr>
          <w:ilvl w:val="1"/>
          <w:numId w:val="38"/>
        </w:numPr>
        <w:suppressAutoHyphens/>
        <w:autoSpaceDN w:val="0"/>
        <w:spacing w:before="100" w:beforeAutospacing="1" w:after="100" w:afterAutospacing="1" w:line="360" w:lineRule="auto"/>
        <w:contextualSpacing w:val="0"/>
        <w:jc w:val="both"/>
        <w:textAlignment w:val="baseline"/>
        <w:rPr>
          <w:rFonts w:ascii="Arial Narrow" w:hAnsi="Arial Narrow"/>
          <w:sz w:val="22"/>
          <w:szCs w:val="22"/>
        </w:rPr>
      </w:pPr>
      <w:r w:rsidRPr="0088725F">
        <w:rPr>
          <w:rFonts w:ascii="Arial Narrow" w:hAnsi="Arial Narrow"/>
          <w:sz w:val="22"/>
          <w:szCs w:val="22"/>
        </w:rPr>
        <w:t>206</w:t>
      </w:r>
      <w:r w:rsidR="000562A1" w:rsidRPr="0088725F">
        <w:rPr>
          <w:rFonts w:ascii="Arial Narrow" w:hAnsi="Arial Narrow"/>
          <w:sz w:val="22"/>
          <w:szCs w:val="22"/>
        </w:rPr>
        <w:t xml:space="preserve"> podręczników dla uczniów i nauczycieli ze Szkoły Podstawowej w Nieparcie;</w:t>
      </w:r>
    </w:p>
    <w:p w:rsidR="000562A1" w:rsidRPr="000562A1" w:rsidRDefault="000562A1" w:rsidP="000562A1">
      <w:pPr>
        <w:pStyle w:val="Akapitzlist"/>
        <w:numPr>
          <w:ilvl w:val="1"/>
          <w:numId w:val="38"/>
        </w:numPr>
        <w:suppressAutoHyphens/>
        <w:autoSpaceDN w:val="0"/>
        <w:spacing w:before="100" w:beforeAutospacing="1" w:after="100" w:afterAutospacing="1" w:line="360" w:lineRule="auto"/>
        <w:contextualSpacing w:val="0"/>
        <w:jc w:val="both"/>
        <w:textAlignment w:val="baseline"/>
        <w:rPr>
          <w:rFonts w:ascii="Arial Narrow" w:hAnsi="Arial Narrow"/>
          <w:sz w:val="22"/>
          <w:szCs w:val="22"/>
        </w:rPr>
      </w:pPr>
      <w:r w:rsidRPr="0088725F">
        <w:rPr>
          <w:rFonts w:ascii="Arial Narrow" w:hAnsi="Arial Narrow"/>
          <w:sz w:val="22"/>
          <w:szCs w:val="22"/>
        </w:rPr>
        <w:t>15 scenariuszy</w:t>
      </w:r>
      <w:r w:rsidRPr="000562A1">
        <w:rPr>
          <w:rFonts w:ascii="Arial Narrow" w:hAnsi="Arial Narrow"/>
          <w:sz w:val="22"/>
          <w:szCs w:val="22"/>
        </w:rPr>
        <w:t xml:space="preserve"> zajęć dla Szkoły Podstawowej w Krobi</w:t>
      </w:r>
      <w:r w:rsidR="00585094">
        <w:rPr>
          <w:rFonts w:ascii="Arial Narrow" w:hAnsi="Arial Narrow"/>
          <w:sz w:val="22"/>
          <w:szCs w:val="22"/>
        </w:rPr>
        <w:t>;</w:t>
      </w:r>
    </w:p>
    <w:p w:rsidR="000562A1" w:rsidRPr="000562A1" w:rsidRDefault="000562A1" w:rsidP="000562A1">
      <w:pPr>
        <w:pStyle w:val="Akapitzlist"/>
        <w:numPr>
          <w:ilvl w:val="1"/>
          <w:numId w:val="38"/>
        </w:numPr>
        <w:suppressAutoHyphens/>
        <w:autoSpaceDN w:val="0"/>
        <w:spacing w:before="100" w:beforeAutospacing="1" w:after="100" w:afterAutospacing="1" w:line="360" w:lineRule="auto"/>
        <w:contextualSpacing w:val="0"/>
        <w:jc w:val="both"/>
        <w:textAlignment w:val="baseline"/>
        <w:rPr>
          <w:rFonts w:ascii="Arial Narrow" w:hAnsi="Arial Narrow"/>
          <w:sz w:val="22"/>
          <w:szCs w:val="22"/>
        </w:rPr>
      </w:pPr>
      <w:r w:rsidRPr="000562A1">
        <w:rPr>
          <w:rFonts w:ascii="Arial Narrow" w:hAnsi="Arial Narrow"/>
          <w:sz w:val="22"/>
          <w:szCs w:val="22"/>
        </w:rPr>
        <w:t>12 scenariuszy zajęć dla Szkoły Podstawowej w Pudliszkach</w:t>
      </w:r>
      <w:r w:rsidR="00585094">
        <w:rPr>
          <w:rFonts w:ascii="Arial Narrow" w:hAnsi="Arial Narrow"/>
          <w:sz w:val="22"/>
          <w:szCs w:val="22"/>
        </w:rPr>
        <w:t>;</w:t>
      </w:r>
    </w:p>
    <w:p w:rsidR="000562A1" w:rsidRPr="000562A1" w:rsidRDefault="000562A1" w:rsidP="000562A1">
      <w:pPr>
        <w:pStyle w:val="Akapitzlist"/>
        <w:numPr>
          <w:ilvl w:val="1"/>
          <w:numId w:val="38"/>
        </w:numPr>
        <w:suppressAutoHyphens/>
        <w:autoSpaceDN w:val="0"/>
        <w:spacing w:before="100" w:beforeAutospacing="1" w:after="100" w:afterAutospacing="1" w:line="360" w:lineRule="auto"/>
        <w:contextualSpacing w:val="0"/>
        <w:jc w:val="both"/>
        <w:textAlignment w:val="baseline"/>
        <w:rPr>
          <w:rFonts w:ascii="Arial Narrow" w:hAnsi="Arial Narrow"/>
          <w:sz w:val="22"/>
          <w:szCs w:val="22"/>
        </w:rPr>
      </w:pPr>
      <w:r w:rsidRPr="000562A1">
        <w:rPr>
          <w:rFonts w:ascii="Arial Narrow" w:hAnsi="Arial Narrow"/>
          <w:sz w:val="22"/>
          <w:szCs w:val="22"/>
        </w:rPr>
        <w:t>7 scenariuszy zajęć dla Szkoły Podstawowej w Starej Krobi</w:t>
      </w:r>
      <w:r w:rsidR="00585094">
        <w:rPr>
          <w:rFonts w:ascii="Arial Narrow" w:hAnsi="Arial Narrow"/>
          <w:sz w:val="22"/>
          <w:szCs w:val="22"/>
        </w:rPr>
        <w:t>;</w:t>
      </w:r>
    </w:p>
    <w:p w:rsidR="000562A1" w:rsidRPr="000562A1" w:rsidRDefault="000562A1" w:rsidP="000562A1">
      <w:pPr>
        <w:pStyle w:val="Akapitzlist"/>
        <w:numPr>
          <w:ilvl w:val="1"/>
          <w:numId w:val="38"/>
        </w:numPr>
        <w:suppressAutoHyphens/>
        <w:autoSpaceDN w:val="0"/>
        <w:spacing w:line="360" w:lineRule="auto"/>
        <w:contextualSpacing w:val="0"/>
        <w:jc w:val="both"/>
        <w:textAlignment w:val="baseline"/>
        <w:rPr>
          <w:rFonts w:ascii="Arial Narrow" w:hAnsi="Arial Narrow"/>
          <w:sz w:val="22"/>
          <w:szCs w:val="22"/>
        </w:rPr>
      </w:pPr>
      <w:r w:rsidRPr="000562A1">
        <w:rPr>
          <w:rFonts w:ascii="Arial Narrow" w:hAnsi="Arial Narrow"/>
          <w:sz w:val="22"/>
          <w:szCs w:val="22"/>
        </w:rPr>
        <w:t>6 scenariuszy zajęć dla Szkoły</w:t>
      </w:r>
      <w:r w:rsidR="00585094">
        <w:rPr>
          <w:rFonts w:ascii="Arial Narrow" w:hAnsi="Arial Narrow"/>
          <w:sz w:val="22"/>
          <w:szCs w:val="22"/>
        </w:rPr>
        <w:t xml:space="preserve"> Podstawowej w Nieparcie.</w:t>
      </w:r>
    </w:p>
    <w:p w:rsidR="000562A1" w:rsidRPr="000562A1" w:rsidRDefault="000562A1" w:rsidP="000562A1">
      <w:pPr>
        <w:pStyle w:val="Akapitzlist"/>
        <w:spacing w:line="360" w:lineRule="auto"/>
        <w:ind w:left="1440"/>
        <w:jc w:val="both"/>
        <w:rPr>
          <w:rFonts w:ascii="Arial Narrow" w:hAnsi="Arial Narrow"/>
          <w:sz w:val="22"/>
          <w:szCs w:val="22"/>
        </w:rPr>
      </w:pPr>
    </w:p>
    <w:p w:rsidR="000562A1" w:rsidRPr="000562A1" w:rsidRDefault="000562A1" w:rsidP="000562A1">
      <w:pPr>
        <w:spacing w:after="0" w:line="360" w:lineRule="auto"/>
        <w:jc w:val="both"/>
        <w:rPr>
          <w:rFonts w:cs="Times New Roman"/>
          <w:color w:val="000000"/>
          <w:lang w:eastAsia="ar-SA"/>
        </w:rPr>
      </w:pPr>
      <w:r w:rsidRPr="000562A1">
        <w:rPr>
          <w:rFonts w:cs="Times New Roman"/>
          <w:color w:val="000000"/>
          <w:lang w:eastAsia="ar-SA"/>
        </w:rPr>
        <w:t xml:space="preserve">Każdy uczeń i nauczyciel otrzyma 2 podręczniki o różnym zakresie tematycznym. Wykonawca dostarczy </w:t>
      </w:r>
      <w:r w:rsidRPr="000562A1">
        <w:rPr>
          <w:rFonts w:cs="Times New Roman"/>
          <w:lang w:eastAsia="ar-SA"/>
        </w:rPr>
        <w:t>1776 podręczników w danym roku szkolnym.</w:t>
      </w:r>
    </w:p>
    <w:p w:rsidR="000562A1" w:rsidRPr="000562A1" w:rsidRDefault="000562A1" w:rsidP="000562A1">
      <w:pPr>
        <w:spacing w:before="100" w:beforeAutospacing="1" w:after="100" w:afterAutospacing="1" w:line="360" w:lineRule="auto"/>
        <w:ind w:left="66"/>
        <w:jc w:val="both"/>
        <w:rPr>
          <w:rFonts w:cs="Times New Roman"/>
        </w:rPr>
      </w:pPr>
      <w:r w:rsidRPr="000562A1">
        <w:rPr>
          <w:rFonts w:cs="Times New Roman"/>
        </w:rPr>
        <w:t>Programy będą uwzględniały indywidualne potrzeby rozwojowe i edukacyjne oraz możliwości psychofizyczne uczniów.</w:t>
      </w:r>
    </w:p>
    <w:p w:rsidR="000562A1" w:rsidRPr="000562A1" w:rsidRDefault="000562A1" w:rsidP="000562A1">
      <w:pPr>
        <w:spacing w:before="100" w:beforeAutospacing="1" w:after="100" w:afterAutospacing="1" w:line="360" w:lineRule="auto"/>
        <w:jc w:val="both"/>
        <w:rPr>
          <w:rFonts w:cs="Times New Roman"/>
        </w:rPr>
      </w:pPr>
      <w:r w:rsidRPr="000562A1">
        <w:rPr>
          <w:rFonts w:cs="Times New Roman"/>
        </w:rPr>
        <w:t xml:space="preserve">Programy scenariuszy i podręczników będą napisane w języku wrażliwym na płeć </w:t>
      </w:r>
      <w:r w:rsidRPr="000562A1">
        <w:rPr>
          <w:rFonts w:cs="Times New Roman"/>
        </w:rPr>
        <w:br/>
        <w:t xml:space="preserve">i niepełnosprawność, aby na zajęciach była przekazywana uczniom niestereotypowa wiedza. Materiały te będą dostosowane do potrzeb osób </w:t>
      </w:r>
      <w:r w:rsidRPr="0088725F">
        <w:rPr>
          <w:rFonts w:cs="Times New Roman"/>
        </w:rPr>
        <w:t>niepełnosprawnych. Zamawiający negatywnie oceni materiały utrwalające stereotypowe role społeczne każdej z płci lub niedostosowane do potrzeb</w:t>
      </w:r>
      <w:r w:rsidRPr="000562A1">
        <w:rPr>
          <w:rFonts w:cs="Times New Roman"/>
        </w:rPr>
        <w:t xml:space="preserve"> osób niepełnosprawnych.</w:t>
      </w:r>
    </w:p>
    <w:p w:rsidR="000562A1" w:rsidRPr="00140570" w:rsidRDefault="000562A1" w:rsidP="000562A1">
      <w:pPr>
        <w:spacing w:before="100" w:beforeAutospacing="1" w:after="100" w:afterAutospacing="1" w:line="360" w:lineRule="auto"/>
        <w:jc w:val="both"/>
        <w:rPr>
          <w:rFonts w:cs="Times New Roman"/>
          <w:color w:val="000000"/>
        </w:rPr>
      </w:pPr>
      <w:r w:rsidRPr="000562A1">
        <w:rPr>
          <w:rFonts w:cs="Times New Roman"/>
        </w:rPr>
        <w:lastRenderedPageBreak/>
        <w:t>Programy dla 40 nauczycieli składać się będą z części dla nauczycieli</w:t>
      </w:r>
      <w:r w:rsidRPr="00915A80">
        <w:rPr>
          <w:rFonts w:cs="Times New Roman"/>
        </w:rPr>
        <w:t xml:space="preserve"> omawiając</w:t>
      </w:r>
      <w:r w:rsidR="0082610B" w:rsidRPr="00915A80">
        <w:rPr>
          <w:rFonts w:cs="Times New Roman"/>
        </w:rPr>
        <w:t>ych</w:t>
      </w:r>
      <w:r w:rsidRPr="000562A1">
        <w:rPr>
          <w:rFonts w:cs="Times New Roman"/>
        </w:rPr>
        <w:t xml:space="preserve"> scenariusze zajęć </w:t>
      </w:r>
      <w:r w:rsidR="004939DB">
        <w:rPr>
          <w:rFonts w:cs="Times New Roman"/>
        </w:rPr>
        <w:br/>
      </w:r>
      <w:r w:rsidRPr="000562A1">
        <w:rPr>
          <w:rFonts w:cs="Times New Roman"/>
        </w:rPr>
        <w:t xml:space="preserve">i wytycznych </w:t>
      </w:r>
      <w:r w:rsidRPr="00140570">
        <w:rPr>
          <w:rFonts w:cs="Times New Roman"/>
          <w:color w:val="000000"/>
        </w:rPr>
        <w:t>dotyczących metodyki. Każdy nauczyciel otrzyma po 1 scenariuszu. Wykonawca dostarczy Zamawiającemu 40 scenariuszy.</w:t>
      </w:r>
    </w:p>
    <w:p w:rsidR="000562A1" w:rsidRPr="00DC3F55" w:rsidRDefault="000562A1" w:rsidP="000562A1">
      <w:pPr>
        <w:spacing w:before="100" w:beforeAutospacing="1" w:after="100" w:afterAutospacing="1" w:line="360" w:lineRule="auto"/>
        <w:jc w:val="both"/>
        <w:rPr>
          <w:rFonts w:cs="Times New Roman"/>
        </w:rPr>
      </w:pPr>
      <w:r w:rsidRPr="00DC3F55">
        <w:rPr>
          <w:rFonts w:cs="Times New Roman"/>
        </w:rPr>
        <w:t>Nauczyciele otrzymają materiały dydaktyczne zgodne z zakresem szkolenia, a po ukończeniu szkolenia   zaświadczenie potwierdzające nabyte umiejętności.</w:t>
      </w:r>
    </w:p>
    <w:p w:rsidR="000562A1" w:rsidRPr="00DC3F55" w:rsidRDefault="000562A1" w:rsidP="00F4455F">
      <w:pPr>
        <w:pStyle w:val="Akapitzlist"/>
        <w:numPr>
          <w:ilvl w:val="1"/>
          <w:numId w:val="37"/>
        </w:numPr>
        <w:suppressAutoHyphens/>
        <w:spacing w:before="100" w:beforeAutospacing="1" w:after="100" w:afterAutospacing="1" w:line="360" w:lineRule="auto"/>
        <w:jc w:val="both"/>
        <w:rPr>
          <w:rFonts w:ascii="Arial Narrow" w:hAnsi="Arial Narrow"/>
          <w:sz w:val="22"/>
          <w:szCs w:val="22"/>
        </w:rPr>
      </w:pPr>
      <w:r w:rsidRPr="00DC3F55">
        <w:rPr>
          <w:rFonts w:ascii="Arial Narrow" w:hAnsi="Arial Narrow"/>
          <w:sz w:val="22"/>
          <w:szCs w:val="22"/>
        </w:rPr>
        <w:t>Programy i materiały nie będą powielać</w:t>
      </w:r>
      <w:r w:rsidR="00F4455F" w:rsidRPr="00DC3F55">
        <w:rPr>
          <w:rFonts w:ascii="Arial Narrow" w:hAnsi="Arial Narrow"/>
          <w:sz w:val="22"/>
          <w:szCs w:val="22"/>
        </w:rPr>
        <w:t xml:space="preserve"> stereotypów, w tym związanych </w:t>
      </w:r>
      <w:r w:rsidRPr="00DC3F55">
        <w:rPr>
          <w:rFonts w:ascii="Arial Narrow" w:hAnsi="Arial Narrow"/>
          <w:sz w:val="22"/>
          <w:szCs w:val="22"/>
        </w:rPr>
        <w:t>z płcią. Po odbyciu szkoleń nauczyciele będą przygotowani do prowadzenia zajęć w sposób niestereotypowy i równośc</w:t>
      </w:r>
      <w:r w:rsidR="00F4455F" w:rsidRPr="00DC3F55">
        <w:rPr>
          <w:rFonts w:ascii="Arial Narrow" w:hAnsi="Arial Narrow"/>
          <w:sz w:val="22"/>
          <w:szCs w:val="22"/>
        </w:rPr>
        <w:t xml:space="preserve">iowy, który umożliwi włączenie </w:t>
      </w:r>
      <w:r w:rsidRPr="00DC3F55">
        <w:rPr>
          <w:rFonts w:ascii="Arial Narrow" w:hAnsi="Arial Narrow"/>
          <w:sz w:val="22"/>
          <w:szCs w:val="22"/>
        </w:rPr>
        <w:t>w równym stopniu kobiet i mężczyzn do każdego rodzaju zajęć (m.in. matematycznych, prac technicznych, realizowanie eksperymentów</w:t>
      </w:r>
      <w:r w:rsidR="004939DB" w:rsidRPr="00DC3F55">
        <w:rPr>
          <w:rFonts w:ascii="Arial Narrow" w:hAnsi="Arial Narrow"/>
          <w:sz w:val="22"/>
          <w:szCs w:val="22"/>
        </w:rPr>
        <w:t>)</w:t>
      </w:r>
    </w:p>
    <w:p w:rsidR="000562A1" w:rsidRPr="00DC3F55" w:rsidRDefault="000562A1" w:rsidP="00F4455F">
      <w:pPr>
        <w:pStyle w:val="Akapitzlist"/>
        <w:numPr>
          <w:ilvl w:val="1"/>
          <w:numId w:val="37"/>
        </w:numPr>
        <w:suppressAutoHyphens/>
        <w:spacing w:before="100" w:beforeAutospacing="1" w:after="100" w:afterAutospacing="1" w:line="360" w:lineRule="auto"/>
        <w:jc w:val="both"/>
        <w:rPr>
          <w:rFonts w:ascii="Arial Narrow" w:hAnsi="Arial Narrow"/>
          <w:sz w:val="22"/>
          <w:szCs w:val="22"/>
        </w:rPr>
      </w:pPr>
      <w:r w:rsidRPr="00DC3F55">
        <w:rPr>
          <w:rFonts w:ascii="Arial Narrow" w:hAnsi="Arial Narrow"/>
          <w:sz w:val="22"/>
          <w:szCs w:val="22"/>
        </w:rPr>
        <w:t>Kadra szkoleniowa będzie uświadamiać nauczycieli na temat wpływu stereotypów na sposób prowadzenia zajęć i dobór materiałów edukacyjnych.</w:t>
      </w:r>
    </w:p>
    <w:p w:rsidR="000562A1" w:rsidRPr="000562A1" w:rsidRDefault="000562A1" w:rsidP="000562A1">
      <w:pPr>
        <w:spacing w:before="100" w:beforeAutospacing="1" w:after="100" w:afterAutospacing="1" w:line="360" w:lineRule="auto"/>
        <w:contextualSpacing/>
        <w:jc w:val="both"/>
        <w:rPr>
          <w:rFonts w:cs="Times New Roman"/>
        </w:rPr>
      </w:pPr>
      <w:r w:rsidRPr="000562A1">
        <w:rPr>
          <w:rFonts w:cs="Times New Roman"/>
        </w:rPr>
        <w:t>Wykonawca w ramach zamówienia dostarczy nauczycielom materiały dotyczące umożliwienia pomiaru wskaźnika (</w:t>
      </w:r>
      <w:proofErr w:type="spellStart"/>
      <w:r w:rsidRPr="000562A1">
        <w:rPr>
          <w:rFonts w:cs="Times New Roman"/>
        </w:rPr>
        <w:t>pre-test</w:t>
      </w:r>
      <w:proofErr w:type="spellEnd"/>
      <w:r w:rsidRPr="000562A1">
        <w:rPr>
          <w:rFonts w:cs="Times New Roman"/>
        </w:rPr>
        <w:t xml:space="preserve"> i post-test) w odniesieniu do uczniów uczestniczących w zajęciach dodatkowych, których celem jest rozwój inteligencji matematycznych i kompetencji dotyczących przedmiotó</w:t>
      </w:r>
      <w:r w:rsidR="00F4455F">
        <w:rPr>
          <w:rFonts w:cs="Times New Roman"/>
        </w:rPr>
        <w:t xml:space="preserve">w przyrodniczych, w powiązaniu </w:t>
      </w:r>
      <w:r w:rsidRPr="000562A1">
        <w:rPr>
          <w:rFonts w:cs="Times New Roman"/>
        </w:rPr>
        <w:t>z kształtowaniem właściwych postaw. Niniejsze testy badające kompetencje matematyczne będą polegały na:</w:t>
      </w:r>
    </w:p>
    <w:p w:rsidR="000562A1" w:rsidRPr="000562A1" w:rsidRDefault="000562A1" w:rsidP="000562A1">
      <w:pPr>
        <w:spacing w:before="100" w:beforeAutospacing="1" w:after="100" w:afterAutospacing="1" w:line="360" w:lineRule="auto"/>
        <w:ind w:left="720"/>
        <w:jc w:val="both"/>
        <w:rPr>
          <w:rFonts w:cs="Times New Roman"/>
        </w:rPr>
      </w:pPr>
      <w:r w:rsidRPr="000562A1">
        <w:rPr>
          <w:rFonts w:cs="Times New Roman"/>
        </w:rPr>
        <w:t>- teście na tempo czytania i zestaw pytań sprawdzających stopień wydobycia informacji z tekstu (polecenia zadania matematycznego),</w:t>
      </w:r>
    </w:p>
    <w:p w:rsidR="000562A1" w:rsidRPr="000562A1" w:rsidRDefault="000562A1" w:rsidP="000562A1">
      <w:pPr>
        <w:spacing w:before="100" w:beforeAutospacing="1" w:after="100" w:afterAutospacing="1" w:line="360" w:lineRule="auto"/>
        <w:ind w:firstLine="708"/>
        <w:jc w:val="both"/>
        <w:rPr>
          <w:rFonts w:cs="Times New Roman"/>
        </w:rPr>
      </w:pPr>
      <w:r w:rsidRPr="000562A1">
        <w:rPr>
          <w:rFonts w:cs="Times New Roman"/>
        </w:rPr>
        <w:t>- teście sprawdzającym logiczne myślenie.</w:t>
      </w:r>
    </w:p>
    <w:p w:rsidR="000562A1" w:rsidRPr="000562A1" w:rsidRDefault="000562A1" w:rsidP="000562A1">
      <w:pPr>
        <w:spacing w:before="100" w:beforeAutospacing="1" w:after="100" w:afterAutospacing="1" w:line="360" w:lineRule="auto"/>
        <w:ind w:left="708"/>
        <w:jc w:val="both"/>
        <w:rPr>
          <w:rFonts w:cs="Times New Roman"/>
        </w:rPr>
      </w:pPr>
      <w:r w:rsidRPr="000562A1">
        <w:rPr>
          <w:rFonts w:cs="Times New Roman"/>
        </w:rPr>
        <w:t>Test badający podstawy kompetencji naukowo-technicznych i przyrodniczych (</w:t>
      </w:r>
      <w:proofErr w:type="spellStart"/>
      <w:r w:rsidRPr="000562A1">
        <w:rPr>
          <w:rFonts w:cs="Times New Roman"/>
        </w:rPr>
        <w:t>pre-test</w:t>
      </w:r>
      <w:proofErr w:type="spellEnd"/>
      <w:r w:rsidRPr="000562A1">
        <w:rPr>
          <w:rFonts w:cs="Times New Roman"/>
        </w:rPr>
        <w:t xml:space="preserve"> i post-test) polegać będzie na teście wyboru.</w:t>
      </w:r>
    </w:p>
    <w:p w:rsidR="000562A1" w:rsidRPr="000562A1" w:rsidRDefault="000562A1" w:rsidP="000562A1">
      <w:pPr>
        <w:spacing w:before="100" w:beforeAutospacing="1" w:after="100" w:afterAutospacing="1" w:line="360" w:lineRule="auto"/>
        <w:jc w:val="both"/>
        <w:rPr>
          <w:rFonts w:cs="Times New Roman"/>
        </w:rPr>
      </w:pPr>
      <w:r w:rsidRPr="000562A1">
        <w:rPr>
          <w:rFonts w:cs="Times New Roman"/>
        </w:rPr>
        <w:t xml:space="preserve">W celu realizacji programów zajęć pozalekcyjnych dla uczniów Wykonawca dostarczy autorskie programy szkoleniowe umożliwiające lepsze osiągnięcie efektów uczenia się. </w:t>
      </w:r>
    </w:p>
    <w:p w:rsidR="00F4455F" w:rsidRDefault="000562A1" w:rsidP="000562A1">
      <w:pPr>
        <w:spacing w:before="100" w:beforeAutospacing="1" w:after="100" w:afterAutospacing="1" w:line="360" w:lineRule="auto"/>
        <w:jc w:val="both"/>
        <w:rPr>
          <w:rFonts w:cs="Times New Roman"/>
        </w:rPr>
      </w:pPr>
      <w:r w:rsidRPr="000562A1">
        <w:rPr>
          <w:rFonts w:cs="Times New Roman"/>
        </w:rPr>
        <w:t xml:space="preserve">Autorskie programy szkoleniowe zostaną dostarczone uczniom i nauczycielom szkół </w:t>
      </w:r>
      <w:r w:rsidRPr="000562A1">
        <w:rPr>
          <w:rFonts w:cs="Times New Roman"/>
        </w:rPr>
        <w:br/>
        <w:t>w Gminie Krobia: SP Krobia, SP Pudliszki, SP Stara Krobia oraz SP Niepart.</w:t>
      </w:r>
    </w:p>
    <w:p w:rsidR="000562A1" w:rsidRPr="000562A1" w:rsidRDefault="000562A1" w:rsidP="000562A1">
      <w:pPr>
        <w:spacing w:before="100" w:beforeAutospacing="1" w:after="100" w:afterAutospacing="1" w:line="360" w:lineRule="auto"/>
        <w:jc w:val="both"/>
        <w:rPr>
          <w:rFonts w:cs="Times New Roman"/>
        </w:rPr>
      </w:pPr>
      <w:r w:rsidRPr="000562A1">
        <w:rPr>
          <w:rFonts w:cs="Times New Roman"/>
        </w:rPr>
        <w:lastRenderedPageBreak/>
        <w:t xml:space="preserve">Każdy program autorski będzie zawierał: podręczniki dla uczniów i nauczycieli, scenariusze zajęć oraz zakup dostępu do platformy </w:t>
      </w:r>
      <w:proofErr w:type="spellStart"/>
      <w:r w:rsidRPr="000562A1">
        <w:rPr>
          <w:rFonts w:cs="Times New Roman"/>
        </w:rPr>
        <w:t>e-learningowej</w:t>
      </w:r>
      <w:proofErr w:type="spellEnd"/>
      <w:r w:rsidRPr="000562A1">
        <w:rPr>
          <w:rFonts w:cs="Times New Roman"/>
        </w:rPr>
        <w:t>, umożliwiającej trening domowy dla uczniów i umożliwienie śledzenia postępów uczniów przez swoich nauczycieli.</w:t>
      </w:r>
    </w:p>
    <w:p w:rsidR="000562A1" w:rsidRPr="000562A1" w:rsidRDefault="000562A1" w:rsidP="000562A1">
      <w:pPr>
        <w:spacing w:before="100" w:beforeAutospacing="1" w:after="100" w:afterAutospacing="1" w:line="360" w:lineRule="auto"/>
        <w:jc w:val="both"/>
        <w:rPr>
          <w:rFonts w:cs="Times New Roman"/>
        </w:rPr>
      </w:pPr>
      <w:r w:rsidRPr="000562A1">
        <w:rPr>
          <w:rFonts w:cs="Times New Roman"/>
        </w:rPr>
        <w:t>Tematyka: zajęcia rozwijające kompetencje matematyczno-przyrodnicze z uwzględnieniem rozwoju postaw kreatywności, innowacyjności i pracy zespołowej. Zajęcia winny zawierać elementy gier i eksperymentów, umożliwiające wykształcenie u uczniów: przekonania „poradzę sobie”, umiejętności organizacji materiałów do nauki, dłuższy czas koncentracji, znajomość technik pamięciowych. Jakość dostarczonych autorskich programów dla uczniów powinna być potwierdzona referencjami z podobnych wdrożeń projektowych, nie będzie możliwe zaakceptowanie przez Zamawiającego niesprawdzonych rozwiązań edukacyjnych programów, które nie zostały poddane walidacji.</w:t>
      </w:r>
    </w:p>
    <w:p w:rsidR="000562A1" w:rsidRPr="000562A1" w:rsidRDefault="000562A1" w:rsidP="000562A1">
      <w:pPr>
        <w:spacing w:before="100" w:beforeAutospacing="1" w:after="100" w:afterAutospacing="1" w:line="360" w:lineRule="auto"/>
        <w:jc w:val="both"/>
        <w:rPr>
          <w:rFonts w:cs="Times New Roman"/>
        </w:rPr>
      </w:pPr>
      <w:r w:rsidRPr="000562A1">
        <w:rPr>
          <w:rFonts w:cs="Times New Roman"/>
        </w:rPr>
        <w:t xml:space="preserve">W wyniku realizowanych zajęć uczniowie na podstawie dostarczonych materiałów i zajęć </w:t>
      </w:r>
      <w:r w:rsidRPr="000562A1">
        <w:rPr>
          <w:rFonts w:cs="Times New Roman"/>
        </w:rPr>
        <w:br/>
        <w:t>z nauczycielami mają osiągnąć następujące efekty uczenia się czyli nabyć następujące kompetencje:</w:t>
      </w:r>
    </w:p>
    <w:p w:rsidR="000562A1" w:rsidRPr="000562A1" w:rsidRDefault="000562A1" w:rsidP="000562A1">
      <w:pPr>
        <w:spacing w:after="0" w:line="360" w:lineRule="auto"/>
        <w:jc w:val="both"/>
        <w:rPr>
          <w:rFonts w:cs="Times New Roman"/>
          <w:b/>
        </w:rPr>
      </w:pPr>
      <w:r w:rsidRPr="000562A1">
        <w:rPr>
          <w:rFonts w:cs="Times New Roman"/>
          <w:b/>
        </w:rPr>
        <w:t>Kompetencje matematyczne:</w:t>
      </w:r>
    </w:p>
    <w:p w:rsidR="000562A1" w:rsidRPr="000562A1" w:rsidRDefault="000562A1" w:rsidP="000562A1">
      <w:pPr>
        <w:spacing w:after="0" w:line="360" w:lineRule="auto"/>
        <w:jc w:val="both"/>
        <w:rPr>
          <w:rFonts w:cs="Times New Roman"/>
        </w:rPr>
      </w:pPr>
      <w:r w:rsidRPr="000562A1">
        <w:rPr>
          <w:rFonts w:cs="Times New Roman"/>
        </w:rPr>
        <w:t xml:space="preserve">a/ lepsze rozumienie treści matematycznych zadań tekstowych; </w:t>
      </w:r>
    </w:p>
    <w:p w:rsidR="000562A1" w:rsidRPr="000562A1" w:rsidRDefault="000562A1" w:rsidP="000562A1">
      <w:pPr>
        <w:spacing w:after="0" w:line="360" w:lineRule="auto"/>
        <w:jc w:val="both"/>
        <w:rPr>
          <w:rFonts w:cs="Times New Roman"/>
        </w:rPr>
      </w:pPr>
      <w:r w:rsidRPr="000562A1">
        <w:rPr>
          <w:rFonts w:cs="Times New Roman"/>
        </w:rPr>
        <w:t>b/ umiejętność rozwiązywania zadań logicznych, w tym:</w:t>
      </w:r>
    </w:p>
    <w:p w:rsidR="000562A1" w:rsidRPr="000562A1" w:rsidRDefault="000562A1" w:rsidP="000562A1">
      <w:pPr>
        <w:spacing w:after="0" w:line="360" w:lineRule="auto"/>
        <w:jc w:val="both"/>
        <w:rPr>
          <w:rFonts w:cs="Times New Roman"/>
        </w:rPr>
      </w:pPr>
      <w:r w:rsidRPr="000562A1">
        <w:rPr>
          <w:rFonts w:cs="Times New Roman"/>
        </w:rPr>
        <w:t>-zauważanie powtarzalności,</w:t>
      </w:r>
    </w:p>
    <w:p w:rsidR="000562A1" w:rsidRPr="000562A1" w:rsidRDefault="000562A1" w:rsidP="000562A1">
      <w:pPr>
        <w:spacing w:after="0" w:line="360" w:lineRule="auto"/>
        <w:jc w:val="both"/>
        <w:rPr>
          <w:rFonts w:cs="Times New Roman"/>
        </w:rPr>
      </w:pPr>
      <w:r w:rsidRPr="000562A1">
        <w:rPr>
          <w:rFonts w:cs="Times New Roman"/>
        </w:rPr>
        <w:t>-umiejętność wyciągania wniosków.</w:t>
      </w:r>
    </w:p>
    <w:p w:rsidR="000562A1" w:rsidRPr="000562A1" w:rsidRDefault="000562A1" w:rsidP="000562A1">
      <w:pPr>
        <w:spacing w:after="0" w:line="360" w:lineRule="auto"/>
        <w:jc w:val="both"/>
        <w:rPr>
          <w:rFonts w:cs="Times New Roman"/>
        </w:rPr>
      </w:pPr>
      <w:r w:rsidRPr="000562A1">
        <w:rPr>
          <w:rFonts w:cs="Times New Roman"/>
        </w:rPr>
        <w:t>c/poprawa myślenia strategicznego, w tym:</w:t>
      </w:r>
    </w:p>
    <w:p w:rsidR="000562A1" w:rsidRPr="000562A1" w:rsidRDefault="000562A1" w:rsidP="000562A1">
      <w:pPr>
        <w:spacing w:after="0" w:line="360" w:lineRule="auto"/>
        <w:jc w:val="both"/>
        <w:rPr>
          <w:rFonts w:cs="Times New Roman"/>
        </w:rPr>
      </w:pPr>
      <w:r w:rsidRPr="000562A1">
        <w:rPr>
          <w:rFonts w:cs="Times New Roman"/>
        </w:rPr>
        <w:t>-umiejętność tworzenia i użycia strategii,</w:t>
      </w:r>
    </w:p>
    <w:p w:rsidR="000562A1" w:rsidRPr="000562A1" w:rsidRDefault="000562A1" w:rsidP="000562A1">
      <w:pPr>
        <w:spacing w:after="0" w:line="360" w:lineRule="auto"/>
        <w:jc w:val="both"/>
        <w:rPr>
          <w:rFonts w:cs="Times New Roman"/>
        </w:rPr>
      </w:pPr>
      <w:r w:rsidRPr="000562A1">
        <w:rPr>
          <w:rFonts w:cs="Times New Roman"/>
        </w:rPr>
        <w:t>-umiejętność zaplanowania i wykonania sekwencji działań.</w:t>
      </w:r>
    </w:p>
    <w:p w:rsidR="000562A1" w:rsidRPr="000562A1" w:rsidRDefault="000562A1" w:rsidP="000562A1">
      <w:pPr>
        <w:spacing w:after="0" w:line="360" w:lineRule="auto"/>
        <w:jc w:val="both"/>
        <w:rPr>
          <w:rFonts w:cs="Times New Roman"/>
        </w:rPr>
      </w:pPr>
      <w:r w:rsidRPr="000562A1">
        <w:rPr>
          <w:rFonts w:cs="Times New Roman"/>
        </w:rPr>
        <w:t>d/umiejętność myślenia przestrzennego, w tym znajomość podstaw rzutowania prostokątnego;</w:t>
      </w:r>
    </w:p>
    <w:p w:rsidR="000562A1" w:rsidRPr="000562A1" w:rsidRDefault="000562A1" w:rsidP="000562A1">
      <w:pPr>
        <w:spacing w:after="0" w:line="360" w:lineRule="auto"/>
        <w:jc w:val="both"/>
        <w:rPr>
          <w:rFonts w:cs="Times New Roman"/>
        </w:rPr>
      </w:pPr>
      <w:r w:rsidRPr="000562A1">
        <w:rPr>
          <w:rFonts w:cs="Times New Roman"/>
        </w:rPr>
        <w:t>e/umiejętność szybkiego zapamiętywania wzorów matematycznych dzięki mnemotechnikom (nie dotyczy uczniów z klas I-II szkół podstawowych);</w:t>
      </w:r>
    </w:p>
    <w:p w:rsidR="000562A1" w:rsidRPr="000562A1" w:rsidRDefault="000562A1" w:rsidP="000562A1">
      <w:pPr>
        <w:spacing w:after="0" w:line="360" w:lineRule="auto"/>
        <w:jc w:val="both"/>
        <w:rPr>
          <w:rFonts w:cs="Times New Roman"/>
        </w:rPr>
      </w:pPr>
      <w:r w:rsidRPr="000562A1">
        <w:rPr>
          <w:rFonts w:cs="Times New Roman"/>
        </w:rPr>
        <w:t>f/ umiejętność posłużenia się wiedzą matematyczną w prostej sytuacji geometrycznej;</w:t>
      </w:r>
    </w:p>
    <w:p w:rsidR="000562A1" w:rsidRPr="000562A1" w:rsidRDefault="000562A1" w:rsidP="000562A1">
      <w:pPr>
        <w:spacing w:after="0" w:line="360" w:lineRule="auto"/>
        <w:jc w:val="both"/>
        <w:rPr>
          <w:rFonts w:cs="Times New Roman"/>
        </w:rPr>
      </w:pPr>
      <w:r w:rsidRPr="000562A1">
        <w:rPr>
          <w:rFonts w:cs="Times New Roman"/>
        </w:rPr>
        <w:t>g/ dłuższy czas koncentracji uwagi na wykonywanych zadaniach intelektualnych o minimum 20%;</w:t>
      </w:r>
    </w:p>
    <w:p w:rsidR="000562A1" w:rsidRPr="000562A1" w:rsidRDefault="000562A1" w:rsidP="000562A1">
      <w:pPr>
        <w:spacing w:after="0" w:line="360" w:lineRule="auto"/>
        <w:jc w:val="both"/>
        <w:rPr>
          <w:rFonts w:cs="Times New Roman"/>
        </w:rPr>
      </w:pPr>
      <w:r w:rsidRPr="000562A1">
        <w:rPr>
          <w:rFonts w:cs="Times New Roman"/>
        </w:rPr>
        <w:t>h/ umiejętność organizowania materiału do nauki i umiejętne notowanie.</w:t>
      </w:r>
    </w:p>
    <w:p w:rsidR="00F4455F" w:rsidRDefault="00F4455F" w:rsidP="000562A1">
      <w:pPr>
        <w:spacing w:after="0" w:line="360" w:lineRule="auto"/>
        <w:jc w:val="both"/>
        <w:rPr>
          <w:rFonts w:cs="Times New Roman"/>
          <w:b/>
        </w:rPr>
      </w:pPr>
    </w:p>
    <w:p w:rsidR="000562A1" w:rsidRPr="000562A1" w:rsidRDefault="000562A1" w:rsidP="000562A1">
      <w:pPr>
        <w:spacing w:after="0" w:line="360" w:lineRule="auto"/>
        <w:jc w:val="both"/>
        <w:rPr>
          <w:rFonts w:cs="Times New Roman"/>
          <w:b/>
        </w:rPr>
      </w:pPr>
      <w:r w:rsidRPr="000562A1">
        <w:rPr>
          <w:rFonts w:cs="Times New Roman"/>
          <w:b/>
        </w:rPr>
        <w:t>Podstawowe kompetencje przyrodnicze:</w:t>
      </w:r>
    </w:p>
    <w:p w:rsidR="000562A1" w:rsidRPr="000562A1" w:rsidRDefault="000562A1" w:rsidP="000562A1">
      <w:pPr>
        <w:spacing w:after="0" w:line="360" w:lineRule="auto"/>
        <w:ind w:left="709" w:firstLine="709"/>
        <w:jc w:val="both"/>
        <w:rPr>
          <w:rFonts w:cs="Times New Roman"/>
        </w:rPr>
      </w:pPr>
      <w:r w:rsidRPr="000562A1">
        <w:rPr>
          <w:rFonts w:cs="Times New Roman"/>
        </w:rPr>
        <w:t>a/ umiejętność rozpoznawania zagadnień naukowych;</w:t>
      </w:r>
    </w:p>
    <w:p w:rsidR="000562A1" w:rsidRPr="000562A1" w:rsidRDefault="000562A1" w:rsidP="000562A1">
      <w:pPr>
        <w:spacing w:after="0" w:line="360" w:lineRule="auto"/>
        <w:ind w:left="1418"/>
        <w:jc w:val="both"/>
        <w:rPr>
          <w:rFonts w:cs="Times New Roman"/>
        </w:rPr>
      </w:pPr>
      <w:r w:rsidRPr="000562A1">
        <w:rPr>
          <w:rFonts w:cs="Times New Roman"/>
        </w:rPr>
        <w:lastRenderedPageBreak/>
        <w:t>b/ wzrost zainteresowania badaniem otaczającego świata pod kątem biologicznym, geograficznym, fizycznym i chemicznym w zależności od zainteresowań uczniów;</w:t>
      </w:r>
    </w:p>
    <w:p w:rsidR="000562A1" w:rsidRPr="000562A1" w:rsidRDefault="000562A1" w:rsidP="000562A1">
      <w:pPr>
        <w:spacing w:after="0" w:line="360" w:lineRule="auto"/>
        <w:ind w:left="709" w:firstLine="709"/>
        <w:jc w:val="both"/>
        <w:rPr>
          <w:rFonts w:cs="Times New Roman"/>
        </w:rPr>
      </w:pPr>
      <w:r w:rsidRPr="000562A1">
        <w:rPr>
          <w:rFonts w:cs="Times New Roman"/>
        </w:rPr>
        <w:t>c/ umiejętność przeprowadzania doświadczeń i eksperymentów naukowych;</w:t>
      </w:r>
    </w:p>
    <w:p w:rsidR="000562A1" w:rsidRPr="000562A1" w:rsidRDefault="000562A1" w:rsidP="000562A1">
      <w:pPr>
        <w:spacing w:after="0" w:line="360" w:lineRule="auto"/>
        <w:ind w:left="709" w:firstLine="709"/>
        <w:jc w:val="both"/>
        <w:rPr>
          <w:rFonts w:cs="Times New Roman"/>
        </w:rPr>
      </w:pPr>
      <w:r w:rsidRPr="000562A1">
        <w:rPr>
          <w:rFonts w:cs="Times New Roman"/>
        </w:rPr>
        <w:t>d/ umiejętność interpretacji i wykorzystania wyników i dowodów naukowych;</w:t>
      </w:r>
    </w:p>
    <w:p w:rsidR="000562A1" w:rsidRPr="000562A1" w:rsidRDefault="000562A1" w:rsidP="000562A1">
      <w:pPr>
        <w:spacing w:after="0" w:line="360" w:lineRule="auto"/>
        <w:ind w:left="709" w:firstLine="709"/>
        <w:jc w:val="both"/>
        <w:rPr>
          <w:rFonts w:cs="Times New Roman"/>
        </w:rPr>
      </w:pPr>
      <w:r w:rsidRPr="000562A1">
        <w:rPr>
          <w:rFonts w:cs="Times New Roman"/>
        </w:rPr>
        <w:t>e/ umiejętność wyjaśniania zjawisk przyrodniczych w sposób naukowy;</w:t>
      </w:r>
    </w:p>
    <w:p w:rsidR="000562A1" w:rsidRPr="000562A1" w:rsidRDefault="000562A1" w:rsidP="000562A1">
      <w:pPr>
        <w:spacing w:after="0" w:line="360" w:lineRule="auto"/>
        <w:ind w:left="1418"/>
        <w:jc w:val="both"/>
        <w:rPr>
          <w:rFonts w:cs="Times New Roman"/>
        </w:rPr>
      </w:pPr>
      <w:r w:rsidRPr="000562A1">
        <w:rPr>
          <w:rFonts w:cs="Times New Roman"/>
        </w:rPr>
        <w:t>f/ umiejętność szybkiego zapamiętywania wzorów fizycznych dzięki mnemotechnikom (nie dotyczy uczniów szkół podstawowych).</w:t>
      </w:r>
    </w:p>
    <w:p w:rsidR="000562A1" w:rsidRPr="000562A1" w:rsidRDefault="000562A1" w:rsidP="000562A1">
      <w:pPr>
        <w:spacing w:after="0" w:line="360" w:lineRule="auto"/>
        <w:jc w:val="both"/>
        <w:rPr>
          <w:rFonts w:cs="Times New Roman"/>
        </w:rPr>
      </w:pPr>
      <w:r w:rsidRPr="000562A1">
        <w:rPr>
          <w:rFonts w:cs="Times New Roman"/>
        </w:rPr>
        <w:t xml:space="preserve">Programy zajęć dla uczniów realizowane w poszczególnych grupach wiekowych uczniów będą musiały być dostosowane do odpowiedniego etapu edukacji i możliwości poznawczych </w:t>
      </w:r>
      <w:r w:rsidRPr="001F6BB5">
        <w:rPr>
          <w:rFonts w:cs="Times New Roman"/>
        </w:rPr>
        <w:t>uczniów oraz zawiera</w:t>
      </w:r>
      <w:r w:rsidR="00582A9F" w:rsidRPr="001F6BB5">
        <w:rPr>
          <w:rFonts w:cs="Times New Roman"/>
        </w:rPr>
        <w:t>ć</w:t>
      </w:r>
      <w:r w:rsidRPr="001F6BB5">
        <w:rPr>
          <w:rFonts w:cs="Times New Roman"/>
        </w:rPr>
        <w:t xml:space="preserve"> różny</w:t>
      </w:r>
      <w:r w:rsidRPr="000562A1">
        <w:rPr>
          <w:rFonts w:cs="Times New Roman"/>
        </w:rPr>
        <w:t xml:space="preserve"> zakres tematyczny.</w:t>
      </w:r>
    </w:p>
    <w:p w:rsidR="000562A1" w:rsidRPr="000562A1" w:rsidRDefault="000562A1" w:rsidP="000562A1">
      <w:pPr>
        <w:spacing w:after="0" w:line="360" w:lineRule="auto"/>
        <w:jc w:val="both"/>
        <w:rPr>
          <w:rFonts w:cs="Times New Roman"/>
        </w:rPr>
      </w:pPr>
    </w:p>
    <w:p w:rsidR="000562A1" w:rsidRPr="000562A1" w:rsidRDefault="000562A1" w:rsidP="000562A1">
      <w:pPr>
        <w:pStyle w:val="Akapitzlist"/>
        <w:numPr>
          <w:ilvl w:val="0"/>
          <w:numId w:val="38"/>
        </w:numPr>
        <w:suppressAutoHyphens/>
        <w:autoSpaceDN w:val="0"/>
        <w:spacing w:line="360" w:lineRule="auto"/>
        <w:ind w:left="426"/>
        <w:contextualSpacing w:val="0"/>
        <w:jc w:val="both"/>
        <w:textAlignment w:val="baseline"/>
        <w:rPr>
          <w:rFonts w:ascii="Arial Narrow" w:hAnsi="Arial Narrow"/>
          <w:b/>
          <w:strike/>
          <w:sz w:val="22"/>
          <w:szCs w:val="22"/>
          <w:u w:val="single"/>
        </w:rPr>
      </w:pPr>
      <w:r w:rsidRPr="000562A1">
        <w:rPr>
          <w:rFonts w:ascii="Arial Narrow" w:hAnsi="Arial Narrow"/>
          <w:b/>
          <w:sz w:val="22"/>
          <w:szCs w:val="22"/>
          <w:u w:val="single"/>
        </w:rPr>
        <w:t xml:space="preserve">Zakup dostępu do platformy </w:t>
      </w:r>
      <w:proofErr w:type="spellStart"/>
      <w:r w:rsidRPr="000562A1">
        <w:rPr>
          <w:rFonts w:ascii="Arial Narrow" w:hAnsi="Arial Narrow"/>
          <w:b/>
          <w:sz w:val="22"/>
          <w:szCs w:val="22"/>
          <w:u w:val="single"/>
        </w:rPr>
        <w:t>e-learningowej</w:t>
      </w:r>
      <w:proofErr w:type="spellEnd"/>
      <w:r w:rsidRPr="000562A1">
        <w:rPr>
          <w:rFonts w:ascii="Arial Narrow" w:hAnsi="Arial Narrow"/>
          <w:b/>
          <w:sz w:val="22"/>
          <w:szCs w:val="22"/>
          <w:u w:val="single"/>
        </w:rPr>
        <w:t xml:space="preserve"> zawierającej realizowane zajęcia szkolne dla każdego ucznia i nauczyciela.  </w:t>
      </w:r>
    </w:p>
    <w:p w:rsidR="000562A1" w:rsidRPr="000562A1" w:rsidRDefault="000562A1" w:rsidP="000562A1">
      <w:pPr>
        <w:spacing w:after="0" w:line="360" w:lineRule="auto"/>
        <w:jc w:val="both"/>
        <w:rPr>
          <w:strike/>
          <w:u w:val="single"/>
        </w:rPr>
      </w:pPr>
    </w:p>
    <w:p w:rsidR="000562A1" w:rsidRPr="000562A1" w:rsidRDefault="000562A1" w:rsidP="000562A1">
      <w:pPr>
        <w:spacing w:after="0" w:line="360" w:lineRule="auto"/>
        <w:ind w:left="360"/>
        <w:jc w:val="both"/>
        <w:rPr>
          <w:rFonts w:cs="Times New Roman"/>
          <w:b/>
        </w:rPr>
      </w:pPr>
      <w:r w:rsidRPr="000562A1">
        <w:rPr>
          <w:rFonts w:cs="Times New Roman"/>
          <w:b/>
        </w:rPr>
        <w:t xml:space="preserve">Wykonawca dostarczy: </w:t>
      </w:r>
    </w:p>
    <w:p w:rsidR="000562A1" w:rsidRPr="000562A1" w:rsidRDefault="000562A1" w:rsidP="000562A1">
      <w:pPr>
        <w:pStyle w:val="Akapitzlist"/>
        <w:numPr>
          <w:ilvl w:val="1"/>
          <w:numId w:val="38"/>
        </w:numPr>
        <w:suppressAutoHyphens/>
        <w:autoSpaceDN w:val="0"/>
        <w:spacing w:line="360" w:lineRule="auto"/>
        <w:contextualSpacing w:val="0"/>
        <w:jc w:val="both"/>
        <w:textAlignment w:val="baseline"/>
        <w:rPr>
          <w:rFonts w:ascii="Arial Narrow" w:hAnsi="Arial Narrow"/>
          <w:sz w:val="22"/>
          <w:szCs w:val="22"/>
        </w:rPr>
      </w:pPr>
      <w:r w:rsidRPr="0088725F">
        <w:rPr>
          <w:rFonts w:ascii="Arial Narrow" w:hAnsi="Arial Narrow"/>
          <w:sz w:val="22"/>
          <w:szCs w:val="22"/>
        </w:rPr>
        <w:t>764 dostęp</w:t>
      </w:r>
      <w:r w:rsidR="00582A9F" w:rsidRPr="0088725F">
        <w:rPr>
          <w:rFonts w:ascii="Arial Narrow" w:hAnsi="Arial Narrow"/>
          <w:sz w:val="22"/>
          <w:szCs w:val="22"/>
        </w:rPr>
        <w:t xml:space="preserve">y </w:t>
      </w:r>
      <w:r w:rsidRPr="0088725F">
        <w:rPr>
          <w:rFonts w:ascii="Arial Narrow" w:hAnsi="Arial Narrow"/>
          <w:sz w:val="22"/>
          <w:szCs w:val="22"/>
        </w:rPr>
        <w:t>do platformy</w:t>
      </w:r>
      <w:r w:rsidRPr="000562A1">
        <w:rPr>
          <w:rFonts w:ascii="Arial Narrow" w:hAnsi="Arial Narrow"/>
          <w:sz w:val="22"/>
          <w:szCs w:val="22"/>
        </w:rPr>
        <w:t xml:space="preserve"> </w:t>
      </w:r>
      <w:proofErr w:type="spellStart"/>
      <w:r w:rsidRPr="000562A1">
        <w:rPr>
          <w:rFonts w:ascii="Arial Narrow" w:hAnsi="Arial Narrow"/>
          <w:sz w:val="22"/>
          <w:szCs w:val="22"/>
        </w:rPr>
        <w:t>e-learningowej</w:t>
      </w:r>
      <w:proofErr w:type="spellEnd"/>
      <w:r w:rsidRPr="000562A1">
        <w:rPr>
          <w:rFonts w:ascii="Arial Narrow" w:hAnsi="Arial Narrow"/>
          <w:sz w:val="22"/>
          <w:szCs w:val="22"/>
        </w:rPr>
        <w:t xml:space="preserve"> dla uczniów ze Szkoły Podstawowej w Krobi;</w:t>
      </w:r>
    </w:p>
    <w:p w:rsidR="000562A1" w:rsidRPr="00915A80" w:rsidRDefault="000562A1" w:rsidP="000562A1">
      <w:pPr>
        <w:pStyle w:val="Akapitzlist"/>
        <w:numPr>
          <w:ilvl w:val="1"/>
          <w:numId w:val="38"/>
        </w:numPr>
        <w:suppressAutoHyphens/>
        <w:autoSpaceDN w:val="0"/>
        <w:spacing w:line="360" w:lineRule="auto"/>
        <w:contextualSpacing w:val="0"/>
        <w:jc w:val="both"/>
        <w:textAlignment w:val="baseline"/>
        <w:rPr>
          <w:rFonts w:ascii="Arial Narrow" w:hAnsi="Arial Narrow"/>
          <w:sz w:val="22"/>
          <w:szCs w:val="22"/>
        </w:rPr>
      </w:pPr>
      <w:r w:rsidRPr="000562A1">
        <w:rPr>
          <w:rFonts w:ascii="Arial Narrow" w:hAnsi="Arial Narrow"/>
          <w:sz w:val="22"/>
          <w:szCs w:val="22"/>
        </w:rPr>
        <w:t xml:space="preserve">524 </w:t>
      </w:r>
      <w:r w:rsidRPr="00915A80">
        <w:rPr>
          <w:rFonts w:ascii="Arial Narrow" w:hAnsi="Arial Narrow"/>
          <w:sz w:val="22"/>
          <w:szCs w:val="22"/>
        </w:rPr>
        <w:t>dostęp</w:t>
      </w:r>
      <w:r w:rsidR="0082610B" w:rsidRPr="00915A80">
        <w:rPr>
          <w:rFonts w:ascii="Arial Narrow" w:hAnsi="Arial Narrow"/>
          <w:sz w:val="22"/>
          <w:szCs w:val="22"/>
        </w:rPr>
        <w:t>y</w:t>
      </w:r>
      <w:r w:rsidRPr="00915A80">
        <w:rPr>
          <w:rFonts w:ascii="Arial Narrow" w:hAnsi="Arial Narrow"/>
          <w:sz w:val="22"/>
          <w:szCs w:val="22"/>
        </w:rPr>
        <w:t xml:space="preserve"> do platformy </w:t>
      </w:r>
      <w:proofErr w:type="spellStart"/>
      <w:r w:rsidRPr="00915A80">
        <w:rPr>
          <w:rFonts w:ascii="Arial Narrow" w:hAnsi="Arial Narrow"/>
          <w:sz w:val="22"/>
          <w:szCs w:val="22"/>
        </w:rPr>
        <w:t>e-learningowej</w:t>
      </w:r>
      <w:proofErr w:type="spellEnd"/>
      <w:r w:rsidRPr="00915A80">
        <w:rPr>
          <w:rFonts w:ascii="Arial Narrow" w:hAnsi="Arial Narrow"/>
          <w:sz w:val="22"/>
          <w:szCs w:val="22"/>
        </w:rPr>
        <w:t xml:space="preserve"> dla uczniów ze Szkoły Podstawowej w Pudliszkach;</w:t>
      </w:r>
    </w:p>
    <w:p w:rsidR="000562A1" w:rsidRPr="000562A1" w:rsidRDefault="000562A1" w:rsidP="000562A1">
      <w:pPr>
        <w:pStyle w:val="Akapitzlist"/>
        <w:numPr>
          <w:ilvl w:val="1"/>
          <w:numId w:val="38"/>
        </w:numPr>
        <w:suppressAutoHyphens/>
        <w:autoSpaceDN w:val="0"/>
        <w:spacing w:line="360" w:lineRule="auto"/>
        <w:contextualSpacing w:val="0"/>
        <w:jc w:val="both"/>
        <w:textAlignment w:val="baseline"/>
        <w:rPr>
          <w:rFonts w:ascii="Arial Narrow" w:hAnsi="Arial Narrow"/>
          <w:sz w:val="22"/>
          <w:szCs w:val="22"/>
        </w:rPr>
      </w:pPr>
      <w:r w:rsidRPr="00915A80">
        <w:rPr>
          <w:rFonts w:ascii="Arial Narrow" w:hAnsi="Arial Narrow"/>
          <w:sz w:val="22"/>
          <w:szCs w:val="22"/>
        </w:rPr>
        <w:t>282 dostęp</w:t>
      </w:r>
      <w:r w:rsidR="0082610B" w:rsidRPr="00915A80">
        <w:rPr>
          <w:rFonts w:ascii="Arial Narrow" w:hAnsi="Arial Narrow"/>
          <w:sz w:val="22"/>
          <w:szCs w:val="22"/>
        </w:rPr>
        <w:t>y</w:t>
      </w:r>
      <w:r w:rsidRPr="00915A80">
        <w:rPr>
          <w:rFonts w:ascii="Arial Narrow" w:hAnsi="Arial Narrow"/>
          <w:sz w:val="22"/>
          <w:szCs w:val="22"/>
        </w:rPr>
        <w:t xml:space="preserve"> do platformy</w:t>
      </w:r>
      <w:r w:rsidRPr="000562A1">
        <w:rPr>
          <w:rFonts w:ascii="Arial Narrow" w:hAnsi="Arial Narrow"/>
          <w:sz w:val="22"/>
          <w:szCs w:val="22"/>
        </w:rPr>
        <w:t xml:space="preserve"> </w:t>
      </w:r>
      <w:proofErr w:type="spellStart"/>
      <w:r w:rsidRPr="000562A1">
        <w:rPr>
          <w:rFonts w:ascii="Arial Narrow" w:hAnsi="Arial Narrow"/>
          <w:sz w:val="22"/>
          <w:szCs w:val="22"/>
        </w:rPr>
        <w:t>e-learningowej</w:t>
      </w:r>
      <w:proofErr w:type="spellEnd"/>
      <w:r w:rsidRPr="000562A1">
        <w:rPr>
          <w:rFonts w:ascii="Arial Narrow" w:hAnsi="Arial Narrow"/>
          <w:sz w:val="22"/>
          <w:szCs w:val="22"/>
        </w:rPr>
        <w:t xml:space="preserve"> dla uczniów ze Szkoły Podstawowej w Starej Krobi;</w:t>
      </w:r>
    </w:p>
    <w:p w:rsidR="000562A1" w:rsidRPr="000562A1" w:rsidRDefault="000562A1" w:rsidP="000562A1">
      <w:pPr>
        <w:pStyle w:val="Akapitzlist"/>
        <w:numPr>
          <w:ilvl w:val="1"/>
          <w:numId w:val="38"/>
        </w:numPr>
        <w:suppressAutoHyphens/>
        <w:autoSpaceDN w:val="0"/>
        <w:spacing w:line="360" w:lineRule="auto"/>
        <w:contextualSpacing w:val="0"/>
        <w:jc w:val="both"/>
        <w:textAlignment w:val="baseline"/>
        <w:rPr>
          <w:rFonts w:ascii="Arial Narrow" w:hAnsi="Arial Narrow"/>
          <w:sz w:val="22"/>
          <w:szCs w:val="22"/>
        </w:rPr>
      </w:pPr>
      <w:r w:rsidRPr="000562A1">
        <w:rPr>
          <w:rFonts w:ascii="Arial Narrow" w:hAnsi="Arial Narrow"/>
          <w:sz w:val="22"/>
          <w:szCs w:val="22"/>
        </w:rPr>
        <w:t xml:space="preserve">206 dostępów do platformy </w:t>
      </w:r>
      <w:proofErr w:type="spellStart"/>
      <w:r w:rsidRPr="000562A1">
        <w:rPr>
          <w:rFonts w:ascii="Arial Narrow" w:hAnsi="Arial Narrow"/>
          <w:sz w:val="22"/>
          <w:szCs w:val="22"/>
        </w:rPr>
        <w:t>e-learningowej</w:t>
      </w:r>
      <w:proofErr w:type="spellEnd"/>
      <w:r w:rsidRPr="000562A1">
        <w:rPr>
          <w:rFonts w:ascii="Arial Narrow" w:hAnsi="Arial Narrow"/>
          <w:sz w:val="22"/>
          <w:szCs w:val="22"/>
        </w:rPr>
        <w:t xml:space="preserve"> dla uczniów ze Szkoły Podstawowej w Nieparcie</w:t>
      </w:r>
      <w:r w:rsidR="0082610B">
        <w:rPr>
          <w:rFonts w:ascii="Arial Narrow" w:hAnsi="Arial Narrow"/>
          <w:sz w:val="22"/>
          <w:szCs w:val="22"/>
        </w:rPr>
        <w:t>.</w:t>
      </w:r>
    </w:p>
    <w:p w:rsidR="000562A1" w:rsidRPr="000562A1" w:rsidRDefault="000562A1" w:rsidP="000562A1">
      <w:pPr>
        <w:spacing w:after="0" w:line="360" w:lineRule="auto"/>
        <w:jc w:val="both"/>
        <w:rPr>
          <w:rFonts w:cs="Times New Roman"/>
        </w:rPr>
      </w:pPr>
      <w:r w:rsidRPr="000562A1">
        <w:rPr>
          <w:rFonts w:cs="Times New Roman"/>
        </w:rPr>
        <w:t xml:space="preserve">Celem zakupu dostępu do platformy przez nauczycieli i uczniów ma być uzyskanie odpowiedniej motywacji </w:t>
      </w:r>
      <w:r w:rsidR="00582A9F">
        <w:rPr>
          <w:rFonts w:cs="Times New Roman"/>
        </w:rPr>
        <w:br/>
      </w:r>
      <w:r w:rsidRPr="000562A1">
        <w:rPr>
          <w:rFonts w:cs="Times New Roman"/>
        </w:rPr>
        <w:t>i atrakcyjności treningu domowego dla uczniów i umożliwienie śledzenia postępów uczniów przez swoich nauczycieli.</w:t>
      </w:r>
    </w:p>
    <w:p w:rsidR="000562A1" w:rsidRPr="000562A1" w:rsidRDefault="000562A1" w:rsidP="000562A1">
      <w:pPr>
        <w:spacing w:after="0" w:line="360" w:lineRule="auto"/>
        <w:jc w:val="both"/>
        <w:rPr>
          <w:rFonts w:cs="Times New Roman"/>
        </w:rPr>
      </w:pPr>
      <w:r w:rsidRPr="000562A1">
        <w:rPr>
          <w:rFonts w:cs="Times New Roman"/>
        </w:rPr>
        <w:t xml:space="preserve">Zamawiający zamawia zakup 1776 dostępów do platformy </w:t>
      </w:r>
      <w:proofErr w:type="spellStart"/>
      <w:r w:rsidRPr="000562A1">
        <w:rPr>
          <w:rFonts w:cs="Times New Roman"/>
        </w:rPr>
        <w:t>e-learningowej</w:t>
      </w:r>
      <w:proofErr w:type="spellEnd"/>
      <w:r w:rsidRPr="000562A1">
        <w:rPr>
          <w:rFonts w:cs="Times New Roman"/>
        </w:rPr>
        <w:t xml:space="preserve"> na okres 1 roku celem realizacji zajęć. </w:t>
      </w:r>
      <w:r w:rsidRPr="00915A80">
        <w:rPr>
          <w:rFonts w:cs="Times New Roman"/>
        </w:rPr>
        <w:t xml:space="preserve">Zamawiający jednocześnie zastrzega sobie prawo do </w:t>
      </w:r>
      <w:r w:rsidRPr="00915A80">
        <w:rPr>
          <w:rFonts w:cs="Times New Roman"/>
          <w:u w:val="single"/>
        </w:rPr>
        <w:t>nieodpłatnego korzystania</w:t>
      </w:r>
      <w:r w:rsidRPr="00915A80">
        <w:rPr>
          <w:rFonts w:cs="Times New Roman"/>
        </w:rPr>
        <w:t xml:space="preserve"> z dostępu do platformy </w:t>
      </w:r>
      <w:proofErr w:type="spellStart"/>
      <w:r w:rsidRPr="00915A80">
        <w:rPr>
          <w:rFonts w:cs="Times New Roman"/>
        </w:rPr>
        <w:t>e-learningowej</w:t>
      </w:r>
      <w:proofErr w:type="spellEnd"/>
      <w:r w:rsidRPr="00915A80">
        <w:rPr>
          <w:rFonts w:cs="Times New Roman"/>
        </w:rPr>
        <w:t xml:space="preserve"> w </w:t>
      </w:r>
      <w:r w:rsidR="0082610B" w:rsidRPr="00915A80">
        <w:rPr>
          <w:rFonts w:cs="Times New Roman"/>
        </w:rPr>
        <w:t>liczbie</w:t>
      </w:r>
      <w:r w:rsidRPr="00915A80">
        <w:rPr>
          <w:rFonts w:cs="Times New Roman"/>
        </w:rPr>
        <w:t xml:space="preserve"> 1776 dostępów</w:t>
      </w:r>
      <w:r w:rsidRPr="000562A1">
        <w:rPr>
          <w:rFonts w:cs="Times New Roman"/>
        </w:rPr>
        <w:t xml:space="preserve"> w okresie 5 lat trwałości projektu.</w:t>
      </w:r>
    </w:p>
    <w:p w:rsidR="000562A1" w:rsidRDefault="000562A1" w:rsidP="000562A1">
      <w:pPr>
        <w:spacing w:after="0" w:line="360" w:lineRule="auto"/>
        <w:jc w:val="both"/>
        <w:rPr>
          <w:rFonts w:cs="Times New Roman"/>
        </w:rPr>
      </w:pPr>
    </w:p>
    <w:p w:rsidR="00F4455F" w:rsidRPr="000562A1" w:rsidRDefault="00F4455F" w:rsidP="000562A1">
      <w:pPr>
        <w:spacing w:after="0" w:line="360" w:lineRule="auto"/>
        <w:jc w:val="both"/>
        <w:rPr>
          <w:rFonts w:cs="Times New Roman"/>
        </w:rPr>
      </w:pPr>
    </w:p>
    <w:p w:rsidR="000562A1" w:rsidRPr="000562A1" w:rsidRDefault="000562A1" w:rsidP="000562A1">
      <w:pPr>
        <w:spacing w:after="0" w:line="360" w:lineRule="auto"/>
        <w:jc w:val="both"/>
        <w:rPr>
          <w:rFonts w:cs="Times New Roman"/>
          <w:b/>
          <w:u w:val="single"/>
        </w:rPr>
      </w:pPr>
      <w:r w:rsidRPr="000562A1">
        <w:rPr>
          <w:rFonts w:cs="Times New Roman"/>
          <w:b/>
          <w:u w:val="single"/>
        </w:rPr>
        <w:t>d) Zakup gier edukacyjnych.</w:t>
      </w:r>
    </w:p>
    <w:p w:rsidR="000562A1" w:rsidRPr="000562A1" w:rsidRDefault="000562A1" w:rsidP="000562A1">
      <w:pPr>
        <w:spacing w:after="0" w:line="360" w:lineRule="auto"/>
        <w:jc w:val="both"/>
        <w:rPr>
          <w:rFonts w:cs="Times New Roman"/>
          <w:u w:val="single"/>
        </w:rPr>
      </w:pPr>
    </w:p>
    <w:p w:rsidR="000562A1" w:rsidRPr="000562A1" w:rsidRDefault="000562A1" w:rsidP="000562A1">
      <w:pPr>
        <w:spacing w:after="0" w:line="360" w:lineRule="auto"/>
        <w:jc w:val="both"/>
        <w:rPr>
          <w:rFonts w:cs="Times New Roman"/>
        </w:rPr>
      </w:pPr>
      <w:r w:rsidRPr="000562A1">
        <w:rPr>
          <w:rFonts w:cs="Times New Roman"/>
        </w:rPr>
        <w:t xml:space="preserve">W ramach zamówienia Wykonawca dostarczy gry edukacyjne dla uczniów szkół podstawowych stanowiące materiały uzupełniające do zajęć lekcyjnych prowadzących za pomocą dostępu do platformy </w:t>
      </w:r>
      <w:proofErr w:type="spellStart"/>
      <w:r w:rsidRPr="000562A1">
        <w:rPr>
          <w:rFonts w:cs="Times New Roman"/>
        </w:rPr>
        <w:t>e-learningowej</w:t>
      </w:r>
      <w:proofErr w:type="spellEnd"/>
      <w:r w:rsidRPr="000562A1">
        <w:rPr>
          <w:rFonts w:cs="Times New Roman"/>
        </w:rPr>
        <w:t xml:space="preserve">. Każda gra edukacyjna będzie zawierać elementy nawiązujące do: </w:t>
      </w:r>
    </w:p>
    <w:p w:rsidR="000562A1" w:rsidRPr="0088725F" w:rsidRDefault="000562A1" w:rsidP="000562A1">
      <w:pPr>
        <w:spacing w:after="0" w:line="360" w:lineRule="auto"/>
        <w:ind w:firstLine="709"/>
        <w:jc w:val="both"/>
        <w:rPr>
          <w:rFonts w:cs="Times New Roman"/>
        </w:rPr>
      </w:pPr>
      <w:r w:rsidRPr="000562A1">
        <w:rPr>
          <w:rFonts w:cs="Times New Roman"/>
        </w:rPr>
        <w:lastRenderedPageBreak/>
        <w:t xml:space="preserve">a) ćwiczenia logicznego myślenie </w:t>
      </w:r>
      <w:r w:rsidRPr="0088725F">
        <w:rPr>
          <w:rFonts w:cs="Times New Roman"/>
        </w:rPr>
        <w:t>i kojarzeni</w:t>
      </w:r>
      <w:r w:rsidR="00582A9F" w:rsidRPr="0088725F">
        <w:rPr>
          <w:rFonts w:cs="Times New Roman"/>
        </w:rPr>
        <w:t>a</w:t>
      </w:r>
      <w:r w:rsidRPr="0088725F">
        <w:rPr>
          <w:rFonts w:cs="Times New Roman"/>
        </w:rPr>
        <w:t xml:space="preserve"> faktów,</w:t>
      </w:r>
    </w:p>
    <w:p w:rsidR="000562A1" w:rsidRPr="0088725F" w:rsidRDefault="000562A1" w:rsidP="000562A1">
      <w:pPr>
        <w:spacing w:after="0" w:line="360" w:lineRule="auto"/>
        <w:ind w:firstLine="709"/>
        <w:jc w:val="both"/>
        <w:rPr>
          <w:rFonts w:cs="Times New Roman"/>
        </w:rPr>
      </w:pPr>
      <w:r w:rsidRPr="0088725F">
        <w:rPr>
          <w:rFonts w:cs="Times New Roman"/>
        </w:rPr>
        <w:t>b) uczenia wytrwałości i cierpliwości,</w:t>
      </w:r>
    </w:p>
    <w:p w:rsidR="000562A1" w:rsidRPr="000562A1" w:rsidRDefault="000562A1" w:rsidP="000562A1">
      <w:pPr>
        <w:spacing w:after="0" w:line="360" w:lineRule="auto"/>
        <w:ind w:firstLine="709"/>
        <w:jc w:val="both"/>
        <w:rPr>
          <w:rFonts w:cs="Times New Roman"/>
        </w:rPr>
      </w:pPr>
      <w:r w:rsidRPr="000562A1">
        <w:rPr>
          <w:rFonts w:cs="Times New Roman"/>
        </w:rPr>
        <w:t>c) rozwijania umiejętność analitycznego i strategicznego myślenia,</w:t>
      </w:r>
    </w:p>
    <w:p w:rsidR="000562A1" w:rsidRPr="000562A1" w:rsidRDefault="000562A1" w:rsidP="000562A1">
      <w:pPr>
        <w:spacing w:after="0" w:line="360" w:lineRule="auto"/>
        <w:ind w:firstLine="709"/>
        <w:jc w:val="both"/>
        <w:rPr>
          <w:rFonts w:cs="Times New Roman"/>
        </w:rPr>
      </w:pPr>
      <w:r w:rsidRPr="000562A1">
        <w:rPr>
          <w:rFonts w:cs="Times New Roman"/>
        </w:rPr>
        <w:t>d) skłaniania do szybkiego podejmowania decyzji,</w:t>
      </w:r>
    </w:p>
    <w:p w:rsidR="000562A1" w:rsidRPr="000562A1" w:rsidRDefault="000562A1" w:rsidP="000562A1">
      <w:pPr>
        <w:spacing w:after="0" w:line="360" w:lineRule="auto"/>
        <w:ind w:firstLine="709"/>
        <w:jc w:val="both"/>
        <w:rPr>
          <w:rFonts w:cs="Times New Roman"/>
        </w:rPr>
      </w:pPr>
      <w:r w:rsidRPr="000562A1">
        <w:rPr>
          <w:rFonts w:cs="Times New Roman"/>
        </w:rPr>
        <w:t>e) dodawania pewności siebie,</w:t>
      </w:r>
    </w:p>
    <w:p w:rsidR="000562A1" w:rsidRPr="000562A1" w:rsidRDefault="000562A1" w:rsidP="000562A1">
      <w:pPr>
        <w:spacing w:after="0" w:line="360" w:lineRule="auto"/>
        <w:ind w:firstLine="709"/>
        <w:jc w:val="both"/>
        <w:rPr>
          <w:rFonts w:cs="Times New Roman"/>
        </w:rPr>
      </w:pPr>
      <w:r w:rsidRPr="000562A1">
        <w:rPr>
          <w:rFonts w:cs="Times New Roman"/>
        </w:rPr>
        <w:t>f) ustalania priorytetów niezbędnych do osiągnięcia zaplanowanego celu,</w:t>
      </w:r>
    </w:p>
    <w:p w:rsidR="000562A1" w:rsidRPr="000562A1" w:rsidRDefault="000562A1" w:rsidP="000562A1">
      <w:pPr>
        <w:spacing w:after="0" w:line="360" w:lineRule="auto"/>
        <w:ind w:firstLine="709"/>
        <w:jc w:val="both"/>
        <w:rPr>
          <w:rFonts w:cs="Times New Roman"/>
        </w:rPr>
      </w:pPr>
      <w:r w:rsidRPr="000562A1">
        <w:rPr>
          <w:rFonts w:cs="Times New Roman"/>
        </w:rPr>
        <w:t>g) motywacji do pokonywania niepowodzeń i dalszego działania.</w:t>
      </w:r>
    </w:p>
    <w:p w:rsidR="000562A1" w:rsidRPr="000562A1" w:rsidRDefault="000562A1" w:rsidP="000562A1">
      <w:pPr>
        <w:tabs>
          <w:tab w:val="left" w:pos="0"/>
        </w:tabs>
        <w:spacing w:after="0" w:line="360" w:lineRule="auto"/>
        <w:jc w:val="both"/>
        <w:rPr>
          <w:rFonts w:cs="Times New Roman"/>
        </w:rPr>
      </w:pPr>
    </w:p>
    <w:p w:rsidR="000562A1" w:rsidRPr="000562A1" w:rsidRDefault="000562A1" w:rsidP="000562A1">
      <w:pPr>
        <w:tabs>
          <w:tab w:val="left" w:pos="0"/>
        </w:tabs>
        <w:spacing w:after="0" w:line="360" w:lineRule="auto"/>
        <w:jc w:val="both"/>
        <w:rPr>
          <w:rFonts w:cs="Times New Roman"/>
        </w:rPr>
      </w:pPr>
      <w:r w:rsidRPr="000562A1">
        <w:rPr>
          <w:rFonts w:cs="Times New Roman"/>
        </w:rPr>
        <w:t>Są to gry rozwijające kompetencje matematyczno-przyrodnicze.</w:t>
      </w:r>
    </w:p>
    <w:p w:rsidR="000562A1" w:rsidRPr="000562A1" w:rsidRDefault="000562A1" w:rsidP="00F4455F">
      <w:pPr>
        <w:spacing w:before="100" w:beforeAutospacing="1" w:after="100" w:afterAutospacing="1" w:line="360" w:lineRule="auto"/>
        <w:jc w:val="both"/>
        <w:rPr>
          <w:rFonts w:cs="Times New Roman"/>
        </w:rPr>
      </w:pPr>
      <w:r w:rsidRPr="000562A1">
        <w:rPr>
          <w:rFonts w:cs="Times New Roman"/>
        </w:rPr>
        <w:t xml:space="preserve">Dostarczone gry edukacyjne będą interaktywnym narzędziem połączonym z </w:t>
      </w:r>
      <w:r w:rsidRPr="0088725F">
        <w:rPr>
          <w:rFonts w:cs="Times New Roman"/>
        </w:rPr>
        <w:t>dostarczoną przez</w:t>
      </w:r>
      <w:r w:rsidR="0088725F" w:rsidRPr="0088725F">
        <w:rPr>
          <w:rFonts w:cs="Times New Roman"/>
        </w:rPr>
        <w:t xml:space="preserve"> </w:t>
      </w:r>
      <w:r w:rsidRPr="0088725F">
        <w:rPr>
          <w:rFonts w:cs="Times New Roman"/>
        </w:rPr>
        <w:t>Wykonawcę</w:t>
      </w:r>
      <w:r w:rsidRPr="000562A1">
        <w:rPr>
          <w:rFonts w:cs="Times New Roman"/>
        </w:rPr>
        <w:t xml:space="preserve"> platformą </w:t>
      </w:r>
      <w:proofErr w:type="spellStart"/>
      <w:r w:rsidRPr="000562A1">
        <w:rPr>
          <w:rFonts w:cs="Times New Roman"/>
        </w:rPr>
        <w:t>e-learningową</w:t>
      </w:r>
      <w:proofErr w:type="spellEnd"/>
      <w:r w:rsidRPr="000562A1">
        <w:rPr>
          <w:rFonts w:cs="Times New Roman"/>
        </w:rPr>
        <w:t xml:space="preserve"> umożli</w:t>
      </w:r>
      <w:r w:rsidR="00F4455F">
        <w:rPr>
          <w:rFonts w:cs="Times New Roman"/>
        </w:rPr>
        <w:t>wiającą bieżący kontakt ucznia z</w:t>
      </w:r>
      <w:r w:rsidRPr="000562A1">
        <w:rPr>
          <w:rFonts w:cs="Times New Roman"/>
        </w:rPr>
        <w:t xml:space="preserve"> nauczycielem.</w:t>
      </w:r>
    </w:p>
    <w:p w:rsidR="000562A1" w:rsidRPr="000562A1" w:rsidRDefault="000562A1" w:rsidP="000562A1">
      <w:pPr>
        <w:spacing w:before="100" w:beforeAutospacing="1" w:after="100" w:afterAutospacing="1" w:line="360" w:lineRule="auto"/>
        <w:jc w:val="both"/>
        <w:rPr>
          <w:rFonts w:cs="Times New Roman"/>
        </w:rPr>
      </w:pPr>
      <w:r w:rsidRPr="000562A1">
        <w:rPr>
          <w:rFonts w:cs="Times New Roman"/>
        </w:rPr>
        <w:t>Wykonawca dostarczy:</w:t>
      </w:r>
    </w:p>
    <w:p w:rsidR="000562A1" w:rsidRPr="000562A1" w:rsidRDefault="000562A1" w:rsidP="000562A1">
      <w:pPr>
        <w:pStyle w:val="Akapitzlist"/>
        <w:numPr>
          <w:ilvl w:val="1"/>
          <w:numId w:val="38"/>
        </w:numPr>
        <w:suppressAutoHyphens/>
        <w:autoSpaceDN w:val="0"/>
        <w:spacing w:before="100" w:beforeAutospacing="1" w:after="100" w:afterAutospacing="1" w:line="360" w:lineRule="auto"/>
        <w:contextualSpacing w:val="0"/>
        <w:jc w:val="both"/>
        <w:textAlignment w:val="baseline"/>
        <w:rPr>
          <w:rFonts w:ascii="Arial Narrow" w:hAnsi="Arial Narrow"/>
          <w:sz w:val="22"/>
          <w:szCs w:val="22"/>
        </w:rPr>
      </w:pPr>
      <w:r w:rsidRPr="000562A1">
        <w:rPr>
          <w:rFonts w:ascii="Arial Narrow" w:hAnsi="Arial Narrow"/>
          <w:sz w:val="22"/>
          <w:szCs w:val="22"/>
        </w:rPr>
        <w:t>Gry edukacyjne dla klas I-III Szkoły Podstawowej w Krobi – 3 sztuki</w:t>
      </w:r>
    </w:p>
    <w:p w:rsidR="000562A1" w:rsidRPr="000562A1" w:rsidRDefault="000562A1" w:rsidP="000562A1">
      <w:pPr>
        <w:pStyle w:val="Akapitzlist"/>
        <w:numPr>
          <w:ilvl w:val="1"/>
          <w:numId w:val="38"/>
        </w:numPr>
        <w:suppressAutoHyphens/>
        <w:autoSpaceDN w:val="0"/>
        <w:spacing w:before="100" w:beforeAutospacing="1" w:after="100" w:afterAutospacing="1" w:line="360" w:lineRule="auto"/>
        <w:contextualSpacing w:val="0"/>
        <w:jc w:val="both"/>
        <w:textAlignment w:val="baseline"/>
        <w:rPr>
          <w:rFonts w:ascii="Arial Narrow" w:hAnsi="Arial Narrow"/>
          <w:sz w:val="22"/>
          <w:szCs w:val="22"/>
        </w:rPr>
      </w:pPr>
      <w:r w:rsidRPr="000562A1">
        <w:rPr>
          <w:rFonts w:ascii="Arial Narrow" w:hAnsi="Arial Narrow"/>
          <w:sz w:val="22"/>
          <w:szCs w:val="22"/>
        </w:rPr>
        <w:t>Gry edukacyjne dla klas IV-VI Szkoły Podstawowej w Krobi – 3 sztuki</w:t>
      </w:r>
    </w:p>
    <w:p w:rsidR="000562A1" w:rsidRPr="000562A1" w:rsidRDefault="000562A1" w:rsidP="000562A1">
      <w:pPr>
        <w:pStyle w:val="Akapitzlist"/>
        <w:numPr>
          <w:ilvl w:val="1"/>
          <w:numId w:val="38"/>
        </w:numPr>
        <w:suppressAutoHyphens/>
        <w:autoSpaceDN w:val="0"/>
        <w:spacing w:before="100" w:beforeAutospacing="1" w:after="100" w:afterAutospacing="1" w:line="360" w:lineRule="auto"/>
        <w:contextualSpacing w:val="0"/>
        <w:jc w:val="both"/>
        <w:textAlignment w:val="baseline"/>
        <w:rPr>
          <w:rFonts w:ascii="Arial Narrow" w:hAnsi="Arial Narrow"/>
          <w:sz w:val="22"/>
          <w:szCs w:val="22"/>
        </w:rPr>
      </w:pPr>
      <w:r w:rsidRPr="000562A1">
        <w:rPr>
          <w:rFonts w:ascii="Arial Narrow" w:hAnsi="Arial Narrow"/>
          <w:sz w:val="22"/>
          <w:szCs w:val="22"/>
        </w:rPr>
        <w:t>Gry edukacyjne dla klas I-III Szkoły Podstawowej w Pudliszkach – 3 sztuki</w:t>
      </w:r>
    </w:p>
    <w:p w:rsidR="000562A1" w:rsidRPr="000562A1" w:rsidRDefault="000562A1" w:rsidP="000562A1">
      <w:pPr>
        <w:pStyle w:val="Akapitzlist"/>
        <w:numPr>
          <w:ilvl w:val="1"/>
          <w:numId w:val="38"/>
        </w:numPr>
        <w:suppressAutoHyphens/>
        <w:autoSpaceDN w:val="0"/>
        <w:spacing w:before="100" w:beforeAutospacing="1" w:after="100" w:afterAutospacing="1" w:line="360" w:lineRule="auto"/>
        <w:contextualSpacing w:val="0"/>
        <w:jc w:val="both"/>
        <w:textAlignment w:val="baseline"/>
        <w:rPr>
          <w:rFonts w:ascii="Arial Narrow" w:hAnsi="Arial Narrow"/>
          <w:sz w:val="22"/>
          <w:szCs w:val="22"/>
        </w:rPr>
      </w:pPr>
      <w:r w:rsidRPr="000562A1">
        <w:rPr>
          <w:rFonts w:ascii="Arial Narrow" w:hAnsi="Arial Narrow"/>
          <w:sz w:val="22"/>
          <w:szCs w:val="22"/>
        </w:rPr>
        <w:t>Gry edukacyjne dla klas IV-VI Szkoły Podstawowej w Pudliszkach – 3 sztuki</w:t>
      </w:r>
    </w:p>
    <w:p w:rsidR="000562A1" w:rsidRPr="000562A1" w:rsidRDefault="000562A1" w:rsidP="000562A1">
      <w:pPr>
        <w:pStyle w:val="Akapitzlist"/>
        <w:numPr>
          <w:ilvl w:val="1"/>
          <w:numId w:val="38"/>
        </w:numPr>
        <w:suppressAutoHyphens/>
        <w:autoSpaceDN w:val="0"/>
        <w:spacing w:before="100" w:beforeAutospacing="1" w:after="100" w:afterAutospacing="1" w:line="360" w:lineRule="auto"/>
        <w:contextualSpacing w:val="0"/>
        <w:jc w:val="both"/>
        <w:textAlignment w:val="baseline"/>
        <w:rPr>
          <w:rFonts w:ascii="Arial Narrow" w:hAnsi="Arial Narrow"/>
          <w:sz w:val="22"/>
          <w:szCs w:val="22"/>
        </w:rPr>
      </w:pPr>
      <w:r w:rsidRPr="000562A1">
        <w:rPr>
          <w:rFonts w:ascii="Arial Narrow" w:hAnsi="Arial Narrow"/>
          <w:sz w:val="22"/>
          <w:szCs w:val="22"/>
        </w:rPr>
        <w:t>Gry edukacyjne dla klas I-III Szkoły Podstawowej w Starej  Krobi – 3 sztuki</w:t>
      </w:r>
    </w:p>
    <w:p w:rsidR="000562A1" w:rsidRPr="000562A1" w:rsidRDefault="000562A1" w:rsidP="000562A1">
      <w:pPr>
        <w:pStyle w:val="Akapitzlist"/>
        <w:numPr>
          <w:ilvl w:val="1"/>
          <w:numId w:val="38"/>
        </w:numPr>
        <w:suppressAutoHyphens/>
        <w:autoSpaceDN w:val="0"/>
        <w:spacing w:before="100" w:beforeAutospacing="1" w:after="100" w:afterAutospacing="1" w:line="360" w:lineRule="auto"/>
        <w:contextualSpacing w:val="0"/>
        <w:jc w:val="both"/>
        <w:textAlignment w:val="baseline"/>
        <w:rPr>
          <w:rFonts w:ascii="Arial Narrow" w:hAnsi="Arial Narrow"/>
          <w:sz w:val="22"/>
          <w:szCs w:val="22"/>
        </w:rPr>
      </w:pPr>
      <w:r w:rsidRPr="000562A1">
        <w:rPr>
          <w:rFonts w:ascii="Arial Narrow" w:hAnsi="Arial Narrow"/>
          <w:sz w:val="22"/>
          <w:szCs w:val="22"/>
        </w:rPr>
        <w:t>Gry edukacyjne dla klas IV-VI Szkoły Podstawowej w Starej Krobi – 2 sztuki</w:t>
      </w:r>
    </w:p>
    <w:p w:rsidR="000562A1" w:rsidRPr="000562A1" w:rsidRDefault="000562A1" w:rsidP="000562A1">
      <w:pPr>
        <w:pStyle w:val="Akapitzlist"/>
        <w:numPr>
          <w:ilvl w:val="1"/>
          <w:numId w:val="38"/>
        </w:numPr>
        <w:suppressAutoHyphens/>
        <w:autoSpaceDN w:val="0"/>
        <w:spacing w:before="100" w:beforeAutospacing="1" w:after="100" w:afterAutospacing="1" w:line="360" w:lineRule="auto"/>
        <w:contextualSpacing w:val="0"/>
        <w:jc w:val="both"/>
        <w:textAlignment w:val="baseline"/>
        <w:rPr>
          <w:rFonts w:ascii="Arial Narrow" w:hAnsi="Arial Narrow"/>
          <w:sz w:val="22"/>
          <w:szCs w:val="22"/>
        </w:rPr>
      </w:pPr>
      <w:r w:rsidRPr="000562A1">
        <w:rPr>
          <w:rFonts w:ascii="Arial Narrow" w:hAnsi="Arial Narrow"/>
          <w:sz w:val="22"/>
          <w:szCs w:val="22"/>
        </w:rPr>
        <w:t>Gry edukacyjne dla klas I-III Szkoły Podstawowej w Nieparcie – 2 sztuki</w:t>
      </w:r>
    </w:p>
    <w:p w:rsidR="000562A1" w:rsidRDefault="000562A1" w:rsidP="000562A1">
      <w:pPr>
        <w:pStyle w:val="Akapitzlist"/>
        <w:numPr>
          <w:ilvl w:val="1"/>
          <w:numId w:val="38"/>
        </w:numPr>
        <w:suppressAutoHyphens/>
        <w:autoSpaceDN w:val="0"/>
        <w:spacing w:before="100" w:beforeAutospacing="1" w:after="100" w:afterAutospacing="1" w:line="360" w:lineRule="auto"/>
        <w:contextualSpacing w:val="0"/>
        <w:jc w:val="both"/>
        <w:textAlignment w:val="baseline"/>
        <w:rPr>
          <w:rFonts w:ascii="Arial Narrow" w:hAnsi="Arial Narrow"/>
          <w:sz w:val="22"/>
          <w:szCs w:val="22"/>
        </w:rPr>
      </w:pPr>
      <w:r w:rsidRPr="000562A1">
        <w:rPr>
          <w:rFonts w:ascii="Arial Narrow" w:hAnsi="Arial Narrow"/>
          <w:sz w:val="22"/>
          <w:szCs w:val="22"/>
        </w:rPr>
        <w:t>Gry edukacyjne dla klas IV-VI Szkoły Podstawowej w Nieparcie – 2 sztuki</w:t>
      </w:r>
    </w:p>
    <w:p w:rsidR="000562A1" w:rsidRPr="0088725F" w:rsidRDefault="000562A1" w:rsidP="000562A1">
      <w:pPr>
        <w:spacing w:before="100" w:beforeAutospacing="1" w:after="100" w:afterAutospacing="1" w:line="360" w:lineRule="auto"/>
        <w:jc w:val="both"/>
        <w:rPr>
          <w:rFonts w:cs="Times New Roman"/>
        </w:rPr>
      </w:pPr>
      <w:r w:rsidRPr="000562A1">
        <w:rPr>
          <w:rFonts w:cs="Times New Roman"/>
        </w:rPr>
        <w:t xml:space="preserve">Wykonawca przedstawi Zamawiającemu harmonogram szkoleń oraz plan realizacji zamówienia. Wykonawca zapewni minimum:  podpisywanie  list obecności przez uczestników szkoleń (imieniem i nazwiskiem) na każdych zajęciach </w:t>
      </w:r>
      <w:r w:rsidRPr="00915A80">
        <w:rPr>
          <w:rFonts w:cs="Times New Roman"/>
        </w:rPr>
        <w:t>oraz wskazanie nazw</w:t>
      </w:r>
      <w:r w:rsidR="0082610B" w:rsidRPr="00915A80">
        <w:rPr>
          <w:rFonts w:cs="Times New Roman"/>
        </w:rPr>
        <w:t>y</w:t>
      </w:r>
      <w:r w:rsidRPr="00915A80">
        <w:rPr>
          <w:rFonts w:cs="Times New Roman"/>
        </w:rPr>
        <w:t xml:space="preserve"> szkoły</w:t>
      </w:r>
      <w:r w:rsidRPr="000562A1">
        <w:rPr>
          <w:rFonts w:cs="Times New Roman"/>
        </w:rPr>
        <w:t xml:space="preserve">, w której uczą.  Podpisane listy Wykonawca przekaże Zamawiającemu po zakończeniu wszystkich zajęć. Wykonawca odpowiada za podpisy uczestników </w:t>
      </w:r>
      <w:r w:rsidRPr="000562A1">
        <w:rPr>
          <w:rStyle w:val="texthighlight"/>
        </w:rPr>
        <w:t>szkolenia</w:t>
      </w:r>
      <w:r w:rsidRPr="000562A1">
        <w:rPr>
          <w:rFonts w:cs="Times New Roman"/>
        </w:rPr>
        <w:t xml:space="preserve"> oraz potwierdzenie odbioru materiałów szkoleniowych przez uczestników na podstawie odrębnych dokumentów np. protokołów zdawczo-odbiorczych. Wykonawca zobowiązuje się do fotograficznej rejestracji każdego szkolenia. </w:t>
      </w:r>
      <w:r w:rsidRPr="0088725F">
        <w:rPr>
          <w:rFonts w:cs="Times New Roman"/>
        </w:rPr>
        <w:t xml:space="preserve">Dokumentacja fotograficzna zostanie przekazana Zamawiającemu na płycie CD lub </w:t>
      </w:r>
      <w:proofErr w:type="spellStart"/>
      <w:r w:rsidRPr="0088725F">
        <w:rPr>
          <w:rFonts w:cs="Times New Roman"/>
        </w:rPr>
        <w:t>pendrive</w:t>
      </w:r>
      <w:proofErr w:type="spellEnd"/>
      <w:r w:rsidRPr="0088725F">
        <w:rPr>
          <w:rFonts w:cs="Times New Roman"/>
        </w:rPr>
        <w:t>.</w:t>
      </w:r>
    </w:p>
    <w:p w:rsidR="00F4455F" w:rsidRPr="0088725F" w:rsidRDefault="00F4455F" w:rsidP="000562A1">
      <w:pPr>
        <w:spacing w:before="100" w:beforeAutospacing="1" w:after="100" w:afterAutospacing="1" w:line="360" w:lineRule="auto"/>
        <w:jc w:val="both"/>
        <w:rPr>
          <w:rFonts w:cs="Times New Roman"/>
        </w:rPr>
      </w:pPr>
      <w:r w:rsidRPr="0088725F">
        <w:rPr>
          <w:rFonts w:cs="Times New Roman"/>
        </w:rPr>
        <w:t>Zamawiający zastrzega sobie prawo do kontroli w trakcie realizacji przedmiotu zamówienia.</w:t>
      </w:r>
    </w:p>
    <w:p w:rsidR="000562A1" w:rsidRDefault="000562A1" w:rsidP="00974638">
      <w:pPr>
        <w:pStyle w:val="p"/>
        <w:spacing w:line="240" w:lineRule="auto"/>
      </w:pPr>
    </w:p>
    <w:p w:rsidR="00974638" w:rsidRPr="00974638" w:rsidRDefault="00974638" w:rsidP="00974638">
      <w:pPr>
        <w:pStyle w:val="p"/>
        <w:spacing w:line="240" w:lineRule="auto"/>
      </w:pPr>
      <w:r w:rsidRPr="00974638">
        <w:t>Zamawiający nie dopuszcza możliwości składania ofert częściowych.</w:t>
      </w:r>
    </w:p>
    <w:p w:rsidR="00974638" w:rsidRPr="00974638" w:rsidRDefault="00974638" w:rsidP="00974638">
      <w:pPr>
        <w:pStyle w:val="p"/>
        <w:spacing w:line="240" w:lineRule="auto"/>
        <w:jc w:val="both"/>
      </w:pPr>
    </w:p>
    <w:p w:rsidR="000E0F5A" w:rsidRDefault="00974638" w:rsidP="00974638">
      <w:pPr>
        <w:pStyle w:val="p"/>
        <w:spacing w:line="240" w:lineRule="auto"/>
        <w:jc w:val="both"/>
      </w:pPr>
      <w:r w:rsidRPr="00974638">
        <w:t>Zamawiający nie dopuszcza możliwości składania ofert wariantowych</w:t>
      </w:r>
    </w:p>
    <w:p w:rsidR="00C341BB" w:rsidRDefault="00C341BB" w:rsidP="00974638">
      <w:pPr>
        <w:pStyle w:val="p"/>
        <w:spacing w:line="240" w:lineRule="auto"/>
        <w:jc w:val="both"/>
      </w:pPr>
    </w:p>
    <w:p w:rsidR="00C341BB" w:rsidRDefault="00C341BB" w:rsidP="00C341BB">
      <w:pPr>
        <w:pStyle w:val="p"/>
        <w:rPr>
          <w:rStyle w:val="bold"/>
        </w:rPr>
      </w:pPr>
    </w:p>
    <w:p w:rsidR="00C341BB" w:rsidRPr="003B6866" w:rsidRDefault="00C341BB" w:rsidP="00C341BB">
      <w:pPr>
        <w:pStyle w:val="p"/>
      </w:pPr>
      <w:r w:rsidRPr="003B6866">
        <w:rPr>
          <w:rStyle w:val="bold"/>
        </w:rPr>
        <w:t>INFORMACJE O ZAMÓWIENIACH, O KTÓRYCH MOWA W ART. 67 UST. 1 PKT. 6 USTAWY</w:t>
      </w:r>
    </w:p>
    <w:p w:rsidR="00C341BB" w:rsidRPr="00974638" w:rsidRDefault="00C341BB" w:rsidP="00974638">
      <w:pPr>
        <w:pStyle w:val="p"/>
        <w:spacing w:line="240" w:lineRule="auto"/>
        <w:jc w:val="both"/>
      </w:pPr>
      <w:r>
        <w:rPr>
          <w:sz w:val="24"/>
          <w:szCs w:val="24"/>
        </w:rPr>
        <w:t>Nie przewiduje się zamówień uzupełniających do zamówienia podstawowego.</w:t>
      </w:r>
    </w:p>
    <w:p w:rsidR="003B1CF4" w:rsidRPr="00D26A38" w:rsidRDefault="003B1CF4">
      <w:pPr>
        <w:pStyle w:val="p"/>
      </w:pPr>
    </w:p>
    <w:p w:rsidR="003B6866" w:rsidRPr="0091731B" w:rsidRDefault="003B6866" w:rsidP="003B6866">
      <w:pPr>
        <w:pStyle w:val="p"/>
        <w:rPr>
          <w:bCs/>
        </w:rPr>
      </w:pPr>
    </w:p>
    <w:p w:rsidR="006D50B9" w:rsidRPr="00552CE1" w:rsidRDefault="004828CA">
      <w:pPr>
        <w:pStyle w:val="p"/>
      </w:pPr>
      <w:r>
        <w:rPr>
          <w:rStyle w:val="bold"/>
        </w:rPr>
        <w:t>4</w:t>
      </w:r>
      <w:r w:rsidR="00E54249" w:rsidRPr="00552CE1">
        <w:rPr>
          <w:rStyle w:val="bold"/>
        </w:rPr>
        <w:t>. TERMIN WYKONANIA ZAMÓWIENIA</w:t>
      </w:r>
    </w:p>
    <w:p w:rsidR="006D50B9" w:rsidRPr="00552CE1" w:rsidRDefault="006D50B9">
      <w:pPr>
        <w:pStyle w:val="p"/>
      </w:pPr>
    </w:p>
    <w:p w:rsidR="0008579F" w:rsidRDefault="008A09B3" w:rsidP="0008579F">
      <w:pPr>
        <w:spacing w:before="100" w:beforeAutospacing="1" w:after="100" w:afterAutospacing="1" w:line="360" w:lineRule="auto"/>
        <w:jc w:val="both"/>
        <w:rPr>
          <w:rFonts w:cs="Times New Roman"/>
          <w:b/>
        </w:rPr>
      </w:pPr>
      <w:r w:rsidRPr="008A09B3">
        <w:rPr>
          <w:rFonts w:eastAsia="SimSun" w:cs="Times New Roman"/>
          <w:b/>
        </w:rPr>
        <w:t xml:space="preserve">Do </w:t>
      </w:r>
      <w:r w:rsidR="00872B01">
        <w:rPr>
          <w:rFonts w:cs="Times New Roman"/>
          <w:b/>
        </w:rPr>
        <w:t>20</w:t>
      </w:r>
      <w:r w:rsidR="0088725F">
        <w:rPr>
          <w:rFonts w:cs="Times New Roman"/>
          <w:b/>
        </w:rPr>
        <w:t xml:space="preserve"> grudnia </w:t>
      </w:r>
      <w:r w:rsidRPr="008A09B3">
        <w:rPr>
          <w:rFonts w:cs="Times New Roman"/>
          <w:b/>
        </w:rPr>
        <w:t xml:space="preserve">2017r. </w:t>
      </w:r>
      <w:r w:rsidR="00474E46">
        <w:rPr>
          <w:rFonts w:cs="Times New Roman"/>
          <w:b/>
        </w:rPr>
        <w:t>przeprowadzenie szkoleń d</w:t>
      </w:r>
      <w:r w:rsidR="00541791">
        <w:rPr>
          <w:rFonts w:cs="Times New Roman"/>
          <w:b/>
        </w:rPr>
        <w:t>la nauczycieli w ilości min. 1/5</w:t>
      </w:r>
      <w:r w:rsidR="00474E46">
        <w:rPr>
          <w:rFonts w:cs="Times New Roman"/>
          <w:b/>
        </w:rPr>
        <w:t xml:space="preserve"> ogółu godzin przeznaczonych na szkolenia, dostarczenie podręczników, scenariuszy oraz gier edukacyjnych, udostępnienie platformy </w:t>
      </w:r>
      <w:proofErr w:type="spellStart"/>
      <w:r w:rsidR="00474E46">
        <w:rPr>
          <w:rFonts w:cs="Times New Roman"/>
          <w:b/>
        </w:rPr>
        <w:t>e-learningowej</w:t>
      </w:r>
      <w:proofErr w:type="spellEnd"/>
    </w:p>
    <w:p w:rsidR="00474E46" w:rsidRPr="008A09B3" w:rsidRDefault="004F0299" w:rsidP="0008579F">
      <w:pPr>
        <w:spacing w:before="100" w:beforeAutospacing="1" w:after="100" w:afterAutospacing="1" w:line="360" w:lineRule="auto"/>
        <w:jc w:val="both"/>
        <w:rPr>
          <w:rFonts w:cs="Times New Roman"/>
          <w:b/>
        </w:rPr>
      </w:pPr>
      <w:r>
        <w:rPr>
          <w:rFonts w:cs="Times New Roman"/>
          <w:b/>
        </w:rPr>
        <w:t>Do 31</w:t>
      </w:r>
      <w:r w:rsidR="00474E46">
        <w:rPr>
          <w:rFonts w:cs="Times New Roman"/>
          <w:b/>
        </w:rPr>
        <w:t xml:space="preserve"> stycznia 2018r. przeprowadzenie szkoleń dla nauczycieli w ilości godzin, które nie zostały zrealizowane w roku 2017 </w:t>
      </w:r>
    </w:p>
    <w:p w:rsidR="0002351B" w:rsidRPr="00751C09" w:rsidRDefault="0002351B">
      <w:pPr>
        <w:pStyle w:val="p"/>
      </w:pPr>
    </w:p>
    <w:p w:rsidR="006D50B9" w:rsidRPr="00751C09" w:rsidRDefault="004828CA">
      <w:pPr>
        <w:pStyle w:val="p"/>
      </w:pPr>
      <w:r>
        <w:rPr>
          <w:rStyle w:val="bold"/>
        </w:rPr>
        <w:t>5</w:t>
      </w:r>
      <w:r w:rsidR="00E54249" w:rsidRPr="00751C09">
        <w:rPr>
          <w:rStyle w:val="bold"/>
        </w:rPr>
        <w:t>. WARUNKI UDZIAŁU W POSTĘPOWANIU</w:t>
      </w:r>
    </w:p>
    <w:p w:rsidR="006D50B9" w:rsidRPr="00751C09" w:rsidRDefault="006D50B9">
      <w:pPr>
        <w:pStyle w:val="p"/>
      </w:pPr>
    </w:p>
    <w:p w:rsidR="006D50B9" w:rsidRPr="006D2316" w:rsidRDefault="004828CA">
      <w:pPr>
        <w:pStyle w:val="justify"/>
        <w:rPr>
          <w:b/>
        </w:rPr>
      </w:pPr>
      <w:r>
        <w:rPr>
          <w:b/>
        </w:rPr>
        <w:t>5</w:t>
      </w:r>
      <w:r w:rsidR="00E54249" w:rsidRPr="006D2316">
        <w:rPr>
          <w:b/>
        </w:rPr>
        <w:t>.1. W postępowaniu mogą wziąć udział wyłącznie wykonawcy, którzy nie podlegają wykluczeniu oraz spełniają warunki udziału w postępowaniu</w:t>
      </w:r>
    </w:p>
    <w:p w:rsidR="006D50B9" w:rsidRDefault="006D50B9">
      <w:pPr>
        <w:pStyle w:val="p"/>
      </w:pPr>
    </w:p>
    <w:p w:rsidR="006D50B9" w:rsidRPr="006D2316" w:rsidRDefault="004828CA">
      <w:pPr>
        <w:pStyle w:val="justify"/>
        <w:rPr>
          <w:b/>
        </w:rPr>
      </w:pPr>
      <w:r>
        <w:rPr>
          <w:b/>
        </w:rPr>
        <w:t>5</w:t>
      </w:r>
      <w:r w:rsidR="00E54249" w:rsidRPr="006D2316">
        <w:rPr>
          <w:b/>
        </w:rPr>
        <w:t xml:space="preserve">.1.1. Wykonawca posiada </w:t>
      </w:r>
      <w:r w:rsidR="00B6239D">
        <w:rPr>
          <w:b/>
        </w:rPr>
        <w:t>kompetencje lub uprawnienia</w:t>
      </w:r>
      <w:r w:rsidR="006D2316" w:rsidRPr="006D2316">
        <w:rPr>
          <w:b/>
        </w:rPr>
        <w:t xml:space="preserve"> do prowadzenia określonej działalności zawodowej - o ile wynika to z odrębnych przepisów - </w:t>
      </w:r>
      <w:r w:rsidR="00E54249" w:rsidRPr="006D2316">
        <w:rPr>
          <w:b/>
        </w:rPr>
        <w:t>objętej niniejszym postępowaniem.</w:t>
      </w:r>
    </w:p>
    <w:p w:rsidR="006D50B9" w:rsidRDefault="006D50B9">
      <w:pPr>
        <w:pStyle w:val="p"/>
      </w:pPr>
    </w:p>
    <w:p w:rsidR="006D50B9" w:rsidRDefault="00E54249">
      <w:pPr>
        <w:pStyle w:val="justify"/>
      </w:pPr>
      <w:r>
        <w:t>Zamawiający nie określa niniejszego warunku udziału w postępowaniu.</w:t>
      </w:r>
    </w:p>
    <w:p w:rsidR="006D50B9" w:rsidRDefault="006D50B9">
      <w:pPr>
        <w:pStyle w:val="p"/>
      </w:pPr>
    </w:p>
    <w:p w:rsidR="001706D9" w:rsidRDefault="004828CA" w:rsidP="00255839">
      <w:pPr>
        <w:pStyle w:val="justify"/>
        <w:rPr>
          <w:b/>
        </w:rPr>
      </w:pPr>
      <w:r>
        <w:rPr>
          <w:b/>
        </w:rPr>
        <w:t>5</w:t>
      </w:r>
      <w:r w:rsidR="00E54249" w:rsidRPr="006D2316">
        <w:rPr>
          <w:b/>
        </w:rPr>
        <w:t>.1.</w:t>
      </w:r>
      <w:r w:rsidR="006D2316" w:rsidRPr="006D2316">
        <w:rPr>
          <w:b/>
        </w:rPr>
        <w:t>2</w:t>
      </w:r>
      <w:r w:rsidR="00E54249" w:rsidRPr="006D2316">
        <w:rPr>
          <w:b/>
        </w:rPr>
        <w:t>. Wykonawca dysponuje odpowiedni</w:t>
      </w:r>
      <w:r w:rsidR="006D2316" w:rsidRPr="006D2316">
        <w:rPr>
          <w:b/>
        </w:rPr>
        <w:t>ą zdolnością techniczną</w:t>
      </w:r>
      <w:r>
        <w:rPr>
          <w:b/>
        </w:rPr>
        <w:t xml:space="preserve"> lub zawodową. </w:t>
      </w:r>
    </w:p>
    <w:p w:rsidR="004828CA" w:rsidRPr="0088725F" w:rsidRDefault="004828CA" w:rsidP="00896901">
      <w:pPr>
        <w:pStyle w:val="Akapitzlist"/>
        <w:numPr>
          <w:ilvl w:val="0"/>
          <w:numId w:val="11"/>
        </w:numPr>
        <w:suppressAutoHyphens/>
        <w:autoSpaceDE w:val="0"/>
        <w:autoSpaceDN w:val="0"/>
        <w:adjustRightInd w:val="0"/>
        <w:spacing w:after="200" w:line="276" w:lineRule="auto"/>
        <w:contextualSpacing w:val="0"/>
        <w:jc w:val="both"/>
        <w:rPr>
          <w:i/>
          <w:sz w:val="24"/>
          <w:szCs w:val="24"/>
        </w:rPr>
      </w:pPr>
      <w:r w:rsidRPr="0088725F">
        <w:rPr>
          <w:i/>
          <w:sz w:val="24"/>
          <w:szCs w:val="24"/>
        </w:rPr>
        <w:t xml:space="preserve"> Przeprowadzenie szkoleń dla nauczycieli </w:t>
      </w:r>
      <w:r w:rsidR="00B507F6" w:rsidRPr="0088725F">
        <w:rPr>
          <w:i/>
          <w:sz w:val="24"/>
          <w:szCs w:val="24"/>
        </w:rPr>
        <w:t xml:space="preserve">z </w:t>
      </w:r>
      <w:r w:rsidRPr="0088725F">
        <w:rPr>
          <w:i/>
          <w:sz w:val="24"/>
          <w:szCs w:val="24"/>
        </w:rPr>
        <w:t>zakresu doskonalenia kompetencji kluczowych uczniów:</w:t>
      </w:r>
    </w:p>
    <w:p w:rsidR="004828CA" w:rsidRPr="00915A80" w:rsidRDefault="004828CA" w:rsidP="004828CA">
      <w:pPr>
        <w:autoSpaceDE w:val="0"/>
        <w:autoSpaceDN w:val="0"/>
        <w:adjustRightInd w:val="0"/>
        <w:jc w:val="both"/>
        <w:rPr>
          <w:i/>
          <w:sz w:val="24"/>
          <w:szCs w:val="24"/>
        </w:rPr>
      </w:pPr>
      <w:r w:rsidRPr="00915A80">
        <w:rPr>
          <w:i/>
          <w:sz w:val="24"/>
          <w:szCs w:val="24"/>
        </w:rPr>
        <w:t>Warunek zostanie spełniony, gdy Wykonawca wykaże, iż</w:t>
      </w:r>
    </w:p>
    <w:p w:rsidR="004828CA" w:rsidRPr="00915A80" w:rsidRDefault="004F0299" w:rsidP="004828CA">
      <w:pPr>
        <w:autoSpaceDE w:val="0"/>
        <w:autoSpaceDN w:val="0"/>
        <w:adjustRightInd w:val="0"/>
        <w:jc w:val="both"/>
        <w:rPr>
          <w:i/>
          <w:sz w:val="24"/>
          <w:szCs w:val="24"/>
        </w:rPr>
      </w:pPr>
      <w:r>
        <w:rPr>
          <w:i/>
          <w:sz w:val="24"/>
          <w:szCs w:val="24"/>
        </w:rPr>
        <w:t xml:space="preserve">(1) w okresie </w:t>
      </w:r>
      <w:r w:rsidRPr="005A6B9F">
        <w:rPr>
          <w:i/>
          <w:sz w:val="24"/>
          <w:szCs w:val="24"/>
        </w:rPr>
        <w:t>ostatnich pięciu</w:t>
      </w:r>
      <w:r w:rsidR="004828CA" w:rsidRPr="005A6B9F">
        <w:rPr>
          <w:i/>
          <w:sz w:val="24"/>
          <w:szCs w:val="24"/>
        </w:rPr>
        <w:t xml:space="preserve"> lat przed upływem terminu składania ofert, a jeżeli okres prowadzenia działalności jest krótszy - w tym okresie</w:t>
      </w:r>
      <w:r w:rsidR="004828CA" w:rsidRPr="00915A80">
        <w:rPr>
          <w:i/>
          <w:sz w:val="24"/>
          <w:szCs w:val="24"/>
        </w:rPr>
        <w:t xml:space="preserve"> przeprowadził łącznie:</w:t>
      </w:r>
    </w:p>
    <w:p w:rsidR="004828CA" w:rsidRPr="005A6B9F" w:rsidRDefault="004828CA" w:rsidP="004828CA">
      <w:pPr>
        <w:autoSpaceDE w:val="0"/>
        <w:autoSpaceDN w:val="0"/>
        <w:adjustRightInd w:val="0"/>
        <w:ind w:left="426" w:hanging="426"/>
        <w:jc w:val="both"/>
        <w:rPr>
          <w:i/>
          <w:sz w:val="24"/>
          <w:szCs w:val="24"/>
        </w:rPr>
      </w:pPr>
      <w:r w:rsidRPr="005A6B9F">
        <w:rPr>
          <w:i/>
          <w:sz w:val="24"/>
          <w:szCs w:val="24"/>
        </w:rPr>
        <w:lastRenderedPageBreak/>
        <w:t xml:space="preserve">-  szkolenia dla nauczycieli w </w:t>
      </w:r>
      <w:r w:rsidR="00B507F6" w:rsidRPr="005A6B9F">
        <w:rPr>
          <w:i/>
          <w:sz w:val="24"/>
          <w:szCs w:val="24"/>
        </w:rPr>
        <w:t>liczbie</w:t>
      </w:r>
      <w:r w:rsidRPr="005A6B9F">
        <w:rPr>
          <w:i/>
          <w:sz w:val="24"/>
          <w:szCs w:val="24"/>
        </w:rPr>
        <w:t xml:space="preserve"> minimum</w:t>
      </w:r>
      <w:r w:rsidR="00872B01" w:rsidRPr="005A6B9F">
        <w:rPr>
          <w:i/>
          <w:sz w:val="24"/>
          <w:szCs w:val="24"/>
        </w:rPr>
        <w:t xml:space="preserve"> 15</w:t>
      </w:r>
      <w:r w:rsidRPr="005A6B9F">
        <w:rPr>
          <w:i/>
          <w:sz w:val="24"/>
          <w:szCs w:val="24"/>
        </w:rPr>
        <w:t>0 godzin s</w:t>
      </w:r>
      <w:r w:rsidR="00872B01" w:rsidRPr="005A6B9F">
        <w:rPr>
          <w:i/>
          <w:sz w:val="24"/>
          <w:szCs w:val="24"/>
        </w:rPr>
        <w:t>zkoleniowych na kwotę minimum 5</w:t>
      </w:r>
      <w:r w:rsidRPr="005A6B9F">
        <w:rPr>
          <w:i/>
          <w:sz w:val="24"/>
          <w:szCs w:val="24"/>
        </w:rPr>
        <w:t xml:space="preserve">0 000,00 zł netto, </w:t>
      </w:r>
      <w:r w:rsidR="00872B01" w:rsidRPr="005A6B9F">
        <w:rPr>
          <w:i/>
          <w:sz w:val="24"/>
          <w:szCs w:val="24"/>
        </w:rPr>
        <w:t>‘</w:t>
      </w:r>
    </w:p>
    <w:p w:rsidR="00872B01" w:rsidRPr="005A6B9F" w:rsidRDefault="00872B01" w:rsidP="004828CA">
      <w:pPr>
        <w:autoSpaceDE w:val="0"/>
        <w:autoSpaceDN w:val="0"/>
        <w:adjustRightInd w:val="0"/>
        <w:ind w:left="426" w:hanging="426"/>
        <w:jc w:val="both"/>
        <w:rPr>
          <w:i/>
          <w:sz w:val="24"/>
          <w:szCs w:val="24"/>
        </w:rPr>
      </w:pPr>
      <w:r w:rsidRPr="005A6B9F">
        <w:rPr>
          <w:i/>
          <w:sz w:val="24"/>
          <w:szCs w:val="24"/>
        </w:rPr>
        <w:t>-  zajęcia z dziećmi w liczbie minimum 500 godzin  na kwotę minimum 100 000,00 zł netto,</w:t>
      </w:r>
    </w:p>
    <w:p w:rsidR="004828CA" w:rsidRPr="00915A80" w:rsidRDefault="004828CA" w:rsidP="004828CA">
      <w:pPr>
        <w:autoSpaceDE w:val="0"/>
        <w:autoSpaceDN w:val="0"/>
        <w:adjustRightInd w:val="0"/>
        <w:ind w:left="426" w:hanging="426"/>
        <w:jc w:val="both"/>
        <w:rPr>
          <w:i/>
          <w:sz w:val="24"/>
          <w:szCs w:val="24"/>
        </w:rPr>
      </w:pPr>
      <w:r w:rsidRPr="005A6B9F">
        <w:rPr>
          <w:i/>
          <w:sz w:val="24"/>
          <w:szCs w:val="24"/>
        </w:rPr>
        <w:t xml:space="preserve">- </w:t>
      </w:r>
      <w:r w:rsidR="00C40EB1" w:rsidRPr="005A6B9F">
        <w:rPr>
          <w:i/>
          <w:sz w:val="24"/>
          <w:szCs w:val="24"/>
        </w:rPr>
        <w:t>brał udział</w:t>
      </w:r>
      <w:r w:rsidRPr="005A6B9F">
        <w:rPr>
          <w:i/>
          <w:sz w:val="24"/>
          <w:szCs w:val="24"/>
        </w:rPr>
        <w:t xml:space="preserve"> w minimum</w:t>
      </w:r>
      <w:r w:rsidR="001265E0" w:rsidRPr="005A6B9F">
        <w:rPr>
          <w:i/>
          <w:sz w:val="24"/>
          <w:szCs w:val="24"/>
        </w:rPr>
        <w:t xml:space="preserve"> 2 </w:t>
      </w:r>
      <w:proofErr w:type="spellStart"/>
      <w:r w:rsidR="001265E0" w:rsidRPr="005A6B9F">
        <w:rPr>
          <w:i/>
          <w:sz w:val="24"/>
          <w:szCs w:val="24"/>
        </w:rPr>
        <w:t>zwalidowanych</w:t>
      </w:r>
      <w:proofErr w:type="spellEnd"/>
      <w:r w:rsidR="001265E0" w:rsidRPr="005A6B9F">
        <w:rPr>
          <w:i/>
          <w:sz w:val="24"/>
          <w:szCs w:val="24"/>
        </w:rPr>
        <w:t xml:space="preserve"> projektach edukacyjnych dofinansowanych</w:t>
      </w:r>
      <w:r w:rsidRPr="005A6B9F">
        <w:rPr>
          <w:i/>
          <w:sz w:val="24"/>
          <w:szCs w:val="24"/>
        </w:rPr>
        <w:t xml:space="preserve"> z Europejskiego Funduszu Społecznego, których</w:t>
      </w:r>
      <w:r w:rsidRPr="00915A80">
        <w:rPr>
          <w:i/>
          <w:sz w:val="24"/>
          <w:szCs w:val="24"/>
        </w:rPr>
        <w:t xml:space="preserve"> tematyka jest tożsama z zakresem niniejszego postępowania przetargowego,</w:t>
      </w:r>
    </w:p>
    <w:p w:rsidR="004828CA" w:rsidRPr="00915A80" w:rsidRDefault="004828CA" w:rsidP="004828CA">
      <w:pPr>
        <w:autoSpaceDE w:val="0"/>
        <w:autoSpaceDN w:val="0"/>
        <w:adjustRightInd w:val="0"/>
        <w:ind w:left="426" w:hanging="426"/>
        <w:jc w:val="both"/>
        <w:rPr>
          <w:i/>
          <w:sz w:val="24"/>
          <w:szCs w:val="24"/>
        </w:rPr>
      </w:pPr>
      <w:r w:rsidRPr="00915A80">
        <w:rPr>
          <w:i/>
          <w:sz w:val="24"/>
          <w:szCs w:val="24"/>
        </w:rPr>
        <w:t>(2)d</w:t>
      </w:r>
      <w:r w:rsidR="004F0299">
        <w:rPr>
          <w:i/>
          <w:sz w:val="24"/>
          <w:szCs w:val="24"/>
        </w:rPr>
        <w:t xml:space="preserve">ysponuje co najmniej 3 </w:t>
      </w:r>
      <w:r w:rsidR="004F0299" w:rsidRPr="005A6B9F">
        <w:rPr>
          <w:i/>
          <w:sz w:val="24"/>
          <w:szCs w:val="24"/>
        </w:rPr>
        <w:t>trenerami</w:t>
      </w:r>
      <w:r w:rsidRPr="005A6B9F">
        <w:rPr>
          <w:i/>
          <w:sz w:val="24"/>
          <w:szCs w:val="24"/>
        </w:rPr>
        <w:t>,</w:t>
      </w:r>
      <w:r w:rsidR="004F0299" w:rsidRPr="005A6B9F">
        <w:rPr>
          <w:i/>
          <w:sz w:val="24"/>
          <w:szCs w:val="24"/>
        </w:rPr>
        <w:t xml:space="preserve"> którzy posiadają </w:t>
      </w:r>
      <w:r w:rsidR="00C40EB1" w:rsidRPr="005A6B9F">
        <w:rPr>
          <w:i/>
          <w:sz w:val="24"/>
          <w:szCs w:val="24"/>
        </w:rPr>
        <w:t>formalne przygotowanie pedagogiczne</w:t>
      </w:r>
    </w:p>
    <w:p w:rsidR="004828CA" w:rsidRPr="00915A80" w:rsidRDefault="004828CA" w:rsidP="004828CA">
      <w:pPr>
        <w:autoSpaceDE w:val="0"/>
        <w:autoSpaceDN w:val="0"/>
        <w:adjustRightInd w:val="0"/>
        <w:ind w:left="426" w:hanging="426"/>
        <w:jc w:val="both"/>
        <w:rPr>
          <w:i/>
          <w:sz w:val="24"/>
          <w:szCs w:val="24"/>
        </w:rPr>
      </w:pPr>
      <w:r w:rsidRPr="00915A80">
        <w:rPr>
          <w:i/>
          <w:sz w:val="24"/>
          <w:szCs w:val="24"/>
        </w:rPr>
        <w:t>Prowadzący szkolenie potwierdza swoje wykształcenie i doświadczenie praktyczne w wybrany sposób m.in. poprzez świadectwa pracy, referencje, opinie pracodawców.</w:t>
      </w:r>
    </w:p>
    <w:p w:rsidR="004828CA" w:rsidRPr="00915A80" w:rsidRDefault="004828CA" w:rsidP="004828CA">
      <w:pPr>
        <w:autoSpaceDE w:val="0"/>
        <w:autoSpaceDN w:val="0"/>
        <w:adjustRightInd w:val="0"/>
        <w:ind w:left="426" w:hanging="426"/>
        <w:jc w:val="both"/>
        <w:rPr>
          <w:i/>
          <w:sz w:val="24"/>
          <w:szCs w:val="24"/>
        </w:rPr>
      </w:pPr>
    </w:p>
    <w:p w:rsidR="004828CA" w:rsidRPr="00915A80" w:rsidRDefault="004828CA" w:rsidP="004828CA">
      <w:pPr>
        <w:autoSpaceDE w:val="0"/>
        <w:autoSpaceDN w:val="0"/>
        <w:adjustRightInd w:val="0"/>
        <w:jc w:val="both"/>
        <w:rPr>
          <w:i/>
          <w:sz w:val="24"/>
          <w:szCs w:val="24"/>
        </w:rPr>
      </w:pPr>
      <w:r w:rsidRPr="00915A80">
        <w:rPr>
          <w:i/>
          <w:sz w:val="24"/>
          <w:szCs w:val="24"/>
        </w:rPr>
        <w:t>Dostarczenie autorskich programów zajęć pozalekcyjnych i gier edukacyjnych dla uczniów:</w:t>
      </w:r>
    </w:p>
    <w:p w:rsidR="004828CA" w:rsidRPr="00915A80" w:rsidRDefault="004828CA" w:rsidP="004828CA">
      <w:pPr>
        <w:autoSpaceDE w:val="0"/>
        <w:autoSpaceDN w:val="0"/>
        <w:adjustRightInd w:val="0"/>
        <w:jc w:val="both"/>
        <w:rPr>
          <w:bCs/>
          <w:i/>
          <w:sz w:val="24"/>
          <w:szCs w:val="24"/>
        </w:rPr>
      </w:pPr>
      <w:r w:rsidRPr="00915A80">
        <w:rPr>
          <w:bCs/>
          <w:i/>
          <w:sz w:val="24"/>
          <w:szCs w:val="24"/>
        </w:rPr>
        <w:t xml:space="preserve"> Warunek zostanie spełniony, gdy Wykonawca wykaże, iż w okresie </w:t>
      </w:r>
      <w:r w:rsidRPr="005A6B9F">
        <w:rPr>
          <w:bCs/>
          <w:i/>
          <w:sz w:val="24"/>
          <w:szCs w:val="24"/>
        </w:rPr>
        <w:t xml:space="preserve">ostatnich </w:t>
      </w:r>
      <w:r w:rsidR="00F04F42" w:rsidRPr="005A6B9F">
        <w:rPr>
          <w:bCs/>
          <w:i/>
          <w:sz w:val="24"/>
          <w:szCs w:val="24"/>
        </w:rPr>
        <w:t>pięciu</w:t>
      </w:r>
      <w:r w:rsidRPr="005A6B9F">
        <w:rPr>
          <w:bCs/>
          <w:i/>
          <w:sz w:val="24"/>
          <w:szCs w:val="24"/>
        </w:rPr>
        <w:t xml:space="preserve"> lat przed</w:t>
      </w:r>
      <w:r w:rsidRPr="00915A80">
        <w:rPr>
          <w:bCs/>
          <w:i/>
          <w:sz w:val="24"/>
          <w:szCs w:val="24"/>
        </w:rPr>
        <w:t xml:space="preserve"> upływem terminu składania ofert, a jeżeli okres prowadzenia działalności jest krótszy - w tym okresie</w:t>
      </w:r>
      <w:r w:rsidR="00B507F6">
        <w:rPr>
          <w:bCs/>
          <w:i/>
          <w:sz w:val="24"/>
          <w:szCs w:val="24"/>
        </w:rPr>
        <w:t>,</w:t>
      </w:r>
      <w:r w:rsidRPr="00915A80">
        <w:rPr>
          <w:bCs/>
          <w:i/>
          <w:sz w:val="24"/>
          <w:szCs w:val="24"/>
        </w:rPr>
        <w:t xml:space="preserve"> wykonał należycie dostawy o łącznej wartości minimum 150 000 złotych netto  obejmujące m.in. dostawę autorskich programów zajęć pozalekcyjnych dla 200 uczniów szkół podstawowych i gimnazjów, na które składały się co najmniej następujące elementy: autorskie podręczniki dla uczniów, gry edukacyjne, dostęp do platformy </w:t>
      </w:r>
      <w:proofErr w:type="spellStart"/>
      <w:r w:rsidRPr="00915A80">
        <w:rPr>
          <w:bCs/>
          <w:i/>
          <w:sz w:val="24"/>
          <w:szCs w:val="24"/>
        </w:rPr>
        <w:t>e-learningowej</w:t>
      </w:r>
      <w:proofErr w:type="spellEnd"/>
      <w:r w:rsidRPr="00915A80">
        <w:rPr>
          <w:bCs/>
          <w:i/>
          <w:sz w:val="24"/>
          <w:szCs w:val="24"/>
        </w:rPr>
        <w:t xml:space="preserve"> związanej z tematyką zajęć mającą charakter interaktywny, </w:t>
      </w:r>
      <w:r w:rsidR="00B507F6">
        <w:rPr>
          <w:bCs/>
          <w:i/>
          <w:sz w:val="24"/>
          <w:szCs w:val="24"/>
        </w:rPr>
        <w:br/>
      </w:r>
      <w:r w:rsidRPr="00915A80">
        <w:rPr>
          <w:bCs/>
          <w:i/>
          <w:sz w:val="24"/>
          <w:szCs w:val="24"/>
        </w:rPr>
        <w:t>z przeznaczeniem do gier edukacyjnych oraz indywidualnego rozwiązywania zadań przez uczniów, podlegających weryfikacji na platformie przez prowadzących zajęcia. Wykonawca dostarczy Zamawiającemu referencje potwierdzające należytą dostawę autorskich programów zajęć pozalekcyjnych oraz gier edukacyjnych.</w:t>
      </w:r>
    </w:p>
    <w:p w:rsidR="00255839" w:rsidRPr="004828CA" w:rsidRDefault="004828CA" w:rsidP="004828CA">
      <w:pPr>
        <w:autoSpaceDE w:val="0"/>
        <w:autoSpaceDN w:val="0"/>
        <w:adjustRightInd w:val="0"/>
        <w:jc w:val="both"/>
        <w:rPr>
          <w:i/>
          <w:sz w:val="24"/>
          <w:szCs w:val="24"/>
        </w:rPr>
      </w:pPr>
      <w:r w:rsidRPr="00915A80">
        <w:rPr>
          <w:i/>
          <w:sz w:val="24"/>
          <w:szCs w:val="24"/>
        </w:rPr>
        <w:t xml:space="preserve">Zamawiający dokona oceny spełniania </w:t>
      </w:r>
      <w:proofErr w:type="spellStart"/>
      <w:r w:rsidRPr="00915A80">
        <w:rPr>
          <w:i/>
          <w:sz w:val="24"/>
          <w:szCs w:val="24"/>
        </w:rPr>
        <w:t>ww</w:t>
      </w:r>
      <w:proofErr w:type="spellEnd"/>
      <w:r w:rsidRPr="00915A80">
        <w:rPr>
          <w:i/>
          <w:sz w:val="24"/>
          <w:szCs w:val="24"/>
        </w:rPr>
        <w:t xml:space="preserve"> warunków zgodnie z formułą spełnia - nie spełnia w oparciu </w:t>
      </w:r>
      <w:r w:rsidRPr="00915A80">
        <w:rPr>
          <w:i/>
          <w:sz w:val="24"/>
          <w:szCs w:val="24"/>
        </w:rPr>
        <w:br/>
        <w:t>o informacje zawarte w dokumentach dostarczonych przez wykonawców.</w:t>
      </w:r>
    </w:p>
    <w:p w:rsidR="006D50B9" w:rsidRPr="007E2980" w:rsidRDefault="006D50B9" w:rsidP="007E2980">
      <w:pPr>
        <w:pStyle w:val="justify"/>
        <w:rPr>
          <w:b/>
        </w:rPr>
      </w:pPr>
    </w:p>
    <w:p w:rsidR="00C66ED0" w:rsidRPr="00890068" w:rsidRDefault="00C22D22" w:rsidP="00C66ED0">
      <w:pPr>
        <w:pStyle w:val="justify"/>
      </w:pPr>
      <w:r>
        <w:rPr>
          <w:b/>
        </w:rPr>
        <w:t>5</w:t>
      </w:r>
      <w:r w:rsidR="00E54249" w:rsidRPr="006D2316">
        <w:rPr>
          <w:b/>
        </w:rPr>
        <w:t>.1.</w:t>
      </w:r>
      <w:r>
        <w:rPr>
          <w:b/>
        </w:rPr>
        <w:t>3</w:t>
      </w:r>
      <w:r w:rsidR="00E54249" w:rsidRPr="006D2316">
        <w:rPr>
          <w:b/>
        </w:rPr>
        <w:t>. Wykonawca znajduje się w sytuacji ekonomicznej lub finansowej zap</w:t>
      </w:r>
      <w:r w:rsidR="00C66ED0">
        <w:rPr>
          <w:b/>
        </w:rPr>
        <w:t xml:space="preserve">ewniającej wykonanie zamówienia </w:t>
      </w:r>
      <w:r w:rsidR="00C66ED0" w:rsidRPr="00890068">
        <w:rPr>
          <w:bCs/>
        </w:rPr>
        <w:t>– Wykonawca musi wykazać, iż:</w:t>
      </w:r>
    </w:p>
    <w:p w:rsidR="006D50B9" w:rsidRPr="00832535" w:rsidRDefault="00C66ED0" w:rsidP="00832535">
      <w:pPr>
        <w:pStyle w:val="justify"/>
        <w:rPr>
          <w:b/>
          <w:bCs/>
        </w:rPr>
      </w:pPr>
      <w:r w:rsidRPr="00890068">
        <w:rPr>
          <w:bCs/>
        </w:rPr>
        <w:t xml:space="preserve">jest ubezpieczony od odpowiedzialności </w:t>
      </w:r>
      <w:r w:rsidRPr="00DC3F55">
        <w:rPr>
          <w:bCs/>
        </w:rPr>
        <w:t xml:space="preserve">cywilnej </w:t>
      </w:r>
      <w:r w:rsidR="0088725F" w:rsidRPr="00DC3F55">
        <w:rPr>
          <w:bCs/>
        </w:rPr>
        <w:t>na kwotę 200</w:t>
      </w:r>
      <w:r w:rsidR="00664DE2" w:rsidRPr="00DC3F55">
        <w:rPr>
          <w:bCs/>
        </w:rPr>
        <w:t>.000,00 zł</w:t>
      </w:r>
      <w:r w:rsidR="0088725F" w:rsidRPr="00DC3F55">
        <w:rPr>
          <w:bCs/>
        </w:rPr>
        <w:t xml:space="preserve"> </w:t>
      </w:r>
      <w:r w:rsidRPr="00DC3F55">
        <w:rPr>
          <w:bCs/>
        </w:rPr>
        <w:t xml:space="preserve">w zakresie prowadzonej działalności związanej z przedmiotem zamówienia, </w:t>
      </w:r>
      <w:r w:rsidR="00890068" w:rsidRPr="00DC3F55">
        <w:rPr>
          <w:bCs/>
        </w:rPr>
        <w:t>jako</w:t>
      </w:r>
      <w:r w:rsidR="0088725F" w:rsidRPr="00DC3F55">
        <w:rPr>
          <w:bCs/>
        </w:rPr>
        <w:t xml:space="preserve"> </w:t>
      </w:r>
      <w:r w:rsidR="00710CA6" w:rsidRPr="00DC3F55">
        <w:rPr>
          <w:b/>
          <w:bCs/>
        </w:rPr>
        <w:t xml:space="preserve">załącznik nr </w:t>
      </w:r>
      <w:r w:rsidR="004C785A" w:rsidRPr="00DC3F55">
        <w:rPr>
          <w:b/>
          <w:bCs/>
        </w:rPr>
        <w:t>6</w:t>
      </w:r>
      <w:r w:rsidR="000156E6" w:rsidRPr="00DC3F55">
        <w:rPr>
          <w:b/>
          <w:bCs/>
        </w:rPr>
        <w:t>.</w:t>
      </w:r>
    </w:p>
    <w:p w:rsidR="006D50B9" w:rsidRPr="006D2316" w:rsidRDefault="00C22D22">
      <w:pPr>
        <w:pStyle w:val="justify"/>
        <w:rPr>
          <w:b/>
        </w:rPr>
      </w:pPr>
      <w:r>
        <w:rPr>
          <w:b/>
        </w:rPr>
        <w:t>5</w:t>
      </w:r>
      <w:r w:rsidR="00E54249" w:rsidRPr="006D2316">
        <w:rPr>
          <w:b/>
        </w:rPr>
        <w:t>.1.</w:t>
      </w:r>
      <w:r>
        <w:rPr>
          <w:b/>
        </w:rPr>
        <w:t>4</w:t>
      </w:r>
      <w:r w:rsidR="00E54249" w:rsidRPr="006D2316">
        <w:rPr>
          <w:b/>
        </w:rPr>
        <w:t>. Wykonawca spełnia warunek w zakresie grup społecznie marginalizowanych.</w:t>
      </w:r>
    </w:p>
    <w:p w:rsidR="006D50B9" w:rsidRDefault="006D50B9">
      <w:pPr>
        <w:pStyle w:val="p"/>
      </w:pPr>
    </w:p>
    <w:p w:rsidR="006D50B9" w:rsidRDefault="00E54249">
      <w:pPr>
        <w:pStyle w:val="justify"/>
      </w:pPr>
      <w:r>
        <w:t>Zamawiający nie określa niniejszego warunku udziału w postępowaniu.</w:t>
      </w:r>
    </w:p>
    <w:p w:rsidR="006D50B9" w:rsidRDefault="006D50B9">
      <w:pPr>
        <w:pStyle w:val="p"/>
      </w:pPr>
    </w:p>
    <w:p w:rsidR="006D50B9" w:rsidRPr="0088725F" w:rsidRDefault="00E54249" w:rsidP="000075E3">
      <w:pPr>
        <w:pStyle w:val="justify"/>
      </w:pPr>
      <w:r w:rsidRPr="0088725F">
        <w:lastRenderedPageBreak/>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6D50B9" w:rsidRDefault="006D50B9">
      <w:pPr>
        <w:pStyle w:val="p"/>
      </w:pPr>
    </w:p>
    <w:p w:rsidR="006D50B9" w:rsidRDefault="00E54249">
      <w:pPr>
        <w:pStyle w:val="justify"/>
      </w:pPr>
      <w: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D50B9" w:rsidRDefault="006D50B9">
      <w:pPr>
        <w:pStyle w:val="p"/>
      </w:pPr>
    </w:p>
    <w:p w:rsidR="006D50B9" w:rsidRDefault="00E54249">
      <w:pPr>
        <w:pStyle w:val="justify"/>
      </w:pPr>
      <w: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13–23 i ust. 5 Ustawy.</w:t>
      </w:r>
    </w:p>
    <w:p w:rsidR="006D50B9" w:rsidRDefault="006D50B9">
      <w:pPr>
        <w:pStyle w:val="p"/>
      </w:pPr>
    </w:p>
    <w:p w:rsidR="006D2316" w:rsidRDefault="006D2316">
      <w:pPr>
        <w:pStyle w:val="p"/>
      </w:pPr>
    </w:p>
    <w:p w:rsidR="006D50B9" w:rsidRPr="00664DE2" w:rsidRDefault="00C22D22">
      <w:pPr>
        <w:pStyle w:val="p"/>
      </w:pPr>
      <w:r>
        <w:rPr>
          <w:rStyle w:val="bold"/>
        </w:rPr>
        <w:t>6</w:t>
      </w:r>
      <w:r w:rsidR="00E54249" w:rsidRPr="00664DE2">
        <w:rPr>
          <w:rStyle w:val="bold"/>
        </w:rPr>
        <w:t>. OŚWIADCZENIA LUB DOKUMENTY POTWIERDZAJĄCE SPEŁNIANIE WARUNKÓW UDZIAŁU W POSTĘPOWANIU</w:t>
      </w:r>
    </w:p>
    <w:p w:rsidR="006D50B9" w:rsidRPr="005A2886" w:rsidRDefault="006D50B9">
      <w:pPr>
        <w:pStyle w:val="p"/>
        <w:rPr>
          <w:color w:val="FF0000"/>
        </w:rPr>
      </w:pPr>
    </w:p>
    <w:p w:rsidR="006D50B9" w:rsidRPr="00193983" w:rsidRDefault="00C22D22">
      <w:pPr>
        <w:pStyle w:val="justify"/>
        <w:rPr>
          <w:b/>
        </w:rPr>
      </w:pPr>
      <w:r>
        <w:rPr>
          <w:b/>
        </w:rPr>
        <w:t>6</w:t>
      </w:r>
      <w:r w:rsidR="00E54249" w:rsidRPr="00193983">
        <w:rPr>
          <w:b/>
        </w:rPr>
        <w:t>.1. Każdy z wykonawców ma obowiązek złożyć następujące oświadczenia i dokumenty potwierdzające spełnienie warunków udziału w postępowaniu:</w:t>
      </w:r>
    </w:p>
    <w:p w:rsidR="006D50B9" w:rsidRDefault="006D50B9">
      <w:pPr>
        <w:pStyle w:val="p"/>
      </w:pPr>
    </w:p>
    <w:p w:rsidR="00E54435" w:rsidRPr="004C785A" w:rsidRDefault="00E54435" w:rsidP="00896901">
      <w:pPr>
        <w:pStyle w:val="justify"/>
        <w:numPr>
          <w:ilvl w:val="0"/>
          <w:numId w:val="9"/>
        </w:numPr>
        <w:rPr>
          <w:color w:val="FF0000"/>
          <w:u w:val="single"/>
        </w:rPr>
      </w:pPr>
      <w:r w:rsidRPr="00DE09E3">
        <w:t xml:space="preserve">Oświadczenie Wykonawcy o spełnianiu warunków udziału w postępowaniu oraz niepodleganiu wykluczeniu  </w:t>
      </w:r>
      <w:r w:rsidRPr="004C785A">
        <w:t xml:space="preserve">– </w:t>
      </w:r>
      <w:r w:rsidRPr="004C785A">
        <w:rPr>
          <w:u w:val="single"/>
        </w:rPr>
        <w:t xml:space="preserve">według wzoru stanowiącego </w:t>
      </w:r>
      <w:r w:rsidRPr="004C785A">
        <w:rPr>
          <w:b/>
          <w:u w:val="single"/>
        </w:rPr>
        <w:t>załącznik nr 1 do SIWZ</w:t>
      </w:r>
      <w:r w:rsidRPr="004C785A">
        <w:rPr>
          <w:u w:val="single"/>
        </w:rPr>
        <w:t xml:space="preserve"> – </w:t>
      </w:r>
      <w:r w:rsidRPr="004C785A">
        <w:rPr>
          <w:color w:val="FF0000"/>
          <w:u w:val="single"/>
        </w:rPr>
        <w:t>(należy dołączyć do oferty).</w:t>
      </w:r>
    </w:p>
    <w:p w:rsidR="00F2438B" w:rsidRPr="004C785A" w:rsidRDefault="00F2438B" w:rsidP="00F2438B">
      <w:pPr>
        <w:pStyle w:val="justify"/>
        <w:ind w:left="644"/>
        <w:rPr>
          <w:color w:val="FF0000"/>
          <w:u w:val="single"/>
        </w:rPr>
      </w:pPr>
    </w:p>
    <w:p w:rsidR="00C22D22" w:rsidRPr="004C785A" w:rsidRDefault="00C22D22" w:rsidP="00896901">
      <w:pPr>
        <w:pStyle w:val="Default"/>
        <w:numPr>
          <w:ilvl w:val="0"/>
          <w:numId w:val="9"/>
        </w:numPr>
        <w:jc w:val="both"/>
        <w:rPr>
          <w:rFonts w:ascii="Arial Narrow" w:hAnsi="Arial Narrow"/>
          <w:sz w:val="22"/>
          <w:szCs w:val="22"/>
        </w:rPr>
      </w:pPr>
      <w:r w:rsidRPr="004C785A">
        <w:rPr>
          <w:rFonts w:ascii="Arial Narrow" w:hAnsi="Arial Narrow"/>
          <w:sz w:val="22"/>
          <w:szCs w:val="22"/>
        </w:rPr>
        <w:t xml:space="preserve">Wykaz dostaw </w:t>
      </w:r>
      <w:r w:rsidR="004F0299">
        <w:rPr>
          <w:rFonts w:ascii="Arial Narrow" w:hAnsi="Arial Narrow"/>
          <w:sz w:val="22"/>
          <w:szCs w:val="22"/>
        </w:rPr>
        <w:t>wykonanych w okresie ostatnich 5</w:t>
      </w:r>
      <w:r w:rsidRPr="004C785A">
        <w:rPr>
          <w:rFonts w:ascii="Arial Narrow" w:hAnsi="Arial Narrow"/>
          <w:sz w:val="22"/>
          <w:szCs w:val="22"/>
        </w:rPr>
        <w:t xml:space="preserve">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przy czym dowodami, o których mowa, są referencje bądź inne dokumenty wystawione przez podmiot, na rzecz którego dostawy były wykonywane, a jeżeli z uzasadnionej przyczyny o obiektywnym charakterze Wykonawca nie jest w stanie uzyskać tych dok</w:t>
      </w:r>
      <w:r w:rsidR="008E05CF" w:rsidRPr="004C785A">
        <w:rPr>
          <w:rFonts w:ascii="Arial Narrow" w:hAnsi="Arial Narrow"/>
          <w:sz w:val="22"/>
          <w:szCs w:val="22"/>
        </w:rPr>
        <w:t>umentów - oświadczenie Wykonawcy</w:t>
      </w:r>
      <w:r w:rsidR="004C785A" w:rsidRPr="004C785A">
        <w:rPr>
          <w:rFonts w:ascii="Arial Narrow" w:hAnsi="Arial Narrow"/>
          <w:sz w:val="22"/>
          <w:szCs w:val="22"/>
        </w:rPr>
        <w:t xml:space="preserve"> </w:t>
      </w:r>
      <w:r w:rsidR="004C785A">
        <w:rPr>
          <w:rFonts w:ascii="Arial Narrow" w:hAnsi="Arial Narrow"/>
          <w:sz w:val="22"/>
          <w:szCs w:val="22"/>
        </w:rPr>
        <w:t xml:space="preserve">(dot. szkoleń, </w:t>
      </w:r>
      <w:r w:rsidR="00040C4D">
        <w:rPr>
          <w:rFonts w:ascii="Arial Narrow" w:hAnsi="Arial Narrow"/>
          <w:sz w:val="22"/>
          <w:szCs w:val="22"/>
        </w:rPr>
        <w:t xml:space="preserve">zajęć, </w:t>
      </w:r>
      <w:r w:rsidR="004C785A">
        <w:rPr>
          <w:rFonts w:ascii="Arial Narrow" w:hAnsi="Arial Narrow"/>
          <w:sz w:val="22"/>
          <w:szCs w:val="22"/>
        </w:rPr>
        <w:t xml:space="preserve">zrealizowanych projektów) </w:t>
      </w:r>
      <w:r w:rsidR="008E05CF" w:rsidRPr="004C785A">
        <w:rPr>
          <w:rFonts w:ascii="Arial Narrow" w:hAnsi="Arial Narrow"/>
          <w:b/>
          <w:sz w:val="22"/>
          <w:szCs w:val="22"/>
          <w:u w:val="single"/>
        </w:rPr>
        <w:t>załącznik nr 3 do SIWZ</w:t>
      </w:r>
      <w:r w:rsidR="0088725F" w:rsidRPr="004C785A">
        <w:rPr>
          <w:rFonts w:ascii="Arial Narrow" w:hAnsi="Arial Narrow"/>
          <w:b/>
          <w:sz w:val="22"/>
          <w:szCs w:val="22"/>
          <w:u w:val="single"/>
        </w:rPr>
        <w:t xml:space="preserve"> </w:t>
      </w:r>
      <w:r w:rsidR="00797AE1" w:rsidRPr="004C785A">
        <w:rPr>
          <w:rFonts w:ascii="Arial Narrow" w:hAnsi="Arial Narrow"/>
          <w:color w:val="FF0000"/>
          <w:sz w:val="22"/>
          <w:szCs w:val="22"/>
          <w:u w:val="single"/>
        </w:rPr>
        <w:t>(</w:t>
      </w:r>
      <w:r w:rsidR="005A6B9F">
        <w:rPr>
          <w:rFonts w:ascii="Arial Narrow" w:hAnsi="Arial Narrow"/>
          <w:color w:val="FF0000"/>
          <w:sz w:val="22"/>
          <w:szCs w:val="22"/>
          <w:u w:val="single"/>
        </w:rPr>
        <w:t xml:space="preserve">nie </w:t>
      </w:r>
      <w:r w:rsidR="00797AE1" w:rsidRPr="004C785A">
        <w:rPr>
          <w:rFonts w:ascii="Arial Narrow" w:hAnsi="Arial Narrow"/>
          <w:color w:val="FF0000"/>
          <w:sz w:val="22"/>
          <w:szCs w:val="22"/>
          <w:u w:val="single"/>
        </w:rPr>
        <w:t>należy dołączyć do oferty).</w:t>
      </w:r>
    </w:p>
    <w:p w:rsidR="00BF2C04" w:rsidRPr="004C785A" w:rsidRDefault="00BF2C04" w:rsidP="00BF2C04">
      <w:pPr>
        <w:pStyle w:val="Akapitzlist"/>
        <w:rPr>
          <w:rFonts w:ascii="Arial Narrow" w:hAnsi="Arial Narrow"/>
          <w:sz w:val="22"/>
          <w:szCs w:val="22"/>
        </w:rPr>
      </w:pPr>
    </w:p>
    <w:p w:rsidR="00C22D22" w:rsidRPr="00BF2C04" w:rsidRDefault="00BF2C04" w:rsidP="00BF2C04">
      <w:pPr>
        <w:pStyle w:val="Default"/>
        <w:numPr>
          <w:ilvl w:val="0"/>
          <w:numId w:val="9"/>
        </w:numPr>
        <w:jc w:val="both"/>
        <w:rPr>
          <w:rFonts w:ascii="Arial Narrow" w:hAnsi="Arial Narrow"/>
          <w:sz w:val="22"/>
          <w:szCs w:val="22"/>
        </w:rPr>
      </w:pPr>
      <w:r w:rsidRPr="004C785A">
        <w:rPr>
          <w:rFonts w:ascii="Arial Narrow" w:hAnsi="Arial Narrow"/>
          <w:sz w:val="22"/>
          <w:szCs w:val="22"/>
        </w:rPr>
        <w:t xml:space="preserve">Wykaz dostaw </w:t>
      </w:r>
      <w:r w:rsidR="004F0299">
        <w:rPr>
          <w:rFonts w:ascii="Arial Narrow" w:hAnsi="Arial Narrow"/>
          <w:sz w:val="22"/>
          <w:szCs w:val="22"/>
        </w:rPr>
        <w:t>wykonanych w okresie ostatnich 5</w:t>
      </w:r>
      <w:r w:rsidRPr="004C785A">
        <w:rPr>
          <w:rFonts w:ascii="Arial Narrow" w:hAnsi="Arial Narrow"/>
          <w:sz w:val="22"/>
          <w:szCs w:val="22"/>
        </w:rPr>
        <w:t xml:space="preserve"> lat przed upływem terminu składania ofert albo wniosków o </w:t>
      </w:r>
      <w:r w:rsidRPr="00337E12">
        <w:rPr>
          <w:rFonts w:ascii="Arial Narrow" w:hAnsi="Arial Narrow"/>
          <w:sz w:val="22"/>
          <w:szCs w:val="22"/>
        </w:rPr>
        <w:t>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r w:rsidR="004C785A" w:rsidRPr="00337E12">
        <w:rPr>
          <w:rFonts w:ascii="Arial Narrow" w:hAnsi="Arial Narrow"/>
          <w:sz w:val="22"/>
          <w:szCs w:val="22"/>
        </w:rPr>
        <w:t xml:space="preserve"> (dot. autorskich programów) </w:t>
      </w:r>
      <w:r w:rsidRPr="00337E12">
        <w:rPr>
          <w:rFonts w:ascii="Arial Narrow" w:hAnsi="Arial Narrow"/>
          <w:sz w:val="22"/>
          <w:szCs w:val="22"/>
        </w:rPr>
        <w:t xml:space="preserve"> </w:t>
      </w:r>
      <w:r w:rsidR="004C785A" w:rsidRPr="00337E12">
        <w:rPr>
          <w:rFonts w:ascii="Arial Narrow" w:hAnsi="Arial Narrow"/>
          <w:b/>
          <w:sz w:val="22"/>
          <w:szCs w:val="22"/>
          <w:u w:val="single"/>
        </w:rPr>
        <w:t>załącznik nr 4</w:t>
      </w:r>
      <w:r w:rsidRPr="00337E12">
        <w:rPr>
          <w:rFonts w:ascii="Arial Narrow" w:hAnsi="Arial Narrow"/>
          <w:b/>
          <w:sz w:val="22"/>
          <w:szCs w:val="22"/>
          <w:u w:val="single"/>
        </w:rPr>
        <w:t xml:space="preserve"> do SIWZ </w:t>
      </w:r>
      <w:r w:rsidR="004C785A" w:rsidRPr="00337E12">
        <w:rPr>
          <w:rFonts w:ascii="Arial Narrow" w:hAnsi="Arial Narrow"/>
          <w:b/>
          <w:sz w:val="22"/>
          <w:szCs w:val="22"/>
          <w:u w:val="single"/>
        </w:rPr>
        <w:t xml:space="preserve"> </w:t>
      </w:r>
      <w:r w:rsidRPr="00337E12">
        <w:rPr>
          <w:rFonts w:ascii="Arial Narrow" w:hAnsi="Arial Narrow"/>
          <w:color w:val="FF0000"/>
          <w:u w:val="single"/>
        </w:rPr>
        <w:t>(</w:t>
      </w:r>
      <w:r w:rsidR="005A6B9F" w:rsidRPr="00337E12">
        <w:rPr>
          <w:rFonts w:ascii="Arial Narrow" w:hAnsi="Arial Narrow"/>
          <w:color w:val="FF0000"/>
          <w:u w:val="single"/>
        </w:rPr>
        <w:t xml:space="preserve">nie </w:t>
      </w:r>
      <w:r w:rsidRPr="00337E12">
        <w:rPr>
          <w:rFonts w:ascii="Arial Narrow" w:hAnsi="Arial Narrow"/>
          <w:color w:val="FF0000"/>
          <w:u w:val="single"/>
        </w:rPr>
        <w:t>należy dołączyć do oferty).</w:t>
      </w:r>
    </w:p>
    <w:p w:rsidR="00C070E7" w:rsidRPr="00DE09E3" w:rsidRDefault="00C070E7" w:rsidP="00797AE1">
      <w:pPr>
        <w:pStyle w:val="Default"/>
        <w:ind w:left="644"/>
        <w:jc w:val="both"/>
        <w:rPr>
          <w:sz w:val="22"/>
          <w:szCs w:val="22"/>
        </w:rPr>
      </w:pPr>
    </w:p>
    <w:p w:rsidR="009060CF" w:rsidRPr="009060CF" w:rsidRDefault="00C070E7" w:rsidP="009060CF">
      <w:pPr>
        <w:pStyle w:val="Tekstpodstawowy"/>
        <w:numPr>
          <w:ilvl w:val="0"/>
          <w:numId w:val="9"/>
        </w:numPr>
        <w:jc w:val="both"/>
        <w:rPr>
          <w:b/>
        </w:rPr>
      </w:pPr>
      <w:r w:rsidRPr="00DE09E3">
        <w:t xml:space="preserve">WYKAZ OSÓB, KTÓRE BĘDĄ UCZESTNICZYĆ </w:t>
      </w:r>
      <w:r w:rsidR="00797AE1">
        <w:t xml:space="preserve">W WYKONYWANIU ZAMÓWIENIA </w:t>
      </w:r>
      <w:r w:rsidRPr="00DE09E3">
        <w:t xml:space="preserve"> Szkolenie </w:t>
      </w:r>
      <w:r w:rsidRPr="00406B1C">
        <w:t>nauczycieli z zakresu doskonalenia kompetencji kluczowych uczniów przy wykorzystaniu nowoczesnych</w:t>
      </w:r>
      <w:r w:rsidR="0088725F" w:rsidRPr="00406B1C">
        <w:t xml:space="preserve"> </w:t>
      </w:r>
      <w:r w:rsidR="00406B1C" w:rsidRPr="00406B1C">
        <w:t xml:space="preserve">metod </w:t>
      </w:r>
      <w:r w:rsidR="008E05CF" w:rsidRPr="00406B1C">
        <w:rPr>
          <w:b/>
        </w:rPr>
        <w:t>–</w:t>
      </w:r>
      <w:r w:rsidR="008E05CF" w:rsidRPr="00DE09E3">
        <w:rPr>
          <w:b/>
        </w:rPr>
        <w:t xml:space="preserve"> załącznik nr </w:t>
      </w:r>
      <w:r w:rsidR="004C785A">
        <w:rPr>
          <w:b/>
        </w:rPr>
        <w:t>5</w:t>
      </w:r>
      <w:r w:rsidR="0088725F">
        <w:rPr>
          <w:b/>
        </w:rPr>
        <w:t xml:space="preserve"> </w:t>
      </w:r>
      <w:r w:rsidR="00797AE1" w:rsidRPr="00DE09E3">
        <w:rPr>
          <w:color w:val="FF0000"/>
          <w:u w:val="single"/>
        </w:rPr>
        <w:t>(</w:t>
      </w:r>
      <w:r w:rsidR="005A6B9F">
        <w:rPr>
          <w:color w:val="FF0000"/>
          <w:u w:val="single"/>
        </w:rPr>
        <w:t xml:space="preserve">nie </w:t>
      </w:r>
      <w:r w:rsidR="00797AE1" w:rsidRPr="00DE09E3">
        <w:rPr>
          <w:color w:val="FF0000"/>
          <w:u w:val="single"/>
        </w:rPr>
        <w:t>należy dołączyć do oferty).</w:t>
      </w:r>
    </w:p>
    <w:p w:rsidR="0008579F" w:rsidRDefault="0008579F" w:rsidP="0008579F">
      <w:pPr>
        <w:pStyle w:val="Akapitzlist"/>
        <w:rPr>
          <w:b/>
        </w:rPr>
      </w:pPr>
    </w:p>
    <w:p w:rsidR="00E54435" w:rsidRPr="00DE09E3" w:rsidRDefault="00E54435" w:rsidP="00896901">
      <w:pPr>
        <w:pStyle w:val="justify"/>
        <w:numPr>
          <w:ilvl w:val="0"/>
          <w:numId w:val="9"/>
        </w:numPr>
        <w:rPr>
          <w:color w:val="FF0000"/>
          <w:u w:val="single"/>
        </w:rPr>
      </w:pPr>
      <w:r w:rsidRPr="00DE09E3">
        <w:rPr>
          <w:bCs/>
        </w:rPr>
        <w:t>O</w:t>
      </w:r>
      <w:r w:rsidRPr="00DE09E3">
        <w:t xml:space="preserve">płacona polisa, a w </w:t>
      </w:r>
      <w:r w:rsidRPr="00406B1C">
        <w:t xml:space="preserve">przypadku jej braku </w:t>
      </w:r>
      <w:r w:rsidR="00406B1C" w:rsidRPr="00406B1C">
        <w:t xml:space="preserve">inny dokument </w:t>
      </w:r>
      <w:r w:rsidRPr="00406B1C">
        <w:t>potwierdzając</w:t>
      </w:r>
      <w:r w:rsidR="00F86E98" w:rsidRPr="00406B1C">
        <w:t>y</w:t>
      </w:r>
      <w:r w:rsidRPr="00406B1C">
        <w:t>, że wykonawca jest ubezpieczony od odpowiedzialności cywilnej w zakresie prowadzonej działalności</w:t>
      </w:r>
      <w:r w:rsidRPr="00DE09E3">
        <w:t xml:space="preserve"> związanej z przedmiotem </w:t>
      </w:r>
      <w:r w:rsidRPr="00DC3F55">
        <w:t xml:space="preserve">zamówienia </w:t>
      </w:r>
      <w:r w:rsidR="00974638" w:rsidRPr="00DC3F55">
        <w:rPr>
          <w:bCs/>
        </w:rPr>
        <w:t xml:space="preserve">na kwotę </w:t>
      </w:r>
      <w:r w:rsidR="0088725F" w:rsidRPr="00DC3F55">
        <w:rPr>
          <w:b/>
          <w:bCs/>
        </w:rPr>
        <w:t>20</w:t>
      </w:r>
      <w:r w:rsidRPr="00DC3F55">
        <w:rPr>
          <w:b/>
          <w:bCs/>
        </w:rPr>
        <w:t>0.000,00zł</w:t>
      </w:r>
      <w:r w:rsidRPr="00DC3F55">
        <w:rPr>
          <w:b/>
        </w:rPr>
        <w:t xml:space="preserve"> (</w:t>
      </w:r>
      <w:r w:rsidRPr="00DC3F55">
        <w:rPr>
          <w:b/>
          <w:u w:val="single"/>
        </w:rPr>
        <w:t>UWAGA</w:t>
      </w:r>
      <w:r w:rsidRPr="00DE09E3">
        <w:rPr>
          <w:b/>
          <w:u w:val="single"/>
        </w:rPr>
        <w:t>:</w:t>
      </w:r>
      <w:r w:rsidRPr="00DE09E3">
        <w:rPr>
          <w:b/>
        </w:rPr>
        <w:t xml:space="preserve"> W SYTUACJI, GDY FAKT OPŁACENIA POLISY NIE WYNIKA Z SAMEJ TREŚCI POLISY NALEŻY DOŁĄCZYĆ INNY DOKUMENT POTWIERDZAJĄCY OPŁACENIE POLISY) </w:t>
      </w:r>
      <w:r w:rsidRPr="00DE09E3">
        <w:rPr>
          <w:b/>
          <w:u w:val="single"/>
        </w:rPr>
        <w:t>jako</w:t>
      </w:r>
      <w:r w:rsidR="00664DE2" w:rsidRPr="00DE09E3">
        <w:rPr>
          <w:b/>
          <w:u w:val="single"/>
        </w:rPr>
        <w:t xml:space="preserve"> załącznik nr </w:t>
      </w:r>
      <w:r w:rsidR="004C785A">
        <w:rPr>
          <w:b/>
          <w:u w:val="single"/>
        </w:rPr>
        <w:t>6</w:t>
      </w:r>
      <w:r w:rsidRPr="00DE09E3">
        <w:t xml:space="preserve">– </w:t>
      </w:r>
      <w:r w:rsidRPr="00DE09E3">
        <w:rPr>
          <w:color w:val="FF0000"/>
        </w:rPr>
        <w:t>(nie należy dołączać do oferty).</w:t>
      </w:r>
    </w:p>
    <w:p w:rsidR="00E54435" w:rsidRPr="00DE09E3" w:rsidRDefault="00E54435" w:rsidP="00E54435">
      <w:pPr>
        <w:pStyle w:val="justify"/>
        <w:ind w:left="720"/>
      </w:pPr>
    </w:p>
    <w:p w:rsidR="00664DE2" w:rsidRPr="009060CF" w:rsidRDefault="00E54435" w:rsidP="00896901">
      <w:pPr>
        <w:pStyle w:val="justify"/>
        <w:numPr>
          <w:ilvl w:val="0"/>
          <w:numId w:val="9"/>
        </w:numPr>
        <w:rPr>
          <w:color w:val="FF0000"/>
        </w:rPr>
      </w:pPr>
      <w:r w:rsidRPr="00DE09E3">
        <w:t>Pisemne zobowiązanie innych podmiotów do oddania do dyspozycji wykonawcy niezbędnych zasobów na okres korzystania z n</w:t>
      </w:r>
      <w:r w:rsidR="00664DE2" w:rsidRPr="00DE09E3">
        <w:t xml:space="preserve">ich przy wykonywaniu zamówienia – </w:t>
      </w:r>
      <w:r w:rsidR="00664DE2" w:rsidRPr="00DE09E3">
        <w:rPr>
          <w:color w:val="FF0000"/>
          <w:u w:val="single"/>
        </w:rPr>
        <w:t>(należy dołączyć do oferty).</w:t>
      </w:r>
    </w:p>
    <w:p w:rsidR="009060CF" w:rsidRDefault="009060CF" w:rsidP="009060CF">
      <w:pPr>
        <w:pStyle w:val="Akapitzlist"/>
        <w:rPr>
          <w:color w:val="FF0000"/>
        </w:rPr>
      </w:pPr>
    </w:p>
    <w:p w:rsidR="009060CF" w:rsidRPr="009060CF" w:rsidRDefault="009060CF" w:rsidP="009060CF">
      <w:pPr>
        <w:pStyle w:val="justify"/>
        <w:numPr>
          <w:ilvl w:val="0"/>
          <w:numId w:val="9"/>
        </w:numPr>
        <w:rPr>
          <w:color w:val="FF0000"/>
        </w:rPr>
      </w:pPr>
      <w:r w:rsidRPr="009060CF">
        <w:t>Oświadczenie o zapewnie</w:t>
      </w:r>
      <w:r w:rsidR="0088725F">
        <w:t>ni</w:t>
      </w:r>
      <w:r w:rsidR="004C785A">
        <w:t>u zastępstwa - załącznik nr  7</w:t>
      </w:r>
      <w:r w:rsidRPr="009060CF">
        <w:t xml:space="preserve"> </w:t>
      </w:r>
      <w:r w:rsidRPr="00DE09E3">
        <w:rPr>
          <w:color w:val="FF0000"/>
          <w:u w:val="single"/>
        </w:rPr>
        <w:t>(</w:t>
      </w:r>
      <w:r w:rsidR="00337E12">
        <w:rPr>
          <w:color w:val="FF0000"/>
          <w:u w:val="single"/>
        </w:rPr>
        <w:t xml:space="preserve">nie </w:t>
      </w:r>
      <w:r w:rsidRPr="00DE09E3">
        <w:rPr>
          <w:color w:val="FF0000"/>
          <w:u w:val="single"/>
        </w:rPr>
        <w:t>należy dołączyć do oferty).</w:t>
      </w:r>
    </w:p>
    <w:p w:rsidR="009060CF" w:rsidRDefault="009060CF" w:rsidP="009060CF">
      <w:pPr>
        <w:pStyle w:val="Akapitzlist"/>
        <w:rPr>
          <w:color w:val="FF0000"/>
        </w:rPr>
      </w:pPr>
    </w:p>
    <w:p w:rsidR="00E54435" w:rsidRPr="00DE09E3" w:rsidRDefault="00E54435" w:rsidP="00E54435">
      <w:pPr>
        <w:pStyle w:val="justify"/>
      </w:pPr>
    </w:p>
    <w:p w:rsidR="009032AD" w:rsidRPr="00DE09E3" w:rsidRDefault="00E54435" w:rsidP="00896901">
      <w:pPr>
        <w:pStyle w:val="justify"/>
        <w:numPr>
          <w:ilvl w:val="0"/>
          <w:numId w:val="9"/>
        </w:numPr>
        <w:rPr>
          <w:b/>
          <w:u w:val="single"/>
        </w:rPr>
      </w:pPr>
      <w:r w:rsidRPr="00DE09E3">
        <w:t>Oświadczenia wykonawcy o przynależności albo braku przynależności do</w:t>
      </w:r>
      <w:r w:rsidR="00723A85" w:rsidRPr="00DE09E3">
        <w:t xml:space="preserve"> tej samej grupy kapitałowej; w </w:t>
      </w:r>
      <w:r w:rsidRPr="00DE09E3">
        <w:t>przypadku przynależności do tej samej grupy kapitałowej wykonawca mo</w:t>
      </w:r>
      <w:r w:rsidR="00723A85" w:rsidRPr="00DE09E3">
        <w:t>że złożyć wraz z </w:t>
      </w:r>
      <w:r w:rsidRPr="00DE09E3">
        <w:t xml:space="preserve">oświadczeniem dokumenty bądź informacje potwierdzające, że powiązania z innym wykonawcą nie prowadzą do zakłócenia konkurencji w postępowaniu – </w:t>
      </w:r>
      <w:r w:rsidRPr="00DE09E3">
        <w:rPr>
          <w:u w:val="single"/>
        </w:rPr>
        <w:t xml:space="preserve">według wzoru stanowiącego </w:t>
      </w:r>
      <w:r w:rsidRPr="00DE09E3">
        <w:rPr>
          <w:b/>
          <w:u w:val="single"/>
        </w:rPr>
        <w:t>załącznik</w:t>
      </w:r>
      <w:r w:rsidR="00FA3069" w:rsidRPr="00DE09E3">
        <w:rPr>
          <w:b/>
          <w:u w:val="single"/>
        </w:rPr>
        <w:t xml:space="preserve"> nr </w:t>
      </w:r>
      <w:r w:rsidR="004C785A">
        <w:rPr>
          <w:b/>
          <w:u w:val="single"/>
        </w:rPr>
        <w:t xml:space="preserve"> 8</w:t>
      </w:r>
      <w:r w:rsidR="00A32E51">
        <w:rPr>
          <w:b/>
          <w:u w:val="single"/>
        </w:rPr>
        <w:t xml:space="preserve"> do SIWZ.</w:t>
      </w:r>
    </w:p>
    <w:p w:rsidR="009032AD" w:rsidRDefault="009032AD" w:rsidP="00E54435">
      <w:pPr>
        <w:pStyle w:val="justify"/>
        <w:rPr>
          <w:b/>
          <w:color w:val="FF0000"/>
        </w:rPr>
      </w:pPr>
    </w:p>
    <w:p w:rsidR="00E54435" w:rsidRPr="00E54435" w:rsidRDefault="00E54435" w:rsidP="00E54435">
      <w:pPr>
        <w:pStyle w:val="justify"/>
        <w:rPr>
          <w:b/>
          <w:color w:val="FF0000"/>
          <w:u w:val="single"/>
        </w:rPr>
      </w:pPr>
      <w:r w:rsidRPr="00E54435">
        <w:rPr>
          <w:b/>
          <w:color w:val="FF0000"/>
        </w:rPr>
        <w:t>Wykonawca, w terminie 3 dni od zamieszczenia na stronie internetowej i</w:t>
      </w:r>
      <w:r w:rsidR="00FA3069">
        <w:rPr>
          <w:b/>
          <w:color w:val="FF0000"/>
        </w:rPr>
        <w:t>nformacji, o której mowa w </w:t>
      </w:r>
      <w:r w:rsidR="00723A85">
        <w:rPr>
          <w:b/>
          <w:color w:val="FF0000"/>
        </w:rPr>
        <w:t>art. </w:t>
      </w:r>
      <w:r w:rsidRPr="00E54435">
        <w:rPr>
          <w:b/>
          <w:color w:val="FF0000"/>
        </w:rPr>
        <w:t>86 ust. 5 Ustawy, przekazuje Zamawiającemu oświadczenie o przynależności lub braku przynależności do tej samej grupy kapitałowej. Wraz ze złożeniem oświadczenia, wykonawca może przedstawić dowody, że powiązania z innym wykonawcą nie prowa</w:t>
      </w:r>
      <w:r w:rsidR="00FA3069">
        <w:rPr>
          <w:b/>
          <w:color w:val="FF0000"/>
        </w:rPr>
        <w:t>dzą do zakłócenia konkurencji w </w:t>
      </w:r>
      <w:r w:rsidRPr="00E54435">
        <w:rPr>
          <w:b/>
          <w:color w:val="FF0000"/>
        </w:rPr>
        <w:t>postępowaniu o udzielenie zamówienia</w:t>
      </w:r>
      <w:r w:rsidRPr="00E54435">
        <w:rPr>
          <w:color w:val="FF0000"/>
        </w:rPr>
        <w:t>.</w:t>
      </w:r>
    </w:p>
    <w:p w:rsidR="00621DF8" w:rsidRDefault="00621DF8" w:rsidP="00851F46">
      <w:pPr>
        <w:pStyle w:val="p"/>
        <w:rPr>
          <w:b/>
          <w:u w:val="single"/>
        </w:rPr>
      </w:pPr>
    </w:p>
    <w:p w:rsidR="00851F46" w:rsidRPr="00851F46" w:rsidRDefault="00851F46" w:rsidP="00851F46">
      <w:pPr>
        <w:pStyle w:val="p"/>
        <w:rPr>
          <w:b/>
          <w:u w:val="single"/>
        </w:rPr>
      </w:pPr>
      <w:r w:rsidRPr="00851F46">
        <w:rPr>
          <w:b/>
          <w:u w:val="single"/>
        </w:rPr>
        <w:t>Poza dokumentami wymienionymi powyżej wykonawca zobowiązany jest dołączyć:</w:t>
      </w:r>
    </w:p>
    <w:p w:rsidR="00851F46" w:rsidRDefault="00851F46">
      <w:pPr>
        <w:pStyle w:val="p"/>
      </w:pPr>
    </w:p>
    <w:p w:rsidR="00851F46" w:rsidRPr="00851F46" w:rsidRDefault="00851F46" w:rsidP="00552CE1">
      <w:pPr>
        <w:pStyle w:val="p"/>
        <w:jc w:val="both"/>
      </w:pPr>
      <w:r w:rsidRPr="00851F46">
        <w:t xml:space="preserve">1. W przypadku, gdy wykonawcę reprezentuje pełnomocnik, do oferty </w:t>
      </w:r>
      <w:r w:rsidRPr="00851F46">
        <w:rPr>
          <w:b/>
        </w:rPr>
        <w:t xml:space="preserve">musi być dołączone </w:t>
      </w:r>
      <w:r w:rsidRPr="00851F46">
        <w:rPr>
          <w:b/>
          <w:u w:val="single"/>
        </w:rPr>
        <w:t xml:space="preserve">pełnomocnictwo </w:t>
      </w:r>
      <w:r w:rsidRPr="00851F46">
        <w:t>(</w:t>
      </w:r>
      <w:r w:rsidRPr="00851F46">
        <w:rPr>
          <w:b/>
        </w:rPr>
        <w:t>PEŁNOMOCNICTWO WINNO BYĆ DOŁĄCZONE DO OFERTY, O ILE NIE WYNIKA Z INNYCH DOKUMENTÓW ZAŁĄCZONYCH PRZEZ WYKONAWCĘ)</w:t>
      </w:r>
      <w:r w:rsidRPr="00851F46">
        <w:t>.</w:t>
      </w:r>
    </w:p>
    <w:p w:rsidR="00851F46" w:rsidRPr="00851F46" w:rsidRDefault="00851F46" w:rsidP="00552CE1">
      <w:pPr>
        <w:pStyle w:val="p"/>
        <w:jc w:val="both"/>
      </w:pPr>
      <w:r w:rsidRPr="00851F46">
        <w:t xml:space="preserve">2. W przypadku składania oferty przez podmioty występujące wspólnie (konsorcjum, spółka cywilna), do oferty należy dołączyć </w:t>
      </w:r>
      <w:r w:rsidRPr="00851F46">
        <w:rPr>
          <w:b/>
          <w:u w:val="single"/>
        </w:rPr>
        <w:t xml:space="preserve">pełnomocnictwo </w:t>
      </w:r>
      <w:r w:rsidRPr="00851F46">
        <w:t>(</w:t>
      </w:r>
      <w:r w:rsidRPr="00851F46">
        <w:rPr>
          <w:b/>
        </w:rPr>
        <w:t>PEŁNOMOCNICTWO WINNO BYĆ DOŁĄCZONE DO OFERTY, O ILE NIE WYNIKA Z INNYCH DOKUMENTÓW ZAŁĄCZONYCH PRZEZ WYKONAWCĘ)</w:t>
      </w:r>
      <w:r w:rsidRPr="00851F46">
        <w:t>.</w:t>
      </w:r>
    </w:p>
    <w:p w:rsidR="00D2056D" w:rsidRPr="00C070E7" w:rsidRDefault="00851F46" w:rsidP="00552CE1">
      <w:pPr>
        <w:pStyle w:val="p"/>
        <w:jc w:val="both"/>
        <w:rPr>
          <w:b/>
          <w:bCs/>
        </w:rPr>
      </w:pPr>
      <w:r w:rsidRPr="00851F46">
        <w:rPr>
          <w:b/>
        </w:rPr>
        <w:t xml:space="preserve">PEŁNOMOCNICTWA, O KTÓRYCH MOWA WYŻEJ NALEŻY ZŁOŻYĆ W FORMIE ORYGINAŁU LUB </w:t>
      </w:r>
      <w:r w:rsidRPr="00851F46">
        <w:rPr>
          <w:b/>
          <w:bCs/>
        </w:rPr>
        <w:t>NOTARIALNIE POŚWIADCZONEJ KOPII.</w:t>
      </w:r>
    </w:p>
    <w:p w:rsidR="008D778A" w:rsidRDefault="008D778A" w:rsidP="00851F46">
      <w:pPr>
        <w:pStyle w:val="p"/>
      </w:pPr>
    </w:p>
    <w:p w:rsidR="00851F46" w:rsidRPr="00851F46" w:rsidRDefault="00851F46" w:rsidP="00851F46">
      <w:pPr>
        <w:pStyle w:val="p"/>
      </w:pPr>
      <w:r w:rsidRPr="00851F46">
        <w:t>Wykonawca ubiegający się o zamówienie publiczne załącza do oferty wyżej wymagane dokumenty.</w:t>
      </w:r>
    </w:p>
    <w:p w:rsidR="00851F46" w:rsidRPr="00851F46" w:rsidRDefault="00851F46" w:rsidP="00851F46">
      <w:pPr>
        <w:pStyle w:val="p"/>
      </w:pPr>
    </w:p>
    <w:p w:rsidR="006B4EBF" w:rsidRDefault="00851F46">
      <w:pPr>
        <w:pStyle w:val="p"/>
        <w:rPr>
          <w:bCs/>
        </w:rPr>
      </w:pPr>
      <w:r w:rsidRPr="00851F46">
        <w:rPr>
          <w:bCs/>
        </w:rPr>
        <w:lastRenderedPageBreak/>
        <w:t xml:space="preserve">Dokumenty są składane w formie oryginału lub kopii poświadczonej </w:t>
      </w:r>
      <w:r w:rsidRPr="000075E3">
        <w:rPr>
          <w:b/>
          <w:bCs/>
        </w:rPr>
        <w:t>„ZA ZGODNOŚĆ Z ORYGINAŁEM”</w:t>
      </w:r>
      <w:r w:rsidR="00F04F42">
        <w:rPr>
          <w:b/>
          <w:bCs/>
        </w:rPr>
        <w:t xml:space="preserve"> </w:t>
      </w:r>
      <w:r w:rsidR="008D778A">
        <w:rPr>
          <w:bCs/>
        </w:rPr>
        <w:t>przez Wykonawcę.</w:t>
      </w:r>
    </w:p>
    <w:p w:rsidR="00621DF8" w:rsidRPr="00621DF8" w:rsidRDefault="00621DF8">
      <w:pPr>
        <w:pStyle w:val="p"/>
        <w:rPr>
          <w:bCs/>
        </w:rPr>
      </w:pPr>
    </w:p>
    <w:p w:rsidR="007E2980" w:rsidRDefault="007E2980">
      <w:pPr>
        <w:pStyle w:val="p"/>
      </w:pPr>
    </w:p>
    <w:p w:rsidR="006D50B9" w:rsidRPr="006D2316" w:rsidRDefault="00C070E7">
      <w:pPr>
        <w:pStyle w:val="p"/>
      </w:pPr>
      <w:r>
        <w:rPr>
          <w:rStyle w:val="bold"/>
        </w:rPr>
        <w:t>7</w:t>
      </w:r>
      <w:r w:rsidR="00E54249" w:rsidRPr="006D2316">
        <w:rPr>
          <w:rStyle w:val="bold"/>
        </w:rPr>
        <w:t>. PODSTAWY WYKLUCZENIA WYKONAWCY Z POSTĘPOWANIA</w:t>
      </w:r>
    </w:p>
    <w:p w:rsidR="006D50B9" w:rsidRDefault="006D50B9">
      <w:pPr>
        <w:pStyle w:val="p"/>
      </w:pPr>
    </w:p>
    <w:p w:rsidR="006D50B9" w:rsidRPr="00F86E98" w:rsidRDefault="00C070E7" w:rsidP="006D2316">
      <w:pPr>
        <w:pStyle w:val="justify"/>
        <w:tabs>
          <w:tab w:val="left" w:pos="8181"/>
        </w:tabs>
        <w:rPr>
          <w:b/>
          <w:color w:val="0070C0"/>
        </w:rPr>
      </w:pPr>
      <w:r>
        <w:rPr>
          <w:b/>
        </w:rPr>
        <w:t>7</w:t>
      </w:r>
      <w:r w:rsidR="00E54249" w:rsidRPr="006D2316">
        <w:rPr>
          <w:b/>
        </w:rPr>
        <w:t xml:space="preserve">.1. Z postępowania wyklucza się Wykonawcę na podstawie art. 24 ust. 1 pkt. 12 – 23 Ustawy. </w:t>
      </w:r>
    </w:p>
    <w:p w:rsidR="006D2316" w:rsidRDefault="006D2316">
      <w:pPr>
        <w:pStyle w:val="justify"/>
      </w:pPr>
    </w:p>
    <w:p w:rsidR="006D50B9" w:rsidRPr="006D2316" w:rsidRDefault="00C070E7">
      <w:pPr>
        <w:pStyle w:val="justify"/>
        <w:rPr>
          <w:b/>
        </w:rPr>
      </w:pPr>
      <w:r>
        <w:rPr>
          <w:b/>
        </w:rPr>
        <w:t>7</w:t>
      </w:r>
      <w:r w:rsidR="00E54249" w:rsidRPr="006D2316">
        <w:rPr>
          <w:b/>
        </w:rPr>
        <w:t xml:space="preserve">.2. Z postępowania o udzielenie zamówienia wyklucza się także wykonawcę: </w:t>
      </w:r>
    </w:p>
    <w:p w:rsidR="006D50B9" w:rsidRDefault="006D50B9">
      <w:pPr>
        <w:pStyle w:val="p"/>
      </w:pPr>
    </w:p>
    <w:p w:rsidR="006D50B9" w:rsidRDefault="00E54249" w:rsidP="00896901">
      <w:pPr>
        <w:pStyle w:val="justify"/>
        <w:numPr>
          <w:ilvl w:val="1"/>
          <w:numId w:val="4"/>
        </w:numPr>
      </w:pPr>
      <w: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rsidR="006D50B9" w:rsidRDefault="006D50B9">
      <w:pPr>
        <w:pStyle w:val="p"/>
      </w:pPr>
    </w:p>
    <w:p w:rsidR="004864BB" w:rsidRDefault="00E54249" w:rsidP="00896901">
      <w:pPr>
        <w:pStyle w:val="justify"/>
        <w:numPr>
          <w:ilvl w:val="1"/>
          <w:numId w:val="4"/>
        </w:numPr>
      </w:pPr>
      <w:r>
        <w:t xml:space="preserve">który w sposób zawiniony poważnie naruszył obowiązki zawodowe, co podważa jego uczciwość, </w:t>
      </w:r>
      <w:r w:rsidR="00BD4A7F">
        <w:br/>
      </w:r>
      <w:r>
        <w:t>w szczególności gdy wykonawca w wyniku zamierzonego działania lub rażącego niedbalstwa nie wykonał lub nienależycie wykonał zamówienie publiczne, co Zamawiający jest w stanie wykazać za pomocą stosownych środków dowodowych;</w:t>
      </w:r>
    </w:p>
    <w:p w:rsidR="004864BB" w:rsidRDefault="004864BB" w:rsidP="00723A85">
      <w:pPr>
        <w:pStyle w:val="justify"/>
        <w:ind w:left="720"/>
      </w:pPr>
    </w:p>
    <w:p w:rsidR="00B6239D" w:rsidRDefault="00E54249" w:rsidP="00896901">
      <w:pPr>
        <w:pStyle w:val="justify"/>
        <w:numPr>
          <w:ilvl w:val="1"/>
          <w:numId w:val="4"/>
        </w:numPr>
      </w:pPr>
      <w:r>
        <w:t xml:space="preserve">jeżeli wykonawca lub osoby, o których mowa w art. 24 ust. 1 pkt. 14 Ustawy, uprawnione do reprezentowania wykonawcy pozostają w relacjach określonych w art. 17 ust. 1 </w:t>
      </w:r>
      <w:proofErr w:type="spellStart"/>
      <w:r>
        <w:t>pkt</w:t>
      </w:r>
      <w:proofErr w:type="spellEnd"/>
      <w:r>
        <w:t xml:space="preserve"> 2–4 Ustawy z: </w:t>
      </w:r>
    </w:p>
    <w:p w:rsidR="00B6239D" w:rsidRDefault="00B6239D" w:rsidP="00B6239D">
      <w:pPr>
        <w:pStyle w:val="Akapitzlist"/>
      </w:pPr>
    </w:p>
    <w:p w:rsidR="00B6239D" w:rsidRDefault="00E54249" w:rsidP="00B6239D">
      <w:pPr>
        <w:pStyle w:val="justify"/>
        <w:ind w:left="720"/>
      </w:pPr>
      <w:r>
        <w:t>a)</w:t>
      </w:r>
      <w:r>
        <w:tab/>
        <w:t xml:space="preserve">zamawiającym, </w:t>
      </w:r>
    </w:p>
    <w:p w:rsidR="00B6239D" w:rsidRDefault="00E54249" w:rsidP="00B6239D">
      <w:pPr>
        <w:pStyle w:val="justify"/>
        <w:ind w:left="720"/>
      </w:pPr>
      <w:r>
        <w:t>b)</w:t>
      </w:r>
      <w:r>
        <w:tab/>
        <w:t xml:space="preserve">osobami uprawnionymi do reprezentowania Zamawiającego, </w:t>
      </w:r>
    </w:p>
    <w:p w:rsidR="00BD4A7F" w:rsidRDefault="00E54249" w:rsidP="00B6239D">
      <w:pPr>
        <w:pStyle w:val="justify"/>
        <w:ind w:left="720"/>
      </w:pPr>
      <w:r>
        <w:t>c)</w:t>
      </w:r>
      <w:r>
        <w:tab/>
        <w:t xml:space="preserve">członkami komisji przetargowej, </w:t>
      </w:r>
    </w:p>
    <w:p w:rsidR="00BD4A7F" w:rsidRPr="006E0075" w:rsidRDefault="00E54249" w:rsidP="00B6239D">
      <w:pPr>
        <w:pStyle w:val="justify"/>
        <w:ind w:left="720"/>
      </w:pPr>
      <w:r w:rsidRPr="006E0075">
        <w:t>d)</w:t>
      </w:r>
      <w:r w:rsidRPr="006E0075">
        <w:tab/>
        <w:t xml:space="preserve">osobami, które złożyły oświadczenie, o którym mowa w art. 17 ust. 2a Ustawy </w:t>
      </w:r>
    </w:p>
    <w:p w:rsidR="006D50B9" w:rsidRPr="006E0075" w:rsidRDefault="00E54249" w:rsidP="00BD4A7F">
      <w:pPr>
        <w:pStyle w:val="justify"/>
        <w:ind w:left="720"/>
      </w:pPr>
      <w:r w:rsidRPr="006E0075">
        <w:t xml:space="preserve">– </w:t>
      </w:r>
      <w:r w:rsidR="00BD4A7F" w:rsidRPr="006E0075">
        <w:t>c</w:t>
      </w:r>
      <w:r w:rsidRPr="006E0075">
        <w:t xml:space="preserve">hyba że jest możliwe zapewnienie bezstronności po stronie Zamawiającego w inny sposób niż przez wykluczenie wykonawcy z udziału w postępowaniu; </w:t>
      </w:r>
      <w:r w:rsidR="00BD4A7F" w:rsidRPr="006E0075">
        <w:t>(musi być taki układ tekstu)</w:t>
      </w:r>
    </w:p>
    <w:p w:rsidR="000075E3" w:rsidRDefault="000075E3">
      <w:pPr>
        <w:pStyle w:val="p"/>
      </w:pPr>
    </w:p>
    <w:p w:rsidR="00174BCD" w:rsidRDefault="00174BCD">
      <w:pPr>
        <w:pStyle w:val="p"/>
      </w:pPr>
    </w:p>
    <w:p w:rsidR="006D50B9" w:rsidRDefault="00E54249" w:rsidP="00896901">
      <w:pPr>
        <w:pStyle w:val="justify"/>
        <w:numPr>
          <w:ilvl w:val="1"/>
          <w:numId w:val="4"/>
        </w:numPr>
      </w:pPr>
      <w:r>
        <w:t xml:space="preserve">który, z przyczyn leżących po jego stronie, nie wykonał albo nienależycie wykonał w istotnym stopniu wcześniejszą umowę w sprawie zamówienia publicznego lub umowę koncesji, zawartą z zamawiającym, o którym mowa w art. 3 ust. 1 </w:t>
      </w:r>
      <w:proofErr w:type="spellStart"/>
      <w:r>
        <w:t>pkt</w:t>
      </w:r>
      <w:proofErr w:type="spellEnd"/>
      <w:r>
        <w:t xml:space="preserve"> 1–4 Ustawy, co doprowadziło do rozwiązania umowy lub zasądzenia odszkodowania;</w:t>
      </w:r>
    </w:p>
    <w:p w:rsidR="006D50B9" w:rsidRDefault="006D50B9">
      <w:pPr>
        <w:pStyle w:val="p"/>
      </w:pPr>
    </w:p>
    <w:p w:rsidR="006D50B9" w:rsidRDefault="00E54249" w:rsidP="00896901">
      <w:pPr>
        <w:pStyle w:val="justify"/>
        <w:numPr>
          <w:ilvl w:val="1"/>
          <w:numId w:val="4"/>
        </w:numPr>
      </w:pPr>
      <w: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6D50B9" w:rsidRDefault="006D50B9">
      <w:pPr>
        <w:pStyle w:val="p"/>
      </w:pPr>
    </w:p>
    <w:p w:rsidR="006D50B9" w:rsidRDefault="00E54249" w:rsidP="00896901">
      <w:pPr>
        <w:pStyle w:val="justify"/>
        <w:numPr>
          <w:ilvl w:val="1"/>
          <w:numId w:val="4"/>
        </w:numPr>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wykroczenie, o którym mowa w art. 24 ust. 5 pkt. 5 Ustawy; </w:t>
      </w:r>
    </w:p>
    <w:p w:rsidR="006D50B9" w:rsidRDefault="006D50B9">
      <w:pPr>
        <w:pStyle w:val="p"/>
      </w:pPr>
    </w:p>
    <w:p w:rsidR="006D50B9" w:rsidRDefault="00E54249" w:rsidP="00896901">
      <w:pPr>
        <w:pStyle w:val="justify"/>
        <w:numPr>
          <w:ilvl w:val="1"/>
          <w:numId w:val="4"/>
        </w:numPr>
      </w:pPr>
      <w: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6D50B9" w:rsidRDefault="006D50B9">
      <w:pPr>
        <w:pStyle w:val="p"/>
      </w:pPr>
    </w:p>
    <w:p w:rsidR="006D50B9" w:rsidRDefault="00E54249" w:rsidP="00896901">
      <w:pPr>
        <w:pStyle w:val="justify"/>
        <w:numPr>
          <w:ilvl w:val="1"/>
          <w:numId w:val="4"/>
        </w:numPr>
      </w:pPr>
      <w:r>
        <w:t>który naruszył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zawarł wiążące porozumienie w sprawie spłaty tych należności.</w:t>
      </w:r>
    </w:p>
    <w:p w:rsidR="006D50B9" w:rsidRDefault="006D50B9">
      <w:pPr>
        <w:pStyle w:val="p"/>
      </w:pPr>
    </w:p>
    <w:p w:rsidR="006D50B9" w:rsidRDefault="00C070E7">
      <w:pPr>
        <w:pStyle w:val="justify"/>
      </w:pPr>
      <w:r>
        <w:t>7</w:t>
      </w:r>
      <w:r w:rsidR="00E54249">
        <w:t>.3. Wykonawca, w terminie 3 dni od zamieszczenia na stronie internetowej informacji, o której mowa w art. 86 ust. 5 Ustawy,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6D50B9" w:rsidRDefault="006D50B9">
      <w:pPr>
        <w:pStyle w:val="p"/>
      </w:pPr>
    </w:p>
    <w:p w:rsidR="006D50B9" w:rsidRDefault="00C070E7">
      <w:pPr>
        <w:pStyle w:val="justify"/>
      </w:pPr>
      <w:r>
        <w:t>7</w:t>
      </w:r>
      <w:r w:rsidR="00E54249">
        <w:t>.4. Zamawiający wymaga, aby wykonawca, który zamierza powierzyć wykonanie części zamówienia podwykonawcom, przedkładał oświadczenie dotyczące braku istnienia wobec nich podstaw wykluczenia.</w:t>
      </w:r>
    </w:p>
    <w:p w:rsidR="00723A85" w:rsidRDefault="00723A85">
      <w:pPr>
        <w:pStyle w:val="p"/>
      </w:pPr>
    </w:p>
    <w:p w:rsidR="006D50B9" w:rsidRDefault="00C070E7">
      <w:pPr>
        <w:pStyle w:val="justify"/>
        <w:rPr>
          <w:b/>
        </w:rPr>
      </w:pPr>
      <w:r>
        <w:rPr>
          <w:b/>
        </w:rPr>
        <w:t>7</w:t>
      </w:r>
      <w:r w:rsidR="00E54249" w:rsidRPr="006D2316">
        <w:rPr>
          <w:b/>
        </w:rPr>
        <w:t>.5. W celu poświadczenia, iż brak jest podstaw do wykluczenia Wykonawcy z postępowania o udzielenie zamówienia w okolicznościach, o których mowa w art. 24 Ustawy, Wykonawca zobowiązany jest złożyć:</w:t>
      </w:r>
    </w:p>
    <w:p w:rsidR="006D2316" w:rsidRDefault="006D2316">
      <w:pPr>
        <w:pStyle w:val="justify"/>
        <w:rPr>
          <w:b/>
        </w:rPr>
      </w:pPr>
    </w:p>
    <w:p w:rsidR="00E12155" w:rsidRDefault="00E12155">
      <w:pPr>
        <w:pStyle w:val="justify"/>
      </w:pPr>
      <w:r w:rsidRPr="00E12155">
        <w:t>Wykonawca składa oświadczenie stanowiące</w:t>
      </w:r>
      <w:r w:rsidR="00DC3F55">
        <w:t xml:space="preserve"> </w:t>
      </w:r>
      <w:r w:rsidRPr="00193983">
        <w:rPr>
          <w:b/>
          <w:u w:val="single"/>
        </w:rPr>
        <w:t xml:space="preserve">załącznik </w:t>
      </w:r>
      <w:r w:rsidR="00193983" w:rsidRPr="00193983">
        <w:rPr>
          <w:b/>
          <w:u w:val="single"/>
        </w:rPr>
        <w:t>nr 1</w:t>
      </w:r>
      <w:r>
        <w:t xml:space="preserve"> do niniejszej specyfikacji.</w:t>
      </w:r>
    </w:p>
    <w:p w:rsidR="004864BB" w:rsidRPr="00E12155" w:rsidRDefault="004864BB">
      <w:pPr>
        <w:pStyle w:val="justify"/>
      </w:pPr>
    </w:p>
    <w:p w:rsidR="006D50B9" w:rsidRPr="006D2316" w:rsidRDefault="00C070E7">
      <w:pPr>
        <w:pStyle w:val="justify"/>
        <w:rPr>
          <w:b/>
        </w:rPr>
      </w:pPr>
      <w:r>
        <w:rPr>
          <w:b/>
        </w:rPr>
        <w:t>7</w:t>
      </w:r>
      <w:r w:rsidR="00E54249" w:rsidRPr="006D2316">
        <w:rPr>
          <w:b/>
        </w:rPr>
        <w:t>.6. Jeżeli Wykonawca ma siedzibę lub miejsce zamieszkania poza terytorium Rzeczypospolitej Polskiej zamiast dokumentów określonych powyżej składa:</w:t>
      </w:r>
    </w:p>
    <w:p w:rsidR="006D50B9" w:rsidRDefault="006D50B9">
      <w:pPr>
        <w:pStyle w:val="p"/>
      </w:pPr>
    </w:p>
    <w:p w:rsidR="00974638" w:rsidRDefault="00E54249" w:rsidP="00BD4A7F">
      <w:pPr>
        <w:pStyle w:val="justify"/>
        <w:ind w:left="360"/>
      </w:pPr>
      <w:r w:rsidRPr="006E0075">
        <w:t>Dokument</w:t>
      </w:r>
      <w:r w:rsidR="00BD4A7F" w:rsidRPr="006E0075">
        <w:t xml:space="preserve"> </w:t>
      </w:r>
      <w:r w:rsidRPr="006E0075">
        <w:t>lub dokumenty wystawione w kraju, w którym wykonawca ma siedzibę lub miejsce zamieszkania, potwierdzające odpowiednio, że nie otwarto jego likwidacji ani nie ogłoszono upadłości, wystawiony nie wcześniej niż 3 miesiące przed</w:t>
      </w:r>
      <w:r>
        <w:t xml:space="preserve"> upływem terminu składania ofert</w:t>
      </w:r>
    </w:p>
    <w:p w:rsidR="008A1140" w:rsidRDefault="008A1140">
      <w:pPr>
        <w:pStyle w:val="p"/>
        <w:rPr>
          <w:rStyle w:val="bold"/>
        </w:rPr>
      </w:pPr>
    </w:p>
    <w:p w:rsidR="006D50B9" w:rsidRDefault="00C070E7">
      <w:pPr>
        <w:pStyle w:val="p"/>
      </w:pPr>
      <w:r>
        <w:rPr>
          <w:rStyle w:val="bold"/>
        </w:rPr>
        <w:t>8</w:t>
      </w:r>
      <w:r w:rsidR="00E54249">
        <w:rPr>
          <w:rStyle w:val="bold"/>
        </w:rPr>
        <w:t>. WYMAGANIA DOTYCZĄCE OŚWIADCZEŃ I DOKUMENTÓW</w:t>
      </w:r>
    </w:p>
    <w:p w:rsidR="006D50B9" w:rsidRDefault="006D50B9">
      <w:pPr>
        <w:pStyle w:val="p"/>
      </w:pPr>
    </w:p>
    <w:p w:rsidR="006D50B9" w:rsidRPr="0027542B" w:rsidRDefault="00C070E7">
      <w:pPr>
        <w:pStyle w:val="justify"/>
      </w:pPr>
      <w:r w:rsidRPr="0027542B">
        <w:rPr>
          <w:b/>
        </w:rPr>
        <w:t>8</w:t>
      </w:r>
      <w:r w:rsidR="00E54249" w:rsidRPr="0027542B">
        <w:rPr>
          <w:b/>
        </w:rPr>
        <w:t>.1</w:t>
      </w:r>
      <w:r w:rsidR="00E54249" w:rsidRPr="0027542B">
        <w:t xml:space="preserve">.Zamawiający w niniejszym postępowaniu stosuje „procedurę odwróconą </w:t>
      </w:r>
      <w:r w:rsidR="00FA3069" w:rsidRPr="0027542B">
        <w:t>na postawie art. 24aa Ustawy. W </w:t>
      </w:r>
      <w:r w:rsidR="00E54249" w:rsidRPr="0027542B">
        <w:t>związku z tym Zamawiający najpierw dokona oceny ofert, a następnie zbada, czy wykonawca, którego oferta została oceniona jako najkorzystniejsza, nie podlega wykluczeniu oraz spełnia warunki udziału w postępowaniu. Jeżeli wykonawca uchyla się od zawarcia umowy lub nie wnosi wymaganego zabezpieczenia należytego wykonania umowy, zamawiający zbada, czy nie podlega wykluczeniu ora</w:t>
      </w:r>
      <w:r w:rsidR="00FA3069" w:rsidRPr="0027542B">
        <w:t xml:space="preserve">z czy spełnia warunki udziału </w:t>
      </w:r>
      <w:r w:rsidR="00FA3069" w:rsidRPr="0027542B">
        <w:lastRenderedPageBreak/>
        <w:t>w </w:t>
      </w:r>
      <w:r w:rsidR="00E54249" w:rsidRPr="0027542B">
        <w:t>postępowaniu wykonawca, który złożył ofertę najwyżej ocenioną spośród po</w:t>
      </w:r>
      <w:r w:rsidR="00FA3069" w:rsidRPr="0027542B">
        <w:t>zostałych ofert. Zamawiający po </w:t>
      </w:r>
      <w:r w:rsidR="00E54249" w:rsidRPr="0027542B">
        <w:t>ocenie ofert dokonuje weryfikacji wyłącznie oświadczenia o spełnianiu warunków udziału w postępowan</w:t>
      </w:r>
      <w:r w:rsidR="00FA3069" w:rsidRPr="0027542B">
        <w:t>iu oraz </w:t>
      </w:r>
      <w:r w:rsidR="00E54249" w:rsidRPr="0027542B">
        <w:t>niepodleganiu wykluczeniu</w:t>
      </w:r>
      <w:r w:rsidR="00FA3069" w:rsidRPr="0027542B">
        <w:t>,</w:t>
      </w:r>
      <w:r w:rsidR="00E54249" w:rsidRPr="0027542B">
        <w:t xml:space="preserve"> a także pozostałych dokumentów podmiotowych w odniesieniu do wykonawcy którego oferta jest najkorzystniejsza.</w:t>
      </w:r>
    </w:p>
    <w:p w:rsidR="006D50B9" w:rsidRDefault="006D50B9">
      <w:pPr>
        <w:pStyle w:val="p"/>
      </w:pPr>
    </w:p>
    <w:p w:rsidR="006D50B9" w:rsidRDefault="00C070E7">
      <w:pPr>
        <w:pStyle w:val="justify"/>
      </w:pPr>
      <w:r>
        <w:rPr>
          <w:b/>
        </w:rPr>
        <w:t>8</w:t>
      </w:r>
      <w:r w:rsidR="00E54249" w:rsidRPr="007337F5">
        <w:rPr>
          <w:b/>
        </w:rPr>
        <w:t>.2</w:t>
      </w:r>
      <w:r w:rsidR="00E54249">
        <w:t>. Do oferty Wykonawca dołącza aktualne na dzień składania ofert oświadczenie w zakresie wskazanym przez Zamawiającego. Informacje zawarte w oświadczeniu stanowią wstępne potwierdzenie, że Wykonawca nie podlega wykluczeniu oraz spełnia warunki udziału w postępowaniu.</w:t>
      </w:r>
    </w:p>
    <w:p w:rsidR="006D50B9" w:rsidRDefault="006D50B9">
      <w:pPr>
        <w:pStyle w:val="p"/>
      </w:pPr>
    </w:p>
    <w:p w:rsidR="006D50B9" w:rsidRDefault="00C070E7">
      <w:pPr>
        <w:pStyle w:val="justify"/>
      </w:pPr>
      <w:r>
        <w:rPr>
          <w:b/>
        </w:rPr>
        <w:t>8</w:t>
      </w:r>
      <w:r w:rsidR="00E54249" w:rsidRPr="007337F5">
        <w:rPr>
          <w:b/>
        </w:rPr>
        <w:t>.3.</w:t>
      </w:r>
      <w:r w:rsidR="00E54249">
        <w:t xml:space="preserve"> Wykonawca, który powołuje się na zasoby innych podmiotów, w celu wykazania braku istnienia wobec nich podstaw wykluczenia oraz spełniania, w zakresie, w jakim powołuje się na</w:t>
      </w:r>
      <w:r w:rsidR="00FA3069">
        <w:t xml:space="preserve"> ich zasoby, warunków udziału w </w:t>
      </w:r>
      <w:r w:rsidR="00E54249">
        <w:t>postępowaniu</w:t>
      </w:r>
      <w:r w:rsidR="00BD4A7F">
        <w:t>,</w:t>
      </w:r>
      <w:r w:rsidR="00E54249">
        <w:t xml:space="preserve"> zamieszcza informacje o tych podmiotach w oświadczeniu.</w:t>
      </w:r>
    </w:p>
    <w:p w:rsidR="006D50B9" w:rsidRDefault="006D50B9">
      <w:pPr>
        <w:pStyle w:val="p"/>
      </w:pPr>
    </w:p>
    <w:p w:rsidR="006D50B9" w:rsidRDefault="00C070E7">
      <w:pPr>
        <w:pStyle w:val="justify"/>
      </w:pPr>
      <w:r>
        <w:rPr>
          <w:b/>
        </w:rPr>
        <w:t>8</w:t>
      </w:r>
      <w:r w:rsidR="00E54249" w:rsidRPr="007337F5">
        <w:rPr>
          <w:b/>
        </w:rPr>
        <w:t>.4.</w:t>
      </w:r>
      <w:r w:rsidR="00E54249">
        <w:t xml:space="preserve"> W przypadku wspólnego ubiegania się o zamówienie przez Wykonawców,</w:t>
      </w:r>
      <w:r w:rsidR="00FA3069">
        <w:t xml:space="preserve"> oświadczenie składa każdy z </w:t>
      </w:r>
      <w:r w:rsidR="00E54249">
        <w:t>Wykonawców wspólnie ubiegających się o zamówienie. Dokumenty te potwierdzają spełnianie warunków udziału w postępowaniu, w zakresie, w którym każdy z Wykonawców wykazuj</w:t>
      </w:r>
      <w:r w:rsidR="00FA3069">
        <w:t>e spełnianie warunków udziału w </w:t>
      </w:r>
      <w:r w:rsidR="00E54249">
        <w:t>postępowaniu oraz brak podstaw do wykluczenia.</w:t>
      </w:r>
    </w:p>
    <w:p w:rsidR="006D50B9" w:rsidRDefault="006D50B9">
      <w:pPr>
        <w:pStyle w:val="p"/>
      </w:pPr>
    </w:p>
    <w:p w:rsidR="006D50B9" w:rsidRDefault="00C070E7">
      <w:pPr>
        <w:pStyle w:val="justify"/>
      </w:pPr>
      <w:r>
        <w:rPr>
          <w:b/>
        </w:rPr>
        <w:t>8</w:t>
      </w:r>
      <w:r w:rsidR="00E54249" w:rsidRPr="007337F5">
        <w:rPr>
          <w:b/>
        </w:rPr>
        <w:t>.5.</w:t>
      </w:r>
      <w:r w:rsidR="00E54249">
        <w:t xml:space="preserve">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6D50B9" w:rsidRDefault="006D50B9">
      <w:pPr>
        <w:pStyle w:val="p"/>
      </w:pPr>
    </w:p>
    <w:p w:rsidR="006D50B9" w:rsidRDefault="00C070E7">
      <w:pPr>
        <w:pStyle w:val="justify"/>
      </w:pPr>
      <w:r>
        <w:rPr>
          <w:b/>
        </w:rPr>
        <w:t>8</w:t>
      </w:r>
      <w:r w:rsidR="00E54249" w:rsidRPr="007337F5">
        <w:rPr>
          <w:b/>
        </w:rPr>
        <w:t>.6</w:t>
      </w:r>
      <w:r w:rsidR="00E54249">
        <w:t xml:space="preserve"> Wykonawca, który zamierza powierzyć wykonanie części zamówienia podwykonawcom, w celu wykazania braku istnienia wobec nich podstaw wykluczenia z udziału w postęp</w:t>
      </w:r>
      <w:r w:rsidR="00FA3069">
        <w:t>owaniu  zamieszcza informacje o </w:t>
      </w:r>
      <w:r w:rsidR="00E54249">
        <w:t>podwykonawcach w oświadczeniu.</w:t>
      </w:r>
    </w:p>
    <w:p w:rsidR="006D50B9" w:rsidRDefault="006D50B9">
      <w:pPr>
        <w:pStyle w:val="p"/>
      </w:pPr>
    </w:p>
    <w:p w:rsidR="00FA36D3" w:rsidRDefault="00C070E7" w:rsidP="008A1140">
      <w:pPr>
        <w:pStyle w:val="justify"/>
      </w:pPr>
      <w:r>
        <w:rPr>
          <w:b/>
        </w:rPr>
        <w:t>8</w:t>
      </w:r>
      <w:r w:rsidR="00E54249" w:rsidRPr="007337F5">
        <w:rPr>
          <w:b/>
        </w:rPr>
        <w:t>.7</w:t>
      </w:r>
      <w:r w:rsidR="00E54249">
        <w:t xml:space="preserve"> Zamawiający przed udzieleniem zamówienia wezwie Wykonawcę, którego oferta została najwyżej oceniona, do złożenia w wyznaczonym, nie krótszym niż 5 dni, terminie aktualnych n</w:t>
      </w:r>
      <w:r w:rsidR="00FA3069">
        <w:t>a dzień złożenia oświadczeń lub </w:t>
      </w:r>
      <w:r w:rsidR="00E54249">
        <w:t>dokumentów potwierdzających okoliczności, o których mowa w art. 25 ust. 1 Ustawy.</w:t>
      </w:r>
    </w:p>
    <w:p w:rsidR="004864BB" w:rsidRDefault="004864BB">
      <w:pPr>
        <w:pStyle w:val="p"/>
      </w:pPr>
    </w:p>
    <w:p w:rsidR="006D50B9" w:rsidRDefault="00C070E7">
      <w:pPr>
        <w:pStyle w:val="justify"/>
      </w:pPr>
      <w:r>
        <w:rPr>
          <w:b/>
        </w:rPr>
        <w:t>8</w:t>
      </w:r>
      <w:r w:rsidR="00635375" w:rsidRPr="007337F5">
        <w:rPr>
          <w:b/>
        </w:rPr>
        <w:t>.8</w:t>
      </w:r>
      <w:r w:rsidR="00E54249">
        <w:t xml:space="preserve">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w:t>
      </w:r>
      <w:r w:rsidR="00FA3069">
        <w:t>iu, spełniają warunki udziału w </w:t>
      </w:r>
      <w:r w:rsidR="00E54249">
        <w:t>postępowaniu, a jeżeli zachodzą uzasadnione podstawy do uznania, że zło</w:t>
      </w:r>
      <w:r w:rsidR="00FA3069">
        <w:t>żone uprzednio oświadczenia lub </w:t>
      </w:r>
      <w:r w:rsidR="00E54249">
        <w:t>dokumenty nie są już aktualne, do złożenia aktualnych oświadczeń lub dokumentów.</w:t>
      </w:r>
    </w:p>
    <w:p w:rsidR="006D50B9" w:rsidRDefault="006D50B9">
      <w:pPr>
        <w:pStyle w:val="p"/>
      </w:pPr>
    </w:p>
    <w:p w:rsidR="006D50B9" w:rsidRDefault="00C070E7">
      <w:pPr>
        <w:pStyle w:val="justify"/>
      </w:pPr>
      <w:r>
        <w:rPr>
          <w:b/>
        </w:rPr>
        <w:t>8</w:t>
      </w:r>
      <w:r w:rsidR="00635375" w:rsidRPr="007337F5">
        <w:rPr>
          <w:b/>
        </w:rPr>
        <w:t>.9</w:t>
      </w:r>
      <w:r w:rsidR="00E54249">
        <w:t xml:space="preserve"> Wykonawca nie jest zobowiązany do złożenia oświadczeń lub dokumentów p</w:t>
      </w:r>
      <w:r w:rsidR="00FA3069">
        <w:t>otwierdzających okoliczności, o </w:t>
      </w:r>
      <w:r w:rsidR="00E54249">
        <w:t xml:space="preserve">których mowa w art. 25 ust. 1 </w:t>
      </w:r>
      <w:proofErr w:type="spellStart"/>
      <w:r w:rsidR="00E54249">
        <w:t>pkt</w:t>
      </w:r>
      <w:proofErr w:type="spellEnd"/>
      <w:r w:rsidR="00E54249">
        <w:t xml:space="preserve"> 1 i 3 Ustawy, jeżeli Zamawiający posiada oświadczenia lub dokumenty dotyczące tego wykonawcy lub może je uzyskać za pomocą bezpłatnych i</w:t>
      </w:r>
      <w:r w:rsidR="00FA3069">
        <w:t xml:space="preserve"> ogólnodostępnych baz danych, w </w:t>
      </w:r>
      <w:r w:rsidR="00E54249">
        <w:t xml:space="preserve">szczególności rejestrów </w:t>
      </w:r>
      <w:r w:rsidR="00E54249" w:rsidRPr="006E0075">
        <w:t>publicznych w rozumieniu ustawy z dnia 17 lutego 2005 r. o informatyzacji działalności podmiotów realizujących zadania publiczne (</w:t>
      </w:r>
      <w:r w:rsidR="009A4477" w:rsidRPr="006E0075">
        <w:t xml:space="preserve">t. j. </w:t>
      </w:r>
      <w:r w:rsidR="00E54249" w:rsidRPr="006E0075">
        <w:t>Dz. U. z 201</w:t>
      </w:r>
      <w:r w:rsidR="009A4477" w:rsidRPr="006E0075">
        <w:t>7</w:t>
      </w:r>
      <w:r w:rsidR="00E54249" w:rsidRPr="006E0075">
        <w:t xml:space="preserve"> r. poz. </w:t>
      </w:r>
      <w:r w:rsidR="009A4477" w:rsidRPr="006E0075">
        <w:t>570</w:t>
      </w:r>
      <w:r w:rsidR="00E54249" w:rsidRPr="006E0075">
        <w:t>).</w:t>
      </w:r>
    </w:p>
    <w:p w:rsidR="006D50B9" w:rsidRDefault="006D50B9">
      <w:pPr>
        <w:pStyle w:val="p"/>
        <w:rPr>
          <w:color w:val="00B050"/>
        </w:rPr>
      </w:pPr>
    </w:p>
    <w:p w:rsidR="00B1582C" w:rsidRPr="005E1B5C" w:rsidRDefault="00B1582C">
      <w:pPr>
        <w:pStyle w:val="p"/>
        <w:rPr>
          <w:color w:val="00B050"/>
        </w:rPr>
      </w:pPr>
    </w:p>
    <w:p w:rsidR="006D50B9" w:rsidRPr="009E5F70" w:rsidRDefault="00C070E7">
      <w:pPr>
        <w:pStyle w:val="p"/>
      </w:pPr>
      <w:r>
        <w:rPr>
          <w:rStyle w:val="bold"/>
        </w:rPr>
        <w:t>9</w:t>
      </w:r>
      <w:r w:rsidR="00E54249" w:rsidRPr="009E5F70">
        <w:rPr>
          <w:rStyle w:val="bold"/>
        </w:rPr>
        <w:t>. SPOSÓB POROZUMIEWANIA SIĘ Z ZAMAWIAJĄCYM</w:t>
      </w:r>
    </w:p>
    <w:p w:rsidR="006D50B9" w:rsidRPr="009E5F70" w:rsidRDefault="006D50B9">
      <w:pPr>
        <w:pStyle w:val="p"/>
      </w:pPr>
    </w:p>
    <w:p w:rsidR="006D50B9" w:rsidRPr="009E5F70" w:rsidRDefault="00C070E7">
      <w:pPr>
        <w:pStyle w:val="justify"/>
      </w:pPr>
      <w:r>
        <w:rPr>
          <w:b/>
        </w:rPr>
        <w:t>9</w:t>
      </w:r>
      <w:r w:rsidR="00E54249" w:rsidRPr="007337F5">
        <w:rPr>
          <w:b/>
        </w:rPr>
        <w:t>.1</w:t>
      </w:r>
      <w:r w:rsidR="00E54249" w:rsidRPr="009E5F70">
        <w:t>. Wyjaśnienia dotyczące Specyfikacji Istotnych Warunków Zamówienia udzielane będą z zachowaniem zasad określonych w Ustawie (art. 38).</w:t>
      </w:r>
    </w:p>
    <w:p w:rsidR="006D50B9" w:rsidRPr="009E5F70" w:rsidRDefault="00947FC0">
      <w:pPr>
        <w:pStyle w:val="justify"/>
      </w:pPr>
      <w:r>
        <w:rPr>
          <w:b/>
        </w:rPr>
        <w:t>9</w:t>
      </w:r>
      <w:r w:rsidR="00E54249" w:rsidRPr="007337F5">
        <w:rPr>
          <w:b/>
        </w:rPr>
        <w:t>.2.</w:t>
      </w:r>
      <w:r w:rsidR="00E54249" w:rsidRPr="009E5F70">
        <w:t xml:space="preserve"> W niniejszym postępowaniu wszelkie oświadczenia, wnioski, zawiadomienia, wezwania oraz informacje Zamawiający i wykonawcy przekazują pisemnie, faksem, drogą </w:t>
      </w:r>
      <w:r w:rsidR="00E54249" w:rsidRPr="00851F46">
        <w:t>elektron</w:t>
      </w:r>
      <w:r w:rsidR="009E5F70" w:rsidRPr="00851F46">
        <w:t>iczną (nie dotyczy oferty).</w:t>
      </w:r>
    </w:p>
    <w:p w:rsidR="006D50B9" w:rsidRPr="009E5F70" w:rsidRDefault="00947FC0">
      <w:pPr>
        <w:pStyle w:val="justify"/>
      </w:pPr>
      <w:r>
        <w:rPr>
          <w:b/>
        </w:rPr>
        <w:t>9</w:t>
      </w:r>
      <w:r w:rsidR="00E54249" w:rsidRPr="007337F5">
        <w:rPr>
          <w:b/>
        </w:rPr>
        <w:t>.3</w:t>
      </w:r>
      <w:r w:rsidR="00E54249" w:rsidRPr="009E5F70">
        <w:t>. Wybrany sposób przekazywania oświadczeń, wniosków, zawiadomień wezwań oraz informacji nie może ograniczać konkurencji; zawsze dopuszczalna jest forma pisemna, z zastrzeż</w:t>
      </w:r>
      <w:r w:rsidR="00FA3069">
        <w:t>eniem wyjątków przewidzianych w </w:t>
      </w:r>
      <w:r w:rsidR="00E54249" w:rsidRPr="009E5F70">
        <w:t>Ustawie.</w:t>
      </w:r>
    </w:p>
    <w:p w:rsidR="006D50B9" w:rsidRPr="009E5F70" w:rsidRDefault="00947FC0">
      <w:pPr>
        <w:pStyle w:val="justify"/>
      </w:pPr>
      <w:r>
        <w:rPr>
          <w:b/>
        </w:rPr>
        <w:t>9</w:t>
      </w:r>
      <w:r w:rsidR="00E12155" w:rsidRPr="007337F5">
        <w:rPr>
          <w:b/>
        </w:rPr>
        <w:t>.4</w:t>
      </w:r>
      <w:r w:rsidR="00E12155" w:rsidRPr="009E5F70">
        <w:t>. Osobą uprawnioną</w:t>
      </w:r>
      <w:r w:rsidR="00E54249" w:rsidRPr="009E5F70">
        <w:t xml:space="preserve"> do kontaktu z wykonawcami</w:t>
      </w:r>
      <w:r w:rsidR="00FA3069">
        <w:t xml:space="preserve"> jest</w:t>
      </w:r>
      <w:r w:rsidR="00E54249" w:rsidRPr="009E5F70">
        <w:t>:</w:t>
      </w:r>
    </w:p>
    <w:p w:rsidR="007337F5" w:rsidRDefault="007337F5" w:rsidP="00E12155">
      <w:pPr>
        <w:pStyle w:val="justify"/>
        <w:spacing w:line="240" w:lineRule="auto"/>
        <w:rPr>
          <w:rStyle w:val="bold"/>
          <w:rFonts w:cs="Times New Roman"/>
        </w:rPr>
      </w:pPr>
    </w:p>
    <w:p w:rsidR="007337F5" w:rsidRDefault="007337F5" w:rsidP="00E12155">
      <w:pPr>
        <w:pStyle w:val="justify"/>
        <w:spacing w:line="240" w:lineRule="auto"/>
        <w:rPr>
          <w:rStyle w:val="bold"/>
          <w:rFonts w:cs="Times New Roman"/>
        </w:rPr>
      </w:pPr>
    </w:p>
    <w:p w:rsidR="006D50B9" w:rsidRPr="00000713" w:rsidRDefault="00947FC0" w:rsidP="00E12155">
      <w:pPr>
        <w:pStyle w:val="justify"/>
        <w:spacing w:line="240" w:lineRule="auto"/>
        <w:rPr>
          <w:rStyle w:val="bold"/>
          <w:rFonts w:cs="Times New Roman"/>
          <w:b w:val="0"/>
        </w:rPr>
      </w:pPr>
      <w:r>
        <w:rPr>
          <w:rStyle w:val="bold"/>
          <w:rFonts w:cs="Times New Roman"/>
        </w:rPr>
        <w:t>Judyta Ratajczak</w:t>
      </w:r>
    </w:p>
    <w:p w:rsidR="00E12155" w:rsidRPr="00000713" w:rsidRDefault="00E12155" w:rsidP="00E12155">
      <w:pPr>
        <w:pStyle w:val="Tekstpodstawowy2"/>
        <w:spacing w:after="0" w:line="240" w:lineRule="auto"/>
        <w:rPr>
          <w:rFonts w:ascii="Arial Narrow" w:hAnsi="Arial Narrow"/>
          <w:sz w:val="22"/>
          <w:szCs w:val="22"/>
        </w:rPr>
      </w:pPr>
      <w:r w:rsidRPr="00000713">
        <w:rPr>
          <w:rFonts w:ascii="Arial Narrow" w:hAnsi="Arial Narrow"/>
          <w:sz w:val="22"/>
          <w:szCs w:val="22"/>
        </w:rPr>
        <w:t xml:space="preserve">stanowisko – </w:t>
      </w:r>
      <w:r w:rsidR="00947FC0">
        <w:rPr>
          <w:rFonts w:ascii="Arial Narrow" w:hAnsi="Arial Narrow"/>
          <w:sz w:val="22"/>
          <w:szCs w:val="22"/>
        </w:rPr>
        <w:t xml:space="preserve">WINDYKACJA I ROZLICZENIA </w:t>
      </w:r>
    </w:p>
    <w:p w:rsidR="006D50B9" w:rsidRPr="00000713" w:rsidRDefault="00E12155" w:rsidP="00E12155">
      <w:pPr>
        <w:pStyle w:val="Tekstpodstawowy2"/>
        <w:spacing w:after="0" w:line="240" w:lineRule="auto"/>
        <w:rPr>
          <w:rFonts w:ascii="Arial Narrow" w:hAnsi="Arial Narrow"/>
          <w:sz w:val="22"/>
          <w:szCs w:val="22"/>
        </w:rPr>
      </w:pPr>
      <w:r w:rsidRPr="00000713">
        <w:rPr>
          <w:rFonts w:ascii="Arial Narrow" w:hAnsi="Arial Narrow"/>
          <w:sz w:val="22"/>
          <w:szCs w:val="22"/>
        </w:rPr>
        <w:t>od poniedziałku do piątku w siedzi</w:t>
      </w:r>
      <w:r w:rsidR="000F2D71">
        <w:rPr>
          <w:rFonts w:ascii="Arial Narrow" w:hAnsi="Arial Narrow"/>
          <w:sz w:val="22"/>
          <w:szCs w:val="22"/>
        </w:rPr>
        <w:t>bie zamawiającego, w pokoju nr 5</w:t>
      </w:r>
      <w:r w:rsidRPr="00000713">
        <w:rPr>
          <w:rFonts w:ascii="Arial Narrow" w:hAnsi="Arial Narrow"/>
          <w:sz w:val="22"/>
          <w:szCs w:val="22"/>
        </w:rPr>
        <w:t>, w godzinach 8</w:t>
      </w:r>
      <w:r w:rsidRPr="00000713">
        <w:rPr>
          <w:rFonts w:ascii="Arial Narrow" w:hAnsi="Arial Narrow"/>
          <w:sz w:val="22"/>
          <w:szCs w:val="22"/>
          <w:u w:val="single"/>
          <w:vertAlign w:val="superscript"/>
        </w:rPr>
        <w:t>00</w:t>
      </w:r>
      <w:r w:rsidRPr="00000713">
        <w:rPr>
          <w:rFonts w:ascii="Arial Narrow" w:hAnsi="Arial Narrow"/>
          <w:sz w:val="22"/>
          <w:szCs w:val="22"/>
        </w:rPr>
        <w:t xml:space="preserve"> -15</w:t>
      </w:r>
      <w:r w:rsidRPr="00000713">
        <w:rPr>
          <w:rFonts w:ascii="Arial Narrow" w:hAnsi="Arial Narrow"/>
          <w:sz w:val="22"/>
          <w:szCs w:val="22"/>
          <w:u w:val="single"/>
          <w:vertAlign w:val="superscript"/>
        </w:rPr>
        <w:t>00</w:t>
      </w:r>
      <w:r w:rsidR="0058201D">
        <w:rPr>
          <w:rFonts w:ascii="Arial Narrow" w:hAnsi="Arial Narrow"/>
          <w:sz w:val="22"/>
          <w:szCs w:val="22"/>
        </w:rPr>
        <w:t>.</w:t>
      </w:r>
    </w:p>
    <w:p w:rsidR="00E12155" w:rsidRDefault="00E12155" w:rsidP="00E12155">
      <w:pPr>
        <w:pStyle w:val="Tekstpodstawowy2"/>
        <w:spacing w:after="0" w:line="240" w:lineRule="auto"/>
        <w:rPr>
          <w:rFonts w:ascii="Arial Narrow" w:hAnsi="Arial Narrow"/>
          <w:szCs w:val="24"/>
        </w:rPr>
      </w:pPr>
    </w:p>
    <w:p w:rsidR="00E12155" w:rsidRPr="00E12155" w:rsidRDefault="00E12155" w:rsidP="00E12155">
      <w:pPr>
        <w:pStyle w:val="Tekstpodstawowy2"/>
        <w:spacing w:after="0" w:line="240" w:lineRule="auto"/>
        <w:rPr>
          <w:rFonts w:ascii="Arial Narrow" w:hAnsi="Arial Narrow"/>
          <w:szCs w:val="24"/>
        </w:rPr>
      </w:pPr>
    </w:p>
    <w:p w:rsidR="006D50B9" w:rsidRDefault="00E54249">
      <w:pPr>
        <w:pStyle w:val="p"/>
      </w:pPr>
      <w:r>
        <w:rPr>
          <w:rStyle w:val="bold"/>
        </w:rPr>
        <w:t>1</w:t>
      </w:r>
      <w:r w:rsidR="00947FC0">
        <w:rPr>
          <w:rStyle w:val="bold"/>
        </w:rPr>
        <w:t>0</w:t>
      </w:r>
      <w:r>
        <w:rPr>
          <w:rStyle w:val="bold"/>
        </w:rPr>
        <w:t>. TERMIN ZWIĄZANIA OFERTĄ</w:t>
      </w:r>
    </w:p>
    <w:p w:rsidR="006D50B9" w:rsidRDefault="006D50B9">
      <w:pPr>
        <w:pStyle w:val="p"/>
      </w:pPr>
    </w:p>
    <w:p w:rsidR="006D50B9" w:rsidRDefault="00947FC0">
      <w:pPr>
        <w:pStyle w:val="justify"/>
      </w:pPr>
      <w:r>
        <w:rPr>
          <w:b/>
        </w:rPr>
        <w:t>10</w:t>
      </w:r>
      <w:r w:rsidR="00E54249" w:rsidRPr="007337F5">
        <w:rPr>
          <w:b/>
        </w:rPr>
        <w:t>.1</w:t>
      </w:r>
      <w:r w:rsidR="00E54249">
        <w:t>. Wykonawca pozostaje związany ofertą przez okres 30 dni.</w:t>
      </w:r>
    </w:p>
    <w:p w:rsidR="006D50B9" w:rsidRDefault="00947FC0">
      <w:pPr>
        <w:pStyle w:val="justify"/>
      </w:pPr>
      <w:r>
        <w:rPr>
          <w:b/>
        </w:rPr>
        <w:t>10</w:t>
      </w:r>
      <w:r w:rsidR="00E54249" w:rsidRPr="007337F5">
        <w:rPr>
          <w:b/>
        </w:rPr>
        <w:t>.2.</w:t>
      </w:r>
      <w:r w:rsidR="00E54249">
        <w:t xml:space="preserve"> Bieg terminu związania ofertą rozpoczyna się wraz z dniem otwarcia ofert.</w:t>
      </w:r>
    </w:p>
    <w:p w:rsidR="006D50B9" w:rsidRDefault="00947FC0">
      <w:pPr>
        <w:pStyle w:val="justify"/>
      </w:pPr>
      <w:r>
        <w:rPr>
          <w:b/>
        </w:rPr>
        <w:t>10</w:t>
      </w:r>
      <w:r w:rsidR="00E54249" w:rsidRPr="007337F5">
        <w:rPr>
          <w:b/>
        </w:rPr>
        <w:t>.3.</w:t>
      </w:r>
      <w:r w:rsidR="00E54249">
        <w:t xml:space="preserve"> Co najmniej na 3 dni przed upływem terminu związania ofertą Zamawiający może tylko raz zwrócić się do wykonawców o wyrażenie zgody na przedłużenie tego terminu o oznaczony okres, nie dłuższy jednak niż 60 dni.</w:t>
      </w:r>
    </w:p>
    <w:p w:rsidR="006D50B9" w:rsidRDefault="00947FC0">
      <w:pPr>
        <w:pStyle w:val="justify"/>
      </w:pPr>
      <w:r>
        <w:rPr>
          <w:b/>
        </w:rPr>
        <w:t>10</w:t>
      </w:r>
      <w:r w:rsidR="00E54249" w:rsidRPr="007337F5">
        <w:rPr>
          <w:b/>
        </w:rPr>
        <w:t>.4.</w:t>
      </w:r>
      <w:r w:rsidR="00E54249">
        <w:t xml:space="preserve">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6D50B9" w:rsidRDefault="006D50B9">
      <w:pPr>
        <w:pStyle w:val="p"/>
      </w:pPr>
    </w:p>
    <w:p w:rsidR="006D50B9" w:rsidRDefault="00947FC0">
      <w:pPr>
        <w:pStyle w:val="p"/>
      </w:pPr>
      <w:r>
        <w:rPr>
          <w:rStyle w:val="bold"/>
        </w:rPr>
        <w:t>11</w:t>
      </w:r>
      <w:r w:rsidR="00E54249">
        <w:rPr>
          <w:rStyle w:val="bold"/>
        </w:rPr>
        <w:t>. OPIS SPOSOBU PRZYGOTOWYWANIA OFERT</w:t>
      </w:r>
    </w:p>
    <w:p w:rsidR="006D50B9" w:rsidRDefault="006D50B9">
      <w:pPr>
        <w:pStyle w:val="p"/>
      </w:pPr>
    </w:p>
    <w:p w:rsidR="006D50B9" w:rsidRDefault="00E54249">
      <w:pPr>
        <w:pStyle w:val="justify"/>
      </w:pPr>
      <w:r w:rsidRPr="007337F5">
        <w:rPr>
          <w:b/>
        </w:rPr>
        <w:t>1</w:t>
      </w:r>
      <w:r w:rsidR="00947FC0">
        <w:rPr>
          <w:b/>
        </w:rPr>
        <w:t>1</w:t>
      </w:r>
      <w:r w:rsidRPr="007337F5">
        <w:rPr>
          <w:b/>
        </w:rPr>
        <w:t>.1.</w:t>
      </w:r>
      <w:r>
        <w:t xml:space="preserve"> Wykonawca może złożyć tylko jedną ofertę.</w:t>
      </w:r>
    </w:p>
    <w:p w:rsidR="006D50B9" w:rsidRDefault="00947FC0">
      <w:pPr>
        <w:pStyle w:val="justify"/>
      </w:pPr>
      <w:r>
        <w:rPr>
          <w:b/>
        </w:rPr>
        <w:t>11</w:t>
      </w:r>
      <w:r w:rsidR="00E54249" w:rsidRPr="007337F5">
        <w:rPr>
          <w:b/>
        </w:rPr>
        <w:t>.2.</w:t>
      </w:r>
      <w:r w:rsidR="00E54249">
        <w:t xml:space="preserve"> Wykonawcy mogą wspólnie ubiegać się o udzielenie zamówienia. W takim przypadku wykonawcy ustanawiają pełnomocnika do reprezentowania ich w postępowaniu o udzielenie zamówienia albo reprezentowania w postępowaniu i zawarcia umowy w sprawie zamówienia publicznego. Jeżeli oferta wykonawców wspólnie ubiegających się o udzielenie zamówienia została wybrana, Zamawiający może żądać przed zawarciem umowy w sprawie zamówienia publicznego umowy regulującej współpracę tych wykonawców.</w:t>
      </w:r>
    </w:p>
    <w:p w:rsidR="006D50B9" w:rsidRDefault="00947FC0">
      <w:pPr>
        <w:pStyle w:val="justify"/>
      </w:pPr>
      <w:r>
        <w:rPr>
          <w:b/>
        </w:rPr>
        <w:t>11</w:t>
      </w:r>
      <w:r w:rsidR="00E54249" w:rsidRPr="007337F5">
        <w:rPr>
          <w:b/>
        </w:rPr>
        <w:t>.3.</w:t>
      </w:r>
      <w:r w:rsidR="00E54249">
        <w:t xml:space="preserve"> Zamawiający nie przewiduje zwrotu kosztów udziału w postępowaniu.</w:t>
      </w:r>
    </w:p>
    <w:p w:rsidR="006D50B9" w:rsidRDefault="00947FC0">
      <w:pPr>
        <w:pStyle w:val="justify"/>
      </w:pPr>
      <w:r>
        <w:rPr>
          <w:b/>
        </w:rPr>
        <w:t>11</w:t>
      </w:r>
      <w:r w:rsidR="00E54249" w:rsidRPr="007337F5">
        <w:rPr>
          <w:b/>
        </w:rPr>
        <w:t>.4.</w:t>
      </w:r>
      <w:r w:rsidR="00E54249">
        <w:t xml:space="preserve"> Oferta wraz ze stanowiącymi jej integralną część załącznikami musi być sporządzona przez wykonawcę ściśle według postanowień SIWZ.</w:t>
      </w:r>
    </w:p>
    <w:p w:rsidR="006D50B9" w:rsidRPr="00193983" w:rsidRDefault="00947FC0">
      <w:pPr>
        <w:pStyle w:val="justify"/>
      </w:pPr>
      <w:r>
        <w:rPr>
          <w:b/>
        </w:rPr>
        <w:t>11</w:t>
      </w:r>
      <w:r w:rsidR="00E54249" w:rsidRPr="007337F5">
        <w:rPr>
          <w:b/>
        </w:rPr>
        <w:t>.5.</w:t>
      </w:r>
      <w:r w:rsidR="00E54249" w:rsidRPr="00193983">
        <w:t xml:space="preserve"> Oferta musi być sporządzona według wzoru formularza oferty stanowiącego </w:t>
      </w:r>
      <w:r w:rsidR="00E54249" w:rsidRPr="00193983">
        <w:rPr>
          <w:b/>
          <w:u w:val="single"/>
        </w:rPr>
        <w:t xml:space="preserve">załącznik </w:t>
      </w:r>
      <w:r w:rsidR="00193983" w:rsidRPr="00193983">
        <w:rPr>
          <w:b/>
          <w:u w:val="single"/>
        </w:rPr>
        <w:t>nr 2</w:t>
      </w:r>
      <w:r w:rsidR="00406B1C">
        <w:rPr>
          <w:b/>
          <w:u w:val="single"/>
        </w:rPr>
        <w:t xml:space="preserve"> </w:t>
      </w:r>
      <w:r w:rsidR="00E54249" w:rsidRPr="00193983">
        <w:t>do SIWZ.</w:t>
      </w:r>
    </w:p>
    <w:p w:rsidR="006D50B9" w:rsidRDefault="00947FC0">
      <w:pPr>
        <w:pStyle w:val="justify"/>
      </w:pPr>
      <w:r>
        <w:rPr>
          <w:b/>
        </w:rPr>
        <w:lastRenderedPageBreak/>
        <w:t>11</w:t>
      </w:r>
      <w:r w:rsidR="00E54249" w:rsidRPr="007337F5">
        <w:rPr>
          <w:b/>
        </w:rPr>
        <w:t>.6.</w:t>
      </w:r>
      <w:r w:rsidR="00E54249">
        <w:t xml:space="preserve"> Oferta musi być sporządzona w języku polskim. Dokumenty sporządzone w języku obcym muszą być złożone wraz z tłumaczeniem na język polski.</w:t>
      </w:r>
    </w:p>
    <w:p w:rsidR="009A4477" w:rsidRPr="006E0075" w:rsidRDefault="00947FC0">
      <w:pPr>
        <w:pStyle w:val="justify"/>
      </w:pPr>
      <w:r w:rsidRPr="006E0075">
        <w:rPr>
          <w:b/>
        </w:rPr>
        <w:t>11</w:t>
      </w:r>
      <w:r w:rsidR="00E54249" w:rsidRPr="006E0075">
        <w:rPr>
          <w:b/>
        </w:rPr>
        <w:t>.7.</w:t>
      </w:r>
      <w:r w:rsidR="00E54249" w:rsidRPr="006E0075">
        <w:t xml:space="preserve"> Proponuje się, aby wszystkie zapisane strony oferty wraz z załącznikami były złączone w sposób trwały</w:t>
      </w:r>
      <w:r w:rsidR="00851F46" w:rsidRPr="006E0075">
        <w:t>.</w:t>
      </w:r>
    </w:p>
    <w:p w:rsidR="006D50B9" w:rsidRPr="006E0075" w:rsidRDefault="00947FC0">
      <w:pPr>
        <w:pStyle w:val="justify"/>
      </w:pPr>
      <w:r w:rsidRPr="006E0075">
        <w:rPr>
          <w:b/>
        </w:rPr>
        <w:t>11</w:t>
      </w:r>
      <w:r w:rsidR="00E54249" w:rsidRPr="006E0075">
        <w:rPr>
          <w:b/>
        </w:rPr>
        <w:t>.8.</w:t>
      </w:r>
      <w:r w:rsidR="00E54249" w:rsidRPr="006E0075">
        <w:t xml:space="preserve"> Wszelkie poprawki lub zmiany w tekście oferty muszą być parafowane przez osobę (osoby) podpisujące ofertę i opatrzone datami ich dokonania.</w:t>
      </w:r>
    </w:p>
    <w:p w:rsidR="009E5F70" w:rsidRDefault="00947FC0" w:rsidP="008D778A">
      <w:pPr>
        <w:pStyle w:val="justify"/>
      </w:pPr>
      <w:r w:rsidRPr="006E0075">
        <w:rPr>
          <w:b/>
        </w:rPr>
        <w:t>11</w:t>
      </w:r>
      <w:r w:rsidR="00E54249" w:rsidRPr="006E0075">
        <w:rPr>
          <w:b/>
        </w:rPr>
        <w:t>.9.</w:t>
      </w:r>
      <w:r w:rsidR="00E54249" w:rsidRPr="006E0075">
        <w:t xml:space="preserve"> Wykonawca jest zobowiązany wskazać w ofercie części zamówienia, które zamierza powierzyć podwykonawcom</w:t>
      </w:r>
      <w:r w:rsidR="00E54249">
        <w:t xml:space="preserve"> oraz zobowiązany jest do podania firm podwykonawców.</w:t>
      </w:r>
    </w:p>
    <w:p w:rsidR="006D50B9" w:rsidRDefault="008D778A">
      <w:pPr>
        <w:pStyle w:val="justify"/>
      </w:pPr>
      <w:r w:rsidRPr="007337F5">
        <w:rPr>
          <w:b/>
        </w:rPr>
        <w:t>1</w:t>
      </w:r>
      <w:r w:rsidR="00947FC0">
        <w:rPr>
          <w:b/>
        </w:rPr>
        <w:t>1</w:t>
      </w:r>
      <w:r w:rsidRPr="007337F5">
        <w:rPr>
          <w:b/>
        </w:rPr>
        <w:t>.10</w:t>
      </w:r>
      <w:r w:rsidR="00E54249" w:rsidRPr="007337F5">
        <w:rPr>
          <w:b/>
        </w:rPr>
        <w:t>.</w:t>
      </w:r>
      <w:r w:rsidR="00E54249">
        <w:t xml:space="preserve"> Wykonawca zamieszcza ofertę </w:t>
      </w:r>
      <w:r w:rsidR="00947FC0">
        <w:t>w kopercie oznaczonej</w:t>
      </w:r>
      <w:r w:rsidR="00E54249">
        <w:t xml:space="preserve"> nazwą i adresem Zamawiającego oraz opisanych w następujący sposób:</w:t>
      </w:r>
    </w:p>
    <w:p w:rsidR="006D50B9" w:rsidRDefault="006D50B9">
      <w:pPr>
        <w:pStyle w:val="p"/>
      </w:pPr>
    </w:p>
    <w:p w:rsidR="006D50B9" w:rsidRPr="00474E46" w:rsidRDefault="00E54249" w:rsidP="0027542B">
      <w:pPr>
        <w:pStyle w:val="center"/>
        <w:jc w:val="both"/>
        <w:rPr>
          <w:rFonts w:ascii="Times New Roman" w:hAnsi="Times New Roman" w:cs="Times New Roman"/>
          <w:sz w:val="24"/>
          <w:szCs w:val="24"/>
        </w:rPr>
      </w:pPr>
      <w:r w:rsidRPr="0027542B">
        <w:t>Oferta w postępowaniu:</w:t>
      </w:r>
      <w:r w:rsidR="00F04F42">
        <w:t xml:space="preserve"> </w:t>
      </w:r>
      <w:r w:rsidR="0027542B" w:rsidRPr="0027542B">
        <w:t xml:space="preserve">Przeprowadzenie usług szkoleń dla </w:t>
      </w:r>
      <w:r w:rsidR="0027542B" w:rsidRPr="00406B1C">
        <w:t xml:space="preserve">nauczycieli </w:t>
      </w:r>
      <w:r w:rsidR="009A4477" w:rsidRPr="00406B1C">
        <w:t>z</w:t>
      </w:r>
      <w:r w:rsidR="00406B1C" w:rsidRPr="00406B1C">
        <w:t xml:space="preserve"> </w:t>
      </w:r>
      <w:r w:rsidR="0027542B" w:rsidRPr="00406B1C">
        <w:t>zakresu stosowania innowacyjnych narzędzi eduk</w:t>
      </w:r>
      <w:r w:rsidR="0076297B">
        <w:t>acyjnych oraz przeprowadzenie</w:t>
      </w:r>
      <w:r w:rsidR="0027542B" w:rsidRPr="00406B1C">
        <w:t xml:space="preserve"> szkoleń z zakresu rozwijania u</w:t>
      </w:r>
      <w:r w:rsidR="0027542B" w:rsidRPr="0027542B">
        <w:t xml:space="preserve"> uczniów kompetencji kluczowych, dostarczenie autorskich programów za</w:t>
      </w:r>
      <w:r w:rsidR="0027542B">
        <w:t xml:space="preserve">jęć pozalekcyjnych dla uczniów </w:t>
      </w:r>
      <w:r w:rsidR="0027542B" w:rsidRPr="0027542B">
        <w:t xml:space="preserve">i nauczycieli z 4 szkół w Gminie Krobia, dostarczenie dostępu do platformy </w:t>
      </w:r>
      <w:proofErr w:type="spellStart"/>
      <w:r w:rsidR="0027542B" w:rsidRPr="0027542B">
        <w:t>e-learningowej</w:t>
      </w:r>
      <w:proofErr w:type="spellEnd"/>
      <w:r w:rsidR="0027542B" w:rsidRPr="0027542B">
        <w:t xml:space="preserve"> zawierającej realizowane zajęcia szkolne dla każdego ucznia i nauczyciela oraz  dostarczenie gier edukacyjnych w ramach projektu pn.: „Przygody z nauką - kompleksowy program rozwojowy dla szkół w Gminie Krobia” realizowanego z Wielkopolskiego Regionalnego Programu Operacyjnego na lata 2014–2020 (WRPO 2014+), współfinansowanego ze środków Europejskiego Funduszu Społecznego - Oś Priorytetowa 8 Edukacja, Działanie 8.1 Ograniczenie i zapobieganie przedwczesnemu kończeniu nauki szkolnej oraz wyrównanie dostępu do edukacji przedszkolnej i szkolnej, </w:t>
      </w:r>
      <w:proofErr w:type="spellStart"/>
      <w:r w:rsidR="0027542B" w:rsidRPr="0027542B">
        <w:t>Poddziałanie</w:t>
      </w:r>
      <w:proofErr w:type="spellEnd"/>
      <w:r w:rsidR="0027542B" w:rsidRPr="0027542B">
        <w:t xml:space="preserve"> 8.1.2 Kształcenie ogólne – projekty </w:t>
      </w:r>
      <w:r w:rsidR="0027542B" w:rsidRPr="00337E12">
        <w:t>konkursowe</w:t>
      </w:r>
      <w:r w:rsidR="006E0075" w:rsidRPr="00337E12">
        <w:t xml:space="preserve"> </w:t>
      </w:r>
      <w:r w:rsidR="0027542B" w:rsidRPr="00337E12">
        <w:rPr>
          <w:rFonts w:cs="Times New Roman"/>
          <w:b/>
        </w:rPr>
        <w:t xml:space="preserve">NIE </w:t>
      </w:r>
      <w:r w:rsidRPr="00337E12">
        <w:rPr>
          <w:rStyle w:val="bold"/>
        </w:rPr>
        <w:t>OTWIERAĆ</w:t>
      </w:r>
      <w:r w:rsidRPr="00F04F42">
        <w:rPr>
          <w:rStyle w:val="bold"/>
        </w:rPr>
        <w:t xml:space="preserve"> przed</w:t>
      </w:r>
      <w:r w:rsidR="00434ABF" w:rsidRPr="00F04F42">
        <w:rPr>
          <w:rStyle w:val="bold"/>
        </w:rPr>
        <w:t xml:space="preserve"> dniem</w:t>
      </w:r>
      <w:r w:rsidR="006E0075" w:rsidRPr="00F04F42">
        <w:rPr>
          <w:rStyle w:val="bold"/>
        </w:rPr>
        <w:t xml:space="preserve"> </w:t>
      </w:r>
      <w:r w:rsidR="00337E12">
        <w:rPr>
          <w:rStyle w:val="bold"/>
          <w:sz w:val="28"/>
          <w:szCs w:val="28"/>
        </w:rPr>
        <w:t>27</w:t>
      </w:r>
      <w:r w:rsidR="006E0075" w:rsidRPr="00F04F42">
        <w:rPr>
          <w:rStyle w:val="bold"/>
          <w:sz w:val="28"/>
          <w:szCs w:val="28"/>
        </w:rPr>
        <w:t>.</w:t>
      </w:r>
      <w:r w:rsidR="001F6BB5" w:rsidRPr="00F04F42">
        <w:rPr>
          <w:rStyle w:val="bold"/>
          <w:sz w:val="28"/>
          <w:szCs w:val="28"/>
        </w:rPr>
        <w:t>11</w:t>
      </w:r>
      <w:r w:rsidR="009E5F70" w:rsidRPr="00F04F42">
        <w:rPr>
          <w:rStyle w:val="bold"/>
          <w:sz w:val="28"/>
          <w:szCs w:val="28"/>
        </w:rPr>
        <w:t>.2017</w:t>
      </w:r>
      <w:r w:rsidR="00337E12">
        <w:rPr>
          <w:rStyle w:val="bold"/>
          <w:sz w:val="28"/>
          <w:szCs w:val="28"/>
        </w:rPr>
        <w:t xml:space="preserve"> roku, godz. 8:30</w:t>
      </w:r>
      <w:r w:rsidRPr="00F04F42">
        <w:rPr>
          <w:rStyle w:val="bold"/>
          <w:sz w:val="28"/>
          <w:szCs w:val="28"/>
        </w:rPr>
        <w:t>”.</w:t>
      </w:r>
    </w:p>
    <w:p w:rsidR="006D50B9" w:rsidRDefault="006D50B9">
      <w:pPr>
        <w:pStyle w:val="p"/>
      </w:pPr>
    </w:p>
    <w:p w:rsidR="006D50B9" w:rsidRDefault="00947FC0">
      <w:pPr>
        <w:pStyle w:val="justify"/>
      </w:pPr>
      <w:r>
        <w:rPr>
          <w:b/>
        </w:rPr>
        <w:t>11</w:t>
      </w:r>
      <w:r w:rsidR="008D778A" w:rsidRPr="007337F5">
        <w:rPr>
          <w:b/>
        </w:rPr>
        <w:t>.11</w:t>
      </w:r>
      <w:r w:rsidR="00E54249" w:rsidRPr="007337F5">
        <w:rPr>
          <w:b/>
        </w:rPr>
        <w:t>.</w:t>
      </w:r>
      <w:r w:rsidR="00E54249">
        <w:t xml:space="preserve"> Na wewnętrznej kopercie należy podać nazwę i adres wykonawcy, by umożl</w:t>
      </w:r>
      <w:r w:rsidR="008D778A">
        <w:t>iwić zwrot nieotwartej oferty w </w:t>
      </w:r>
      <w:r w:rsidR="00E54249">
        <w:t>przypadku dostarczenia jej Zamawiającemu po terminie.</w:t>
      </w:r>
    </w:p>
    <w:p w:rsidR="006D50B9" w:rsidRDefault="00947FC0">
      <w:pPr>
        <w:pStyle w:val="justify"/>
      </w:pPr>
      <w:r>
        <w:rPr>
          <w:b/>
        </w:rPr>
        <w:t>11</w:t>
      </w:r>
      <w:r w:rsidR="008D778A" w:rsidRPr="007337F5">
        <w:rPr>
          <w:b/>
        </w:rPr>
        <w:t>.12</w:t>
      </w:r>
      <w:r w:rsidR="00E54249" w:rsidRPr="007337F5">
        <w:rPr>
          <w:b/>
        </w:rPr>
        <w:t>.</w:t>
      </w:r>
      <w:r w:rsidR="00E54249">
        <w:t xml:space="preserve"> 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opisan</w:t>
      </w:r>
      <w:r w:rsidR="008D778A">
        <w:t>e w spos</w:t>
      </w:r>
      <w:r>
        <w:t>ób wskazany w pkt. 11</w:t>
      </w:r>
      <w:r w:rsidR="008D778A">
        <w:t>.10</w:t>
      </w:r>
      <w:r w:rsidR="00E54249">
        <w:t>. oraz dodatkowo oznaczone słowami „ZMIANA” lub „WYCOFANIE”.</w:t>
      </w:r>
    </w:p>
    <w:p w:rsidR="006D50B9" w:rsidRDefault="008A1140">
      <w:pPr>
        <w:pStyle w:val="justify"/>
      </w:pPr>
      <w:r w:rsidRPr="007337F5">
        <w:rPr>
          <w:b/>
        </w:rPr>
        <w:t>1</w:t>
      </w:r>
      <w:r w:rsidR="00947FC0">
        <w:rPr>
          <w:b/>
        </w:rPr>
        <w:t>1</w:t>
      </w:r>
      <w:r w:rsidRPr="007337F5">
        <w:rPr>
          <w:b/>
        </w:rPr>
        <w:t>.13</w:t>
      </w:r>
      <w:r w:rsidR="00E54249" w:rsidRPr="007337F5">
        <w:rPr>
          <w:b/>
        </w:rPr>
        <w:t>.</w:t>
      </w:r>
      <w:r w:rsidR="00E54249">
        <w:t xml:space="preserve"> Zamawiający odrzuci ofertę, jeżeli wystąpią okoliczności wskazane w art. 89 ust. 1 Ustawy.</w:t>
      </w:r>
    </w:p>
    <w:p w:rsidR="007F73A8" w:rsidRDefault="008A1140" w:rsidP="009E5F70">
      <w:pPr>
        <w:pStyle w:val="justify"/>
      </w:pPr>
      <w:r w:rsidRPr="007337F5">
        <w:rPr>
          <w:b/>
        </w:rPr>
        <w:t>1</w:t>
      </w:r>
      <w:r w:rsidR="00947FC0">
        <w:rPr>
          <w:b/>
        </w:rPr>
        <w:t>1</w:t>
      </w:r>
      <w:r w:rsidRPr="007337F5">
        <w:rPr>
          <w:b/>
        </w:rPr>
        <w:t>.14</w:t>
      </w:r>
      <w:r w:rsidR="00E54249" w:rsidRPr="007337F5">
        <w:rPr>
          <w:b/>
        </w:rPr>
        <w:t>.</w:t>
      </w:r>
      <w:r w:rsidR="00E54249">
        <w:t xml:space="preserve"> W przypadku pojawienia się w ofercie informacji stanowiących tajemnicę przedsiębiorstwa w rozumieniu przepisów o zwalczaniu nieuczciwej konkurencji Zamawiający nie jest upoważniony do ich ujawnienia, jeżeli wykonawca nie później niż w terminie składania ofert zastrzegł, że nie mogą być one udostępnione oraz wykazał, iż zastrzeżone informacje stanowią tajemnicę przedsiębiorstwa. Wykonawca nie </w:t>
      </w:r>
      <w:r w:rsidR="008D778A">
        <w:t>może zastrzec informacji, o </w:t>
      </w:r>
      <w:r w:rsidR="00E54249">
        <w:t>których mowa w art. 86 ust. 4 Ustawy. Wykonawca ma obowiązek informacje stanowiące tajemnicę jego przedsiębiorstwa oznaczyć klauzulą: „Nie udostępniać. Informacje stanowią tajemnicę przedsiębiorstwa”.</w:t>
      </w:r>
    </w:p>
    <w:p w:rsidR="007F73A8" w:rsidRDefault="007F73A8">
      <w:pPr>
        <w:pStyle w:val="p"/>
      </w:pPr>
    </w:p>
    <w:p w:rsidR="006D50B9" w:rsidRDefault="00CB5B09">
      <w:pPr>
        <w:pStyle w:val="p"/>
      </w:pPr>
      <w:r>
        <w:rPr>
          <w:rStyle w:val="bold"/>
        </w:rPr>
        <w:t>12</w:t>
      </w:r>
      <w:r w:rsidR="00E54249">
        <w:rPr>
          <w:rStyle w:val="bold"/>
        </w:rPr>
        <w:t>. MIEJSCE ORAZ TERMIN SKŁADANIA I OTWARCIA OFERT</w:t>
      </w:r>
    </w:p>
    <w:p w:rsidR="006D50B9" w:rsidRDefault="006D50B9">
      <w:pPr>
        <w:pStyle w:val="p"/>
      </w:pPr>
    </w:p>
    <w:p w:rsidR="00EB3EF1" w:rsidRPr="00EB3EF1" w:rsidRDefault="00E54249" w:rsidP="00EB3EF1">
      <w:pPr>
        <w:pStyle w:val="justify"/>
      </w:pPr>
      <w:r w:rsidRPr="007337F5">
        <w:rPr>
          <w:b/>
        </w:rPr>
        <w:t>1</w:t>
      </w:r>
      <w:r w:rsidR="00CB5B09">
        <w:rPr>
          <w:b/>
        </w:rPr>
        <w:t>2</w:t>
      </w:r>
      <w:r w:rsidRPr="007337F5">
        <w:rPr>
          <w:b/>
        </w:rPr>
        <w:t>.1.</w:t>
      </w:r>
      <w:r>
        <w:t xml:space="preserve"> Oferty należy </w:t>
      </w:r>
      <w:r w:rsidRPr="00337E12">
        <w:t xml:space="preserve">składać do </w:t>
      </w:r>
      <w:r w:rsidRPr="00F04F42">
        <w:rPr>
          <w:rStyle w:val="bold"/>
        </w:rPr>
        <w:t>d</w:t>
      </w:r>
      <w:r w:rsidR="00337E12">
        <w:rPr>
          <w:rStyle w:val="bold"/>
        </w:rPr>
        <w:t>nia 27</w:t>
      </w:r>
      <w:r w:rsidR="006E0075" w:rsidRPr="00F04F42">
        <w:rPr>
          <w:rStyle w:val="bold"/>
        </w:rPr>
        <w:t>.</w:t>
      </w:r>
      <w:r w:rsidR="00B1582C" w:rsidRPr="00F04F42">
        <w:rPr>
          <w:rStyle w:val="bold"/>
        </w:rPr>
        <w:t>1</w:t>
      </w:r>
      <w:r w:rsidR="001F6BB5" w:rsidRPr="00F04F42">
        <w:rPr>
          <w:rStyle w:val="bold"/>
        </w:rPr>
        <w:t>1</w:t>
      </w:r>
      <w:r w:rsidR="009E5F70" w:rsidRPr="00F04F42">
        <w:rPr>
          <w:rStyle w:val="bold"/>
        </w:rPr>
        <w:t>.2017</w:t>
      </w:r>
      <w:r w:rsidR="00337E12">
        <w:rPr>
          <w:rStyle w:val="bold"/>
        </w:rPr>
        <w:t xml:space="preserve"> roku, do godz. 8:15</w:t>
      </w:r>
      <w:r w:rsidR="006E0075" w:rsidRPr="00474E46">
        <w:rPr>
          <w:rStyle w:val="bold"/>
        </w:rPr>
        <w:t xml:space="preserve"> </w:t>
      </w:r>
      <w:r w:rsidRPr="00474E46">
        <w:t>w siedzibie</w:t>
      </w:r>
      <w:r>
        <w:t xml:space="preserve"> Zamawiającego </w:t>
      </w:r>
      <w:r w:rsidR="00EB3EF1" w:rsidRPr="00EB3EF1">
        <w:t>(Urząd Miejski w Krobi ul. Rynek 1, 63 - 840 Krobia), w Biurze Obsługi Klienta – parter.</w:t>
      </w:r>
    </w:p>
    <w:p w:rsidR="007F73A8" w:rsidRPr="007F73A8" w:rsidRDefault="007F73A8" w:rsidP="007F73A8">
      <w:pPr>
        <w:pStyle w:val="justify"/>
        <w:rPr>
          <w:bCs/>
        </w:rPr>
      </w:pPr>
      <w:r w:rsidRPr="007F73A8">
        <w:rPr>
          <w:bCs/>
        </w:rPr>
        <w:lastRenderedPageBreak/>
        <w:t>Oferty można składać osobiście lub przesłać pocztą za pokwitowaniem od</w:t>
      </w:r>
      <w:r w:rsidR="009E5F70">
        <w:rPr>
          <w:bCs/>
        </w:rPr>
        <w:t>bioru na adres zamawiającego. W </w:t>
      </w:r>
      <w:r w:rsidRPr="007F73A8">
        <w:rPr>
          <w:bCs/>
        </w:rPr>
        <w:t xml:space="preserve">takim przypadku za termin złożenia oferty uznaje się datę i godzinę potwierdzenia odbioru przesyłki przez zamawiającego.  </w:t>
      </w:r>
    </w:p>
    <w:p w:rsidR="00EB3EF1" w:rsidRDefault="00EB3EF1">
      <w:pPr>
        <w:pStyle w:val="justify"/>
      </w:pPr>
    </w:p>
    <w:p w:rsidR="006D50B9" w:rsidRDefault="00E54249">
      <w:pPr>
        <w:pStyle w:val="justify"/>
      </w:pPr>
      <w:r>
        <w:t>Oferty otrzymane przez Zamawiającego po terminie składania ofert zostaną zwrócone wykonawcom bez ich otwierania, zgodnie z art. 84 ust. 2 Ustawy.</w:t>
      </w:r>
    </w:p>
    <w:p w:rsidR="009C5BD8" w:rsidRDefault="009C5BD8">
      <w:pPr>
        <w:pStyle w:val="justify"/>
      </w:pPr>
    </w:p>
    <w:p w:rsidR="00C564A2" w:rsidRPr="00C564A2" w:rsidRDefault="00E54249" w:rsidP="00C564A2">
      <w:pPr>
        <w:pStyle w:val="justify"/>
      </w:pPr>
      <w:r w:rsidRPr="007337F5">
        <w:rPr>
          <w:b/>
        </w:rPr>
        <w:t>1</w:t>
      </w:r>
      <w:r w:rsidR="00CB5B09">
        <w:rPr>
          <w:b/>
        </w:rPr>
        <w:t>2</w:t>
      </w:r>
      <w:r w:rsidRPr="007337F5">
        <w:rPr>
          <w:b/>
        </w:rPr>
        <w:t>.2.</w:t>
      </w:r>
      <w:r>
        <w:t xml:space="preserve"> Otwarcie </w:t>
      </w:r>
      <w:r w:rsidRPr="00474E46">
        <w:t xml:space="preserve">ofert </w:t>
      </w:r>
      <w:r w:rsidRPr="00337E12">
        <w:t xml:space="preserve">nastąpi w </w:t>
      </w:r>
      <w:r w:rsidR="00A32E51" w:rsidRPr="00337E12">
        <w:rPr>
          <w:rStyle w:val="bold"/>
        </w:rPr>
        <w:t>dniu</w:t>
      </w:r>
      <w:r w:rsidR="00A32E51" w:rsidRPr="00F04F42">
        <w:rPr>
          <w:rStyle w:val="bold"/>
        </w:rPr>
        <w:t xml:space="preserve"> </w:t>
      </w:r>
      <w:r w:rsidR="00337E12">
        <w:rPr>
          <w:rStyle w:val="bold"/>
        </w:rPr>
        <w:t>27</w:t>
      </w:r>
      <w:r w:rsidR="006E0075" w:rsidRPr="00F04F42">
        <w:rPr>
          <w:rStyle w:val="bold"/>
        </w:rPr>
        <w:t>.</w:t>
      </w:r>
      <w:r w:rsidR="0054734D" w:rsidRPr="00F04F42">
        <w:rPr>
          <w:rStyle w:val="bold"/>
        </w:rPr>
        <w:t>11</w:t>
      </w:r>
      <w:r w:rsidRPr="00F04F42">
        <w:rPr>
          <w:rStyle w:val="bold"/>
        </w:rPr>
        <w:t>.20</w:t>
      </w:r>
      <w:r w:rsidR="002A1DA3" w:rsidRPr="00F04F42">
        <w:rPr>
          <w:rStyle w:val="bold"/>
        </w:rPr>
        <w:t>17</w:t>
      </w:r>
      <w:r w:rsidR="00337E12">
        <w:rPr>
          <w:rStyle w:val="bold"/>
        </w:rPr>
        <w:t xml:space="preserve"> roku, o godz. 8:30</w:t>
      </w:r>
      <w:r w:rsidR="00474E46" w:rsidRPr="00474E46">
        <w:rPr>
          <w:rStyle w:val="bold"/>
        </w:rPr>
        <w:t xml:space="preserve"> </w:t>
      </w:r>
      <w:r w:rsidR="00C564A2" w:rsidRPr="00474E46">
        <w:t>w siedzibie</w:t>
      </w:r>
      <w:r w:rsidR="00C564A2">
        <w:t xml:space="preserve"> Zamawiającego </w:t>
      </w:r>
      <w:r w:rsidR="002A1DA3">
        <w:t>(Urząd Miejski w </w:t>
      </w:r>
      <w:r w:rsidR="00C564A2" w:rsidRPr="00C564A2">
        <w:t>Krobi ul. Rynek 1,63-840 Krobia), w pokoju nr 7.</w:t>
      </w:r>
    </w:p>
    <w:p w:rsidR="006D50B9" w:rsidRDefault="006D50B9">
      <w:pPr>
        <w:pStyle w:val="justify"/>
      </w:pPr>
    </w:p>
    <w:p w:rsidR="00B1582C" w:rsidRDefault="00B1582C">
      <w:pPr>
        <w:pStyle w:val="justify"/>
      </w:pPr>
    </w:p>
    <w:p w:rsidR="006D50B9" w:rsidRPr="00ED2F33" w:rsidRDefault="009D3D0C">
      <w:pPr>
        <w:pStyle w:val="p"/>
      </w:pPr>
      <w:r>
        <w:rPr>
          <w:rStyle w:val="bold"/>
        </w:rPr>
        <w:t>13</w:t>
      </w:r>
      <w:r w:rsidR="00E54249" w:rsidRPr="00ED2F33">
        <w:rPr>
          <w:rStyle w:val="bold"/>
        </w:rPr>
        <w:t>. OPIS SPOSOBU OBLICZANIA CENY</w:t>
      </w:r>
    </w:p>
    <w:p w:rsidR="002A1DA3" w:rsidRPr="00ED2F33" w:rsidRDefault="009D3D0C" w:rsidP="002A1DA3">
      <w:pPr>
        <w:pStyle w:val="justify"/>
      </w:pPr>
      <w:r>
        <w:rPr>
          <w:b/>
        </w:rPr>
        <w:t>13</w:t>
      </w:r>
      <w:r w:rsidR="00E54249" w:rsidRPr="007337F5">
        <w:rPr>
          <w:b/>
        </w:rPr>
        <w:t>.1.</w:t>
      </w:r>
      <w:r w:rsidR="002A1DA3" w:rsidRPr="00ED2F33">
        <w:t>W ofercie należy podać cenę netto zamówien</w:t>
      </w:r>
      <w:r w:rsidR="006A7321" w:rsidRPr="00ED2F33">
        <w:t xml:space="preserve">ia, stawkę/kwotę podatku (VAT) </w:t>
      </w:r>
      <w:r w:rsidR="002A1DA3" w:rsidRPr="00ED2F33">
        <w:t xml:space="preserve"> i cenę brutto zamówienia. Cena musi być podana w złotych polskich cyfrowo i słownie. Cena oferty będzie traktowana jako ostateczna nie będzie podlegać żadnym negocjacjom. Do porównania ofert brana będzie pod uwagę cena brutto w PLN.</w:t>
      </w:r>
    </w:p>
    <w:p w:rsidR="002A1DA3" w:rsidRPr="00ED2F33" w:rsidRDefault="009D3D0C" w:rsidP="002A1DA3">
      <w:pPr>
        <w:pStyle w:val="justify"/>
        <w:rPr>
          <w:b/>
        </w:rPr>
      </w:pPr>
      <w:r>
        <w:rPr>
          <w:b/>
        </w:rPr>
        <w:t>13</w:t>
      </w:r>
      <w:r w:rsidR="008D778A" w:rsidRPr="007337F5">
        <w:rPr>
          <w:b/>
        </w:rPr>
        <w:t>.</w:t>
      </w:r>
      <w:r>
        <w:rPr>
          <w:b/>
        </w:rPr>
        <w:t>2</w:t>
      </w:r>
      <w:r w:rsidR="00E54249" w:rsidRPr="00ED2F33">
        <w:t xml:space="preserve">. </w:t>
      </w:r>
      <w:r w:rsidR="002A1DA3" w:rsidRPr="00ED2F33">
        <w:rPr>
          <w:b/>
        </w:rPr>
        <w:t xml:space="preserve">Cena oferty winna być wyrażona w złotych polskich PLN. </w:t>
      </w:r>
    </w:p>
    <w:p w:rsidR="002A1DA3" w:rsidRPr="00ED2F33" w:rsidRDefault="009D3D0C" w:rsidP="002A1DA3">
      <w:pPr>
        <w:pStyle w:val="justify"/>
      </w:pPr>
      <w:r>
        <w:rPr>
          <w:b/>
        </w:rPr>
        <w:t>13.3</w:t>
      </w:r>
      <w:r w:rsidR="002A1DA3" w:rsidRPr="007337F5">
        <w:rPr>
          <w:b/>
        </w:rPr>
        <w:t>.</w:t>
      </w:r>
      <w:r w:rsidR="002A1DA3" w:rsidRPr="00ED2F33">
        <w:t xml:space="preserve"> Oferta musi zawierać ostateczną, sumaryczną cenę realizacji przedmiotu zamówienia obejmującą wszystkie koszty z uwzględnieniem wszystkich opłat i podatków. </w:t>
      </w:r>
    </w:p>
    <w:p w:rsidR="002A1DA3" w:rsidRPr="00ED2F33" w:rsidRDefault="009D3D0C" w:rsidP="002A1DA3">
      <w:pPr>
        <w:pStyle w:val="justify"/>
      </w:pPr>
      <w:r>
        <w:rPr>
          <w:b/>
        </w:rPr>
        <w:t>13.4</w:t>
      </w:r>
      <w:r w:rsidR="002A1DA3" w:rsidRPr="007337F5">
        <w:rPr>
          <w:b/>
        </w:rPr>
        <w:t>.</w:t>
      </w:r>
      <w:r w:rsidR="002A1DA3" w:rsidRPr="00ED2F33">
        <w:t> Wynagrodzenie za cały przedmiot zamówienia określa ofe</w:t>
      </w:r>
      <w:r>
        <w:t xml:space="preserve">rta Wykonawcy. </w:t>
      </w:r>
    </w:p>
    <w:p w:rsidR="00ED2F33" w:rsidRPr="00ED2F33" w:rsidRDefault="002A1DA3" w:rsidP="006E6841">
      <w:pPr>
        <w:jc w:val="both"/>
      </w:pPr>
      <w:r w:rsidRPr="00ED2F33">
        <w:t>Rozliczenie końcowe Wykonawcy z podwykonawcami lub dalszymi podwykonawcami musi nastąpić przed rozliczeniem końcowym z Zamawiającym, na okoliczność którą Wykonawca przedstawi Zamawiającemu dowody potwierdzające zapłatę wymagalnego wynagrodzenia podwykon</w:t>
      </w:r>
      <w:r w:rsidR="000C1C1B">
        <w:t>awcom lub dalszym podwykonawcom</w:t>
      </w:r>
    </w:p>
    <w:p w:rsidR="006D50B9" w:rsidRPr="008D4AB4" w:rsidRDefault="009D3D0C">
      <w:pPr>
        <w:pStyle w:val="p"/>
      </w:pPr>
      <w:r w:rsidRPr="008D4AB4">
        <w:rPr>
          <w:rStyle w:val="bold"/>
        </w:rPr>
        <w:t>14</w:t>
      </w:r>
      <w:r w:rsidR="00E54249" w:rsidRPr="008D4AB4">
        <w:rPr>
          <w:rStyle w:val="bold"/>
        </w:rPr>
        <w:t>. OPIS KRYTERIÓW, KTÓRYMI ZAMAWIAJĄCY BĘDZIE SIĘ KIEROWAŁ PRZY WYBORZE OFERTY, WRAZ Z PODANIEM ZNACZENIA TYCH KRYTERIÓW I SPOSOBU OCENY OFERT</w:t>
      </w:r>
    </w:p>
    <w:p w:rsidR="006D50B9" w:rsidRPr="008D4AB4" w:rsidRDefault="006D50B9">
      <w:pPr>
        <w:pStyle w:val="p"/>
      </w:pPr>
    </w:p>
    <w:p w:rsidR="006F2634" w:rsidRPr="008D4AB4" w:rsidRDefault="006F2634" w:rsidP="006F2634">
      <w:pPr>
        <w:jc w:val="both"/>
      </w:pPr>
      <w:r w:rsidRPr="008D4AB4">
        <w:t xml:space="preserve">Przy wyborze najkorzystniejszej oferty, Zamawiający będzie się kierował następującymi kryteriami: </w:t>
      </w:r>
    </w:p>
    <w:p w:rsidR="008D4AB4" w:rsidRPr="003D3688" w:rsidRDefault="008D4AB4" w:rsidP="008D4AB4">
      <w:pPr>
        <w:rPr>
          <w:b/>
          <w:bCs/>
          <w:color w:val="FF0000"/>
          <w:sz w:val="32"/>
          <w:szCs w:val="32"/>
          <w:u w:val="single"/>
        </w:rPr>
      </w:pPr>
      <w:r w:rsidRPr="003D3688">
        <w:rPr>
          <w:b/>
          <w:bCs/>
          <w:color w:val="FF0000"/>
          <w:sz w:val="32"/>
          <w:szCs w:val="32"/>
          <w:u w:val="single"/>
        </w:rPr>
        <w:t xml:space="preserve">CENA – 60% </w:t>
      </w:r>
    </w:p>
    <w:p w:rsidR="008D4AB4" w:rsidRDefault="008D4AB4" w:rsidP="008D4AB4">
      <w:pPr>
        <w:rPr>
          <w:b/>
          <w:bCs/>
          <w:u w:val="single"/>
        </w:rPr>
      </w:pPr>
    </w:p>
    <w:p w:rsidR="008D4AB4" w:rsidRPr="001B12D9" w:rsidRDefault="008D4AB4" w:rsidP="008D4AB4">
      <w:pPr>
        <w:pStyle w:val="Bezodstpw"/>
        <w:suppressAutoHyphens/>
        <w:spacing w:line="360" w:lineRule="auto"/>
        <w:jc w:val="both"/>
      </w:pPr>
      <w:r w:rsidRPr="001B12D9">
        <w:rPr>
          <w:b/>
        </w:rPr>
        <w:t>Kryterium „CENA</w:t>
      </w:r>
      <w:r w:rsidRPr="001B12D9">
        <w:t>”– ocenie zostanie poddana cena brutto oferty za realizację całości zamówienia, obliczona przez wykonawcę, podana w „FORMU</w:t>
      </w:r>
      <w:r w:rsidR="0045498C" w:rsidRPr="001B12D9">
        <w:t>L</w:t>
      </w:r>
      <w:r w:rsidRPr="001B12D9">
        <w:t xml:space="preserve">ARZU OFERTOWYM”. Maksymalną </w:t>
      </w:r>
      <w:r w:rsidR="0045498C" w:rsidRPr="001B12D9">
        <w:t>liczbę</w:t>
      </w:r>
      <w:r w:rsidRPr="001B12D9">
        <w:t xml:space="preserve"> punktów, tj. 60 pkt. otrzyma wykonawca, który zaproponuje najniższą cenę brutto, pozostali natomiast proporcjonalnie mniej. Oceny pozostałych ofert zostaną</w:t>
      </w:r>
      <w:r w:rsidR="008B1ED0" w:rsidRPr="001B12D9">
        <w:t xml:space="preserve"> </w:t>
      </w:r>
      <w:r w:rsidRPr="001B12D9">
        <w:t xml:space="preserve">przeliczone według następującego wzoru: </w:t>
      </w:r>
    </w:p>
    <w:p w:rsidR="008D4AB4" w:rsidRDefault="008D4AB4" w:rsidP="008D4AB4">
      <w:pPr>
        <w:pStyle w:val="Bezodstpw"/>
        <w:suppressAutoHyphens/>
        <w:spacing w:line="360" w:lineRule="auto"/>
        <w:jc w:val="both"/>
        <w:rPr>
          <w:rFonts w:ascii="Times New Roman" w:hAnsi="Times New Roman"/>
        </w:rPr>
      </w:pPr>
    </w:p>
    <w:p w:rsidR="008D4AB4" w:rsidRPr="00CF30D8" w:rsidRDefault="008D4AB4" w:rsidP="008D4AB4">
      <w:pPr>
        <w:pStyle w:val="Bezodstpw"/>
        <w:suppressAutoHyphens/>
        <w:spacing w:line="360" w:lineRule="auto"/>
        <w:jc w:val="both"/>
        <w:rPr>
          <w:rFonts w:ascii="Times New Roman" w:hAnsi="Times New Roman"/>
        </w:rPr>
      </w:pPr>
    </w:p>
    <w:p w:rsidR="008D4AB4" w:rsidRPr="002E7899" w:rsidRDefault="008D4AB4" w:rsidP="008D4AB4">
      <w:pPr>
        <w:pStyle w:val="Bezodstpw"/>
        <w:spacing w:line="360" w:lineRule="auto"/>
        <w:jc w:val="center"/>
        <w:rPr>
          <w:b/>
        </w:rPr>
      </w:pPr>
      <w:r w:rsidRPr="002E7899">
        <w:rPr>
          <w:b/>
        </w:rPr>
        <w:t xml:space="preserve">Ocena  </w:t>
      </w:r>
      <m:oMath>
        <m:r>
          <m:rPr>
            <m:sty m:val="b"/>
          </m:rPr>
          <w:rPr>
            <w:rFonts w:ascii="Cambria Math" w:hAnsi="Cambria Math"/>
          </w:rPr>
          <m:t>=</m:t>
        </m:r>
        <m:f>
          <m:fPr>
            <m:ctrlPr>
              <w:rPr>
                <w:rFonts w:ascii="Cambria Math" w:hAnsi="Cambria Math"/>
                <w:b/>
              </w:rPr>
            </m:ctrlPr>
          </m:fPr>
          <m:num>
            <m:r>
              <m:rPr>
                <m:sty m:val="b"/>
              </m:rPr>
              <w:rPr>
                <w:rFonts w:ascii="Cambria Math" w:hAnsi="Cambria Math"/>
              </w:rPr>
              <m:t xml:space="preserve">Cena brutto najniższej zaproponowanej oferty </m:t>
            </m:r>
          </m:num>
          <m:den>
            <m:r>
              <m:rPr>
                <m:sty m:val="b"/>
              </m:rPr>
              <w:rPr>
                <w:rFonts w:ascii="Cambria Math" w:hAnsi="Cambria Math"/>
              </w:rPr>
              <m:t xml:space="preserve">Cena brutto oferty badanej </m:t>
            </m:r>
          </m:den>
        </m:f>
        <m:r>
          <m:rPr>
            <m:sty m:val="b"/>
          </m:rPr>
          <w:rPr>
            <w:rFonts w:ascii="Cambria Math" w:hAnsi="Cambria Math"/>
          </w:rPr>
          <m:t xml:space="preserve"> x 60</m:t>
        </m:r>
      </m:oMath>
    </w:p>
    <w:p w:rsidR="008D4AB4" w:rsidRDefault="008D4AB4" w:rsidP="008D4AB4">
      <w:pPr>
        <w:rPr>
          <w:b/>
          <w:bCs/>
          <w:u w:val="single"/>
        </w:rPr>
      </w:pPr>
    </w:p>
    <w:p w:rsidR="008D4AB4" w:rsidRDefault="008D4AB4" w:rsidP="008D4AB4">
      <w:pPr>
        <w:rPr>
          <w:b/>
          <w:bCs/>
          <w:color w:val="FF0000"/>
          <w:sz w:val="32"/>
          <w:szCs w:val="32"/>
          <w:u w:val="single"/>
        </w:rPr>
      </w:pPr>
      <w:r w:rsidRPr="003D3688">
        <w:rPr>
          <w:b/>
          <w:bCs/>
          <w:color w:val="FF0000"/>
          <w:sz w:val="32"/>
          <w:szCs w:val="32"/>
          <w:u w:val="single"/>
        </w:rPr>
        <w:lastRenderedPageBreak/>
        <w:t xml:space="preserve">JAKOŚĆ I FUNKCJONALNOŚĆ – 40% </w:t>
      </w:r>
    </w:p>
    <w:p w:rsidR="008D4AB4" w:rsidRDefault="008D4AB4" w:rsidP="008D4AB4">
      <w:pPr>
        <w:rPr>
          <w:b/>
        </w:rPr>
      </w:pPr>
      <w:r w:rsidRPr="003D3688">
        <w:rPr>
          <w:b/>
        </w:rPr>
        <w:t>Zamawiający przyzna punkty cząstkowe w następujący sposób:</w:t>
      </w:r>
    </w:p>
    <w:p w:rsidR="008D4AB4" w:rsidRDefault="008D4AB4" w:rsidP="008D4AB4">
      <w:pPr>
        <w:rPr>
          <w:b/>
        </w:rPr>
      </w:pPr>
    </w:p>
    <w:p w:rsidR="008D4AB4" w:rsidRPr="008B1ED0" w:rsidRDefault="008D4AB4" w:rsidP="008D4AB4">
      <w:pPr>
        <w:pStyle w:val="Akapitzlist"/>
        <w:numPr>
          <w:ilvl w:val="0"/>
          <w:numId w:val="46"/>
        </w:numPr>
        <w:spacing w:after="160" w:line="259" w:lineRule="auto"/>
        <w:rPr>
          <w:b/>
        </w:rPr>
      </w:pPr>
      <w:r w:rsidRPr="008B1ED0">
        <w:rPr>
          <w:b/>
        </w:rPr>
        <w:t>ORGANIZACJA ZASTĘPSTWA  - 5%</w:t>
      </w:r>
    </w:p>
    <w:p w:rsidR="008D4AB4" w:rsidRDefault="008D4AB4" w:rsidP="008D4AB4">
      <w:pPr>
        <w:rPr>
          <w:b/>
        </w:rPr>
      </w:pPr>
    </w:p>
    <w:p w:rsidR="008D4AB4" w:rsidRPr="005866FA" w:rsidRDefault="008D4AB4" w:rsidP="008D4AB4">
      <w:r w:rsidRPr="005866FA">
        <w:t xml:space="preserve">Ocenie </w:t>
      </w:r>
      <w:r w:rsidRPr="008B1ED0">
        <w:t>zostanie poddan</w:t>
      </w:r>
      <w:r w:rsidR="0045498C" w:rsidRPr="008B1ED0">
        <w:t>a</w:t>
      </w:r>
      <w:r w:rsidRPr="008B1ED0">
        <w:t xml:space="preserve"> organizacja zastępstwa osób, które będą przeprowadzać szkolenie (na wypadek choroby, urlopów itd.)</w:t>
      </w:r>
    </w:p>
    <w:p w:rsidR="008D4AB4" w:rsidRPr="005866FA" w:rsidRDefault="008D4AB4" w:rsidP="008D4AB4">
      <w:r w:rsidRPr="005866FA">
        <w:t>- Wykonawca zapewni zastępstwo –</w:t>
      </w:r>
      <w:r>
        <w:t xml:space="preserve"> 5</w:t>
      </w:r>
      <w:r w:rsidRPr="005866FA">
        <w:t xml:space="preserve"> pkt.</w:t>
      </w:r>
    </w:p>
    <w:p w:rsidR="008D4AB4" w:rsidRPr="008B1ED0" w:rsidRDefault="008D4AB4" w:rsidP="008D4AB4">
      <w:r w:rsidRPr="005866FA">
        <w:t xml:space="preserve">- </w:t>
      </w:r>
      <w:r w:rsidRPr="008B1ED0">
        <w:t xml:space="preserve">Wykonawca nie zapewni zastępstwa – 0 pkt. </w:t>
      </w:r>
    </w:p>
    <w:p w:rsidR="008D4AB4" w:rsidRPr="008B1ED0" w:rsidRDefault="008D4AB4" w:rsidP="008D4AB4">
      <w:pPr>
        <w:rPr>
          <w:b/>
        </w:rPr>
      </w:pPr>
    </w:p>
    <w:p w:rsidR="008D4AB4" w:rsidRPr="008B1ED0" w:rsidRDefault="008D4AB4" w:rsidP="008D4AB4">
      <w:pPr>
        <w:rPr>
          <w:b/>
        </w:rPr>
      </w:pPr>
    </w:p>
    <w:p w:rsidR="008D4AB4" w:rsidRPr="008B1ED0" w:rsidRDefault="008D4AB4" w:rsidP="008D4AB4">
      <w:pPr>
        <w:pStyle w:val="Akapitzlist"/>
        <w:numPr>
          <w:ilvl w:val="0"/>
          <w:numId w:val="46"/>
        </w:numPr>
        <w:spacing w:after="160" w:line="259" w:lineRule="auto"/>
        <w:rPr>
          <w:b/>
        </w:rPr>
      </w:pPr>
      <w:r w:rsidRPr="008B1ED0">
        <w:rPr>
          <w:b/>
        </w:rPr>
        <w:t xml:space="preserve">JAKOŚĆ I FUNKCJONALNOŚĆ PROGRAMÓW ZAJEĆ POZALEKCYJNYCH – 15% </w:t>
      </w:r>
    </w:p>
    <w:p w:rsidR="008D4AB4" w:rsidRPr="008B1ED0" w:rsidRDefault="008D4AB4" w:rsidP="008D4AB4">
      <w:pPr>
        <w:pStyle w:val="Bezodstpw"/>
      </w:pPr>
    </w:p>
    <w:p w:rsidR="008D4AB4" w:rsidRPr="008B1ED0" w:rsidRDefault="008D4AB4" w:rsidP="008D4AB4">
      <w:pPr>
        <w:pStyle w:val="Bezodstpw"/>
      </w:pPr>
      <w:r w:rsidRPr="008B1ED0">
        <w:t xml:space="preserve"> Zamawiający podda weryfikacji następujące walory podręczników dla uczniów:</w:t>
      </w:r>
    </w:p>
    <w:p w:rsidR="008D4AB4" w:rsidRPr="008B1ED0" w:rsidRDefault="008D4AB4" w:rsidP="008D4AB4">
      <w:pPr>
        <w:jc w:val="both"/>
        <w:rPr>
          <w:b/>
          <w:color w:val="FF0000"/>
        </w:rPr>
      </w:pPr>
    </w:p>
    <w:p w:rsidR="008D4AB4" w:rsidRPr="008B1ED0" w:rsidRDefault="008D4AB4" w:rsidP="008D4AB4">
      <w:pPr>
        <w:jc w:val="both"/>
      </w:pPr>
      <w:r w:rsidRPr="008B1ED0">
        <w:t>- funkcjonalność, przejrzystość i atrakcyjność dla ucznia (0-3 pkt.)</w:t>
      </w:r>
    </w:p>
    <w:p w:rsidR="008D4AB4" w:rsidRPr="008B1ED0" w:rsidRDefault="008D4AB4" w:rsidP="008D4AB4">
      <w:pPr>
        <w:jc w:val="both"/>
      </w:pPr>
      <w:r w:rsidRPr="008B1ED0">
        <w:t>- dostosowanie do etapu edukacyjnego i możliwości poznawczych uczniów (0-4 pkt.)</w:t>
      </w:r>
    </w:p>
    <w:p w:rsidR="008D4AB4" w:rsidRDefault="008D4AB4" w:rsidP="008D4AB4">
      <w:pPr>
        <w:jc w:val="both"/>
      </w:pPr>
      <w:r w:rsidRPr="008B1ED0">
        <w:t>- rodzaj użytych materiałów (</w:t>
      </w:r>
      <w:r w:rsidRPr="00E9364E">
        <w:t>jakość zespolenia i wydruku, u</w:t>
      </w:r>
      <w:r w:rsidR="00406B1C">
        <w:t xml:space="preserve">kład graficzny, </w:t>
      </w:r>
      <w:r>
        <w:t>czytelność itp.) (0-3pkt.)</w:t>
      </w:r>
    </w:p>
    <w:p w:rsidR="008D4AB4" w:rsidRDefault="008D4AB4" w:rsidP="008D4AB4">
      <w:pPr>
        <w:jc w:val="both"/>
      </w:pPr>
    </w:p>
    <w:p w:rsidR="008D4AB4" w:rsidRDefault="008D4AB4" w:rsidP="008D4AB4">
      <w:pPr>
        <w:jc w:val="both"/>
      </w:pPr>
      <w:r w:rsidRPr="00E9364E">
        <w:t>Zamawiający podda ocenie jakość merytoryczną scenariuszy</w:t>
      </w:r>
      <w:r>
        <w:t xml:space="preserve"> i podręczników dla nauczycieli weryfikując następujące walory:</w:t>
      </w:r>
    </w:p>
    <w:p w:rsidR="008D4AB4" w:rsidRPr="008B1ED0" w:rsidRDefault="008D4AB4" w:rsidP="008D4AB4">
      <w:pPr>
        <w:jc w:val="both"/>
      </w:pPr>
      <w:r>
        <w:t xml:space="preserve">- </w:t>
      </w:r>
      <w:r w:rsidRPr="00E9364E">
        <w:t>stopień uszczegółowienia scenariu</w:t>
      </w:r>
      <w:r>
        <w:t>szy i podręczników ich zawartości</w:t>
      </w:r>
      <w:r w:rsidRPr="00E9364E">
        <w:t xml:space="preserve"> merytorycznej ocenianej z </w:t>
      </w:r>
      <w:r>
        <w:t>punktu widzenia  metodycznego (0-3pkt</w:t>
      </w:r>
      <w:r w:rsidRPr="008B1ED0">
        <w:t>.)</w:t>
      </w:r>
    </w:p>
    <w:p w:rsidR="008D4AB4" w:rsidRPr="008B1ED0" w:rsidRDefault="008D4AB4" w:rsidP="008D4AB4">
      <w:pPr>
        <w:jc w:val="both"/>
      </w:pPr>
      <w:r w:rsidRPr="008B1ED0">
        <w:t>- przedstawiona metodyka zajęć (np. eksperymenty, gry</w:t>
      </w:r>
      <w:r w:rsidR="00406B1C">
        <w:t>,</w:t>
      </w:r>
      <w:r w:rsidRPr="008B1ED0">
        <w:t xml:space="preserve"> zabawy) (0-2 pkt.) </w:t>
      </w:r>
    </w:p>
    <w:p w:rsidR="008D4AB4" w:rsidRPr="008B1ED0" w:rsidRDefault="008D4AB4" w:rsidP="008D4AB4">
      <w:pPr>
        <w:jc w:val="both"/>
      </w:pPr>
    </w:p>
    <w:p w:rsidR="008D4AB4" w:rsidRPr="008B1ED0" w:rsidRDefault="008D4AB4" w:rsidP="008D4AB4">
      <w:pPr>
        <w:pStyle w:val="Akapitzlist"/>
        <w:numPr>
          <w:ilvl w:val="0"/>
          <w:numId w:val="46"/>
        </w:numPr>
        <w:spacing w:after="160" w:line="259" w:lineRule="auto"/>
        <w:jc w:val="both"/>
      </w:pPr>
      <w:r w:rsidRPr="008B1ED0">
        <w:rPr>
          <w:b/>
        </w:rPr>
        <w:t xml:space="preserve">JAKOŚĆ I FUNKCJONALNOŚĆ PLATFORMY </w:t>
      </w:r>
      <w:proofErr w:type="spellStart"/>
      <w:r w:rsidRPr="008B1ED0">
        <w:rPr>
          <w:b/>
        </w:rPr>
        <w:t>E-LEARNINGOWEJ</w:t>
      </w:r>
      <w:proofErr w:type="spellEnd"/>
      <w:r w:rsidRPr="008B1ED0">
        <w:rPr>
          <w:b/>
        </w:rPr>
        <w:t xml:space="preserve"> -10 %</w:t>
      </w:r>
    </w:p>
    <w:p w:rsidR="008D4AB4" w:rsidRPr="008B1ED0" w:rsidRDefault="008D4AB4" w:rsidP="008D4AB4">
      <w:pPr>
        <w:jc w:val="both"/>
      </w:pPr>
      <w:r w:rsidRPr="008B1ED0">
        <w:t xml:space="preserve">Zamawiający podda wnikliwej ocenie zasoby platformy </w:t>
      </w:r>
      <w:proofErr w:type="spellStart"/>
      <w:r w:rsidRPr="008B1ED0">
        <w:t>e-learningowej</w:t>
      </w:r>
      <w:proofErr w:type="spellEnd"/>
      <w:r w:rsidRPr="008B1ED0">
        <w:t xml:space="preserve"> oceniając następujące walory: </w:t>
      </w:r>
    </w:p>
    <w:p w:rsidR="008D4AB4" w:rsidRDefault="008D4AB4" w:rsidP="008D4AB4">
      <w:pPr>
        <w:jc w:val="both"/>
      </w:pPr>
      <w:r w:rsidRPr="008B1ED0">
        <w:lastRenderedPageBreak/>
        <w:t>- spójność z  podręcznikiem dla uczniów i dołączonymi autorskimi materiałami edukacyjnymi</w:t>
      </w:r>
      <w:r w:rsidR="00D83389">
        <w:t xml:space="preserve">  (0-3</w:t>
      </w:r>
      <w:r>
        <w:t>pkt.)</w:t>
      </w:r>
    </w:p>
    <w:p w:rsidR="008D4AB4" w:rsidRDefault="008D4AB4" w:rsidP="008D4AB4">
      <w:pPr>
        <w:jc w:val="both"/>
      </w:pPr>
      <w:r>
        <w:t>-  oryginalność (0-2pkt.)</w:t>
      </w:r>
    </w:p>
    <w:p w:rsidR="008D4AB4" w:rsidRDefault="008D4AB4" w:rsidP="008D4AB4">
      <w:pPr>
        <w:jc w:val="both"/>
      </w:pPr>
      <w:r>
        <w:t xml:space="preserve">- </w:t>
      </w:r>
      <w:r w:rsidRPr="00193843">
        <w:t>nowatorstwo zaró</w:t>
      </w:r>
      <w:r w:rsidR="00D83389">
        <w:t>wno techniczne jak i</w:t>
      </w:r>
      <w:r w:rsidR="00406B1C">
        <w:t xml:space="preserve"> użytkowe</w:t>
      </w:r>
      <w:r>
        <w:t xml:space="preserve"> (0-2pkt.)</w:t>
      </w:r>
    </w:p>
    <w:p w:rsidR="008D4AB4" w:rsidRDefault="008D4AB4" w:rsidP="008D4AB4">
      <w:pPr>
        <w:jc w:val="both"/>
      </w:pPr>
      <w:r>
        <w:t xml:space="preserve">- </w:t>
      </w:r>
      <w:r w:rsidRPr="00193843">
        <w:t>atrakcyjna</w:t>
      </w:r>
      <w:r w:rsidR="00D83389">
        <w:t xml:space="preserve"> dla uczniów i nauczycieli (0-2</w:t>
      </w:r>
      <w:r>
        <w:t>pkt.)</w:t>
      </w:r>
    </w:p>
    <w:p w:rsidR="008D4AB4" w:rsidRPr="008B1ED0" w:rsidRDefault="008D4AB4" w:rsidP="008D4AB4">
      <w:r w:rsidRPr="008B1ED0">
        <w:t xml:space="preserve">- możliwość pracy indywidualnej i pracy zespołowej uczniów na platformie </w:t>
      </w:r>
      <w:proofErr w:type="spellStart"/>
      <w:r w:rsidRPr="008B1ED0">
        <w:t>e-learningowej</w:t>
      </w:r>
      <w:proofErr w:type="spellEnd"/>
      <w:r w:rsidRPr="008B1ED0">
        <w:t xml:space="preserve"> (0 pkt. – możliwość </w:t>
      </w:r>
      <w:r w:rsidR="00D83389">
        <w:t xml:space="preserve">wyłącznie </w:t>
      </w:r>
      <w:r w:rsidRPr="008B1ED0">
        <w:t xml:space="preserve">pracy indywidualnej 1 pkt. – możliwość pracy indywidualnej oraz grupowej) </w:t>
      </w:r>
    </w:p>
    <w:p w:rsidR="008D4AB4" w:rsidRPr="008B1ED0" w:rsidRDefault="008D4AB4" w:rsidP="008D4AB4"/>
    <w:p w:rsidR="008D4AB4" w:rsidRPr="008B1ED0" w:rsidRDefault="008D4AB4" w:rsidP="008D4AB4">
      <w:pPr>
        <w:pStyle w:val="Akapitzlist"/>
        <w:numPr>
          <w:ilvl w:val="0"/>
          <w:numId w:val="46"/>
        </w:numPr>
        <w:spacing w:after="160" w:line="259" w:lineRule="auto"/>
        <w:rPr>
          <w:b/>
        </w:rPr>
      </w:pPr>
      <w:r w:rsidRPr="008B1ED0">
        <w:rPr>
          <w:b/>
        </w:rPr>
        <w:t>JAKOŚĆ I FUNKCJONALNOŚĆ GIER EDUKACYJNYCH – 10%</w:t>
      </w:r>
    </w:p>
    <w:p w:rsidR="008D4AB4" w:rsidRDefault="008D4AB4" w:rsidP="008D4AB4">
      <w:pPr>
        <w:rPr>
          <w:b/>
          <w:highlight w:val="yellow"/>
        </w:rPr>
      </w:pPr>
      <w:r w:rsidRPr="008B1ED0">
        <w:t>Zamawiający podda ocenie proponowane gry edukacyjne biorąc</w:t>
      </w:r>
      <w:r w:rsidRPr="00F206CF">
        <w:t xml:space="preserve"> pod uwagę</w:t>
      </w:r>
      <w:r>
        <w:t>:</w:t>
      </w:r>
    </w:p>
    <w:p w:rsidR="008D4AB4" w:rsidRDefault="008D4AB4" w:rsidP="008D4AB4">
      <w:r>
        <w:t xml:space="preserve">- </w:t>
      </w:r>
      <w:r w:rsidRPr="00F206CF">
        <w:t xml:space="preserve">poziom atrakcyjności gier, odniesienie do poszczególnych grup wiekowych i ich dostosowanie do etapu edukacyjnego i </w:t>
      </w:r>
      <w:r>
        <w:t>możliwości poznawczych uczniów (0-2 pkt.)</w:t>
      </w:r>
    </w:p>
    <w:p w:rsidR="008D4AB4" w:rsidRDefault="008D4AB4" w:rsidP="008D4AB4">
      <w:r>
        <w:t>- innowacyjność (0-2 pkt.)</w:t>
      </w:r>
    </w:p>
    <w:p w:rsidR="008D4AB4" w:rsidRPr="008B1ED0" w:rsidRDefault="008D4AB4" w:rsidP="008D4AB4">
      <w:r>
        <w:t xml:space="preserve">- </w:t>
      </w:r>
      <w:r w:rsidRPr="008B1ED0">
        <w:t>niestereotypowość i wrażliwość na płeć (0-2 pkt.)</w:t>
      </w:r>
    </w:p>
    <w:p w:rsidR="008D4AB4" w:rsidRPr="008B1ED0" w:rsidRDefault="008D4AB4" w:rsidP="008D4AB4">
      <w:r w:rsidRPr="008B1ED0">
        <w:t>- zastosowanie rozwiązań mających na celu osiągnięcie celów i rezultatów przedstawionych w niniejszym zamówieniu i tożsamych z problemami przedstawionymi w diagnozie (0-2 pkt.)</w:t>
      </w:r>
    </w:p>
    <w:p w:rsidR="008D4AB4" w:rsidRPr="008B1ED0" w:rsidRDefault="00D83389" w:rsidP="008D4AB4">
      <w:r>
        <w:t>-  interaktywność i funkcjonowanie</w:t>
      </w:r>
      <w:r w:rsidR="008D4AB4" w:rsidRPr="008B1ED0">
        <w:t xml:space="preserve"> z dostarczoną platformą </w:t>
      </w:r>
      <w:proofErr w:type="spellStart"/>
      <w:r w:rsidR="008D4AB4" w:rsidRPr="008B1ED0">
        <w:t>e-learningową</w:t>
      </w:r>
      <w:proofErr w:type="spellEnd"/>
      <w:r w:rsidR="008D4AB4" w:rsidRPr="008B1ED0">
        <w:t xml:space="preserve"> celem umożliwienia bieżącego kontaktu ucznia z nauczycielem (0-2 pkt.)</w:t>
      </w:r>
    </w:p>
    <w:p w:rsidR="008D4AB4" w:rsidRPr="008B1ED0" w:rsidRDefault="008D4AB4" w:rsidP="008D4AB4">
      <w:pPr>
        <w:rPr>
          <w:b/>
          <w:highlight w:val="yellow"/>
        </w:rPr>
      </w:pPr>
    </w:p>
    <w:p w:rsidR="008D4AB4" w:rsidRPr="008B1ED0" w:rsidRDefault="008D4AB4" w:rsidP="008D4AB4">
      <w:pPr>
        <w:tabs>
          <w:tab w:val="left" w:pos="2505"/>
        </w:tabs>
        <w:suppressAutoHyphens/>
        <w:autoSpaceDN w:val="0"/>
        <w:ind w:right="411"/>
        <w:jc w:val="both"/>
        <w:textAlignment w:val="baseline"/>
        <w:rPr>
          <w:rFonts w:cstheme="minorHAnsi"/>
        </w:rPr>
      </w:pPr>
      <w:r w:rsidRPr="008B1ED0">
        <w:rPr>
          <w:rFonts w:cstheme="minorHAnsi"/>
        </w:rPr>
        <w:t>Ocena zostanie dokonana na podstawie dokumentów złożonych przez Wykonawcę w ofercie.</w:t>
      </w:r>
    </w:p>
    <w:p w:rsidR="008D4AB4" w:rsidRPr="008B1ED0" w:rsidRDefault="008D4AB4" w:rsidP="008D4AB4">
      <w:pPr>
        <w:tabs>
          <w:tab w:val="left" w:pos="2505"/>
        </w:tabs>
        <w:suppressAutoHyphens/>
        <w:autoSpaceDN w:val="0"/>
        <w:ind w:right="411"/>
        <w:jc w:val="both"/>
        <w:textAlignment w:val="baseline"/>
        <w:rPr>
          <w:rFonts w:cstheme="minorHAnsi"/>
        </w:rPr>
      </w:pPr>
      <w:r w:rsidRPr="008B1ED0">
        <w:rPr>
          <w:rFonts w:cstheme="minorHAnsi"/>
        </w:rPr>
        <w:t>W celu umożliwienia dokonania oceny Wykonawca w ofercie zobowiązany jest przekazać:</w:t>
      </w:r>
    </w:p>
    <w:p w:rsidR="008D4AB4" w:rsidRPr="008B1ED0" w:rsidRDefault="008D4AB4" w:rsidP="008D4AB4">
      <w:pPr>
        <w:tabs>
          <w:tab w:val="left" w:pos="2505"/>
        </w:tabs>
        <w:suppressAutoHyphens/>
        <w:autoSpaceDN w:val="0"/>
        <w:ind w:right="411"/>
        <w:jc w:val="both"/>
        <w:textAlignment w:val="baseline"/>
        <w:rPr>
          <w:rFonts w:cstheme="minorHAnsi"/>
        </w:rPr>
      </w:pPr>
      <w:r w:rsidRPr="008B1ED0">
        <w:rPr>
          <w:rFonts w:cstheme="minorHAnsi"/>
        </w:rPr>
        <w:t>- Podręczniki (po 1 egzemplarzu) dla uczniów oraz podręczniki i scenariusze zajęć dla nauczycieli dla wszystkich programów proponowanych przez Wykonawcę do realizacji zamówienia,</w:t>
      </w:r>
    </w:p>
    <w:p w:rsidR="008D4AB4" w:rsidRPr="008B1ED0" w:rsidRDefault="008D4AB4" w:rsidP="008D4AB4">
      <w:pPr>
        <w:tabs>
          <w:tab w:val="left" w:pos="2505"/>
        </w:tabs>
        <w:suppressAutoHyphens/>
        <w:autoSpaceDN w:val="0"/>
        <w:ind w:right="411"/>
        <w:jc w:val="both"/>
        <w:textAlignment w:val="baseline"/>
        <w:rPr>
          <w:rFonts w:cstheme="minorHAnsi"/>
        </w:rPr>
      </w:pPr>
      <w:r w:rsidRPr="008B1ED0">
        <w:rPr>
          <w:rFonts w:cstheme="minorHAnsi"/>
        </w:rPr>
        <w:t xml:space="preserve">- Dostęp do wersji demonstracyjnej oferowanego panelu </w:t>
      </w:r>
      <w:proofErr w:type="spellStart"/>
      <w:r w:rsidRPr="008B1ED0">
        <w:rPr>
          <w:rFonts w:cstheme="minorHAnsi"/>
        </w:rPr>
        <w:t>e-learningowego</w:t>
      </w:r>
      <w:proofErr w:type="spellEnd"/>
      <w:r w:rsidRPr="008B1ED0">
        <w:rPr>
          <w:rFonts w:cstheme="minorHAnsi"/>
        </w:rPr>
        <w:t xml:space="preserve"> dla wszystkich programów proponowanych przez Wykonawcę do realizacji</w:t>
      </w:r>
      <w:r w:rsidR="00F04F42">
        <w:rPr>
          <w:rFonts w:cstheme="minorHAnsi"/>
        </w:rPr>
        <w:t xml:space="preserve"> </w:t>
      </w:r>
      <w:r w:rsidRPr="008B1ED0">
        <w:rPr>
          <w:rFonts w:cstheme="minorHAnsi"/>
        </w:rPr>
        <w:t>zamówienia,</w:t>
      </w:r>
    </w:p>
    <w:p w:rsidR="008D4AB4" w:rsidRPr="008B1ED0" w:rsidRDefault="008D4AB4" w:rsidP="008D4AB4">
      <w:pPr>
        <w:tabs>
          <w:tab w:val="left" w:pos="2505"/>
        </w:tabs>
        <w:suppressAutoHyphens/>
        <w:autoSpaceDN w:val="0"/>
        <w:ind w:right="411"/>
        <w:jc w:val="both"/>
        <w:textAlignment w:val="baseline"/>
        <w:rPr>
          <w:rFonts w:cstheme="minorHAnsi"/>
        </w:rPr>
      </w:pPr>
      <w:r w:rsidRPr="008B1ED0">
        <w:rPr>
          <w:rFonts w:cstheme="minorHAnsi"/>
        </w:rPr>
        <w:t xml:space="preserve">- Dostęp do wersji demonstracyjnej gier edukacyjnych. </w:t>
      </w:r>
    </w:p>
    <w:p w:rsidR="008D4AB4" w:rsidRPr="008B1ED0" w:rsidRDefault="008D4AB4" w:rsidP="008D4AB4">
      <w:pPr>
        <w:tabs>
          <w:tab w:val="left" w:pos="2505"/>
        </w:tabs>
        <w:suppressAutoHyphens/>
        <w:autoSpaceDN w:val="0"/>
        <w:ind w:right="411"/>
        <w:jc w:val="both"/>
        <w:textAlignment w:val="baseline"/>
        <w:rPr>
          <w:rFonts w:cstheme="minorHAnsi"/>
        </w:rPr>
      </w:pPr>
      <w:r w:rsidRPr="008B1ED0">
        <w:rPr>
          <w:rFonts w:cstheme="minorHAnsi"/>
        </w:rPr>
        <w:t>Przedmiot zamówienia na etapie składania ofert nie musi posiadać oznaczenia określone</w:t>
      </w:r>
      <w:r w:rsidR="0045498C" w:rsidRPr="008B1ED0">
        <w:rPr>
          <w:rFonts w:cstheme="minorHAnsi"/>
        </w:rPr>
        <w:t>go</w:t>
      </w:r>
      <w:r w:rsidRPr="008B1ED0">
        <w:rPr>
          <w:rFonts w:cstheme="minorHAnsi"/>
        </w:rPr>
        <w:t xml:space="preserve"> wytycznymi w zakresie informacji i promocji projektów dofinansowanych w ramach Regionalnego Programu Operacyjnego Województwa Wielkopolskiego na lata 2014-2020);</w:t>
      </w:r>
    </w:p>
    <w:p w:rsidR="008D4AB4" w:rsidRPr="008B1ED0" w:rsidRDefault="008D4AB4" w:rsidP="008D4AB4">
      <w:pPr>
        <w:tabs>
          <w:tab w:val="left" w:pos="2221"/>
        </w:tabs>
        <w:suppressAutoHyphens/>
        <w:autoSpaceDN w:val="0"/>
        <w:ind w:right="408"/>
        <w:jc w:val="both"/>
        <w:textAlignment w:val="baseline"/>
        <w:rPr>
          <w:rFonts w:cstheme="minorHAnsi"/>
          <w:b/>
        </w:rPr>
      </w:pPr>
      <w:r w:rsidRPr="008B1ED0">
        <w:rPr>
          <w:rFonts w:cstheme="minorHAnsi"/>
          <w:b/>
        </w:rPr>
        <w:lastRenderedPageBreak/>
        <w:t>Określone wyżej dokumenty nie będą podlegały uzupełnieniu ze względu na fakt, iż stanowią część oferty oraz  będą podstawą do oceny ofert w kryterium.</w:t>
      </w:r>
    </w:p>
    <w:p w:rsidR="00CC467B" w:rsidRPr="008B1ED0" w:rsidRDefault="008D4AB4" w:rsidP="008D4AB4">
      <w:pPr>
        <w:tabs>
          <w:tab w:val="left" w:pos="1933"/>
        </w:tabs>
        <w:suppressAutoHyphens/>
        <w:autoSpaceDN w:val="0"/>
        <w:spacing w:before="3"/>
        <w:ind w:right="410"/>
        <w:jc w:val="both"/>
        <w:textAlignment w:val="baseline"/>
        <w:rPr>
          <w:rFonts w:cstheme="minorHAnsi"/>
        </w:rPr>
      </w:pPr>
      <w:r w:rsidRPr="008B1ED0">
        <w:rPr>
          <w:rFonts w:cstheme="minorHAnsi"/>
        </w:rPr>
        <w:t>Jeżeli Wykonawca nie dołączy określonych wyżej dokumentów lub dołączy je niekompletne</w:t>
      </w:r>
      <w:r w:rsidR="008B1ED0" w:rsidRPr="008B1ED0">
        <w:rPr>
          <w:rFonts w:cstheme="minorHAnsi"/>
        </w:rPr>
        <w:t xml:space="preserve"> </w:t>
      </w:r>
      <w:r w:rsidRPr="008B1ED0">
        <w:rPr>
          <w:rFonts w:cstheme="minorHAnsi"/>
        </w:rPr>
        <w:t xml:space="preserve">stanowić będzie  to podstawę do odrzucenia oferty na podst.  art. 89 ust. 1 </w:t>
      </w:r>
      <w:proofErr w:type="spellStart"/>
      <w:r w:rsidRPr="008B1ED0">
        <w:rPr>
          <w:rFonts w:cstheme="minorHAnsi"/>
        </w:rPr>
        <w:t>pkt</w:t>
      </w:r>
      <w:proofErr w:type="spellEnd"/>
      <w:r w:rsidRPr="008B1ED0">
        <w:rPr>
          <w:rFonts w:cstheme="minorHAnsi"/>
        </w:rPr>
        <w:t xml:space="preserve"> 2 Ustawy </w:t>
      </w:r>
      <w:proofErr w:type="spellStart"/>
      <w:r w:rsidRPr="008B1ED0">
        <w:rPr>
          <w:rFonts w:cstheme="minorHAnsi"/>
        </w:rPr>
        <w:t>Pzp</w:t>
      </w:r>
      <w:proofErr w:type="spellEnd"/>
      <w:r w:rsidRPr="008B1ED0">
        <w:rPr>
          <w:rFonts w:cstheme="minorHAnsi"/>
        </w:rPr>
        <w:t>.</w:t>
      </w:r>
    </w:p>
    <w:p w:rsidR="00CC467B" w:rsidRPr="008B1ED0" w:rsidRDefault="00CC467B" w:rsidP="008B1ED0">
      <w:pPr>
        <w:pStyle w:val="p"/>
        <w:jc w:val="both"/>
        <w:rPr>
          <w:b/>
          <w:bCs/>
          <w:u w:val="single"/>
        </w:rPr>
      </w:pPr>
    </w:p>
    <w:p w:rsidR="00CC467B" w:rsidRPr="008B1ED0" w:rsidRDefault="0045498C" w:rsidP="008B1ED0">
      <w:pPr>
        <w:pStyle w:val="p"/>
        <w:jc w:val="both"/>
        <w:rPr>
          <w:bCs/>
        </w:rPr>
      </w:pPr>
      <w:r w:rsidRPr="008B1ED0">
        <w:rPr>
          <w:bCs/>
        </w:rPr>
        <w:t>Liczby</w:t>
      </w:r>
      <w:r w:rsidR="008B1ED0" w:rsidRPr="008B1ED0">
        <w:rPr>
          <w:bCs/>
        </w:rPr>
        <w:t xml:space="preserve"> </w:t>
      </w:r>
      <w:r w:rsidR="00CC467B" w:rsidRPr="008B1ED0">
        <w:rPr>
          <w:bCs/>
        </w:rPr>
        <w:t xml:space="preserve">punktów w poszczególnych kryteriach zostaną zsumowane. Oferta, która uzyska największą </w:t>
      </w:r>
      <w:r w:rsidRPr="008B1ED0">
        <w:rPr>
          <w:bCs/>
        </w:rPr>
        <w:t>liczbę</w:t>
      </w:r>
      <w:r w:rsidR="008B1ED0" w:rsidRPr="008B1ED0">
        <w:rPr>
          <w:bCs/>
        </w:rPr>
        <w:t xml:space="preserve"> punktów </w:t>
      </w:r>
      <w:r w:rsidR="00CC467B" w:rsidRPr="008B1ED0">
        <w:rPr>
          <w:bCs/>
        </w:rPr>
        <w:t xml:space="preserve">będzie ofertą najkorzystniejszą. Punktacja będzie liczona z dokładnością do dwóch miejsc po przecinku. </w:t>
      </w:r>
    </w:p>
    <w:p w:rsidR="00CC467B" w:rsidRPr="008B1ED0" w:rsidRDefault="00CC467B" w:rsidP="008B1ED0">
      <w:pPr>
        <w:pStyle w:val="p"/>
        <w:jc w:val="both"/>
        <w:rPr>
          <w:bCs/>
        </w:rPr>
      </w:pPr>
      <w:r w:rsidRPr="008B1ED0">
        <w:rPr>
          <w:bCs/>
        </w:rPr>
        <w:t xml:space="preserve">Zamawiający udzieli zamówienia wykonawcy, którego oferta odpowiada zasadom określonym w ustawie Prawo zamówień publicznych oraz wszystkim wymaganiom określonym w </w:t>
      </w:r>
      <w:proofErr w:type="spellStart"/>
      <w:r w:rsidRPr="008B1ED0">
        <w:rPr>
          <w:bCs/>
        </w:rPr>
        <w:t>siwz</w:t>
      </w:r>
      <w:proofErr w:type="spellEnd"/>
      <w:r w:rsidRPr="008B1ED0">
        <w:rPr>
          <w:bCs/>
        </w:rPr>
        <w:t xml:space="preserve"> i uzyskał najwyższą </w:t>
      </w:r>
      <w:r w:rsidR="0045498C" w:rsidRPr="008B1ED0">
        <w:rPr>
          <w:bCs/>
        </w:rPr>
        <w:t>liczbę</w:t>
      </w:r>
      <w:r w:rsidRPr="008B1ED0">
        <w:rPr>
          <w:bCs/>
        </w:rPr>
        <w:t xml:space="preserve"> punktów w wyżej wymienionych kryteriach. </w:t>
      </w:r>
    </w:p>
    <w:p w:rsidR="00BD26AE" w:rsidRDefault="00BD26AE">
      <w:pPr>
        <w:pStyle w:val="p"/>
      </w:pPr>
    </w:p>
    <w:p w:rsidR="006D50B9" w:rsidRDefault="00802133">
      <w:pPr>
        <w:pStyle w:val="p"/>
      </w:pPr>
      <w:r>
        <w:rPr>
          <w:rStyle w:val="bold"/>
        </w:rPr>
        <w:t>15</w:t>
      </w:r>
      <w:r w:rsidR="00E54249">
        <w:rPr>
          <w:rStyle w:val="bold"/>
        </w:rPr>
        <w:t>. INFORMACJE O FORMALNOŚCIACH, JAKIE POWINNY ZOSTAĆ DOPEŁNIONE PO WYBORZE OFERTY W CELU ZAWARCIA UMOWY W SPRAWIE ZAMÓWIENIA PUBLICZNEGO</w:t>
      </w:r>
    </w:p>
    <w:p w:rsidR="006D50B9" w:rsidRDefault="006D50B9">
      <w:pPr>
        <w:pStyle w:val="p"/>
      </w:pPr>
    </w:p>
    <w:p w:rsidR="006D50B9" w:rsidRDefault="00802133">
      <w:pPr>
        <w:pStyle w:val="justify"/>
      </w:pPr>
      <w:r>
        <w:rPr>
          <w:b/>
        </w:rPr>
        <w:t>15</w:t>
      </w:r>
      <w:r w:rsidR="00E54249" w:rsidRPr="007337F5">
        <w:rPr>
          <w:b/>
        </w:rPr>
        <w:t>.1.</w:t>
      </w:r>
      <w:r w:rsidR="00E54249">
        <w:t xml:space="preserve"> Zamawiający udzieli zamówienia wykonawcy, którego oferta odpowiada wszystkim wymaganiom określonym w SIWZ i została oceniona jako najkorzystniejsza w oparciu o podane wyżej kryteria oceny ofert.</w:t>
      </w:r>
    </w:p>
    <w:p w:rsidR="006D50B9" w:rsidRDefault="00E54249">
      <w:pPr>
        <w:pStyle w:val="justify"/>
      </w:pPr>
      <w:r>
        <w:t xml:space="preserve">Zamawiający unieważni postępowanie w sytuacji, gdy wystąpią przesłanki wskazane w art. 93 Ustawy. Niezwłocznie po wyborze najkorzystniejszej oferty Zamawiający zawiadomi wykonawców, którzy złożyli oferty, o: </w:t>
      </w:r>
    </w:p>
    <w:p w:rsidR="006D50B9" w:rsidRDefault="00E54249" w:rsidP="00896901">
      <w:pPr>
        <w:pStyle w:val="justify"/>
        <w:numPr>
          <w:ilvl w:val="0"/>
          <w:numId w:val="2"/>
        </w:numPr>
      </w:pPr>
      <w: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6D50B9" w:rsidRDefault="00E54249" w:rsidP="00896901">
      <w:pPr>
        <w:pStyle w:val="justify"/>
        <w:numPr>
          <w:ilvl w:val="0"/>
          <w:numId w:val="2"/>
        </w:numPr>
      </w:pPr>
      <w:r>
        <w:t>wykonawcach, których oferty zostały odrzucone, podając uzasadnienie faktyczne i prawne, a w przypadkach, o których mowa w art. 89 ust. 4 i 5 Ustawy, braku równoważności lub braku spełniania wymagań dotyczących funkcjonalności</w:t>
      </w:r>
    </w:p>
    <w:p w:rsidR="006D50B9" w:rsidRPr="00B06193" w:rsidRDefault="00E54249" w:rsidP="00896901">
      <w:pPr>
        <w:pStyle w:val="justify"/>
        <w:numPr>
          <w:ilvl w:val="0"/>
          <w:numId w:val="2"/>
        </w:numPr>
      </w:pPr>
      <w:r w:rsidRPr="00B06193">
        <w:t>wykonawcach, którzy zostali wykluczeni z postępowania o udzielenie zamówienia, podając uzasadnienie faktyczne i prawne,</w:t>
      </w:r>
    </w:p>
    <w:p w:rsidR="006D50B9" w:rsidRPr="00B06193" w:rsidRDefault="00E54249" w:rsidP="00896901">
      <w:pPr>
        <w:pStyle w:val="justify"/>
        <w:numPr>
          <w:ilvl w:val="0"/>
          <w:numId w:val="2"/>
        </w:numPr>
      </w:pPr>
      <w:r w:rsidRPr="00B06193">
        <w:t>unieważnieniu postępowania,</w:t>
      </w:r>
    </w:p>
    <w:p w:rsidR="006D50B9" w:rsidRDefault="00802133">
      <w:pPr>
        <w:pStyle w:val="justify"/>
      </w:pPr>
      <w:r>
        <w:rPr>
          <w:b/>
        </w:rPr>
        <w:t>15</w:t>
      </w:r>
      <w:r w:rsidR="00E54249" w:rsidRPr="007337F5">
        <w:rPr>
          <w:b/>
        </w:rPr>
        <w:t>.2</w:t>
      </w:r>
      <w:r w:rsidR="00E54249">
        <w:t>. Zamawiający umieści na swojej stronie internetowej informacje o wyborze oferty oraz unieważnieniu postępowania.</w:t>
      </w:r>
    </w:p>
    <w:p w:rsidR="006D50B9" w:rsidRDefault="00802133">
      <w:pPr>
        <w:pStyle w:val="justify"/>
      </w:pPr>
      <w:r>
        <w:rPr>
          <w:b/>
        </w:rPr>
        <w:t>15</w:t>
      </w:r>
      <w:r w:rsidR="00E54249" w:rsidRPr="007337F5">
        <w:rPr>
          <w:b/>
        </w:rPr>
        <w:t>.3.</w:t>
      </w:r>
      <w:r w:rsidR="00E54249">
        <w:t xml:space="preserve"> Jeżeli wykonawca, którego oferta została wybrana, uchyla się</w:t>
      </w:r>
      <w:r w:rsidR="00635375">
        <w:t xml:space="preserve"> od zawarcia umowy w sprawie </w:t>
      </w:r>
      <w:r w:rsidR="00E54249">
        <w:t>zamówienia publicznego lub nie wnosi wymaganego zabezpieczenia należytego wykonania umowy, Zamawiający może wybrać ofertę najkorzystniejszą spośród pozostałych ofert, bez przeprowadzania ich ponownej oceny, chyba że zachodzą przesłanki do unieważnienia postępowania.</w:t>
      </w:r>
    </w:p>
    <w:p w:rsidR="003B6014" w:rsidRDefault="003B6014">
      <w:pPr>
        <w:pStyle w:val="p"/>
      </w:pPr>
    </w:p>
    <w:p w:rsidR="006D50B9" w:rsidRDefault="00802133">
      <w:pPr>
        <w:pStyle w:val="p"/>
      </w:pPr>
      <w:r>
        <w:rPr>
          <w:rStyle w:val="bold"/>
        </w:rPr>
        <w:t>16</w:t>
      </w:r>
      <w:r w:rsidR="00E54249">
        <w:rPr>
          <w:rStyle w:val="bold"/>
        </w:rPr>
        <w:t>. WYMAGANIA DOTYCZĄCE ZABEZPIECZENIA NALEŻYTEGO WYKONANIA UMOWY</w:t>
      </w:r>
      <w:r w:rsidR="00810A07">
        <w:rPr>
          <w:rStyle w:val="bold"/>
        </w:rPr>
        <w:t xml:space="preserve"> I WADIUM</w:t>
      </w:r>
    </w:p>
    <w:p w:rsidR="006D50B9" w:rsidRDefault="006D50B9">
      <w:pPr>
        <w:pStyle w:val="p"/>
      </w:pPr>
    </w:p>
    <w:p w:rsidR="00DE4D4C" w:rsidRPr="005F4138" w:rsidRDefault="00802133" w:rsidP="00DE4D4C">
      <w:pPr>
        <w:pStyle w:val="justify"/>
      </w:pPr>
      <w:r>
        <w:rPr>
          <w:b/>
        </w:rPr>
        <w:t>16</w:t>
      </w:r>
      <w:r w:rsidR="00E54249" w:rsidRPr="007337F5">
        <w:rPr>
          <w:b/>
        </w:rPr>
        <w:t>.1.</w:t>
      </w:r>
      <w:r w:rsidR="00DE4D4C" w:rsidRPr="005F4138">
        <w:t>Wykonawca zobowiązany jest do wniesienia zabezpieczenia należytego wykonania   umowy.</w:t>
      </w:r>
    </w:p>
    <w:p w:rsidR="00DE4D4C" w:rsidRPr="005F4138" w:rsidRDefault="00802133" w:rsidP="00DE4D4C">
      <w:pPr>
        <w:pStyle w:val="justify"/>
      </w:pPr>
      <w:r>
        <w:rPr>
          <w:b/>
        </w:rPr>
        <w:t>16</w:t>
      </w:r>
      <w:r w:rsidR="00CE214A" w:rsidRPr="007337F5">
        <w:rPr>
          <w:b/>
        </w:rPr>
        <w:t>.2</w:t>
      </w:r>
      <w:r w:rsidR="00DE4D4C" w:rsidRPr="007337F5">
        <w:rPr>
          <w:b/>
        </w:rPr>
        <w:t>.</w:t>
      </w:r>
      <w:r w:rsidR="00DE4D4C" w:rsidRPr="005F4138">
        <w:t xml:space="preserve"> Zabezpieczenie może być wnoszone według wyboru wykonawcy w jednej lub w kilku następujących formach: </w:t>
      </w:r>
    </w:p>
    <w:p w:rsidR="00DE4D4C" w:rsidRPr="005F4138" w:rsidRDefault="00DE4D4C" w:rsidP="00DE4D4C">
      <w:pPr>
        <w:pStyle w:val="justify"/>
      </w:pPr>
      <w:r w:rsidRPr="005F4138">
        <w:lastRenderedPageBreak/>
        <w:t xml:space="preserve">1) </w:t>
      </w:r>
      <w:r w:rsidRPr="005F4138">
        <w:tab/>
        <w:t>pieniądzu (na konto Gminy Krobia nr PKO BP S.A. 94 1020 4027 0000 1102 0806 2590);</w:t>
      </w:r>
    </w:p>
    <w:p w:rsidR="00DE4D4C" w:rsidRPr="005F4138" w:rsidRDefault="00DE4D4C" w:rsidP="00DE4D4C">
      <w:pPr>
        <w:pStyle w:val="justify"/>
      </w:pPr>
      <w:r w:rsidRPr="005F4138">
        <w:t xml:space="preserve">2) </w:t>
      </w:r>
      <w:r w:rsidRPr="005F4138">
        <w:tab/>
        <w:t>poręczeniach bankowych lub poręczeniach spółdzielczej kasy oszczędnościowo-kredytowej, z tym że zobowiązanie kasy jest zawsze zobowiązaniem pieniężnym;</w:t>
      </w:r>
    </w:p>
    <w:p w:rsidR="00DE4D4C" w:rsidRPr="005F4138" w:rsidRDefault="00DE4D4C" w:rsidP="00DE4D4C">
      <w:pPr>
        <w:pStyle w:val="justify"/>
      </w:pPr>
      <w:r w:rsidRPr="005F4138">
        <w:t xml:space="preserve">3) </w:t>
      </w:r>
      <w:r w:rsidRPr="005F4138">
        <w:tab/>
        <w:t>gwarancjach bankowych;</w:t>
      </w:r>
    </w:p>
    <w:p w:rsidR="00DE4D4C" w:rsidRPr="005F4138" w:rsidRDefault="00DE4D4C" w:rsidP="00DE4D4C">
      <w:pPr>
        <w:pStyle w:val="justify"/>
      </w:pPr>
      <w:r w:rsidRPr="005F4138">
        <w:t xml:space="preserve">4) </w:t>
      </w:r>
      <w:r w:rsidRPr="005F4138">
        <w:tab/>
        <w:t>gwarancjach ubezpieczeniowych;</w:t>
      </w:r>
    </w:p>
    <w:p w:rsidR="007337F5" w:rsidRPr="008B1ED0" w:rsidRDefault="00DE4D4C" w:rsidP="00DE4D4C">
      <w:pPr>
        <w:pStyle w:val="justify"/>
      </w:pPr>
      <w:r w:rsidRPr="005F4138">
        <w:t xml:space="preserve">5) </w:t>
      </w:r>
      <w:r w:rsidRPr="005F4138">
        <w:tab/>
        <w:t xml:space="preserve">poręczeniach udzielanych przez podmioty, </w:t>
      </w:r>
      <w:r w:rsidRPr="008B1ED0">
        <w:t xml:space="preserve">o których mowa w art. 6b ust. 5 </w:t>
      </w:r>
      <w:proofErr w:type="spellStart"/>
      <w:r w:rsidRPr="008B1ED0">
        <w:t>pkt</w:t>
      </w:r>
      <w:proofErr w:type="spellEnd"/>
      <w:r w:rsidRPr="008B1ED0">
        <w:t xml:space="preserve"> 2 ustawy z dnia 9 listopada 2000 r. o utworzeniu Polskiej Agencji Rozwoju Przedsiębiorczości.</w:t>
      </w:r>
    </w:p>
    <w:p w:rsidR="00DE4D4C" w:rsidRPr="005F4138" w:rsidRDefault="00802133" w:rsidP="00DE4D4C">
      <w:pPr>
        <w:pStyle w:val="justify"/>
      </w:pPr>
      <w:r w:rsidRPr="008B1ED0">
        <w:rPr>
          <w:b/>
        </w:rPr>
        <w:t>16</w:t>
      </w:r>
      <w:r w:rsidR="00CE214A" w:rsidRPr="008B1ED0">
        <w:rPr>
          <w:b/>
        </w:rPr>
        <w:t>.</w:t>
      </w:r>
      <w:r w:rsidR="00DE4D4C" w:rsidRPr="008B1ED0">
        <w:rPr>
          <w:b/>
        </w:rPr>
        <w:t>3.</w:t>
      </w:r>
      <w:r w:rsidR="00DE4D4C" w:rsidRPr="008B1ED0">
        <w:tab/>
        <w:t>Za zgodą zamawiającego zabezpieczenie może być wnoszone</w:t>
      </w:r>
      <w:r w:rsidR="00DE4D4C" w:rsidRPr="005F4138">
        <w:t xml:space="preserve"> również:</w:t>
      </w:r>
    </w:p>
    <w:p w:rsidR="00DE4D4C" w:rsidRPr="005F4138" w:rsidRDefault="00DE4D4C" w:rsidP="00DE4D4C">
      <w:pPr>
        <w:pStyle w:val="justify"/>
      </w:pPr>
      <w:r w:rsidRPr="005F4138">
        <w:t xml:space="preserve">1) </w:t>
      </w:r>
      <w:r w:rsidRPr="005F4138">
        <w:tab/>
        <w:t>w wekslach z poręczeniem wekslowym banku lub spółdzielczej kasy oszczędnościowo-kredytowej;</w:t>
      </w:r>
    </w:p>
    <w:p w:rsidR="00DE4D4C" w:rsidRPr="005F4138" w:rsidRDefault="00DE4D4C" w:rsidP="00DE4D4C">
      <w:pPr>
        <w:pStyle w:val="justify"/>
      </w:pPr>
      <w:r w:rsidRPr="005F4138">
        <w:t xml:space="preserve">2) </w:t>
      </w:r>
      <w:r w:rsidRPr="005F4138">
        <w:tab/>
        <w:t>przez ustanowienie zastawu na papierach wartościowych emitowanych przez Skarb Państwa lub jednostkę samorządu terytorialnego;</w:t>
      </w:r>
    </w:p>
    <w:p w:rsidR="00DE4D4C" w:rsidRPr="005F4138" w:rsidRDefault="00DE4D4C" w:rsidP="00DE4D4C">
      <w:pPr>
        <w:pStyle w:val="justify"/>
      </w:pPr>
      <w:r w:rsidRPr="005F4138">
        <w:t xml:space="preserve">3) </w:t>
      </w:r>
      <w:r w:rsidRPr="005F4138">
        <w:tab/>
      </w:r>
      <w:r w:rsidRPr="008B1ED0">
        <w:t>przez ustanowienie zastawu rejestrowego na zasadach określonych w przepisach o zastawie rejestrowym i rejestrze</w:t>
      </w:r>
      <w:r w:rsidRPr="005F4138">
        <w:t xml:space="preserve"> zastawów.</w:t>
      </w:r>
    </w:p>
    <w:p w:rsidR="00DE4D4C" w:rsidRPr="005F4138" w:rsidRDefault="00802133" w:rsidP="00DE4D4C">
      <w:pPr>
        <w:pStyle w:val="justify"/>
      </w:pPr>
      <w:r>
        <w:rPr>
          <w:b/>
        </w:rPr>
        <w:t>16</w:t>
      </w:r>
      <w:r w:rsidR="00CE214A" w:rsidRPr="007337F5">
        <w:rPr>
          <w:b/>
        </w:rPr>
        <w:t>.</w:t>
      </w:r>
      <w:r w:rsidR="00DE4D4C" w:rsidRPr="007337F5">
        <w:rPr>
          <w:b/>
        </w:rPr>
        <w:t>4.</w:t>
      </w:r>
      <w:r w:rsidR="00DE4D4C" w:rsidRPr="005F4138">
        <w:t>  Zabezpieczenie wnoszone w pieniądzu wykonawca wpłaca przelewem na rachunek bankowy wskazany przez zamawiającego.</w:t>
      </w:r>
    </w:p>
    <w:p w:rsidR="00FA36D3" w:rsidRPr="005F4138" w:rsidRDefault="00802133" w:rsidP="00DE4D4C">
      <w:pPr>
        <w:pStyle w:val="justify"/>
      </w:pPr>
      <w:r>
        <w:rPr>
          <w:b/>
        </w:rPr>
        <w:t>16</w:t>
      </w:r>
      <w:r w:rsidR="00CE214A" w:rsidRPr="007337F5">
        <w:rPr>
          <w:b/>
        </w:rPr>
        <w:t>.</w:t>
      </w:r>
      <w:r w:rsidR="00DE4D4C" w:rsidRPr="007337F5">
        <w:rPr>
          <w:b/>
        </w:rPr>
        <w:t>5.</w:t>
      </w:r>
      <w:r w:rsidR="00DE4D4C" w:rsidRPr="005F4138">
        <w:t xml:space="preserve">  W przypadku wniesienia wadium w pieniądzu wykonawca może wyrazić zgodę na zaliczenie kwoty wadium na poczet zabezpieczenia. </w:t>
      </w:r>
    </w:p>
    <w:p w:rsidR="00DE4D4C" w:rsidRPr="008B1ED0" w:rsidRDefault="00802133" w:rsidP="00DE4D4C">
      <w:pPr>
        <w:pStyle w:val="justify"/>
      </w:pPr>
      <w:r w:rsidRPr="008B1ED0">
        <w:rPr>
          <w:b/>
        </w:rPr>
        <w:t>16</w:t>
      </w:r>
      <w:r w:rsidR="00CE214A" w:rsidRPr="008B1ED0">
        <w:rPr>
          <w:b/>
        </w:rPr>
        <w:t>.</w:t>
      </w:r>
      <w:r w:rsidR="00DE4D4C" w:rsidRPr="008B1ED0">
        <w:rPr>
          <w:b/>
        </w:rPr>
        <w:t>6.</w:t>
      </w:r>
      <w:r w:rsidR="00DE4D4C" w:rsidRPr="008B1ED0">
        <w:t>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DE4D4C" w:rsidRPr="008B1ED0" w:rsidRDefault="00B205F2" w:rsidP="00DE4D4C">
      <w:pPr>
        <w:pStyle w:val="justify"/>
      </w:pPr>
      <w:r w:rsidRPr="008B1ED0">
        <w:rPr>
          <w:b/>
        </w:rPr>
        <w:t>16</w:t>
      </w:r>
      <w:r w:rsidR="00CE214A" w:rsidRPr="008B1ED0">
        <w:rPr>
          <w:b/>
        </w:rPr>
        <w:t>.</w:t>
      </w:r>
      <w:r w:rsidR="00DE4D4C" w:rsidRPr="008B1ED0">
        <w:rPr>
          <w:b/>
        </w:rPr>
        <w:t>7.</w:t>
      </w:r>
      <w:r w:rsidR="00DE4D4C" w:rsidRPr="008B1ED0">
        <w:t>  W trakcie realizacji umowy wykonawca może dokonać zmiany formy zabezpieczenia na jedną lub kilka form, o których mowa w art. 148 ust. 1</w:t>
      </w:r>
      <w:r w:rsidR="00906275" w:rsidRPr="008B1ED0">
        <w:t>Ustawy</w:t>
      </w:r>
      <w:r w:rsidR="00DE4D4C" w:rsidRPr="008B1ED0">
        <w:t xml:space="preserve">. </w:t>
      </w:r>
    </w:p>
    <w:p w:rsidR="00DE4D4C" w:rsidRPr="008B1ED0" w:rsidRDefault="00B205F2" w:rsidP="00DE4D4C">
      <w:pPr>
        <w:pStyle w:val="justify"/>
      </w:pPr>
      <w:r w:rsidRPr="008B1ED0">
        <w:rPr>
          <w:b/>
        </w:rPr>
        <w:t>16</w:t>
      </w:r>
      <w:r w:rsidR="00CE214A" w:rsidRPr="008B1ED0">
        <w:rPr>
          <w:b/>
        </w:rPr>
        <w:t>.</w:t>
      </w:r>
      <w:r w:rsidR="00DE4D4C" w:rsidRPr="008B1ED0">
        <w:rPr>
          <w:b/>
        </w:rPr>
        <w:t>8</w:t>
      </w:r>
      <w:r w:rsidR="00DE4D4C" w:rsidRPr="008B1ED0">
        <w:t>.  Za zgodą zamawiającego wykonawca może dokonać zmiany formy zabezpieczenia na jedną lub kilka form, o których mowa w art. 148 ust. 2</w:t>
      </w:r>
      <w:r w:rsidR="00906275" w:rsidRPr="008B1ED0">
        <w:t>Ustawy</w:t>
      </w:r>
      <w:r w:rsidR="00DE4D4C" w:rsidRPr="008B1ED0">
        <w:t xml:space="preserve">. </w:t>
      </w:r>
    </w:p>
    <w:p w:rsidR="00DE4D4C" w:rsidRPr="008B1ED0" w:rsidRDefault="00B205F2" w:rsidP="00DE4D4C">
      <w:pPr>
        <w:pStyle w:val="justify"/>
      </w:pPr>
      <w:r w:rsidRPr="008B1ED0">
        <w:rPr>
          <w:b/>
        </w:rPr>
        <w:t>16</w:t>
      </w:r>
      <w:r w:rsidR="00CE214A" w:rsidRPr="008B1ED0">
        <w:rPr>
          <w:b/>
        </w:rPr>
        <w:t>.</w:t>
      </w:r>
      <w:r w:rsidR="00DE4D4C" w:rsidRPr="008B1ED0">
        <w:rPr>
          <w:b/>
        </w:rPr>
        <w:t>9.</w:t>
      </w:r>
      <w:r w:rsidR="00DE4D4C" w:rsidRPr="008B1ED0">
        <w:t>  Zmiana formy zabezpieczenia jest dokonywana z zachowaniem ciągłości zabezpieczenia i bez zmniejszenia jego wysokości.</w:t>
      </w:r>
    </w:p>
    <w:p w:rsidR="00DE4D4C" w:rsidRPr="008B1ED0" w:rsidRDefault="00B205F2" w:rsidP="00DE4D4C">
      <w:pPr>
        <w:pStyle w:val="justify"/>
      </w:pPr>
      <w:r w:rsidRPr="008B1ED0">
        <w:rPr>
          <w:b/>
        </w:rPr>
        <w:t>16</w:t>
      </w:r>
      <w:r w:rsidR="00CE214A" w:rsidRPr="008B1ED0">
        <w:rPr>
          <w:b/>
        </w:rPr>
        <w:t>.</w:t>
      </w:r>
      <w:r w:rsidR="00DE4D4C" w:rsidRPr="008B1ED0">
        <w:rPr>
          <w:b/>
        </w:rPr>
        <w:t>10.</w:t>
      </w:r>
      <w:r w:rsidR="00DE4D4C" w:rsidRPr="008B1ED0">
        <w:t> Zabezpieczenie ustala się w wysokości 8 % ceny całkowitej podanej w ofercie albo maksymalnej wartości nominalnej zobowiązania zamawiającego wynikającego z umowy.</w:t>
      </w:r>
    </w:p>
    <w:p w:rsidR="00DE4D4C" w:rsidRPr="008B1ED0" w:rsidRDefault="00CE214A" w:rsidP="00DE4D4C">
      <w:pPr>
        <w:pStyle w:val="justify"/>
      </w:pPr>
      <w:r w:rsidRPr="008B1ED0">
        <w:rPr>
          <w:b/>
        </w:rPr>
        <w:t>1</w:t>
      </w:r>
      <w:r w:rsidR="00B205F2" w:rsidRPr="008B1ED0">
        <w:rPr>
          <w:b/>
        </w:rPr>
        <w:t>6</w:t>
      </w:r>
      <w:r w:rsidRPr="008B1ED0">
        <w:rPr>
          <w:b/>
        </w:rPr>
        <w:t>.</w:t>
      </w:r>
      <w:r w:rsidR="00DE4D4C" w:rsidRPr="008B1ED0">
        <w:rPr>
          <w:b/>
        </w:rPr>
        <w:t>11.</w:t>
      </w:r>
      <w:r w:rsidR="00DE4D4C" w:rsidRPr="008B1ED0">
        <w:t xml:space="preserve"> Zamawiający zwraca zabezpieczenie w terminie 30 dni od dnia wykonania zamówienia i uznania przez zamawiającego za należycie wykonane.</w:t>
      </w:r>
    </w:p>
    <w:p w:rsidR="00DE4D4C" w:rsidRPr="005F4138" w:rsidRDefault="00B205F2" w:rsidP="00DE4D4C">
      <w:pPr>
        <w:pStyle w:val="justify"/>
      </w:pPr>
      <w:r w:rsidRPr="008B1ED0">
        <w:rPr>
          <w:b/>
        </w:rPr>
        <w:t>16</w:t>
      </w:r>
      <w:r w:rsidR="00CE214A" w:rsidRPr="008B1ED0">
        <w:rPr>
          <w:b/>
        </w:rPr>
        <w:t>.</w:t>
      </w:r>
      <w:r w:rsidR="00DE4D4C" w:rsidRPr="008B1ED0">
        <w:rPr>
          <w:b/>
        </w:rPr>
        <w:t>12.</w:t>
      </w:r>
      <w:r w:rsidR="00DE4D4C" w:rsidRPr="008B1ED0">
        <w:t xml:space="preserve"> Kwota pozostawiona na zabezpieczenie roszczeń z tytułu rękojmi za wady nie może przekraczać</w:t>
      </w:r>
      <w:r w:rsidR="00DE4D4C" w:rsidRPr="005F4138">
        <w:t xml:space="preserve"> 30% wysokości zabezpieczenia. </w:t>
      </w:r>
    </w:p>
    <w:p w:rsidR="00CE214A" w:rsidRPr="005F4138" w:rsidRDefault="00B205F2">
      <w:pPr>
        <w:pStyle w:val="justify"/>
      </w:pPr>
      <w:r>
        <w:rPr>
          <w:b/>
        </w:rPr>
        <w:t>16</w:t>
      </w:r>
      <w:r w:rsidR="00CE214A" w:rsidRPr="007337F5">
        <w:rPr>
          <w:b/>
        </w:rPr>
        <w:t>.</w:t>
      </w:r>
      <w:r w:rsidR="00DE4D4C" w:rsidRPr="007337F5">
        <w:rPr>
          <w:b/>
        </w:rPr>
        <w:t>13.</w:t>
      </w:r>
      <w:r w:rsidR="00DE4D4C" w:rsidRPr="005F4138">
        <w:t xml:space="preserve"> Kwota, o której wyżej mowa jest zwracana nie później niż w 15 dniu po upływie okresu ręk</w:t>
      </w:r>
      <w:r w:rsidR="00CE214A" w:rsidRPr="005F4138">
        <w:t>ojmi za wady.</w:t>
      </w:r>
    </w:p>
    <w:p w:rsidR="00810A07" w:rsidRDefault="00B205F2">
      <w:pPr>
        <w:pStyle w:val="justify"/>
      </w:pPr>
      <w:r>
        <w:rPr>
          <w:b/>
        </w:rPr>
        <w:t>16</w:t>
      </w:r>
      <w:r w:rsidR="007679C6" w:rsidRPr="007337F5">
        <w:rPr>
          <w:b/>
        </w:rPr>
        <w:t>.14.</w:t>
      </w:r>
      <w:r w:rsidR="00810A07">
        <w:t xml:space="preserve"> Zamawiający nie żąda w niniejszym postępowaniu wniesienia przez Wykonawców wadium.</w:t>
      </w:r>
    </w:p>
    <w:p w:rsidR="004039CA" w:rsidRDefault="004039CA">
      <w:pPr>
        <w:pStyle w:val="p"/>
      </w:pPr>
    </w:p>
    <w:p w:rsidR="006D50B9" w:rsidRPr="00455751" w:rsidRDefault="00B205F2">
      <w:pPr>
        <w:pStyle w:val="p"/>
        <w:rPr>
          <w:color w:val="00B050"/>
        </w:rPr>
      </w:pPr>
      <w:r>
        <w:rPr>
          <w:rStyle w:val="bold"/>
        </w:rPr>
        <w:t>17</w:t>
      </w:r>
      <w:r w:rsidR="00E54249" w:rsidRPr="004A54B9">
        <w:rPr>
          <w:rStyle w:val="bold"/>
        </w:rPr>
        <w:t>. PODWYKONAWCY</w:t>
      </w:r>
    </w:p>
    <w:p w:rsidR="006D50B9" w:rsidRPr="004A54B9" w:rsidRDefault="006D50B9">
      <w:pPr>
        <w:pStyle w:val="p"/>
      </w:pPr>
    </w:p>
    <w:p w:rsidR="001C2863" w:rsidRPr="004039CA" w:rsidRDefault="00B205F2" w:rsidP="001C2863">
      <w:pPr>
        <w:pStyle w:val="justify"/>
      </w:pPr>
      <w:r>
        <w:rPr>
          <w:b/>
        </w:rPr>
        <w:t>17</w:t>
      </w:r>
      <w:r w:rsidR="001C2863" w:rsidRPr="004E4749">
        <w:rPr>
          <w:b/>
        </w:rPr>
        <w:t>.1.</w:t>
      </w:r>
      <w:r w:rsidR="001C2863" w:rsidRPr="004039CA">
        <w:t xml:space="preserve"> Wykonawca może powierzyć wykonanie części zamówienia podwykonawcy.</w:t>
      </w:r>
    </w:p>
    <w:p w:rsidR="006D50B9" w:rsidRPr="004039CA" w:rsidRDefault="001C2863" w:rsidP="001C2863">
      <w:pPr>
        <w:pStyle w:val="justify"/>
      </w:pPr>
      <w:r w:rsidRPr="004039CA">
        <w:t>Zamawiający nie określa w niniejszej specyfikacji, która część zamówienia nie może być powierzona podwykonawcom. Zamawiający nie określa również kluczowych części zamówienia objętego obowiązkiem osobistego wykonania przez Wykonawcę.</w:t>
      </w:r>
    </w:p>
    <w:p w:rsidR="006D50B9" w:rsidRPr="004039CA" w:rsidRDefault="00B205F2">
      <w:pPr>
        <w:pStyle w:val="justify"/>
      </w:pPr>
      <w:r>
        <w:rPr>
          <w:b/>
        </w:rPr>
        <w:lastRenderedPageBreak/>
        <w:t>17</w:t>
      </w:r>
      <w:r w:rsidR="00E54249" w:rsidRPr="004E4749">
        <w:rPr>
          <w:b/>
        </w:rPr>
        <w:t>.2.</w:t>
      </w:r>
      <w:r w:rsidR="00E54249" w:rsidRPr="004039CA">
        <w:t xml:space="preserve"> Zamawiający żąda wskazania przez wykonawcę części zamówienia, której wykonanie zamierza powierzyć podwykonawcy.</w:t>
      </w:r>
    </w:p>
    <w:p w:rsidR="006D50B9" w:rsidRPr="004039CA" w:rsidRDefault="00B205F2">
      <w:pPr>
        <w:pStyle w:val="justify"/>
      </w:pPr>
      <w:r>
        <w:rPr>
          <w:b/>
        </w:rPr>
        <w:t>17</w:t>
      </w:r>
      <w:r w:rsidR="00E54249" w:rsidRPr="004E4749">
        <w:rPr>
          <w:b/>
        </w:rPr>
        <w:t>.3.</w:t>
      </w:r>
      <w:r w:rsidR="00E54249" w:rsidRPr="004039CA">
        <w:t xml:space="preserve"> Zamawiający żąda podania przez wykonawcę nazw (firm) podwykonawców, na których zasoby wykonawca powołuje się na zasadach określonych w art. 22a ust 1 Ustawy w celu wykazania spełniania warunków udziału w postępowaniu.  Jeżeli zmiana albo rezygnacja z podwykonawcy dotyczy podmiotu, na którego zasoby wykonawca powoływał się,  wykonawca jest obowiązany wykazać Zamawiającemu, że proponowany inny podwykonawca lub wykonawca samodzielnie spełnia je w stopniu nie mniejszym niż wymagany w trakcie postępowania o udzielenie zamówienia.</w:t>
      </w:r>
    </w:p>
    <w:p w:rsidR="006D50B9" w:rsidRPr="004039CA" w:rsidRDefault="00B205F2" w:rsidP="00DE7FC6">
      <w:pPr>
        <w:pStyle w:val="justify"/>
      </w:pPr>
      <w:r>
        <w:rPr>
          <w:b/>
        </w:rPr>
        <w:t>17</w:t>
      </w:r>
      <w:r w:rsidR="00E54249" w:rsidRPr="004E4749">
        <w:rPr>
          <w:b/>
        </w:rPr>
        <w:t>.4.</w:t>
      </w:r>
      <w:r w:rsidR="00E54249" w:rsidRPr="004039CA">
        <w:t xml:space="preserve"> Zamawiający żąda, aby przed przystąpieniem do wykonania zamówienia wykonawca, o ile są już znane, podał nazwy (firmy) albo imiona i nazwiska, dane kontaktowe podwykonawców i osób do kontaktu z nimi , zaangażowanych w roboty budowlane / usługi / dostawy . Wykonawca zawiadomi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4864BB" w:rsidRPr="00672D0C" w:rsidRDefault="00672D0C" w:rsidP="00672D0C">
      <w:pPr>
        <w:pStyle w:val="p"/>
        <w:jc w:val="both"/>
      </w:pPr>
      <w:r>
        <w:rPr>
          <w:b/>
        </w:rPr>
        <w:t>17</w:t>
      </w:r>
      <w:r w:rsidR="002317B7">
        <w:rPr>
          <w:b/>
        </w:rPr>
        <w:t>.5</w:t>
      </w:r>
      <w:r w:rsidR="001C2863" w:rsidRPr="004E4749">
        <w:rPr>
          <w:b/>
        </w:rPr>
        <w:t>.</w:t>
      </w:r>
      <w:r w:rsidR="001C2863" w:rsidRPr="004039CA">
        <w:t xml:space="preserve">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w:t>
      </w:r>
      <w:r w:rsidR="001C2863" w:rsidRPr="00672D0C">
        <w:t>podwykonawcy dostawy, usługi lub roboty budowlanej.</w:t>
      </w:r>
    </w:p>
    <w:p w:rsidR="00672D0C" w:rsidRPr="00672D0C" w:rsidRDefault="00672D0C" w:rsidP="00672D0C">
      <w:pPr>
        <w:pStyle w:val="Bezodstpw"/>
        <w:spacing w:line="276" w:lineRule="auto"/>
        <w:jc w:val="both"/>
      </w:pPr>
      <w:r>
        <w:rPr>
          <w:b/>
        </w:rPr>
        <w:t>17</w:t>
      </w:r>
      <w:r w:rsidRPr="00672D0C">
        <w:rPr>
          <w:b/>
        </w:rPr>
        <w:t>.</w:t>
      </w:r>
      <w:r w:rsidR="002317B7">
        <w:rPr>
          <w:b/>
        </w:rPr>
        <w:t>6.</w:t>
      </w:r>
      <w:r w:rsidRPr="00672D0C">
        <w:t xml:space="preserve"> Umowa o podwykonawstwo nie może zawierać zapisów, które są sprzeczne z postanowieniami umowy zawartej pomiędzy Zamawiającym a Wykonawcą.</w:t>
      </w:r>
    </w:p>
    <w:p w:rsidR="00672D0C" w:rsidRPr="00672D0C" w:rsidRDefault="00672D0C" w:rsidP="00672D0C">
      <w:pPr>
        <w:pStyle w:val="Bezodstpw"/>
        <w:spacing w:line="276" w:lineRule="auto"/>
        <w:jc w:val="both"/>
      </w:pPr>
      <w:r>
        <w:rPr>
          <w:b/>
        </w:rPr>
        <w:t>17</w:t>
      </w:r>
      <w:r w:rsidRPr="00672D0C">
        <w:rPr>
          <w:b/>
        </w:rPr>
        <w:t>.</w:t>
      </w:r>
      <w:r w:rsidR="002317B7">
        <w:rPr>
          <w:b/>
        </w:rPr>
        <w:t>7.</w:t>
      </w:r>
      <w:r w:rsidRPr="00672D0C">
        <w:t xml:space="preserve">Powierzenie wykonania przedmiotu umowy podwykonawcy wymaga uprzedniej akceptacji przez Zamawiającego projektu umowy o podwykonawstwo. </w:t>
      </w:r>
    </w:p>
    <w:p w:rsidR="00672D0C" w:rsidRDefault="00672D0C" w:rsidP="00672D0C">
      <w:pPr>
        <w:pStyle w:val="Bezodstpw"/>
        <w:spacing w:line="276" w:lineRule="auto"/>
        <w:jc w:val="both"/>
      </w:pPr>
      <w:r>
        <w:rPr>
          <w:b/>
        </w:rPr>
        <w:t>17</w:t>
      </w:r>
      <w:r w:rsidRPr="00672D0C">
        <w:rPr>
          <w:b/>
        </w:rPr>
        <w:t>.</w:t>
      </w:r>
      <w:r w:rsidR="002317B7">
        <w:rPr>
          <w:b/>
        </w:rPr>
        <w:t>8.</w:t>
      </w:r>
      <w:r w:rsidRPr="00672D0C">
        <w:t xml:space="preserve"> Po akceptacji przez Zamawiającego projektu umowy o podwykonawstwo, Wykonawca dostarczy Zamawiającemu oryginał zawartej umowy o podwykonawstwo, tożsamy z uprzednio zaakceptowanym projektem umowy przez Zamawiającego.</w:t>
      </w:r>
    </w:p>
    <w:p w:rsidR="00672D0C" w:rsidRPr="00672D0C" w:rsidRDefault="002317B7" w:rsidP="00672D0C">
      <w:pPr>
        <w:pStyle w:val="p"/>
        <w:jc w:val="both"/>
      </w:pPr>
      <w:r>
        <w:rPr>
          <w:b/>
        </w:rPr>
        <w:t xml:space="preserve">17.9. </w:t>
      </w:r>
      <w:r w:rsidR="00672D0C" w:rsidRPr="00672D0C">
        <w:t>Rozliczenia z podwykonawcam</w:t>
      </w:r>
      <w:r>
        <w:t xml:space="preserve">i lub dalszymi podwykonawcami </w:t>
      </w:r>
      <w:r w:rsidR="00672D0C" w:rsidRPr="00672D0C">
        <w:t xml:space="preserve"> prowadzi Wykonawca, jednakże:</w:t>
      </w:r>
    </w:p>
    <w:p w:rsidR="00672D0C" w:rsidRPr="00672D0C" w:rsidRDefault="00672D0C" w:rsidP="00672D0C">
      <w:pPr>
        <w:pStyle w:val="p"/>
        <w:jc w:val="both"/>
      </w:pPr>
      <w:r w:rsidRPr="00672D0C">
        <w:t>a)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umowę o podwykonawstwo, której przedmiotem są dostawy lub usługi, w przypadku uchylenia się od obowiązku zapłaty odpowiednio przez Wykonawcę, podwykonawcę lub dalszego podwykonawcę zamówienia na roboty budowlane;</w:t>
      </w:r>
    </w:p>
    <w:p w:rsidR="00672D0C" w:rsidRPr="00672D0C" w:rsidRDefault="00672D0C" w:rsidP="00672D0C">
      <w:pPr>
        <w:pStyle w:val="p"/>
        <w:jc w:val="both"/>
      </w:pPr>
      <w:r w:rsidRPr="00672D0C">
        <w:t>b) wynagrodzenie, o którym mowa w pkt. a,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672D0C" w:rsidRPr="00672D0C" w:rsidRDefault="00672D0C" w:rsidP="00672D0C">
      <w:pPr>
        <w:pStyle w:val="p"/>
        <w:jc w:val="both"/>
      </w:pPr>
      <w:r w:rsidRPr="00672D0C">
        <w:t>c) bezpośrednia zapłata, o której mowa w pkt. a obejmuje wyłącznie należne wynagrodzenie, bez odsetek, należnych podwykonawcy lub dalszemu podwykonawcy.</w:t>
      </w:r>
    </w:p>
    <w:p w:rsidR="003253D9" w:rsidRPr="00751C09" w:rsidRDefault="003253D9">
      <w:pPr>
        <w:pStyle w:val="p"/>
        <w:rPr>
          <w:rStyle w:val="bold"/>
          <w:color w:val="FF0000"/>
        </w:rPr>
      </w:pPr>
    </w:p>
    <w:p w:rsidR="006D50B9" w:rsidRPr="001C7B7A" w:rsidRDefault="00672D0C">
      <w:pPr>
        <w:pStyle w:val="p"/>
      </w:pPr>
      <w:r>
        <w:rPr>
          <w:rStyle w:val="bold"/>
        </w:rPr>
        <w:t>18</w:t>
      </w:r>
      <w:r w:rsidR="00E54249" w:rsidRPr="001C7B7A">
        <w:rPr>
          <w:rStyle w:val="bold"/>
        </w:rPr>
        <w:t>. UMOWA</w:t>
      </w:r>
    </w:p>
    <w:p w:rsidR="006D50B9" w:rsidRPr="00780EF4" w:rsidRDefault="006D50B9">
      <w:pPr>
        <w:pStyle w:val="p"/>
      </w:pPr>
    </w:p>
    <w:p w:rsidR="006D50B9" w:rsidRPr="00780EF4" w:rsidRDefault="00672D0C">
      <w:pPr>
        <w:pStyle w:val="justify"/>
      </w:pPr>
      <w:r>
        <w:rPr>
          <w:b/>
        </w:rPr>
        <w:t>18</w:t>
      </w:r>
      <w:r w:rsidR="00E54249" w:rsidRPr="000952E7">
        <w:rPr>
          <w:b/>
        </w:rPr>
        <w:t>.1.</w:t>
      </w:r>
      <w:r w:rsidR="00E54249" w:rsidRPr="00780EF4">
        <w:t xml:space="preserve"> Wzór umowy stanowi załącznik do SIWZ.</w:t>
      </w:r>
    </w:p>
    <w:p w:rsidR="00635375" w:rsidRPr="00780EF4" w:rsidRDefault="00635375">
      <w:pPr>
        <w:pStyle w:val="justify"/>
      </w:pPr>
    </w:p>
    <w:p w:rsidR="00635375" w:rsidRPr="00780EF4" w:rsidRDefault="00672D0C" w:rsidP="00635375">
      <w:pPr>
        <w:pStyle w:val="justify"/>
        <w:tabs>
          <w:tab w:val="num" w:pos="1440"/>
        </w:tabs>
      </w:pPr>
      <w:r>
        <w:rPr>
          <w:b/>
        </w:rPr>
        <w:lastRenderedPageBreak/>
        <w:t>18</w:t>
      </w:r>
      <w:r w:rsidR="00E54249" w:rsidRPr="000952E7">
        <w:rPr>
          <w:b/>
        </w:rPr>
        <w:t>.2.</w:t>
      </w:r>
      <w:r w:rsidR="00635375" w:rsidRPr="00780EF4">
        <w:t xml:space="preserve">Zamawiający zastrzega możliwość wprowadzenia istotnych zmian postanowień zawartej umowy. </w:t>
      </w:r>
      <w:r w:rsidR="00635375" w:rsidRPr="00780EF4">
        <w:br/>
        <w:t>W szczególności postanowienia umowy mogą ulec zmianie w następującym zakresie oraz na następujących warunkach:</w:t>
      </w:r>
    </w:p>
    <w:p w:rsidR="00635375" w:rsidRPr="00780EF4" w:rsidRDefault="00635375" w:rsidP="00896901">
      <w:pPr>
        <w:pStyle w:val="justify"/>
        <w:numPr>
          <w:ilvl w:val="0"/>
          <w:numId w:val="8"/>
        </w:numPr>
      </w:pPr>
      <w:r w:rsidRPr="00780EF4">
        <w:t>warunki oraz termin płatności, w szczególności w przypadku konieczności uwzględnienia okoliczności, których nie można było przewidzieć w chwili zawarcia umowy o udzielenie zamówienia publicznego, jak również w przypadku gdy ze względu na interes Zamawiającego zmiana warunków oraz terminu płatności jest konieczna;</w:t>
      </w:r>
    </w:p>
    <w:p w:rsidR="00635375" w:rsidRDefault="00635375" w:rsidP="00896901">
      <w:pPr>
        <w:pStyle w:val="justify"/>
        <w:numPr>
          <w:ilvl w:val="0"/>
          <w:numId w:val="8"/>
        </w:numPr>
      </w:pPr>
      <w:r w:rsidRPr="00780EF4">
        <w:t>sposób wykonania przedmiotu zamówienia, w szczególności gdy zmiana sposobu realizacji zamówienia</w:t>
      </w:r>
      <w:r>
        <w:t xml:space="preserve"> wynika ze zmian w obowiązujących przepisach prawa bądź wytycznych mających wpływ na wykonanie zamówienia;</w:t>
      </w:r>
    </w:p>
    <w:p w:rsidR="00635375" w:rsidRDefault="00635375" w:rsidP="00896901">
      <w:pPr>
        <w:pStyle w:val="justify"/>
        <w:numPr>
          <w:ilvl w:val="0"/>
          <w:numId w:val="8"/>
        </w:numPr>
      </w:pPr>
      <w:r>
        <w:t>ograniczenie zakresu przedmiotu umowy, w przypadku zaistnienia okoliczności, w których zbędne będzie wykonanie danej części zamówienia wraz ze związanym z tym obniżeniem wynagrodzenia;</w:t>
      </w:r>
    </w:p>
    <w:p w:rsidR="00635375" w:rsidRDefault="00635375" w:rsidP="00896901">
      <w:pPr>
        <w:pStyle w:val="justify"/>
        <w:numPr>
          <w:ilvl w:val="0"/>
          <w:numId w:val="8"/>
        </w:numPr>
      </w:pPr>
      <w:r>
        <w:t>zmiana osobowa: zmiana osób, przy pomocy których wykonawca realizuje przedmiot umowy, na inne spełniające warunki określone w SIWZ lub zmiana - za zgodą Zamawiającego - podwykonawców wskazanych w umowie (lub zakresu wskazanego w ofercie jako planowany do powierzenia podwykonawcom); w umowie zostaną wprowadzone zmiany dotyczące osób lub/i podmiotów, przy pomocy których wykonawca realizuje zamówienie, oraz zmiany dotyczące zakresu rzeczowego wykonywanego przez podwykonawców;</w:t>
      </w:r>
    </w:p>
    <w:p w:rsidR="00635375" w:rsidRDefault="00635375" w:rsidP="00896901">
      <w:pPr>
        <w:pStyle w:val="justify"/>
        <w:numPr>
          <w:ilvl w:val="0"/>
          <w:numId w:val="8"/>
        </w:numPr>
      </w:pPr>
      <w:r>
        <w:t>zaistnienie okoliczności leżących po stronie Zamawiającego, w szczególności spowodowanych sytuacją finansową, zdolnościami płatniczymi lub warunkami organizacyjnymi; zmianie może ulec termin realizacji zamówienia;</w:t>
      </w:r>
    </w:p>
    <w:p w:rsidR="00780EF4" w:rsidRDefault="00780EF4" w:rsidP="00635375">
      <w:pPr>
        <w:pStyle w:val="justify"/>
      </w:pPr>
    </w:p>
    <w:p w:rsidR="00635375" w:rsidRDefault="00635375" w:rsidP="00896901">
      <w:pPr>
        <w:pStyle w:val="justify"/>
        <w:numPr>
          <w:ilvl w:val="1"/>
          <w:numId w:val="12"/>
        </w:numPr>
      </w:pPr>
      <w:r>
        <w:t>Zakazuje się zmian istotnych postanowień zawartej umowy w stosunku do treści oferty, na podstawie której dokonano wyboru wykonawcy, chyba że zachodzi co najmniej jedna z następujących okoliczności:</w:t>
      </w:r>
    </w:p>
    <w:p w:rsidR="00635375" w:rsidRDefault="00635375" w:rsidP="00896901">
      <w:pPr>
        <w:pStyle w:val="justify"/>
        <w:numPr>
          <w:ilvl w:val="1"/>
          <w:numId w:val="6"/>
        </w:numPr>
        <w:ind w:left="709" w:hanging="283"/>
      </w:pPr>
      <w:r>
        <w:t>zmiany dotyczą realizacji dodatkowych dostaw, usług lub robót budowlanych od dotychczasowego wykonawcy, nieobjętych zamówieniem podstawowym, o ile stały się niezbędne i zostały spełnione łącznie następujące warunki:</w:t>
      </w:r>
    </w:p>
    <w:p w:rsidR="00635375" w:rsidRDefault="00635375" w:rsidP="00635375">
      <w:pPr>
        <w:pStyle w:val="justify"/>
        <w:tabs>
          <w:tab w:val="left" w:pos="993"/>
        </w:tabs>
        <w:ind w:left="993" w:hanging="284"/>
      </w:pPr>
      <w:r>
        <w:t>-</w:t>
      </w:r>
      <w:r>
        <w:tab/>
        <w:t>zmiana wykonawcy nie może zostać dokonana z powodów ek</w:t>
      </w:r>
      <w:r w:rsidR="00670DDA">
        <w:t>onomicznych lub technicznych, w </w:t>
      </w:r>
      <w:r>
        <w:t xml:space="preserve">szczególności dotyczących zamienności lub </w:t>
      </w:r>
      <w:proofErr w:type="spellStart"/>
      <w:r>
        <w:t>interoperacyjności</w:t>
      </w:r>
      <w:proofErr w:type="spellEnd"/>
      <w:r>
        <w:t xml:space="preserve"> sprzętu, usług lub instalacji, zamówionych w ramach zamówienia podstawowego;</w:t>
      </w:r>
    </w:p>
    <w:p w:rsidR="00635375" w:rsidRDefault="00635375" w:rsidP="00635375">
      <w:pPr>
        <w:pStyle w:val="justify"/>
        <w:tabs>
          <w:tab w:val="num" w:pos="426"/>
          <w:tab w:val="left" w:pos="993"/>
        </w:tabs>
        <w:ind w:left="993" w:hanging="284"/>
      </w:pPr>
      <w:r>
        <w:t>-</w:t>
      </w:r>
      <w:r>
        <w:tab/>
        <w:t>zmiana wykonawcy spowodowałaby istotną niedogodność lub znaczne zwiększenie kosztów dla Zamawiającego;</w:t>
      </w:r>
    </w:p>
    <w:p w:rsidR="00635375" w:rsidRDefault="00635375" w:rsidP="00635375">
      <w:pPr>
        <w:pStyle w:val="justify"/>
        <w:tabs>
          <w:tab w:val="num" w:pos="426"/>
          <w:tab w:val="left" w:pos="993"/>
        </w:tabs>
        <w:ind w:left="993" w:hanging="284"/>
      </w:pPr>
      <w:r>
        <w:t>-</w:t>
      </w:r>
      <w:r>
        <w:tab/>
        <w:t>wartość każdej kolejnej zmiany nie przekracza 50% wartości zam</w:t>
      </w:r>
      <w:r w:rsidR="00670DDA">
        <w:t>ówienia określonej pierwotnie w </w:t>
      </w:r>
      <w:r>
        <w:t>umowie lub umowie ramowej</w:t>
      </w:r>
    </w:p>
    <w:p w:rsidR="00635375" w:rsidRDefault="00635375" w:rsidP="00896901">
      <w:pPr>
        <w:pStyle w:val="justify"/>
        <w:numPr>
          <w:ilvl w:val="1"/>
          <w:numId w:val="6"/>
        </w:numPr>
        <w:tabs>
          <w:tab w:val="num" w:pos="426"/>
        </w:tabs>
        <w:ind w:left="426" w:firstLine="0"/>
      </w:pPr>
      <w:r>
        <w:t>zostały spełnione łącznie następujące warunki:</w:t>
      </w:r>
    </w:p>
    <w:p w:rsidR="00635375" w:rsidRDefault="00635375" w:rsidP="00635375">
      <w:pPr>
        <w:pStyle w:val="justify"/>
        <w:tabs>
          <w:tab w:val="left" w:pos="709"/>
        </w:tabs>
        <w:ind w:left="993" w:hanging="284"/>
      </w:pPr>
      <w:r>
        <w:t>-</w:t>
      </w:r>
      <w:r>
        <w:tab/>
        <w:t>konieczność zmiany umowy spowodowana jest okolicznościami, k</w:t>
      </w:r>
      <w:r w:rsidR="00670DDA">
        <w:t>tórych Zamawiający, działając z </w:t>
      </w:r>
      <w:r>
        <w:t>należytą starannością, nie mógł przewidzieć;</w:t>
      </w:r>
    </w:p>
    <w:p w:rsidR="00A25277" w:rsidRDefault="00635375" w:rsidP="000952E7">
      <w:pPr>
        <w:pStyle w:val="justify"/>
        <w:tabs>
          <w:tab w:val="left" w:pos="709"/>
        </w:tabs>
        <w:ind w:left="993" w:hanging="284"/>
      </w:pPr>
      <w:r>
        <w:t>-</w:t>
      </w:r>
      <w:r>
        <w:tab/>
        <w:t>wartość zmiany nie przekracza 50% wartości zamówienia okr</w:t>
      </w:r>
      <w:r w:rsidR="00670DDA">
        <w:t>eślonej pierwotnie w umowie lub </w:t>
      </w:r>
      <w:r>
        <w:t>umowie ramowej;</w:t>
      </w:r>
    </w:p>
    <w:p w:rsidR="00635375" w:rsidRDefault="00635375" w:rsidP="00896901">
      <w:pPr>
        <w:pStyle w:val="justify"/>
        <w:numPr>
          <w:ilvl w:val="1"/>
          <w:numId w:val="6"/>
        </w:numPr>
        <w:tabs>
          <w:tab w:val="num" w:pos="709"/>
        </w:tabs>
        <w:ind w:left="709" w:hanging="283"/>
      </w:pPr>
      <w:r>
        <w:t xml:space="preserve">wykonawcę,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w:t>
      </w:r>
      <w:r>
        <w:lastRenderedPageBreak/>
        <w:t>nie zachodzą wobec niego podstawy wykluczenia oraz nie pociąga to za sobą innych istotnych zmian umowy</w:t>
      </w:r>
    </w:p>
    <w:p w:rsidR="000952E7" w:rsidRDefault="00635375" w:rsidP="00896901">
      <w:pPr>
        <w:pStyle w:val="justify"/>
        <w:numPr>
          <w:ilvl w:val="1"/>
          <w:numId w:val="6"/>
        </w:numPr>
        <w:tabs>
          <w:tab w:val="num" w:pos="709"/>
        </w:tabs>
        <w:ind w:left="709" w:hanging="283"/>
      </w:pPr>
      <w:r>
        <w:t>łączna wartość zmian jest mniejsza niż kwoty określone w przepisach wydanych na podstawie art. 11 ust. 8 i w przypadku zamówień na roboty budowlane – jest mniejsza od 15% wartości zamówienia określonej pierwotnie w umowie.</w:t>
      </w:r>
    </w:p>
    <w:p w:rsidR="000952E7" w:rsidRDefault="000952E7" w:rsidP="00635375">
      <w:pPr>
        <w:pStyle w:val="justify"/>
      </w:pPr>
    </w:p>
    <w:p w:rsidR="006D50B9" w:rsidRDefault="008E7D2B">
      <w:pPr>
        <w:pStyle w:val="justify"/>
      </w:pPr>
      <w:r>
        <w:rPr>
          <w:b/>
        </w:rPr>
        <w:t>18</w:t>
      </w:r>
      <w:r w:rsidR="00E54249" w:rsidRPr="000952E7">
        <w:rPr>
          <w:b/>
        </w:rPr>
        <w:t>.4.</w:t>
      </w:r>
      <w:r w:rsidR="00E54249">
        <w:t xml:space="preserve"> Zmianę postanowień zawartych w umowie uznaje się za istotną, jeżeli:</w:t>
      </w:r>
    </w:p>
    <w:p w:rsidR="006D50B9" w:rsidRDefault="006D50B9">
      <w:pPr>
        <w:pStyle w:val="p"/>
      </w:pPr>
    </w:p>
    <w:p w:rsidR="006D50B9" w:rsidRDefault="00E54249" w:rsidP="00896901">
      <w:pPr>
        <w:pStyle w:val="justify"/>
        <w:numPr>
          <w:ilvl w:val="0"/>
          <w:numId w:val="1"/>
        </w:numPr>
      </w:pPr>
      <w:r>
        <w:t>zmienia ogólny charakter umowy, w stosunku do charakteru umowy w pierwotnym brzmieniu</w:t>
      </w:r>
    </w:p>
    <w:p w:rsidR="006D50B9" w:rsidRDefault="006D50B9">
      <w:pPr>
        <w:pStyle w:val="p"/>
      </w:pPr>
    </w:p>
    <w:p w:rsidR="006D50B9" w:rsidRDefault="00E54249" w:rsidP="00896901">
      <w:pPr>
        <w:pStyle w:val="justify"/>
        <w:numPr>
          <w:ilvl w:val="0"/>
          <w:numId w:val="1"/>
        </w:numPr>
      </w:pPr>
      <w:r>
        <w:t xml:space="preserve">nie zmienia ogólnego charakteru umowy i zachodzi co najmniej jedna z następujących okoliczności: </w:t>
      </w:r>
      <w:r w:rsidR="00635375">
        <w:t>(</w:t>
      </w:r>
      <w:r>
        <w:t>a.</w:t>
      </w:r>
      <w:r w:rsidR="00635375">
        <w:t xml:space="preserve">) </w:t>
      </w:r>
      <w:r>
        <w:t>zmiana wprowadza warunki, które, gdyby były postawione w postępowaniu o udzielenie zamówienia, to w tym postępowaniu wzięliby lub mogliby wziąć udział inni wykonawcy lub prz</w:t>
      </w:r>
      <w:r w:rsidR="00635375">
        <w:t xml:space="preserve">yjęto by oferty innej treści; (b.) </w:t>
      </w:r>
      <w:r>
        <w:t>zmiana narusza równowagę ekonomiczną umowy na korzyść wykonawcy w sposób nieprzewidziany pierwotnie w umowie</w:t>
      </w:r>
      <w:r w:rsidR="00635375">
        <w:t xml:space="preserve">; (c.) </w:t>
      </w:r>
      <w:r>
        <w:t>zmiana znacznie rozszerza lub zmniejsza zakres świadczeń i zo</w:t>
      </w:r>
      <w:r w:rsidR="00635375">
        <w:t>bowiązań wynikający z umowy; (d.)</w:t>
      </w:r>
      <w:r>
        <w:t xml:space="preserve">polega na zastąpieniu wykonawcy, któremu Zamawiający udzielił zamówienia, nowym wykonawcą, w przypadkach innych niż określonych w umowie lub Ustawie. </w:t>
      </w:r>
    </w:p>
    <w:p w:rsidR="000C1C1B" w:rsidRDefault="000C1C1B">
      <w:pPr>
        <w:pStyle w:val="p"/>
      </w:pPr>
    </w:p>
    <w:p w:rsidR="00B52815" w:rsidRPr="00670DDA" w:rsidRDefault="008E7D2B" w:rsidP="00B52815">
      <w:pPr>
        <w:pStyle w:val="p"/>
        <w:jc w:val="both"/>
      </w:pPr>
      <w:r>
        <w:rPr>
          <w:b/>
        </w:rPr>
        <w:t>18</w:t>
      </w:r>
      <w:r w:rsidR="00670DDA" w:rsidRPr="000952E7">
        <w:rPr>
          <w:b/>
        </w:rPr>
        <w:t>.5.</w:t>
      </w:r>
      <w:r w:rsidR="00670DDA" w:rsidRPr="00670DDA">
        <w:t> </w:t>
      </w:r>
      <w:r w:rsidR="00B52815" w:rsidRPr="00670DDA">
        <w:t>Zamawiający zawiera umowę w sprawie zamówienia publicznego, z zastrzeżeniem art. 183, w terminie nie krótszym niż 5 dni od dnia przesłania zawiadomienia o wyborze najkorzystniejszej oferty, jeżeli zawiadomienie to zostało przesłane przy użyciu środków komunikacji elektronicznej, albo 10 dni - jeżeli zostało przesłane w inny sposób - w przypadku zamówień, których wartość jest mniejsza niż kwoty określone w przepisach wydanych na podstawie art. 11 ust. 8.</w:t>
      </w:r>
    </w:p>
    <w:p w:rsidR="00B52815" w:rsidRDefault="00B52815" w:rsidP="00B52815">
      <w:pPr>
        <w:pStyle w:val="p"/>
        <w:jc w:val="both"/>
      </w:pPr>
    </w:p>
    <w:p w:rsidR="00B52815" w:rsidRPr="00670DDA" w:rsidRDefault="008E7D2B" w:rsidP="00B52815">
      <w:pPr>
        <w:pStyle w:val="p"/>
        <w:jc w:val="both"/>
      </w:pPr>
      <w:r>
        <w:rPr>
          <w:b/>
        </w:rPr>
        <w:t>18</w:t>
      </w:r>
      <w:r w:rsidR="00B52815" w:rsidRPr="000952E7">
        <w:rPr>
          <w:b/>
        </w:rPr>
        <w:t>.6</w:t>
      </w:r>
      <w:r w:rsidR="00670DDA" w:rsidRPr="000952E7">
        <w:rPr>
          <w:b/>
        </w:rPr>
        <w:t>.</w:t>
      </w:r>
      <w:r w:rsidR="00670DDA" w:rsidRPr="00670DDA">
        <w:t> </w:t>
      </w:r>
      <w:r w:rsidR="00B52815" w:rsidRPr="00670DDA">
        <w:t>Zamawiający może zawrzeć umowę w sprawie zamówienia public</w:t>
      </w:r>
      <w:r w:rsidR="00670DDA">
        <w:t>znego przed upływem</w:t>
      </w:r>
      <w:r w:rsidR="00AC539B">
        <w:t xml:space="preserve"> ustawowych term</w:t>
      </w:r>
      <w:r>
        <w:t>i</w:t>
      </w:r>
      <w:r w:rsidR="00AC539B">
        <w:t>nów</w:t>
      </w:r>
      <w:r w:rsidR="00B52815" w:rsidRPr="00ED0390">
        <w:rPr>
          <w:color w:val="FF0000"/>
        </w:rPr>
        <w:t>,</w:t>
      </w:r>
      <w:r w:rsidR="00B52815" w:rsidRPr="00670DDA">
        <w:t xml:space="preserve"> jeżeli w postępowaniu o udzielenie zamówienia w przypadku trybu przetargu nieograniczonego złożono tylko jedną ofertę, bądź 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postępowanie odwoławcze.</w:t>
      </w:r>
    </w:p>
    <w:p w:rsidR="00B52815" w:rsidRPr="00CF4E3B" w:rsidRDefault="00B52815" w:rsidP="00B52815">
      <w:pPr>
        <w:pStyle w:val="p"/>
        <w:jc w:val="both"/>
        <w:rPr>
          <w:color w:val="00B050"/>
        </w:rPr>
      </w:pPr>
    </w:p>
    <w:p w:rsidR="000156E6" w:rsidRDefault="008E7D2B" w:rsidP="008E7D2B">
      <w:pPr>
        <w:pStyle w:val="p"/>
        <w:jc w:val="both"/>
      </w:pPr>
      <w:r>
        <w:rPr>
          <w:b/>
        </w:rPr>
        <w:t>18</w:t>
      </w:r>
      <w:r w:rsidR="00670DDA" w:rsidRPr="000952E7">
        <w:rPr>
          <w:b/>
        </w:rPr>
        <w:t>.7.</w:t>
      </w:r>
      <w:r w:rsidR="00670DDA">
        <w:t> </w:t>
      </w:r>
      <w:r w:rsidR="00B52815">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w:t>
      </w:r>
    </w:p>
    <w:p w:rsidR="008E7D2B" w:rsidRDefault="008E7D2B" w:rsidP="008E7D2B">
      <w:pPr>
        <w:pStyle w:val="p"/>
        <w:jc w:val="both"/>
      </w:pPr>
    </w:p>
    <w:p w:rsidR="006D50B9" w:rsidRDefault="008E7D2B">
      <w:pPr>
        <w:pStyle w:val="p"/>
      </w:pPr>
      <w:r>
        <w:rPr>
          <w:rStyle w:val="bold"/>
        </w:rPr>
        <w:t>19</w:t>
      </w:r>
      <w:r w:rsidR="00E54249">
        <w:rPr>
          <w:rStyle w:val="bold"/>
        </w:rPr>
        <w:t>. POUCZENIE O ŚRODKACH OCHRONY PRAWNEJ PRZYSŁUGUJĄCYCH WYKONAWCY W TOKU POSTĘPOWANIA O UDZIELENIE ZAMÓWIENIA</w:t>
      </w:r>
    </w:p>
    <w:p w:rsidR="006D50B9" w:rsidRDefault="006D50B9">
      <w:pPr>
        <w:pStyle w:val="p"/>
      </w:pPr>
    </w:p>
    <w:p w:rsidR="006D50B9" w:rsidRDefault="00E54249">
      <w:pPr>
        <w:pStyle w:val="justify"/>
      </w:pPr>
      <w:r>
        <w:t>Wykonawcom oraz innemu podmiotowi, jeżeli ma lub miał interes prawny w uzyskaniu danego zamówienia oraz poniósł lub może ponieść szkodę w wyniku naruszenia przez Zamawiającego przepisów ustawy Prawo zamówień publicznych, przysługują środki ochrony prawnej określone przepisami niniejszej ustawy (Dział VI Ustawy).</w:t>
      </w:r>
    </w:p>
    <w:p w:rsidR="00503FD0" w:rsidRPr="00BF2C04" w:rsidRDefault="00503FD0">
      <w:pPr>
        <w:pStyle w:val="p"/>
      </w:pPr>
    </w:p>
    <w:p w:rsidR="006D50B9" w:rsidRPr="00BF2C04" w:rsidRDefault="008E7D2B">
      <w:pPr>
        <w:pStyle w:val="p"/>
      </w:pPr>
      <w:r w:rsidRPr="00BF2C04">
        <w:rPr>
          <w:rStyle w:val="bold"/>
        </w:rPr>
        <w:t>20</w:t>
      </w:r>
      <w:r w:rsidR="00E54249" w:rsidRPr="00BF2C04">
        <w:rPr>
          <w:rStyle w:val="bold"/>
        </w:rPr>
        <w:t>. INNE</w:t>
      </w:r>
    </w:p>
    <w:p w:rsidR="006D50B9" w:rsidRPr="00BF2C04" w:rsidRDefault="006D50B9">
      <w:pPr>
        <w:pStyle w:val="p"/>
      </w:pPr>
    </w:p>
    <w:p w:rsidR="006D50B9" w:rsidRPr="00BF2C04" w:rsidRDefault="008E7D2B" w:rsidP="005C6011">
      <w:pPr>
        <w:pStyle w:val="justify"/>
      </w:pPr>
      <w:r w:rsidRPr="00BF2C04">
        <w:rPr>
          <w:b/>
        </w:rPr>
        <w:t>20</w:t>
      </w:r>
      <w:r w:rsidR="00E54249" w:rsidRPr="00BF2C04">
        <w:rPr>
          <w:b/>
        </w:rPr>
        <w:t>.1</w:t>
      </w:r>
      <w:r w:rsidR="00E54249" w:rsidRPr="00BF2C04">
        <w:t xml:space="preserve"> Do spraw nieuregulowanych w SIWZ mają zastosowanie przepisy Ustawy.</w:t>
      </w:r>
    </w:p>
    <w:p w:rsidR="000C1C1B" w:rsidRPr="00BF2C04" w:rsidRDefault="000C1C1B">
      <w:pPr>
        <w:rPr>
          <w:rStyle w:val="bold"/>
        </w:rPr>
      </w:pPr>
    </w:p>
    <w:p w:rsidR="006D50B9" w:rsidRPr="00BF2C04" w:rsidRDefault="00E54249">
      <w:r w:rsidRPr="00BF2C04">
        <w:rPr>
          <w:rStyle w:val="bold"/>
        </w:rPr>
        <w:t>ZAŁĄCZNIKI</w:t>
      </w:r>
      <w:r w:rsidR="00817D6A" w:rsidRPr="00BF2C04">
        <w:rPr>
          <w:rStyle w:val="bold"/>
        </w:rPr>
        <w:t>:</w:t>
      </w:r>
    </w:p>
    <w:p w:rsidR="006D50B9" w:rsidRPr="00BF2C04" w:rsidRDefault="00E54249" w:rsidP="00896901">
      <w:pPr>
        <w:numPr>
          <w:ilvl w:val="0"/>
          <w:numId w:val="3"/>
        </w:numPr>
        <w:jc w:val="both"/>
        <w:rPr>
          <w:b/>
        </w:rPr>
      </w:pPr>
      <w:r w:rsidRPr="00BF2C04">
        <w:t xml:space="preserve">Oświadczenie Wykonawcy o spełnianiu warunków oraz niepodleganiu wykluczeniu </w:t>
      </w:r>
      <w:r w:rsidR="00193983" w:rsidRPr="00BF2C04">
        <w:t xml:space="preserve">– </w:t>
      </w:r>
      <w:r w:rsidR="00193983" w:rsidRPr="00BF2C04">
        <w:rPr>
          <w:b/>
        </w:rPr>
        <w:t>załącznik nr 1</w:t>
      </w:r>
    </w:p>
    <w:p w:rsidR="006D50B9" w:rsidRPr="00BF2C04" w:rsidRDefault="00517018" w:rsidP="00896901">
      <w:pPr>
        <w:numPr>
          <w:ilvl w:val="0"/>
          <w:numId w:val="3"/>
        </w:numPr>
        <w:jc w:val="both"/>
        <w:rPr>
          <w:b/>
        </w:rPr>
      </w:pPr>
      <w:r w:rsidRPr="00BF2C04">
        <w:t>Formularz ofertowy</w:t>
      </w:r>
      <w:r w:rsidR="00105562" w:rsidRPr="00BF2C04">
        <w:t xml:space="preserve"> – </w:t>
      </w:r>
      <w:r w:rsidR="00105562" w:rsidRPr="00BF2C04">
        <w:rPr>
          <w:b/>
        </w:rPr>
        <w:t>załącznik nr 2</w:t>
      </w:r>
    </w:p>
    <w:p w:rsidR="00380EE7" w:rsidRPr="004C785A" w:rsidRDefault="008E05CF" w:rsidP="00BF2C04">
      <w:pPr>
        <w:pStyle w:val="Default"/>
        <w:numPr>
          <w:ilvl w:val="0"/>
          <w:numId w:val="3"/>
        </w:numPr>
        <w:jc w:val="both"/>
        <w:rPr>
          <w:rFonts w:ascii="Arial Narrow" w:hAnsi="Arial Narrow"/>
          <w:sz w:val="22"/>
          <w:szCs w:val="22"/>
        </w:rPr>
      </w:pPr>
      <w:r w:rsidRPr="00BF2C04">
        <w:rPr>
          <w:rFonts w:ascii="Arial Narrow" w:hAnsi="Arial Narrow"/>
          <w:sz w:val="22"/>
          <w:szCs w:val="22"/>
        </w:rPr>
        <w:t xml:space="preserve">Wykaz dostaw </w:t>
      </w:r>
      <w:r w:rsidR="004F0299">
        <w:rPr>
          <w:rFonts w:ascii="Arial Narrow" w:hAnsi="Arial Narrow"/>
          <w:sz w:val="22"/>
          <w:szCs w:val="22"/>
        </w:rPr>
        <w:t>wykonanych w okresie ostatnich 5</w:t>
      </w:r>
      <w:r w:rsidRPr="00BF2C04">
        <w:rPr>
          <w:rFonts w:ascii="Arial Narrow" w:hAnsi="Arial Narrow"/>
          <w:sz w:val="22"/>
          <w:szCs w:val="22"/>
        </w:rPr>
        <w:t xml:space="preserve">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w:t>
      </w:r>
      <w:r w:rsidR="00A754F8" w:rsidRPr="00BF2C04">
        <w:rPr>
          <w:rFonts w:ascii="Arial Narrow" w:hAnsi="Arial Narrow"/>
          <w:sz w:val="22"/>
          <w:szCs w:val="22"/>
        </w:rPr>
        <w:t>–</w:t>
      </w:r>
      <w:r w:rsidR="001B12D9">
        <w:rPr>
          <w:rFonts w:ascii="Arial Narrow" w:hAnsi="Arial Narrow"/>
          <w:sz w:val="22"/>
          <w:szCs w:val="22"/>
        </w:rPr>
        <w:t xml:space="preserve">(dot. szkoleń, </w:t>
      </w:r>
      <w:r w:rsidR="00040C4D">
        <w:rPr>
          <w:rFonts w:ascii="Arial Narrow" w:hAnsi="Arial Narrow"/>
          <w:sz w:val="22"/>
          <w:szCs w:val="22"/>
        </w:rPr>
        <w:t xml:space="preserve">zajęć, </w:t>
      </w:r>
      <w:r w:rsidR="001B12D9">
        <w:rPr>
          <w:rFonts w:ascii="Arial Narrow" w:hAnsi="Arial Narrow"/>
          <w:sz w:val="22"/>
          <w:szCs w:val="22"/>
        </w:rPr>
        <w:t>zrealizowanych projektów)</w:t>
      </w:r>
      <w:r w:rsidR="00A754F8" w:rsidRPr="00BF2C04">
        <w:rPr>
          <w:rFonts w:ascii="Arial Narrow" w:hAnsi="Arial Narrow"/>
          <w:sz w:val="22"/>
          <w:szCs w:val="22"/>
        </w:rPr>
        <w:t xml:space="preserve"> </w:t>
      </w:r>
      <w:r w:rsidR="00A754F8" w:rsidRPr="00BF2C04">
        <w:rPr>
          <w:rFonts w:ascii="Arial Narrow" w:hAnsi="Arial Narrow"/>
          <w:b/>
          <w:sz w:val="22"/>
          <w:szCs w:val="22"/>
        </w:rPr>
        <w:t>załącznik nr 3</w:t>
      </w:r>
    </w:p>
    <w:p w:rsidR="004C785A" w:rsidRPr="004C785A" w:rsidRDefault="004C785A" w:rsidP="004C785A">
      <w:pPr>
        <w:pStyle w:val="Default"/>
        <w:ind w:left="284"/>
        <w:jc w:val="both"/>
        <w:rPr>
          <w:rFonts w:ascii="Arial Narrow" w:hAnsi="Arial Narrow"/>
          <w:sz w:val="22"/>
          <w:szCs w:val="22"/>
        </w:rPr>
      </w:pPr>
    </w:p>
    <w:p w:rsidR="004C785A" w:rsidRPr="00BF2C04" w:rsidRDefault="004C785A" w:rsidP="004C785A">
      <w:pPr>
        <w:pStyle w:val="Default"/>
        <w:numPr>
          <w:ilvl w:val="0"/>
          <w:numId w:val="3"/>
        </w:numPr>
        <w:jc w:val="both"/>
        <w:rPr>
          <w:rFonts w:ascii="Arial Narrow" w:hAnsi="Arial Narrow"/>
          <w:sz w:val="22"/>
          <w:szCs w:val="22"/>
        </w:rPr>
      </w:pPr>
      <w:r w:rsidRPr="00BF2C04">
        <w:rPr>
          <w:rFonts w:ascii="Arial Narrow" w:hAnsi="Arial Narrow"/>
          <w:sz w:val="22"/>
          <w:szCs w:val="22"/>
        </w:rPr>
        <w:t xml:space="preserve">Wykaz dostaw </w:t>
      </w:r>
      <w:r w:rsidR="004F0299">
        <w:rPr>
          <w:rFonts w:ascii="Arial Narrow" w:hAnsi="Arial Narrow"/>
          <w:sz w:val="22"/>
          <w:szCs w:val="22"/>
        </w:rPr>
        <w:t>wykonanych w okresie ostatnich 5</w:t>
      </w:r>
      <w:r w:rsidRPr="00BF2C04">
        <w:rPr>
          <w:rFonts w:ascii="Arial Narrow" w:hAnsi="Arial Narrow"/>
          <w:sz w:val="22"/>
          <w:szCs w:val="22"/>
        </w:rPr>
        <w:t xml:space="preserve">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 </w:t>
      </w:r>
      <w:r w:rsidR="001B12D9">
        <w:rPr>
          <w:rFonts w:ascii="Arial Narrow" w:hAnsi="Arial Narrow"/>
          <w:sz w:val="22"/>
          <w:szCs w:val="22"/>
        </w:rPr>
        <w:t xml:space="preserve">(dot. autorskich programów) </w:t>
      </w:r>
      <w:r w:rsidRPr="00BF2C04">
        <w:rPr>
          <w:rFonts w:ascii="Arial Narrow" w:hAnsi="Arial Narrow"/>
          <w:b/>
          <w:sz w:val="22"/>
          <w:szCs w:val="22"/>
        </w:rPr>
        <w:t xml:space="preserve">załącznik nr </w:t>
      </w:r>
      <w:r>
        <w:rPr>
          <w:rFonts w:ascii="Arial Narrow" w:hAnsi="Arial Narrow"/>
          <w:b/>
          <w:sz w:val="22"/>
          <w:szCs w:val="22"/>
        </w:rPr>
        <w:t>4</w:t>
      </w:r>
    </w:p>
    <w:p w:rsidR="004C785A" w:rsidRPr="00BF2C04" w:rsidRDefault="004C785A" w:rsidP="004C785A">
      <w:pPr>
        <w:pStyle w:val="Default"/>
        <w:ind w:left="644"/>
        <w:jc w:val="both"/>
        <w:rPr>
          <w:rFonts w:ascii="Arial Narrow" w:hAnsi="Arial Narrow"/>
          <w:sz w:val="22"/>
          <w:szCs w:val="22"/>
        </w:rPr>
      </w:pPr>
    </w:p>
    <w:p w:rsidR="008E05CF" w:rsidRPr="00BF2C04" w:rsidRDefault="008E05CF" w:rsidP="008E05CF">
      <w:pPr>
        <w:pStyle w:val="Akapitzlist"/>
        <w:rPr>
          <w:rFonts w:ascii="Arial Narrow" w:hAnsi="Arial Narrow"/>
          <w:sz w:val="22"/>
          <w:szCs w:val="22"/>
        </w:rPr>
      </w:pPr>
    </w:p>
    <w:p w:rsidR="008E05CF" w:rsidRDefault="008E05CF" w:rsidP="00BF764D">
      <w:pPr>
        <w:pStyle w:val="Tekstpodstawowy"/>
        <w:numPr>
          <w:ilvl w:val="0"/>
          <w:numId w:val="3"/>
        </w:numPr>
        <w:jc w:val="both"/>
        <w:rPr>
          <w:b/>
        </w:rPr>
      </w:pPr>
      <w:r w:rsidRPr="00BF2C04">
        <w:t xml:space="preserve">WYKAZ OSÓB, KTÓRE BĘDĄ UCZESTNICZYĆ W WYKONYWANIU ZAMÓWIENIA Szkolenie nauczycieli z zakresu doskonalenia kompetencji kluczowych uczniów przy wykorzystaniu nowoczesnych </w:t>
      </w:r>
      <w:r w:rsidR="004C785A">
        <w:rPr>
          <w:b/>
        </w:rPr>
        <w:t>– załącznik nr 5</w:t>
      </w:r>
    </w:p>
    <w:p w:rsidR="00843013" w:rsidRPr="00BF2C04" w:rsidRDefault="00843013" w:rsidP="00843013">
      <w:pPr>
        <w:pStyle w:val="Tekstpodstawowy"/>
        <w:numPr>
          <w:ilvl w:val="0"/>
          <w:numId w:val="3"/>
        </w:numPr>
        <w:jc w:val="both"/>
        <w:rPr>
          <w:b/>
        </w:rPr>
      </w:pPr>
      <w:r w:rsidRPr="00DE09E3">
        <w:rPr>
          <w:bCs/>
        </w:rPr>
        <w:t>O</w:t>
      </w:r>
      <w:r w:rsidRPr="00DE09E3">
        <w:t xml:space="preserve">płacona polisa, a w </w:t>
      </w:r>
      <w:r w:rsidRPr="00406B1C">
        <w:t>przypadku jej braku inny dokument potwierdzający, że wykonawca jest ubezpieczony od odpowiedzialności cywilnej w zakresie prowadzonej działalności</w:t>
      </w:r>
      <w:r w:rsidRPr="00DE09E3">
        <w:t xml:space="preserve"> związanej z przedmiotem </w:t>
      </w:r>
      <w:r w:rsidRPr="00DC3F55">
        <w:t xml:space="preserve">zamówienia </w:t>
      </w:r>
      <w:r w:rsidRPr="00DC3F55">
        <w:rPr>
          <w:bCs/>
        </w:rPr>
        <w:t xml:space="preserve">na kwotę </w:t>
      </w:r>
      <w:r w:rsidRPr="00DC3F55">
        <w:rPr>
          <w:b/>
          <w:bCs/>
        </w:rPr>
        <w:t>200.000,00zł</w:t>
      </w:r>
      <w:r w:rsidRPr="00DC3F55">
        <w:rPr>
          <w:b/>
        </w:rPr>
        <w:t xml:space="preserve"> (</w:t>
      </w:r>
      <w:r w:rsidRPr="00DC3F55">
        <w:rPr>
          <w:b/>
          <w:u w:val="single"/>
        </w:rPr>
        <w:t>UWAGA</w:t>
      </w:r>
      <w:r w:rsidRPr="00DE09E3">
        <w:rPr>
          <w:b/>
          <w:u w:val="single"/>
        </w:rPr>
        <w:t>:</w:t>
      </w:r>
      <w:r w:rsidRPr="00DE09E3">
        <w:rPr>
          <w:b/>
        </w:rPr>
        <w:t xml:space="preserve"> W SYTUACJI, GDY FAKT OPŁACENIA POLISY NIE WYNIKA Z SAMEJ TREŚCI POLISY NALEŻY DOŁĄCZYĆ INNY DOKUMENT POTWIERDZAJĄCY </w:t>
      </w:r>
      <w:r w:rsidRPr="00843013">
        <w:rPr>
          <w:b/>
        </w:rPr>
        <w:t>OPŁACENIE POLISY) jako załącznik nr 6</w:t>
      </w:r>
    </w:p>
    <w:p w:rsidR="000F6F49" w:rsidRPr="00BF2C04" w:rsidRDefault="000F6F49" w:rsidP="000F6F49">
      <w:pPr>
        <w:pStyle w:val="Akapitzlist"/>
        <w:numPr>
          <w:ilvl w:val="0"/>
          <w:numId w:val="3"/>
        </w:numPr>
        <w:rPr>
          <w:rFonts w:ascii="Arial Narrow" w:hAnsi="Arial Narrow"/>
          <w:b/>
          <w:sz w:val="22"/>
          <w:szCs w:val="22"/>
        </w:rPr>
      </w:pPr>
      <w:r w:rsidRPr="00337E12">
        <w:rPr>
          <w:rFonts w:ascii="Arial Narrow" w:hAnsi="Arial Narrow"/>
          <w:sz w:val="22"/>
          <w:szCs w:val="22"/>
        </w:rPr>
        <w:t>Oświadczenie o zapewnieniu zastępstwa</w:t>
      </w:r>
      <w:r w:rsidRPr="00BF2C04">
        <w:rPr>
          <w:rFonts w:ascii="Arial Narrow" w:hAnsi="Arial Narrow"/>
          <w:b/>
          <w:sz w:val="22"/>
          <w:szCs w:val="22"/>
        </w:rPr>
        <w:t xml:space="preserve"> - załącznik nr </w:t>
      </w:r>
      <w:r w:rsidR="00843013">
        <w:rPr>
          <w:rFonts w:ascii="Arial Narrow" w:hAnsi="Arial Narrow"/>
          <w:b/>
          <w:sz w:val="22"/>
          <w:szCs w:val="22"/>
        </w:rPr>
        <w:t xml:space="preserve"> 7</w:t>
      </w:r>
    </w:p>
    <w:p w:rsidR="008E05CF" w:rsidRPr="00BF2C04" w:rsidRDefault="008E05CF" w:rsidP="008E05CF">
      <w:pPr>
        <w:pStyle w:val="Default"/>
        <w:ind w:left="644"/>
        <w:jc w:val="both"/>
        <w:rPr>
          <w:rFonts w:ascii="Arial Narrow" w:hAnsi="Arial Narrow"/>
          <w:sz w:val="22"/>
          <w:szCs w:val="22"/>
          <w:highlight w:val="yellow"/>
        </w:rPr>
      </w:pPr>
    </w:p>
    <w:p w:rsidR="006D50B9" w:rsidRPr="00BF2C04" w:rsidRDefault="000A29D9" w:rsidP="00896901">
      <w:pPr>
        <w:numPr>
          <w:ilvl w:val="0"/>
          <w:numId w:val="3"/>
        </w:numPr>
        <w:jc w:val="both"/>
        <w:rPr>
          <w:b/>
        </w:rPr>
      </w:pPr>
      <w:r w:rsidRPr="00DE09E3">
        <w:t xml:space="preserve">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r w:rsidR="00105562" w:rsidRPr="00BF2C04">
        <w:t xml:space="preserve">– </w:t>
      </w:r>
      <w:r w:rsidR="00A754F8" w:rsidRPr="00BF2C04">
        <w:rPr>
          <w:b/>
        </w:rPr>
        <w:t>załącznik nr</w:t>
      </w:r>
      <w:r w:rsidR="00843013">
        <w:rPr>
          <w:b/>
        </w:rPr>
        <w:t xml:space="preserve"> 8</w:t>
      </w:r>
    </w:p>
    <w:p w:rsidR="008C63A4" w:rsidRPr="00BF2C04" w:rsidRDefault="008C63A4" w:rsidP="00896901">
      <w:pPr>
        <w:numPr>
          <w:ilvl w:val="0"/>
          <w:numId w:val="3"/>
        </w:numPr>
        <w:jc w:val="both"/>
        <w:rPr>
          <w:b/>
        </w:rPr>
      </w:pPr>
      <w:r w:rsidRPr="00BF2C04">
        <w:lastRenderedPageBreak/>
        <w:t xml:space="preserve">Wzór umowy – </w:t>
      </w:r>
      <w:r w:rsidR="008E05CF" w:rsidRPr="00BF2C04">
        <w:rPr>
          <w:b/>
        </w:rPr>
        <w:t xml:space="preserve">załącznik nr </w:t>
      </w:r>
      <w:r w:rsidR="00843013">
        <w:rPr>
          <w:b/>
        </w:rPr>
        <w:t>9</w:t>
      </w:r>
    </w:p>
    <w:p w:rsidR="00380EE7" w:rsidRPr="00BF2C04" w:rsidRDefault="00FF2C18" w:rsidP="00896901">
      <w:pPr>
        <w:numPr>
          <w:ilvl w:val="0"/>
          <w:numId w:val="3"/>
        </w:numPr>
        <w:jc w:val="both"/>
        <w:rPr>
          <w:b/>
        </w:rPr>
      </w:pPr>
      <w:r w:rsidRPr="00BF2C04">
        <w:rPr>
          <w:b/>
        </w:rPr>
        <w:t>DIAGNOZA POTRZEB – SZKOŁA W KROBI – ZAŁĄCZNIK A</w:t>
      </w:r>
    </w:p>
    <w:p w:rsidR="00FF2C18" w:rsidRPr="00BF2C04" w:rsidRDefault="00FF2C18" w:rsidP="00896901">
      <w:pPr>
        <w:numPr>
          <w:ilvl w:val="0"/>
          <w:numId w:val="3"/>
        </w:numPr>
        <w:jc w:val="both"/>
        <w:rPr>
          <w:b/>
        </w:rPr>
      </w:pPr>
      <w:r w:rsidRPr="00BF2C04">
        <w:rPr>
          <w:b/>
        </w:rPr>
        <w:t>DIAGNOZA POTRZEB – SZKOŁA  W PUDLISZKACH – ZAŁĄCZNIK B</w:t>
      </w:r>
    </w:p>
    <w:p w:rsidR="00FF2C18" w:rsidRPr="00BF2C04" w:rsidRDefault="00FF2C18" w:rsidP="00896901">
      <w:pPr>
        <w:numPr>
          <w:ilvl w:val="0"/>
          <w:numId w:val="3"/>
        </w:numPr>
        <w:jc w:val="both"/>
        <w:rPr>
          <w:b/>
        </w:rPr>
      </w:pPr>
      <w:r w:rsidRPr="00BF2C04">
        <w:rPr>
          <w:b/>
        </w:rPr>
        <w:t>DIAGNOZA POTRZEB – SZKOŁA W STAREJ KROBI – ZAŁĄCZNIK C</w:t>
      </w:r>
    </w:p>
    <w:p w:rsidR="00FF2C18" w:rsidRPr="00BF2C04" w:rsidRDefault="00FF2C18" w:rsidP="00896901">
      <w:pPr>
        <w:numPr>
          <w:ilvl w:val="0"/>
          <w:numId w:val="3"/>
        </w:numPr>
        <w:jc w:val="both"/>
        <w:rPr>
          <w:b/>
        </w:rPr>
      </w:pPr>
      <w:r w:rsidRPr="00BF2C04">
        <w:rPr>
          <w:b/>
        </w:rPr>
        <w:t xml:space="preserve">DIAGNOZA POTRZEB – SZKOŁA W NIEPARCIE – ZAŁĄCZNIK D </w:t>
      </w:r>
    </w:p>
    <w:p w:rsidR="000033AD" w:rsidRDefault="000033AD" w:rsidP="00517018">
      <w:pPr>
        <w:rPr>
          <w:b/>
        </w:rPr>
      </w:pPr>
    </w:p>
    <w:p w:rsidR="00E2232B" w:rsidRDefault="00E2232B" w:rsidP="00E2232B">
      <w:pPr>
        <w:rPr>
          <w:b/>
        </w:rPr>
      </w:pPr>
    </w:p>
    <w:p w:rsidR="00E2232B" w:rsidRPr="00820AB4" w:rsidRDefault="00E2232B" w:rsidP="00E2232B">
      <w:pPr>
        <w:ind w:left="6372" w:firstLine="708"/>
        <w:jc w:val="both"/>
        <w:rPr>
          <w:bCs/>
        </w:rPr>
      </w:pPr>
      <w:r w:rsidRPr="00820AB4">
        <w:rPr>
          <w:bCs/>
        </w:rPr>
        <w:t>Burmistrz Krobi</w:t>
      </w:r>
    </w:p>
    <w:p w:rsidR="00E2232B" w:rsidRPr="00820AB4" w:rsidRDefault="00E2232B" w:rsidP="00E2232B">
      <w:pPr>
        <w:ind w:left="5664" w:firstLine="708"/>
        <w:jc w:val="both"/>
        <w:rPr>
          <w:bCs/>
        </w:rPr>
      </w:pPr>
      <w:r>
        <w:rPr>
          <w:bCs/>
        </w:rPr>
        <w:t xml:space="preserve">     </w:t>
      </w:r>
      <w:r w:rsidRPr="00820AB4">
        <w:rPr>
          <w:bCs/>
        </w:rPr>
        <w:t xml:space="preserve">/-/ Sebastian </w:t>
      </w:r>
      <w:proofErr w:type="spellStart"/>
      <w:r w:rsidRPr="00820AB4">
        <w:rPr>
          <w:bCs/>
        </w:rPr>
        <w:t>Czwojda</w:t>
      </w:r>
      <w:proofErr w:type="spellEnd"/>
    </w:p>
    <w:p w:rsidR="0054734D" w:rsidRDefault="0054734D" w:rsidP="00517018">
      <w:pPr>
        <w:rPr>
          <w:b/>
        </w:rPr>
      </w:pPr>
    </w:p>
    <w:p w:rsidR="0054734D" w:rsidRDefault="0054734D" w:rsidP="00517018">
      <w:pPr>
        <w:rPr>
          <w:b/>
        </w:rPr>
      </w:pPr>
    </w:p>
    <w:p w:rsidR="0054734D" w:rsidRDefault="0054734D" w:rsidP="00517018">
      <w:pPr>
        <w:rPr>
          <w:b/>
        </w:rPr>
      </w:pPr>
    </w:p>
    <w:p w:rsidR="0054734D" w:rsidRDefault="0054734D" w:rsidP="00517018">
      <w:pPr>
        <w:rPr>
          <w:b/>
        </w:rPr>
      </w:pPr>
    </w:p>
    <w:p w:rsidR="0054734D" w:rsidRDefault="0054734D" w:rsidP="00517018">
      <w:pPr>
        <w:rPr>
          <w:b/>
        </w:rPr>
      </w:pPr>
    </w:p>
    <w:p w:rsidR="0054734D" w:rsidRDefault="0054734D" w:rsidP="00517018">
      <w:pPr>
        <w:rPr>
          <w:b/>
        </w:rPr>
      </w:pPr>
    </w:p>
    <w:p w:rsidR="0054734D" w:rsidRDefault="0054734D" w:rsidP="00517018">
      <w:pPr>
        <w:rPr>
          <w:b/>
        </w:rPr>
      </w:pPr>
    </w:p>
    <w:p w:rsidR="0054734D" w:rsidRDefault="0054734D" w:rsidP="00517018">
      <w:pPr>
        <w:rPr>
          <w:b/>
        </w:rPr>
      </w:pPr>
    </w:p>
    <w:p w:rsidR="0054734D" w:rsidRDefault="0054734D" w:rsidP="00517018">
      <w:pPr>
        <w:rPr>
          <w:b/>
        </w:rPr>
      </w:pPr>
    </w:p>
    <w:p w:rsidR="0054734D" w:rsidRDefault="0054734D" w:rsidP="00517018">
      <w:pPr>
        <w:rPr>
          <w:b/>
        </w:rPr>
      </w:pPr>
    </w:p>
    <w:p w:rsidR="0054734D" w:rsidRDefault="0054734D" w:rsidP="00517018">
      <w:pPr>
        <w:rPr>
          <w:b/>
        </w:rPr>
      </w:pPr>
    </w:p>
    <w:p w:rsidR="0054734D" w:rsidRDefault="0054734D" w:rsidP="00517018">
      <w:pPr>
        <w:rPr>
          <w:b/>
        </w:rPr>
      </w:pPr>
    </w:p>
    <w:p w:rsidR="0054734D" w:rsidRDefault="0054734D" w:rsidP="00517018">
      <w:pPr>
        <w:rPr>
          <w:b/>
        </w:rPr>
      </w:pPr>
    </w:p>
    <w:p w:rsidR="0054734D" w:rsidRDefault="0054734D" w:rsidP="00517018">
      <w:pPr>
        <w:rPr>
          <w:b/>
        </w:rPr>
      </w:pPr>
    </w:p>
    <w:p w:rsidR="0054734D" w:rsidRDefault="0054734D" w:rsidP="00517018">
      <w:pPr>
        <w:rPr>
          <w:b/>
        </w:rPr>
      </w:pPr>
    </w:p>
    <w:p w:rsidR="00337E12" w:rsidRPr="00E2232B" w:rsidRDefault="00337E12" w:rsidP="00517018">
      <w:pPr>
        <w:rPr>
          <w:b/>
          <w:bCs/>
        </w:rPr>
      </w:pPr>
    </w:p>
    <w:p w:rsidR="00E54249" w:rsidRPr="00F15279" w:rsidRDefault="00E54249" w:rsidP="00517018">
      <w:pPr>
        <w:rPr>
          <w:bCs/>
        </w:rPr>
      </w:pPr>
      <w:r w:rsidRPr="00F15279">
        <w:rPr>
          <w:b/>
        </w:rPr>
        <w:lastRenderedPageBreak/>
        <w:t>ZAŁĄCZNIK NR 1 - Oświadczenie Wykonawcy o spełnianiu warunków oraz niepodleganiu wykluczeniu</w:t>
      </w:r>
    </w:p>
    <w:p w:rsidR="00E54249" w:rsidRPr="00F15279" w:rsidRDefault="00E54249" w:rsidP="00517018"/>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tblPr>
      <w:tblGrid>
        <w:gridCol w:w="4000"/>
      </w:tblGrid>
      <w:tr w:rsidR="00E54249" w:rsidRPr="00F15279" w:rsidTr="00E54249">
        <w:tc>
          <w:tcPr>
            <w:tcW w:w="4000" w:type="dxa"/>
            <w:vAlign w:val="center"/>
          </w:tcPr>
          <w:p w:rsidR="00E54249" w:rsidRPr="00F15279" w:rsidRDefault="00E54249" w:rsidP="00E54249">
            <w:pPr>
              <w:pStyle w:val="p"/>
            </w:pPr>
          </w:p>
          <w:p w:rsidR="00E54249" w:rsidRPr="00F15279" w:rsidRDefault="00E54249" w:rsidP="00E54249">
            <w:pPr>
              <w:pStyle w:val="p"/>
            </w:pPr>
          </w:p>
          <w:p w:rsidR="00E54249" w:rsidRPr="00F15279" w:rsidRDefault="00E54249" w:rsidP="00E54249">
            <w:pPr>
              <w:pStyle w:val="p"/>
            </w:pPr>
          </w:p>
          <w:p w:rsidR="00E54249" w:rsidRPr="00F15279" w:rsidRDefault="00E54249" w:rsidP="00E54249">
            <w:pPr>
              <w:pStyle w:val="tableCenter"/>
            </w:pPr>
            <w:r w:rsidRPr="00F15279">
              <w:t>pieczęć wykonawcy</w:t>
            </w:r>
          </w:p>
        </w:tc>
      </w:tr>
    </w:tbl>
    <w:p w:rsidR="00C65A98" w:rsidRPr="00F15279" w:rsidRDefault="00C65A98" w:rsidP="00C65A98">
      <w:pPr>
        <w:pStyle w:val="p"/>
        <w:jc w:val="center"/>
        <w:rPr>
          <w:b/>
        </w:rPr>
      </w:pPr>
    </w:p>
    <w:p w:rsidR="00E54249" w:rsidRPr="00F15279" w:rsidRDefault="00C65A98" w:rsidP="00C65A98">
      <w:pPr>
        <w:pStyle w:val="p"/>
        <w:jc w:val="center"/>
        <w:rPr>
          <w:b/>
        </w:rPr>
      </w:pPr>
      <w:r w:rsidRPr="00F15279">
        <w:rPr>
          <w:b/>
        </w:rPr>
        <w:t>NAZWA ZADANIA:</w:t>
      </w:r>
    </w:p>
    <w:p w:rsidR="00C65A98" w:rsidRPr="00FF2C18" w:rsidRDefault="00C65A98" w:rsidP="00FF2C18">
      <w:pPr>
        <w:pStyle w:val="p"/>
        <w:jc w:val="center"/>
        <w:rPr>
          <w:b/>
        </w:rPr>
      </w:pPr>
    </w:p>
    <w:p w:rsidR="00FF2C18" w:rsidRPr="00FF2C18" w:rsidRDefault="00FF2C18" w:rsidP="00FF2C18">
      <w:pPr>
        <w:pStyle w:val="center"/>
      </w:pPr>
      <w:r w:rsidRPr="00FF2C18">
        <w:rPr>
          <w:rFonts w:cs="Times New Roman"/>
          <w:color w:val="000000"/>
          <w:sz w:val="24"/>
          <w:szCs w:val="24"/>
        </w:rPr>
        <w:t xml:space="preserve">Przeprowadzenie usług </w:t>
      </w:r>
      <w:r w:rsidRPr="00FF2C18">
        <w:rPr>
          <w:rFonts w:cs="Times New Roman"/>
          <w:sz w:val="24"/>
          <w:szCs w:val="24"/>
        </w:rPr>
        <w:t>szkoleń dla nauczycieli z zakresu stosowania innowacyjnych narzędzi edukacyjnych oraz przeprowadze</w:t>
      </w:r>
      <w:r w:rsidR="004F0299">
        <w:rPr>
          <w:rFonts w:cs="Times New Roman"/>
          <w:sz w:val="24"/>
          <w:szCs w:val="24"/>
        </w:rPr>
        <w:t>nie</w:t>
      </w:r>
      <w:r w:rsidRPr="00FF2C18">
        <w:rPr>
          <w:rFonts w:cs="Times New Roman"/>
          <w:sz w:val="24"/>
          <w:szCs w:val="24"/>
        </w:rPr>
        <w:t xml:space="preserve"> szkoleń z zakresu rozwijania u uczniów kompetencji kluczowych, dostarczenie autorskich programów zajęć pozalekcyjnych dla uczniów i nauczycieli z 4 szkół w Gminie Krobia, dostarczenie dostępu do platformy </w:t>
      </w:r>
      <w:proofErr w:type="spellStart"/>
      <w:r w:rsidRPr="00FF2C18">
        <w:rPr>
          <w:rFonts w:cs="Times New Roman"/>
          <w:sz w:val="24"/>
          <w:szCs w:val="24"/>
        </w:rPr>
        <w:t>e-learningowej</w:t>
      </w:r>
      <w:proofErr w:type="spellEnd"/>
      <w:r w:rsidRPr="00FF2C18">
        <w:rPr>
          <w:rFonts w:cs="Times New Roman"/>
          <w:sz w:val="24"/>
          <w:szCs w:val="24"/>
        </w:rPr>
        <w:t xml:space="preserve"> zawierającej realizowane zajęcia szkolne dla każdego ucznia i nauczyciela oraz  dostarczenie gier edukacyjnych w ramach projektu </w:t>
      </w:r>
      <w:r w:rsidRPr="00FF2C18">
        <w:rPr>
          <w:rFonts w:cs="Times New Roman"/>
          <w:color w:val="000000"/>
          <w:sz w:val="24"/>
          <w:szCs w:val="24"/>
        </w:rPr>
        <w:t xml:space="preserve">pn.: </w:t>
      </w:r>
      <w:r w:rsidRPr="00FF2C18">
        <w:rPr>
          <w:rFonts w:cs="Times New Roman"/>
          <w:b/>
          <w:bCs/>
          <w:color w:val="000000"/>
          <w:sz w:val="24"/>
          <w:szCs w:val="24"/>
        </w:rPr>
        <w:t>„Przygody z nauką - kompleksowy program rozwojowy dla szkół w Gminie Krobia”</w:t>
      </w:r>
      <w:r w:rsidRPr="00FF2C18">
        <w:rPr>
          <w:rFonts w:cs="Times New Roman"/>
          <w:color w:val="000000"/>
          <w:sz w:val="24"/>
          <w:szCs w:val="24"/>
        </w:rPr>
        <w:t xml:space="preserve"> realizowanego z Wielkopolskiego Regionalnego Programu Operacyjnego na lata 2014–2020 </w:t>
      </w:r>
      <w:r w:rsidRPr="00FF2C18">
        <w:rPr>
          <w:rFonts w:cs="Times New Roman"/>
          <w:sz w:val="24"/>
          <w:szCs w:val="24"/>
        </w:rPr>
        <w:t>(WRPO 2014+), współfinansowanego ze środków Europejskiego Funduszu Społecznego</w:t>
      </w:r>
      <w:r w:rsidRPr="00FF2C18">
        <w:rPr>
          <w:rFonts w:eastAsia="SimSun" w:cs="Times New Roman"/>
          <w:noProof/>
          <w:sz w:val="24"/>
          <w:szCs w:val="24"/>
        </w:rPr>
        <w:t xml:space="preserve"> - </w:t>
      </w:r>
      <w:r w:rsidRPr="00FF2C18">
        <w:rPr>
          <w:rFonts w:cs="Times New Roman"/>
          <w:sz w:val="24"/>
          <w:szCs w:val="24"/>
        </w:rPr>
        <w:t xml:space="preserve">Oś Priorytetowa 8 Edukacja, Działanie 8.1 Ograniczenie i zapobieganie przedwczesnemu kończeniu nauki szkolnej oraz wyrównanie dostępu do edukacji przedszkolnej i szkolnej, </w:t>
      </w:r>
      <w:proofErr w:type="spellStart"/>
      <w:r w:rsidRPr="00FF2C18">
        <w:rPr>
          <w:rFonts w:cs="Times New Roman"/>
          <w:sz w:val="24"/>
          <w:szCs w:val="24"/>
        </w:rPr>
        <w:t>Poddziałanie</w:t>
      </w:r>
      <w:proofErr w:type="spellEnd"/>
      <w:r w:rsidRPr="00FF2C18">
        <w:rPr>
          <w:rFonts w:cs="Times New Roman"/>
          <w:sz w:val="24"/>
          <w:szCs w:val="24"/>
        </w:rPr>
        <w:t xml:space="preserve"> 8.1.2 Kształcenie ogólne – projekty konkursowe.</w:t>
      </w:r>
    </w:p>
    <w:p w:rsidR="00AB568B" w:rsidRPr="002F2FFE" w:rsidRDefault="00AB568B" w:rsidP="003D4C84">
      <w:pPr>
        <w:pStyle w:val="p"/>
        <w:jc w:val="center"/>
        <w:rPr>
          <w:b/>
          <w:bCs/>
          <w:color w:val="FF0000"/>
        </w:rPr>
      </w:pPr>
    </w:p>
    <w:p w:rsidR="00D76486" w:rsidRPr="002F2FFE" w:rsidRDefault="00D76486" w:rsidP="00D76486">
      <w:pPr>
        <w:pStyle w:val="p"/>
        <w:rPr>
          <w:b/>
          <w:color w:val="FF0000"/>
        </w:rPr>
      </w:pPr>
    </w:p>
    <w:p w:rsidR="00E54249" w:rsidRPr="002F2FFE" w:rsidRDefault="00E54249" w:rsidP="00E54249">
      <w:pPr>
        <w:pStyle w:val="p"/>
        <w:rPr>
          <w:color w:val="FF0000"/>
        </w:rPr>
      </w:pPr>
    </w:p>
    <w:p w:rsidR="00E54249" w:rsidRPr="00F15279" w:rsidRDefault="00E54249" w:rsidP="00E54249">
      <w:pPr>
        <w:pStyle w:val="right"/>
      </w:pPr>
      <w:r w:rsidRPr="00F15279">
        <w:t>......................................., .......................................</w:t>
      </w:r>
    </w:p>
    <w:p w:rsidR="00E54249" w:rsidRPr="00F15279" w:rsidRDefault="00E54249" w:rsidP="00E54249">
      <w:pPr>
        <w:ind w:left="5040"/>
        <w:jc w:val="center"/>
      </w:pPr>
      <w:r w:rsidRPr="00F15279">
        <w:t xml:space="preserve">miejsce </w:t>
      </w:r>
      <w:r w:rsidRPr="00F15279">
        <w:tab/>
      </w:r>
      <w:r w:rsidRPr="00F15279">
        <w:tab/>
        <w:t>dnia</w:t>
      </w:r>
    </w:p>
    <w:p w:rsidR="00E54249" w:rsidRPr="002F2FFE" w:rsidRDefault="00E54249" w:rsidP="00E54249">
      <w:pPr>
        <w:pStyle w:val="p"/>
        <w:rPr>
          <w:color w:val="FF0000"/>
        </w:rPr>
      </w:pPr>
    </w:p>
    <w:p w:rsidR="00E54249" w:rsidRPr="002F2FFE" w:rsidRDefault="00E54249" w:rsidP="00E54249">
      <w:pPr>
        <w:pStyle w:val="p"/>
        <w:rPr>
          <w:color w:val="FF0000"/>
        </w:rPr>
      </w:pPr>
    </w:p>
    <w:p w:rsidR="00E54249" w:rsidRPr="00F15279" w:rsidRDefault="00E54249" w:rsidP="00E54249">
      <w:pPr>
        <w:pStyle w:val="center"/>
      </w:pPr>
      <w:r w:rsidRPr="00F15279">
        <w:rPr>
          <w:rStyle w:val="bold"/>
        </w:rPr>
        <w:t>OŚWIADCZENIE O SPEŁNIANIU WARUNKÓW ORAZ NIEPODLEGANIU WYKLUCZENIU</w:t>
      </w:r>
    </w:p>
    <w:p w:rsidR="00E54249" w:rsidRPr="00F15279" w:rsidRDefault="00E54249" w:rsidP="00E54249">
      <w:pPr>
        <w:pStyle w:val="p"/>
      </w:pPr>
    </w:p>
    <w:p w:rsidR="00E54249" w:rsidRPr="00F15279" w:rsidRDefault="00E54249" w:rsidP="00E54249">
      <w:pPr>
        <w:pStyle w:val="p"/>
      </w:pPr>
    </w:p>
    <w:p w:rsidR="00E54249" w:rsidRPr="00F15279" w:rsidRDefault="00E54249" w:rsidP="00E54249">
      <w:r w:rsidRPr="00F15279">
        <w:rPr>
          <w:rStyle w:val="bold"/>
        </w:rPr>
        <w:t>Oświadczenie o spełnianiu warunków</w:t>
      </w:r>
    </w:p>
    <w:p w:rsidR="00193983" w:rsidRPr="00F15279" w:rsidRDefault="00193983" w:rsidP="00E54249">
      <w:r w:rsidRPr="00F15279">
        <w:t>Oświadczam, że spełniam warunki udziału w postępowaniu określone przez Zamawiającego.</w:t>
      </w:r>
    </w:p>
    <w:p w:rsidR="00193983" w:rsidRPr="00F15279" w:rsidRDefault="00193983" w:rsidP="00E54249">
      <w:pPr>
        <w:rPr>
          <w:rStyle w:val="bold"/>
        </w:rPr>
      </w:pPr>
    </w:p>
    <w:p w:rsidR="00E54249" w:rsidRPr="00F15279" w:rsidRDefault="00E54249" w:rsidP="00E54249">
      <w:r w:rsidRPr="00F15279">
        <w:rPr>
          <w:rStyle w:val="bold"/>
        </w:rPr>
        <w:t>Oświadczenie o niepodleganiu wykluczeniu</w:t>
      </w:r>
    </w:p>
    <w:p w:rsidR="00E54249" w:rsidRPr="00F15279" w:rsidRDefault="00E54249" w:rsidP="00E54249">
      <w:r w:rsidRPr="00F15279">
        <w:t>Oświadczam, że Wykonawca nie podlega wykluczeniu na podstawie:</w:t>
      </w:r>
    </w:p>
    <w:p w:rsidR="00E54249" w:rsidRPr="00F15279" w:rsidRDefault="00E54249" w:rsidP="00E54249">
      <w:r w:rsidRPr="00F15279">
        <w:lastRenderedPageBreak/>
        <w:t>- art. 24 ust. 1 pkt. 12 – 23 Ustawy</w:t>
      </w:r>
    </w:p>
    <w:p w:rsidR="00E54249" w:rsidRPr="00F15279" w:rsidRDefault="00E54249" w:rsidP="00E54249">
      <w:r w:rsidRPr="00F15279">
        <w:t xml:space="preserve">- art. 24 ust. 5 pkt. 1 Ustawy </w:t>
      </w:r>
    </w:p>
    <w:p w:rsidR="00E54249" w:rsidRPr="00F15279" w:rsidRDefault="00E54249" w:rsidP="00E54249">
      <w:r w:rsidRPr="00F15279">
        <w:t xml:space="preserve">- art. 24 ust. 5 pkt. 2 Ustawy </w:t>
      </w:r>
    </w:p>
    <w:p w:rsidR="00E54249" w:rsidRPr="00F15279" w:rsidRDefault="00E54249" w:rsidP="00E54249">
      <w:r w:rsidRPr="00F15279">
        <w:t xml:space="preserve">- art. 24 ust. 5 pkt. 3 Ustawy </w:t>
      </w:r>
    </w:p>
    <w:p w:rsidR="00E54249" w:rsidRPr="00F15279" w:rsidRDefault="00E54249" w:rsidP="00E54249">
      <w:r w:rsidRPr="00F15279">
        <w:t xml:space="preserve">- art. 24 ust. 5 pkt. 4 Ustawy </w:t>
      </w:r>
    </w:p>
    <w:p w:rsidR="00E54249" w:rsidRPr="00F15279" w:rsidRDefault="00E54249" w:rsidP="00E54249">
      <w:r w:rsidRPr="00F15279">
        <w:t xml:space="preserve">- art. 24 ust. 5 pkt. 5 Ustawy </w:t>
      </w:r>
    </w:p>
    <w:p w:rsidR="00E54249" w:rsidRPr="00F15279" w:rsidRDefault="00E54249" w:rsidP="00E54249">
      <w:r w:rsidRPr="00F15279">
        <w:t xml:space="preserve">- art. 24 ust. 5 pkt. 6 Ustawy </w:t>
      </w:r>
    </w:p>
    <w:p w:rsidR="00E54249" w:rsidRPr="00F15279" w:rsidRDefault="00E54249" w:rsidP="00E54249">
      <w:r w:rsidRPr="00F15279">
        <w:t xml:space="preserve">- art. 24 ust. 5 pkt. 7 Ustawy </w:t>
      </w:r>
    </w:p>
    <w:p w:rsidR="00193983" w:rsidRPr="00F15279" w:rsidRDefault="00E54249" w:rsidP="00E54249">
      <w:pPr>
        <w:rPr>
          <w:rStyle w:val="bold"/>
          <w:b w:val="0"/>
        </w:rPr>
      </w:pPr>
      <w:r w:rsidRPr="00F15279">
        <w:t>- art. 24 ust. 5 pkt. 8 Ustawy</w:t>
      </w:r>
    </w:p>
    <w:p w:rsidR="00EF7125" w:rsidRPr="00F15279" w:rsidRDefault="00EF7125" w:rsidP="00E54249">
      <w:pPr>
        <w:rPr>
          <w:rStyle w:val="bold"/>
        </w:rPr>
      </w:pPr>
    </w:p>
    <w:p w:rsidR="00E54249" w:rsidRPr="00F15279" w:rsidRDefault="00E54249" w:rsidP="00E54249">
      <w:r w:rsidRPr="00F15279">
        <w:rPr>
          <w:rStyle w:val="bold"/>
        </w:rPr>
        <w:t>Informacja na temat innych podmiotów, na których zasoby Wykonawca się powołuje (JEŻELI DOTYCZY)</w:t>
      </w:r>
    </w:p>
    <w:p w:rsidR="00E54249" w:rsidRPr="00F15279" w:rsidRDefault="00E54249" w:rsidP="00E54249">
      <w:pPr>
        <w:pStyle w:val="p"/>
      </w:pPr>
    </w:p>
    <w:p w:rsidR="00E54249" w:rsidRPr="00F15279" w:rsidRDefault="00E54249" w:rsidP="00E54249">
      <w:r w:rsidRPr="00F15279">
        <w:t>Informuję, że podmiot udostępniający zasoby nie podlega wykluczeniu na podstawie:</w:t>
      </w:r>
    </w:p>
    <w:p w:rsidR="00E54249" w:rsidRPr="00F15279" w:rsidRDefault="00E54249" w:rsidP="00E54249">
      <w:r w:rsidRPr="00F15279">
        <w:t>- art. 24 ust. 1 pkt. 12 – 23 Ustawy</w:t>
      </w:r>
    </w:p>
    <w:p w:rsidR="00E54249" w:rsidRPr="00F15279" w:rsidRDefault="00E54249" w:rsidP="00E54249">
      <w:r w:rsidRPr="00F15279">
        <w:t xml:space="preserve">- art. 24 ust. 5 pkt. 1 Ustawy </w:t>
      </w:r>
    </w:p>
    <w:p w:rsidR="00E54249" w:rsidRPr="00F15279" w:rsidRDefault="00E54249" w:rsidP="00E54249">
      <w:r w:rsidRPr="00F15279">
        <w:t xml:space="preserve">- art. 24 ust. 5 pkt. 2 Ustawy </w:t>
      </w:r>
    </w:p>
    <w:p w:rsidR="00E54249" w:rsidRPr="00F15279" w:rsidRDefault="00E54249" w:rsidP="00E54249">
      <w:r w:rsidRPr="00F15279">
        <w:t xml:space="preserve">- art. 24 ust. 5 pkt. 3 Ustawy </w:t>
      </w:r>
    </w:p>
    <w:p w:rsidR="00E54249" w:rsidRPr="00F15279" w:rsidRDefault="00E54249" w:rsidP="00E54249">
      <w:r w:rsidRPr="00F15279">
        <w:t xml:space="preserve">- art. 24 ust. 5 pkt. 4 Ustawy </w:t>
      </w:r>
    </w:p>
    <w:p w:rsidR="00E54249" w:rsidRPr="00F15279" w:rsidRDefault="00E54249" w:rsidP="00E54249">
      <w:r w:rsidRPr="00F15279">
        <w:t xml:space="preserve">- art. 24 ust. 5 pkt. 5 Ustawy </w:t>
      </w:r>
    </w:p>
    <w:p w:rsidR="00E54249" w:rsidRPr="00F15279" w:rsidRDefault="00E54249" w:rsidP="00E54249">
      <w:r w:rsidRPr="00F15279">
        <w:t xml:space="preserve">- art. 24 ust. 5 pkt. 6 Ustawy </w:t>
      </w:r>
    </w:p>
    <w:p w:rsidR="00E54249" w:rsidRPr="00F15279" w:rsidRDefault="00E54249" w:rsidP="00E54249">
      <w:r w:rsidRPr="00F15279">
        <w:t xml:space="preserve">- art. 24 ust. 5 pkt. 7 Ustawy </w:t>
      </w:r>
    </w:p>
    <w:p w:rsidR="00E54249" w:rsidRPr="00F15279" w:rsidRDefault="00E54249" w:rsidP="00E54249">
      <w:r w:rsidRPr="00F15279">
        <w:t xml:space="preserve">- art. 24 ust. 5 pkt. 8 Ustawy </w:t>
      </w:r>
    </w:p>
    <w:p w:rsidR="00E54249" w:rsidRPr="00F15279" w:rsidRDefault="00E54249" w:rsidP="00E54249">
      <w:pPr>
        <w:pStyle w:val="p"/>
      </w:pPr>
    </w:p>
    <w:p w:rsidR="00E54249" w:rsidRPr="00F15279" w:rsidRDefault="00E54249" w:rsidP="00E54249">
      <w:r w:rsidRPr="00F15279">
        <w:rPr>
          <w:rStyle w:val="bold"/>
        </w:rPr>
        <w:t>Informacja o podwykonawcach (JEŻELI DOTYCZY)</w:t>
      </w:r>
    </w:p>
    <w:p w:rsidR="00E54249" w:rsidRPr="00F15279" w:rsidRDefault="00E54249" w:rsidP="00E54249">
      <w:r w:rsidRPr="00F15279">
        <w:t>Informuję, że podwykonawca nie podlega wykluczeniu na podstawie:</w:t>
      </w:r>
    </w:p>
    <w:p w:rsidR="00E54249" w:rsidRPr="00F15279" w:rsidRDefault="00E54249" w:rsidP="00E54249">
      <w:r w:rsidRPr="00F15279">
        <w:t>- art. 24 ust. 1 pkt. 12 – 23 Ustawy</w:t>
      </w:r>
    </w:p>
    <w:p w:rsidR="00E54249" w:rsidRPr="00F15279" w:rsidRDefault="00E54249" w:rsidP="00E54249">
      <w:r w:rsidRPr="00F15279">
        <w:lastRenderedPageBreak/>
        <w:t xml:space="preserve">- art. 24 ust. 5 pkt. 1 Ustawy </w:t>
      </w:r>
    </w:p>
    <w:p w:rsidR="00E54249" w:rsidRPr="00F15279" w:rsidRDefault="00E54249" w:rsidP="00E54249">
      <w:r w:rsidRPr="00F15279">
        <w:t xml:space="preserve">- art. 24 ust. 5 pkt. 2 Ustawy </w:t>
      </w:r>
    </w:p>
    <w:p w:rsidR="00E54249" w:rsidRPr="00F15279" w:rsidRDefault="00E54249" w:rsidP="00E54249">
      <w:r w:rsidRPr="00F15279">
        <w:t xml:space="preserve">- art. 24 ust. 5 pkt. 3 Ustawy </w:t>
      </w:r>
    </w:p>
    <w:p w:rsidR="00E54249" w:rsidRPr="00F15279" w:rsidRDefault="00E54249" w:rsidP="00E54249">
      <w:r w:rsidRPr="00F15279">
        <w:t xml:space="preserve">- art. 24 ust. 5 pkt. 4 Ustawy </w:t>
      </w:r>
    </w:p>
    <w:p w:rsidR="008473B5" w:rsidRDefault="00E54249" w:rsidP="00E54249">
      <w:r w:rsidRPr="00F15279">
        <w:t>- art. 24 ust. 5 pkt. 5 Ustawy</w:t>
      </w:r>
    </w:p>
    <w:p w:rsidR="00E54249" w:rsidRPr="00F15279" w:rsidRDefault="00E54249" w:rsidP="00E54249">
      <w:r w:rsidRPr="00F15279">
        <w:t xml:space="preserve">- art. 24 ust. 5 pkt. 6 Ustawy </w:t>
      </w:r>
    </w:p>
    <w:p w:rsidR="00E54249" w:rsidRPr="00F15279" w:rsidRDefault="00E54249" w:rsidP="00E54249">
      <w:r w:rsidRPr="00F15279">
        <w:t xml:space="preserve">- art. 24 ust. 5 pkt. 7 Ustawy </w:t>
      </w:r>
    </w:p>
    <w:p w:rsidR="00E54249" w:rsidRPr="00F15279" w:rsidRDefault="00E54249" w:rsidP="00E54249">
      <w:r w:rsidRPr="00F15279">
        <w:t xml:space="preserve">- art. 24 ust. 5 pkt. 8 Ustawy </w:t>
      </w:r>
    </w:p>
    <w:p w:rsidR="00E54249" w:rsidRPr="00F15279" w:rsidRDefault="00E54249" w:rsidP="00E54249">
      <w:r w:rsidRPr="00F15279">
        <w:t>.........................................................</w:t>
      </w:r>
    </w:p>
    <w:p w:rsidR="00E54249" w:rsidRPr="00F15279" w:rsidRDefault="00E54249" w:rsidP="00E54249">
      <w:pPr>
        <w:pStyle w:val="p"/>
      </w:pPr>
    </w:p>
    <w:p w:rsidR="00E54249" w:rsidRPr="00F15279" w:rsidRDefault="00E54249" w:rsidP="00E54249">
      <w:pPr>
        <w:pStyle w:val="p"/>
      </w:pPr>
    </w:p>
    <w:p w:rsidR="00E54249" w:rsidRPr="00F15279" w:rsidRDefault="00E54249" w:rsidP="00E54249">
      <w:pPr>
        <w:pStyle w:val="p"/>
      </w:pPr>
    </w:p>
    <w:p w:rsidR="00E54249" w:rsidRPr="00F15279" w:rsidRDefault="00E54249" w:rsidP="00FA36D3">
      <w:pPr>
        <w:pStyle w:val="right"/>
        <w:jc w:val="center"/>
      </w:pPr>
      <w:r w:rsidRPr="00F15279">
        <w:t>..........................................................................................................</w:t>
      </w:r>
    </w:p>
    <w:p w:rsidR="00E54249" w:rsidRPr="00F15279" w:rsidRDefault="00E54249" w:rsidP="00E54249">
      <w:pPr>
        <w:pStyle w:val="right"/>
      </w:pPr>
      <w:r w:rsidRPr="00F15279">
        <w:rPr>
          <w:sz w:val="18"/>
          <w:szCs w:val="18"/>
        </w:rPr>
        <w:t>podpis i pieczęć osoby uprawnionej do składania oświadczeń woli w imieniu wykonawcy</w:t>
      </w:r>
    </w:p>
    <w:p w:rsidR="00E54249" w:rsidRPr="00F15279" w:rsidRDefault="00E54249" w:rsidP="00517018"/>
    <w:p w:rsidR="00517018" w:rsidRPr="008473B5" w:rsidRDefault="00E54249" w:rsidP="00517018">
      <w:pPr>
        <w:rPr>
          <w:b/>
        </w:rPr>
      </w:pPr>
      <w:r w:rsidRPr="00F15279">
        <w:br w:type="page"/>
      </w:r>
      <w:r w:rsidR="00517018" w:rsidRPr="008473B5">
        <w:rPr>
          <w:b/>
        </w:rPr>
        <w:lastRenderedPageBreak/>
        <w:t>ZAŁĄCZNIK NR 2 - Formularz ofertowy</w:t>
      </w:r>
    </w:p>
    <w:p w:rsidR="00517018" w:rsidRPr="008473B5" w:rsidRDefault="00517018" w:rsidP="00517018">
      <w:pPr>
        <w:ind w:left="720"/>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tblPr>
      <w:tblGrid>
        <w:gridCol w:w="4000"/>
      </w:tblGrid>
      <w:tr w:rsidR="00517018" w:rsidRPr="008473B5" w:rsidTr="00517018">
        <w:tc>
          <w:tcPr>
            <w:tcW w:w="4000" w:type="dxa"/>
            <w:vAlign w:val="center"/>
          </w:tcPr>
          <w:p w:rsidR="00517018" w:rsidRPr="008473B5" w:rsidRDefault="00517018" w:rsidP="00E54249">
            <w:pPr>
              <w:pStyle w:val="p"/>
            </w:pPr>
          </w:p>
          <w:p w:rsidR="00517018" w:rsidRPr="008473B5" w:rsidRDefault="00517018" w:rsidP="00E54249">
            <w:pPr>
              <w:pStyle w:val="p"/>
            </w:pPr>
          </w:p>
          <w:p w:rsidR="00517018" w:rsidRPr="008473B5" w:rsidRDefault="00517018" w:rsidP="00E54249">
            <w:pPr>
              <w:pStyle w:val="p"/>
            </w:pPr>
          </w:p>
          <w:p w:rsidR="00517018" w:rsidRPr="008473B5" w:rsidRDefault="00517018" w:rsidP="00E54249">
            <w:pPr>
              <w:pStyle w:val="p"/>
            </w:pPr>
          </w:p>
          <w:p w:rsidR="00517018" w:rsidRPr="008473B5" w:rsidRDefault="00517018" w:rsidP="00E54249">
            <w:pPr>
              <w:pStyle w:val="tableCenter"/>
            </w:pPr>
            <w:r w:rsidRPr="008473B5">
              <w:t>pieczęć wykonawcy</w:t>
            </w:r>
          </w:p>
        </w:tc>
      </w:tr>
    </w:tbl>
    <w:p w:rsidR="00517018" w:rsidRPr="008473B5" w:rsidRDefault="00517018" w:rsidP="00517018">
      <w:pPr>
        <w:pStyle w:val="p"/>
      </w:pPr>
    </w:p>
    <w:p w:rsidR="00517018" w:rsidRPr="008473B5" w:rsidRDefault="00517018" w:rsidP="00517018">
      <w:pPr>
        <w:pStyle w:val="center"/>
        <w:rPr>
          <w:rStyle w:val="bold"/>
        </w:rPr>
      </w:pPr>
      <w:r w:rsidRPr="008473B5">
        <w:rPr>
          <w:rStyle w:val="bold"/>
        </w:rPr>
        <w:t>FORMULARZ OFERTOWY</w:t>
      </w:r>
    </w:p>
    <w:p w:rsidR="00C65A98" w:rsidRPr="002F2FFE" w:rsidRDefault="00C65A98" w:rsidP="00517018">
      <w:pPr>
        <w:pStyle w:val="center"/>
        <w:rPr>
          <w:b/>
          <w:color w:val="FF0000"/>
        </w:rPr>
      </w:pPr>
    </w:p>
    <w:p w:rsidR="00E646B1" w:rsidRPr="008473B5" w:rsidRDefault="00C65A98" w:rsidP="00517018">
      <w:pPr>
        <w:pStyle w:val="center"/>
        <w:rPr>
          <w:b/>
        </w:rPr>
      </w:pPr>
      <w:r w:rsidRPr="008473B5">
        <w:rPr>
          <w:b/>
        </w:rPr>
        <w:t>NAZWA ZADANIA:</w:t>
      </w:r>
    </w:p>
    <w:p w:rsidR="00C65A98" w:rsidRPr="00DE09E3" w:rsidRDefault="00C65A98" w:rsidP="00517018">
      <w:pPr>
        <w:pStyle w:val="center"/>
        <w:rPr>
          <w:b/>
        </w:rPr>
      </w:pPr>
    </w:p>
    <w:p w:rsidR="00E3133A" w:rsidRPr="00FF2C18" w:rsidRDefault="00E3133A" w:rsidP="00E3133A">
      <w:pPr>
        <w:pStyle w:val="center"/>
      </w:pPr>
      <w:r w:rsidRPr="00FF2C18">
        <w:rPr>
          <w:rFonts w:cs="Times New Roman"/>
          <w:color w:val="000000"/>
          <w:sz w:val="24"/>
          <w:szCs w:val="24"/>
        </w:rPr>
        <w:t xml:space="preserve">Przeprowadzenie usług </w:t>
      </w:r>
      <w:r w:rsidRPr="00FF2C18">
        <w:rPr>
          <w:rFonts w:cs="Times New Roman"/>
          <w:sz w:val="24"/>
          <w:szCs w:val="24"/>
        </w:rPr>
        <w:t>szkoleń dla nauczycieli z zakresu stosowania innowacyjnych narzędzi e</w:t>
      </w:r>
      <w:r w:rsidR="004F0299">
        <w:rPr>
          <w:rFonts w:cs="Times New Roman"/>
          <w:sz w:val="24"/>
          <w:szCs w:val="24"/>
        </w:rPr>
        <w:t>dukacyjnych oraz przeprowadzenie</w:t>
      </w:r>
      <w:r w:rsidRPr="00FF2C18">
        <w:rPr>
          <w:rFonts w:cs="Times New Roman"/>
          <w:sz w:val="24"/>
          <w:szCs w:val="24"/>
        </w:rPr>
        <w:t xml:space="preserve"> szkoleń z zakresu rozwijania u uczniów kompetencji kluczowych, dostarczenie autorskich programów zajęć pozalekcyjnych dla uczniów i nauczycieli z 4 szkół w Gminie Krobia, dostarczenie dostępu do platformy </w:t>
      </w:r>
      <w:proofErr w:type="spellStart"/>
      <w:r w:rsidRPr="00FF2C18">
        <w:rPr>
          <w:rFonts w:cs="Times New Roman"/>
          <w:sz w:val="24"/>
          <w:szCs w:val="24"/>
        </w:rPr>
        <w:t>e-learningowej</w:t>
      </w:r>
      <w:proofErr w:type="spellEnd"/>
      <w:r w:rsidRPr="00FF2C18">
        <w:rPr>
          <w:rFonts w:cs="Times New Roman"/>
          <w:sz w:val="24"/>
          <w:szCs w:val="24"/>
        </w:rPr>
        <w:t xml:space="preserve"> zawierającej realizowane zajęcia szkolne dla każdego ucznia i nauczyciela oraz  dostarczenie gier edukacyjnych w ramach projektu </w:t>
      </w:r>
      <w:r w:rsidRPr="00FF2C18">
        <w:rPr>
          <w:rFonts w:cs="Times New Roman"/>
          <w:color w:val="000000"/>
          <w:sz w:val="24"/>
          <w:szCs w:val="24"/>
        </w:rPr>
        <w:t xml:space="preserve">pn.: </w:t>
      </w:r>
      <w:r w:rsidRPr="00FF2C18">
        <w:rPr>
          <w:rFonts w:cs="Times New Roman"/>
          <w:b/>
          <w:bCs/>
          <w:color w:val="000000"/>
          <w:sz w:val="24"/>
          <w:szCs w:val="24"/>
        </w:rPr>
        <w:t>„Przygody z nauką - kompleksowy program rozwojowy dla szkół w Gminie Krobia”</w:t>
      </w:r>
      <w:r w:rsidRPr="00FF2C18">
        <w:rPr>
          <w:rFonts w:cs="Times New Roman"/>
          <w:color w:val="000000"/>
          <w:sz w:val="24"/>
          <w:szCs w:val="24"/>
        </w:rPr>
        <w:t xml:space="preserve"> realizowanego z Wielkopolskiego Regionalnego Programu Operacyjnego na lata 2014–2020 </w:t>
      </w:r>
      <w:r w:rsidRPr="00FF2C18">
        <w:rPr>
          <w:rFonts w:cs="Times New Roman"/>
          <w:sz w:val="24"/>
          <w:szCs w:val="24"/>
        </w:rPr>
        <w:t>(WRPO 2014+), współfinansowanego ze środków Europejskiego Funduszu Społecznego</w:t>
      </w:r>
      <w:r w:rsidRPr="00FF2C18">
        <w:rPr>
          <w:rFonts w:eastAsia="SimSun" w:cs="Times New Roman"/>
          <w:noProof/>
          <w:sz w:val="24"/>
          <w:szCs w:val="24"/>
        </w:rPr>
        <w:t xml:space="preserve"> - </w:t>
      </w:r>
      <w:r w:rsidRPr="00FF2C18">
        <w:rPr>
          <w:rFonts w:cs="Times New Roman"/>
          <w:sz w:val="24"/>
          <w:szCs w:val="24"/>
        </w:rPr>
        <w:t xml:space="preserve">Oś Priorytetowa 8 Edukacja, Działanie 8.1 Ograniczenie i zapobieganie przedwczesnemu kończeniu nauki szkolnej oraz wyrównanie dostępu do edukacji przedszkolnej i szkolnej, </w:t>
      </w:r>
      <w:proofErr w:type="spellStart"/>
      <w:r w:rsidRPr="00FF2C18">
        <w:rPr>
          <w:rFonts w:cs="Times New Roman"/>
          <w:sz w:val="24"/>
          <w:szCs w:val="24"/>
        </w:rPr>
        <w:t>Poddziałanie</w:t>
      </w:r>
      <w:proofErr w:type="spellEnd"/>
      <w:r w:rsidRPr="00FF2C18">
        <w:rPr>
          <w:rFonts w:cs="Times New Roman"/>
          <w:sz w:val="24"/>
          <w:szCs w:val="24"/>
        </w:rPr>
        <w:t xml:space="preserve"> 8.1.2 Kształcenie ogólne – projekty konkursowe.</w:t>
      </w:r>
    </w:p>
    <w:p w:rsidR="00517018" w:rsidRPr="002F2FFE" w:rsidRDefault="00517018" w:rsidP="00E3133A">
      <w:pPr>
        <w:pStyle w:val="p"/>
        <w:jc w:val="center"/>
        <w:rPr>
          <w:color w:val="FF0000"/>
        </w:rPr>
      </w:pPr>
    </w:p>
    <w:p w:rsidR="00517018" w:rsidRPr="008473B5" w:rsidRDefault="00517018" w:rsidP="00517018">
      <w:pPr>
        <w:pStyle w:val="p"/>
      </w:pPr>
    </w:p>
    <w:p w:rsidR="00517018" w:rsidRPr="008473B5" w:rsidRDefault="00517018" w:rsidP="00517018">
      <w:r w:rsidRPr="008473B5">
        <w:t>Zamawiający:</w:t>
      </w:r>
    </w:p>
    <w:p w:rsidR="00517018" w:rsidRPr="008473B5" w:rsidRDefault="00517018" w:rsidP="00517018">
      <w:r w:rsidRPr="008473B5">
        <w:rPr>
          <w:rStyle w:val="bold"/>
        </w:rPr>
        <w:t>Gmina Krobia</w:t>
      </w:r>
    </w:p>
    <w:p w:rsidR="00517018" w:rsidRPr="008473B5" w:rsidRDefault="00517018" w:rsidP="00517018">
      <w:pPr>
        <w:pStyle w:val="right"/>
      </w:pPr>
      <w:r w:rsidRPr="008473B5">
        <w:t>......................................., .......................................</w:t>
      </w:r>
    </w:p>
    <w:p w:rsidR="00517018" w:rsidRPr="008473B5" w:rsidRDefault="00517018" w:rsidP="00517018">
      <w:pPr>
        <w:ind w:left="5040"/>
        <w:jc w:val="center"/>
      </w:pPr>
      <w:r w:rsidRPr="008473B5">
        <w:t xml:space="preserve">miejsce </w:t>
      </w:r>
      <w:r w:rsidRPr="008473B5">
        <w:tab/>
      </w:r>
      <w:r w:rsidRPr="008473B5">
        <w:tab/>
        <w:t>dnia</w:t>
      </w:r>
    </w:p>
    <w:p w:rsidR="00517018" w:rsidRPr="008473B5" w:rsidRDefault="00517018" w:rsidP="00517018">
      <w:pPr>
        <w:pStyle w:val="p"/>
      </w:pPr>
    </w:p>
    <w:p w:rsidR="00517018" w:rsidRPr="008473B5" w:rsidRDefault="00517018" w:rsidP="00517018">
      <w:pPr>
        <w:pStyle w:val="p"/>
      </w:pPr>
    </w:p>
    <w:p w:rsidR="00517018" w:rsidRPr="008473B5" w:rsidRDefault="00517018" w:rsidP="00517018">
      <w:r w:rsidRPr="008473B5">
        <w:rPr>
          <w:rStyle w:val="bold"/>
        </w:rPr>
        <w:t>Dane dotyczące wykonawcy:</w:t>
      </w:r>
    </w:p>
    <w:p w:rsidR="00517018" w:rsidRPr="008473B5" w:rsidRDefault="00517018" w:rsidP="00517018">
      <w:pPr>
        <w:ind w:left="720"/>
      </w:pPr>
      <w:r w:rsidRPr="008473B5">
        <w:t>Nazwa</w:t>
      </w:r>
    </w:p>
    <w:p w:rsidR="00517018" w:rsidRPr="008473B5" w:rsidRDefault="00517018" w:rsidP="00517018">
      <w:pPr>
        <w:ind w:left="720"/>
      </w:pPr>
      <w:r w:rsidRPr="008473B5">
        <w:t>............................................................................................................................................................</w:t>
      </w:r>
    </w:p>
    <w:p w:rsidR="00517018" w:rsidRPr="008473B5" w:rsidRDefault="00517018" w:rsidP="00517018">
      <w:pPr>
        <w:ind w:left="720"/>
      </w:pPr>
      <w:r w:rsidRPr="008473B5">
        <w:t>Siedziba</w:t>
      </w:r>
    </w:p>
    <w:p w:rsidR="00517018" w:rsidRPr="008473B5" w:rsidRDefault="00517018" w:rsidP="00517018">
      <w:pPr>
        <w:ind w:left="720"/>
      </w:pPr>
      <w:r w:rsidRPr="008473B5">
        <w:lastRenderedPageBreak/>
        <w:t>............................................................................................................................................................</w:t>
      </w:r>
    </w:p>
    <w:p w:rsidR="00517018" w:rsidRPr="008473B5" w:rsidRDefault="00517018" w:rsidP="00517018">
      <w:pPr>
        <w:ind w:left="720"/>
      </w:pPr>
      <w:r w:rsidRPr="008473B5">
        <w:t>Nr tel.</w:t>
      </w:r>
    </w:p>
    <w:p w:rsidR="00517018" w:rsidRPr="008473B5" w:rsidRDefault="00517018" w:rsidP="00517018">
      <w:pPr>
        <w:ind w:left="720"/>
      </w:pPr>
      <w:r w:rsidRPr="008473B5">
        <w:t>............................................................................................................................................................</w:t>
      </w:r>
    </w:p>
    <w:p w:rsidR="00517018" w:rsidRPr="008473B5" w:rsidRDefault="00517018" w:rsidP="00517018">
      <w:pPr>
        <w:ind w:left="720"/>
      </w:pPr>
      <w:r w:rsidRPr="008473B5">
        <w:t>Nr faksu</w:t>
      </w:r>
    </w:p>
    <w:p w:rsidR="00517018" w:rsidRPr="008473B5" w:rsidRDefault="00517018" w:rsidP="00517018">
      <w:pPr>
        <w:ind w:left="720"/>
        <w:rPr>
          <w:lang w:val="en-US"/>
        </w:rPr>
      </w:pPr>
      <w:r w:rsidRPr="008473B5">
        <w:rPr>
          <w:lang w:val="en-US"/>
        </w:rPr>
        <w:t>............................................................................................................................................................</w:t>
      </w:r>
    </w:p>
    <w:p w:rsidR="00517018" w:rsidRPr="008473B5" w:rsidRDefault="00517018" w:rsidP="00517018">
      <w:pPr>
        <w:ind w:left="720"/>
        <w:rPr>
          <w:lang w:val="en-US"/>
        </w:rPr>
      </w:pPr>
      <w:proofErr w:type="spellStart"/>
      <w:r w:rsidRPr="008473B5">
        <w:rPr>
          <w:lang w:val="en-US"/>
        </w:rPr>
        <w:t>Adres</w:t>
      </w:r>
      <w:proofErr w:type="spellEnd"/>
      <w:r w:rsidRPr="008473B5">
        <w:rPr>
          <w:lang w:val="en-US"/>
        </w:rPr>
        <w:t xml:space="preserve"> e-mail........................................................................................................................................</w:t>
      </w:r>
    </w:p>
    <w:p w:rsidR="00517018" w:rsidRPr="008473B5" w:rsidRDefault="00517018" w:rsidP="00517018">
      <w:pPr>
        <w:ind w:left="720"/>
        <w:rPr>
          <w:lang w:val="en-US"/>
        </w:rPr>
      </w:pPr>
      <w:r w:rsidRPr="008473B5">
        <w:rPr>
          <w:lang w:val="en-US"/>
        </w:rPr>
        <w:t>NIP..................................................   REGON....................................................................................</w:t>
      </w:r>
    </w:p>
    <w:p w:rsidR="00517018" w:rsidRPr="008473B5" w:rsidRDefault="00517018" w:rsidP="00517018">
      <w:pPr>
        <w:ind w:left="720"/>
      </w:pPr>
      <w:r w:rsidRPr="008473B5">
        <w:t>Nr rachunku bankowego: ...................................................................................................................</w:t>
      </w:r>
    </w:p>
    <w:p w:rsidR="00325E9A" w:rsidRPr="002F2FFE" w:rsidRDefault="00325E9A" w:rsidP="00517018">
      <w:pPr>
        <w:rPr>
          <w:color w:val="FF0000"/>
        </w:rPr>
      </w:pPr>
    </w:p>
    <w:p w:rsidR="00C65A98" w:rsidRPr="007279D0" w:rsidRDefault="00517018" w:rsidP="00035544">
      <w:pPr>
        <w:pStyle w:val="justify"/>
        <w:rPr>
          <w:rStyle w:val="bold"/>
          <w:b w:val="0"/>
        </w:rPr>
      </w:pPr>
      <w:r w:rsidRPr="008473B5">
        <w:t xml:space="preserve">W odpowiedzi na ogłoszenie o ww. postępowaniu o udzielenie zamówienia publicznego prowadzonym w trybie </w:t>
      </w:r>
      <w:r w:rsidRPr="007279D0">
        <w:rPr>
          <w:rStyle w:val="bold"/>
          <w:b w:val="0"/>
        </w:rPr>
        <w:t xml:space="preserve">przetargu nieograniczonego w imieniu wykonawcy oferuję wykonanie przedmiotowego zamówienia </w:t>
      </w:r>
    </w:p>
    <w:p w:rsidR="00C65A98" w:rsidRPr="007279D0" w:rsidRDefault="00C65A98" w:rsidP="00035544">
      <w:pPr>
        <w:pStyle w:val="justify"/>
        <w:rPr>
          <w:rStyle w:val="bold"/>
          <w:b w:val="0"/>
        </w:rPr>
      </w:pPr>
    </w:p>
    <w:p w:rsidR="00CC21AF" w:rsidRDefault="00325E9A" w:rsidP="007279D0">
      <w:pPr>
        <w:pStyle w:val="justify"/>
        <w:rPr>
          <w:u w:val="single"/>
        </w:rPr>
      </w:pPr>
      <w:r w:rsidRPr="007279D0">
        <w:rPr>
          <w:u w:val="single"/>
        </w:rPr>
        <w:t>za </w:t>
      </w:r>
      <w:r w:rsidR="00035544" w:rsidRPr="007279D0">
        <w:rPr>
          <w:u w:val="single"/>
        </w:rPr>
        <w:t>następującą cenę</w:t>
      </w:r>
      <w:r w:rsidR="00727D3D" w:rsidRPr="007279D0">
        <w:rPr>
          <w:u w:val="single"/>
        </w:rPr>
        <w:t>:</w:t>
      </w:r>
    </w:p>
    <w:p w:rsidR="00CC21AF" w:rsidRDefault="00CC21AF" w:rsidP="007279D0">
      <w:pPr>
        <w:pStyle w:val="justify"/>
        <w:rPr>
          <w:rFonts w:eastAsia="Times New Roman" w:cs="Times New Roman"/>
          <w:b/>
          <w:sz w:val="24"/>
          <w:szCs w:val="24"/>
        </w:rPr>
      </w:pPr>
    </w:p>
    <w:tbl>
      <w:tblPr>
        <w:tblStyle w:val="Tabela-Siatka"/>
        <w:tblW w:w="0" w:type="auto"/>
        <w:tblLook w:val="04A0"/>
      </w:tblPr>
      <w:tblGrid>
        <w:gridCol w:w="4279"/>
        <w:gridCol w:w="1190"/>
        <w:gridCol w:w="999"/>
        <w:gridCol w:w="1409"/>
        <w:gridCol w:w="1409"/>
      </w:tblGrid>
      <w:tr w:rsidR="00CC21AF" w:rsidTr="007363E1">
        <w:tc>
          <w:tcPr>
            <w:tcW w:w="4279" w:type="dxa"/>
          </w:tcPr>
          <w:p w:rsidR="00CC21AF" w:rsidRDefault="00CC21AF" w:rsidP="00CC21AF">
            <w:pPr>
              <w:pStyle w:val="justify"/>
              <w:rPr>
                <w:rFonts w:eastAsia="Times New Roman" w:cs="Times New Roman"/>
                <w:b/>
                <w:sz w:val="24"/>
                <w:szCs w:val="24"/>
              </w:rPr>
            </w:pPr>
            <w:r>
              <w:rPr>
                <w:rFonts w:eastAsia="Times New Roman" w:cs="Times New Roman"/>
                <w:b/>
                <w:sz w:val="24"/>
                <w:szCs w:val="24"/>
              </w:rPr>
              <w:t xml:space="preserve">Nazwa </w:t>
            </w:r>
          </w:p>
        </w:tc>
        <w:tc>
          <w:tcPr>
            <w:tcW w:w="1190" w:type="dxa"/>
          </w:tcPr>
          <w:p w:rsidR="00CC21AF" w:rsidRPr="007363E1" w:rsidRDefault="00CC21AF" w:rsidP="007279D0">
            <w:pPr>
              <w:pStyle w:val="justify"/>
              <w:rPr>
                <w:rFonts w:eastAsia="Times New Roman" w:cs="Times New Roman"/>
                <w:b/>
                <w:sz w:val="24"/>
                <w:szCs w:val="24"/>
              </w:rPr>
            </w:pPr>
            <w:r w:rsidRPr="007363E1">
              <w:rPr>
                <w:rFonts w:eastAsia="Times New Roman" w:cs="Times New Roman"/>
                <w:b/>
                <w:sz w:val="24"/>
                <w:szCs w:val="24"/>
              </w:rPr>
              <w:t xml:space="preserve">Jednostka miary </w:t>
            </w:r>
          </w:p>
        </w:tc>
        <w:tc>
          <w:tcPr>
            <w:tcW w:w="999" w:type="dxa"/>
          </w:tcPr>
          <w:p w:rsidR="00CC21AF" w:rsidRPr="007363E1" w:rsidRDefault="008F2DF7" w:rsidP="008F2DF7">
            <w:pPr>
              <w:pStyle w:val="justify"/>
              <w:rPr>
                <w:rFonts w:eastAsia="Times New Roman" w:cs="Times New Roman"/>
                <w:b/>
                <w:sz w:val="24"/>
                <w:szCs w:val="24"/>
              </w:rPr>
            </w:pPr>
            <w:r w:rsidRPr="007363E1">
              <w:rPr>
                <w:rFonts w:eastAsia="Times New Roman" w:cs="Times New Roman"/>
                <w:b/>
                <w:sz w:val="24"/>
                <w:szCs w:val="24"/>
              </w:rPr>
              <w:t>Liczba</w:t>
            </w:r>
          </w:p>
        </w:tc>
        <w:tc>
          <w:tcPr>
            <w:tcW w:w="1409" w:type="dxa"/>
          </w:tcPr>
          <w:p w:rsidR="00CC21AF" w:rsidRDefault="00CC21AF" w:rsidP="007279D0">
            <w:pPr>
              <w:pStyle w:val="justify"/>
              <w:rPr>
                <w:rFonts w:eastAsia="Times New Roman" w:cs="Times New Roman"/>
                <w:b/>
                <w:sz w:val="24"/>
                <w:szCs w:val="24"/>
              </w:rPr>
            </w:pPr>
            <w:r>
              <w:rPr>
                <w:rFonts w:eastAsia="Times New Roman" w:cs="Times New Roman"/>
                <w:b/>
                <w:sz w:val="24"/>
                <w:szCs w:val="24"/>
              </w:rPr>
              <w:t xml:space="preserve">Cena jednostkowa brutto </w:t>
            </w:r>
          </w:p>
        </w:tc>
        <w:tc>
          <w:tcPr>
            <w:tcW w:w="1409" w:type="dxa"/>
          </w:tcPr>
          <w:p w:rsidR="00CC21AF" w:rsidRDefault="00CC21AF" w:rsidP="007279D0">
            <w:pPr>
              <w:pStyle w:val="justify"/>
              <w:rPr>
                <w:rFonts w:eastAsia="Times New Roman" w:cs="Times New Roman"/>
                <w:b/>
                <w:sz w:val="24"/>
                <w:szCs w:val="24"/>
              </w:rPr>
            </w:pPr>
            <w:r>
              <w:rPr>
                <w:rFonts w:eastAsia="Times New Roman" w:cs="Times New Roman"/>
                <w:b/>
                <w:sz w:val="24"/>
                <w:szCs w:val="24"/>
              </w:rPr>
              <w:t>Cena brutto</w:t>
            </w:r>
          </w:p>
          <w:p w:rsidR="00CC21AF" w:rsidRDefault="00CC21AF" w:rsidP="001128A2">
            <w:pPr>
              <w:pStyle w:val="justify"/>
              <w:rPr>
                <w:rFonts w:eastAsia="Times New Roman" w:cs="Times New Roman"/>
                <w:b/>
                <w:sz w:val="24"/>
                <w:szCs w:val="24"/>
              </w:rPr>
            </w:pPr>
            <w:r>
              <w:rPr>
                <w:rFonts w:eastAsia="Times New Roman" w:cs="Times New Roman"/>
                <w:b/>
                <w:sz w:val="24"/>
                <w:szCs w:val="24"/>
              </w:rPr>
              <w:t>(</w:t>
            </w:r>
            <w:r w:rsidR="001128A2">
              <w:rPr>
                <w:rFonts w:eastAsia="Times New Roman" w:cs="Times New Roman"/>
                <w:b/>
                <w:sz w:val="24"/>
                <w:szCs w:val="24"/>
              </w:rPr>
              <w:t>ilość x cena jednostkowa brutto</w:t>
            </w:r>
            <w:r>
              <w:rPr>
                <w:rFonts w:eastAsia="Times New Roman" w:cs="Times New Roman"/>
                <w:b/>
                <w:sz w:val="24"/>
                <w:szCs w:val="24"/>
              </w:rPr>
              <w:t xml:space="preserve">)  </w:t>
            </w:r>
          </w:p>
        </w:tc>
      </w:tr>
      <w:tr w:rsidR="007363E1" w:rsidTr="007363E1">
        <w:tc>
          <w:tcPr>
            <w:tcW w:w="9286" w:type="dxa"/>
            <w:gridSpan w:val="5"/>
          </w:tcPr>
          <w:p w:rsidR="007363E1" w:rsidRDefault="007363E1" w:rsidP="007363E1">
            <w:pPr>
              <w:pStyle w:val="justify"/>
              <w:jc w:val="center"/>
              <w:rPr>
                <w:rFonts w:eastAsia="Times New Roman" w:cs="Times New Roman"/>
                <w:b/>
                <w:sz w:val="24"/>
                <w:szCs w:val="24"/>
              </w:rPr>
            </w:pPr>
            <w:r>
              <w:rPr>
                <w:rFonts w:eastAsia="Times New Roman" w:cs="Times New Roman"/>
                <w:b/>
                <w:sz w:val="24"/>
                <w:szCs w:val="24"/>
              </w:rPr>
              <w:t>SZKOLENIA DLA NAUCZYCIELI</w:t>
            </w:r>
          </w:p>
        </w:tc>
      </w:tr>
      <w:tr w:rsidR="00CC21AF" w:rsidTr="007363E1">
        <w:tc>
          <w:tcPr>
            <w:tcW w:w="4279" w:type="dxa"/>
          </w:tcPr>
          <w:p w:rsidR="00CC21AF" w:rsidRPr="00B832A5" w:rsidRDefault="00CC21AF" w:rsidP="007279D0">
            <w:pPr>
              <w:pStyle w:val="justify"/>
              <w:rPr>
                <w:rFonts w:eastAsia="Times New Roman" w:cs="Times New Roman"/>
                <w:sz w:val="24"/>
                <w:szCs w:val="24"/>
              </w:rPr>
            </w:pPr>
            <w:r w:rsidRPr="00B832A5">
              <w:rPr>
                <w:rFonts w:eastAsia="Times New Roman" w:cs="Times New Roman"/>
                <w:sz w:val="24"/>
                <w:szCs w:val="24"/>
              </w:rPr>
              <w:t xml:space="preserve">Przeprowadzenie szkolenia dla nauczycieli z zakresu stosowania innowacyjnych narzędzi edukacyjnych </w:t>
            </w:r>
          </w:p>
        </w:tc>
        <w:tc>
          <w:tcPr>
            <w:tcW w:w="1190" w:type="dxa"/>
          </w:tcPr>
          <w:p w:rsidR="00CC21AF" w:rsidRPr="00B832A5" w:rsidRDefault="00CC21AF" w:rsidP="007279D0">
            <w:pPr>
              <w:pStyle w:val="justify"/>
              <w:rPr>
                <w:rFonts w:eastAsia="Times New Roman" w:cs="Times New Roman"/>
                <w:sz w:val="24"/>
                <w:szCs w:val="24"/>
              </w:rPr>
            </w:pPr>
            <w:r w:rsidRPr="00B832A5">
              <w:rPr>
                <w:rFonts w:eastAsia="Times New Roman" w:cs="Times New Roman"/>
                <w:sz w:val="24"/>
                <w:szCs w:val="24"/>
              </w:rPr>
              <w:t xml:space="preserve">Godzina </w:t>
            </w:r>
          </w:p>
        </w:tc>
        <w:tc>
          <w:tcPr>
            <w:tcW w:w="999" w:type="dxa"/>
          </w:tcPr>
          <w:p w:rsidR="00CC21AF" w:rsidRPr="00B832A5" w:rsidRDefault="00CC21AF" w:rsidP="007279D0">
            <w:pPr>
              <w:pStyle w:val="justify"/>
              <w:rPr>
                <w:rFonts w:eastAsia="Times New Roman" w:cs="Times New Roman"/>
                <w:sz w:val="24"/>
                <w:szCs w:val="24"/>
              </w:rPr>
            </w:pPr>
            <w:r w:rsidRPr="00B832A5">
              <w:rPr>
                <w:rFonts w:eastAsia="Times New Roman" w:cs="Times New Roman"/>
                <w:sz w:val="24"/>
                <w:szCs w:val="24"/>
              </w:rPr>
              <w:t>24</w:t>
            </w:r>
          </w:p>
        </w:tc>
        <w:tc>
          <w:tcPr>
            <w:tcW w:w="1409" w:type="dxa"/>
          </w:tcPr>
          <w:p w:rsidR="00CC21AF" w:rsidRDefault="00CC21AF" w:rsidP="007279D0">
            <w:pPr>
              <w:pStyle w:val="justify"/>
              <w:rPr>
                <w:rFonts w:eastAsia="Times New Roman" w:cs="Times New Roman"/>
                <w:b/>
                <w:sz w:val="24"/>
                <w:szCs w:val="24"/>
              </w:rPr>
            </w:pPr>
          </w:p>
        </w:tc>
        <w:tc>
          <w:tcPr>
            <w:tcW w:w="1409" w:type="dxa"/>
          </w:tcPr>
          <w:p w:rsidR="00CC21AF" w:rsidRDefault="00CC21AF" w:rsidP="007279D0">
            <w:pPr>
              <w:pStyle w:val="justify"/>
              <w:rPr>
                <w:rFonts w:eastAsia="Times New Roman" w:cs="Times New Roman"/>
                <w:b/>
                <w:sz w:val="24"/>
                <w:szCs w:val="24"/>
              </w:rPr>
            </w:pPr>
          </w:p>
        </w:tc>
      </w:tr>
      <w:tr w:rsidR="00CC21AF" w:rsidTr="007363E1">
        <w:tc>
          <w:tcPr>
            <w:tcW w:w="4279" w:type="dxa"/>
          </w:tcPr>
          <w:p w:rsidR="00CC21AF" w:rsidRPr="00B832A5" w:rsidRDefault="00B832A5" w:rsidP="007279D0">
            <w:pPr>
              <w:pStyle w:val="justify"/>
              <w:rPr>
                <w:rFonts w:eastAsia="Times New Roman" w:cs="Times New Roman"/>
                <w:sz w:val="24"/>
                <w:szCs w:val="24"/>
              </w:rPr>
            </w:pPr>
            <w:r w:rsidRPr="00B832A5">
              <w:rPr>
                <w:rFonts w:eastAsia="Times New Roman" w:cs="Times New Roman"/>
                <w:sz w:val="24"/>
                <w:szCs w:val="24"/>
              </w:rPr>
              <w:t xml:space="preserve">Przeprowadzenie szkolenia dla nauczycieli z zakresu rozwijania u uczniów kompetencji kluczowych </w:t>
            </w:r>
          </w:p>
        </w:tc>
        <w:tc>
          <w:tcPr>
            <w:tcW w:w="1190" w:type="dxa"/>
          </w:tcPr>
          <w:p w:rsidR="00CC21AF" w:rsidRPr="00B832A5" w:rsidRDefault="00B832A5" w:rsidP="007279D0">
            <w:pPr>
              <w:pStyle w:val="justify"/>
              <w:rPr>
                <w:rFonts w:eastAsia="Times New Roman" w:cs="Times New Roman"/>
                <w:sz w:val="24"/>
                <w:szCs w:val="24"/>
              </w:rPr>
            </w:pPr>
            <w:r w:rsidRPr="00B832A5">
              <w:rPr>
                <w:rFonts w:eastAsia="Times New Roman" w:cs="Times New Roman"/>
                <w:sz w:val="24"/>
                <w:szCs w:val="24"/>
              </w:rPr>
              <w:t xml:space="preserve">Godzina </w:t>
            </w:r>
          </w:p>
        </w:tc>
        <w:tc>
          <w:tcPr>
            <w:tcW w:w="999" w:type="dxa"/>
          </w:tcPr>
          <w:p w:rsidR="00CC21AF" w:rsidRPr="00B832A5" w:rsidRDefault="00B832A5" w:rsidP="007279D0">
            <w:pPr>
              <w:pStyle w:val="justify"/>
              <w:rPr>
                <w:rFonts w:eastAsia="Times New Roman" w:cs="Times New Roman"/>
                <w:sz w:val="24"/>
                <w:szCs w:val="24"/>
              </w:rPr>
            </w:pPr>
            <w:r w:rsidRPr="00B832A5">
              <w:rPr>
                <w:rFonts w:eastAsia="Times New Roman" w:cs="Times New Roman"/>
                <w:sz w:val="24"/>
                <w:szCs w:val="24"/>
              </w:rPr>
              <w:t xml:space="preserve">135 </w:t>
            </w:r>
          </w:p>
        </w:tc>
        <w:tc>
          <w:tcPr>
            <w:tcW w:w="1409" w:type="dxa"/>
          </w:tcPr>
          <w:p w:rsidR="00CC21AF" w:rsidRDefault="00CC21AF" w:rsidP="007279D0">
            <w:pPr>
              <w:pStyle w:val="justify"/>
              <w:rPr>
                <w:rFonts w:eastAsia="Times New Roman" w:cs="Times New Roman"/>
                <w:b/>
                <w:sz w:val="24"/>
                <w:szCs w:val="24"/>
              </w:rPr>
            </w:pPr>
          </w:p>
        </w:tc>
        <w:tc>
          <w:tcPr>
            <w:tcW w:w="1409" w:type="dxa"/>
          </w:tcPr>
          <w:p w:rsidR="00CC21AF" w:rsidRDefault="00CC21AF" w:rsidP="007279D0">
            <w:pPr>
              <w:pStyle w:val="justify"/>
              <w:rPr>
                <w:rFonts w:eastAsia="Times New Roman" w:cs="Times New Roman"/>
                <w:b/>
                <w:sz w:val="24"/>
                <w:szCs w:val="24"/>
              </w:rPr>
            </w:pPr>
          </w:p>
        </w:tc>
      </w:tr>
      <w:tr w:rsidR="00CC21AF" w:rsidTr="007363E1">
        <w:tc>
          <w:tcPr>
            <w:tcW w:w="4279" w:type="dxa"/>
          </w:tcPr>
          <w:p w:rsidR="00CC21AF" w:rsidRPr="00B832A5" w:rsidRDefault="00B832A5" w:rsidP="007279D0">
            <w:pPr>
              <w:pStyle w:val="justify"/>
              <w:rPr>
                <w:rFonts w:eastAsia="Times New Roman" w:cs="Times New Roman"/>
                <w:sz w:val="24"/>
                <w:szCs w:val="24"/>
              </w:rPr>
            </w:pPr>
            <w:r w:rsidRPr="00B832A5">
              <w:rPr>
                <w:rFonts w:eastAsia="Times New Roman" w:cs="Times New Roman"/>
                <w:sz w:val="24"/>
                <w:szCs w:val="24"/>
              </w:rPr>
              <w:t>Materiały szkoleniowe dla nauczycieli z zakresu stosowania innowacyjnych narzędzi edukacyjnych</w:t>
            </w:r>
          </w:p>
        </w:tc>
        <w:tc>
          <w:tcPr>
            <w:tcW w:w="1190" w:type="dxa"/>
          </w:tcPr>
          <w:p w:rsidR="00CC21AF" w:rsidRPr="00B832A5" w:rsidRDefault="00B832A5" w:rsidP="007279D0">
            <w:pPr>
              <w:pStyle w:val="justify"/>
              <w:rPr>
                <w:rFonts w:eastAsia="Times New Roman" w:cs="Times New Roman"/>
                <w:sz w:val="24"/>
                <w:szCs w:val="24"/>
              </w:rPr>
            </w:pPr>
            <w:r w:rsidRPr="00B832A5">
              <w:rPr>
                <w:rFonts w:eastAsia="Times New Roman" w:cs="Times New Roman"/>
                <w:sz w:val="24"/>
                <w:szCs w:val="24"/>
              </w:rPr>
              <w:t xml:space="preserve">Szt. </w:t>
            </w:r>
          </w:p>
        </w:tc>
        <w:tc>
          <w:tcPr>
            <w:tcW w:w="999" w:type="dxa"/>
          </w:tcPr>
          <w:p w:rsidR="00CC21AF" w:rsidRPr="00B832A5" w:rsidRDefault="00B832A5" w:rsidP="007279D0">
            <w:pPr>
              <w:pStyle w:val="justify"/>
              <w:rPr>
                <w:rFonts w:eastAsia="Times New Roman" w:cs="Times New Roman"/>
                <w:sz w:val="24"/>
                <w:szCs w:val="24"/>
              </w:rPr>
            </w:pPr>
            <w:r w:rsidRPr="00B832A5">
              <w:rPr>
                <w:rFonts w:eastAsia="Times New Roman" w:cs="Times New Roman"/>
                <w:sz w:val="24"/>
                <w:szCs w:val="24"/>
              </w:rPr>
              <w:t>53</w:t>
            </w:r>
          </w:p>
        </w:tc>
        <w:tc>
          <w:tcPr>
            <w:tcW w:w="1409" w:type="dxa"/>
          </w:tcPr>
          <w:p w:rsidR="00CC21AF" w:rsidRDefault="00CC21AF" w:rsidP="007279D0">
            <w:pPr>
              <w:pStyle w:val="justify"/>
              <w:rPr>
                <w:rFonts w:eastAsia="Times New Roman" w:cs="Times New Roman"/>
                <w:b/>
                <w:sz w:val="24"/>
                <w:szCs w:val="24"/>
              </w:rPr>
            </w:pPr>
          </w:p>
        </w:tc>
        <w:tc>
          <w:tcPr>
            <w:tcW w:w="1409" w:type="dxa"/>
          </w:tcPr>
          <w:p w:rsidR="00CC21AF" w:rsidRDefault="00CC21AF" w:rsidP="007279D0">
            <w:pPr>
              <w:pStyle w:val="justify"/>
              <w:rPr>
                <w:rFonts w:eastAsia="Times New Roman" w:cs="Times New Roman"/>
                <w:b/>
                <w:sz w:val="24"/>
                <w:szCs w:val="24"/>
              </w:rPr>
            </w:pPr>
          </w:p>
        </w:tc>
      </w:tr>
      <w:tr w:rsidR="00CC21AF" w:rsidTr="007363E1">
        <w:tc>
          <w:tcPr>
            <w:tcW w:w="4279" w:type="dxa"/>
          </w:tcPr>
          <w:p w:rsidR="00CC21AF" w:rsidRPr="00B832A5" w:rsidRDefault="00B832A5" w:rsidP="00B832A5">
            <w:pPr>
              <w:pStyle w:val="justify"/>
              <w:rPr>
                <w:rFonts w:eastAsia="Times New Roman" w:cs="Times New Roman"/>
                <w:sz w:val="24"/>
                <w:szCs w:val="24"/>
              </w:rPr>
            </w:pPr>
            <w:r w:rsidRPr="00B832A5">
              <w:rPr>
                <w:rFonts w:eastAsia="Times New Roman" w:cs="Times New Roman"/>
                <w:sz w:val="24"/>
                <w:szCs w:val="24"/>
              </w:rPr>
              <w:t>Materiały szkoleniowe dla nauczycieli z zakresu rozwijania u uczniów kompetencji kluczowych</w:t>
            </w:r>
          </w:p>
        </w:tc>
        <w:tc>
          <w:tcPr>
            <w:tcW w:w="1190" w:type="dxa"/>
          </w:tcPr>
          <w:p w:rsidR="00CC21AF" w:rsidRPr="00B832A5" w:rsidRDefault="00B832A5" w:rsidP="007279D0">
            <w:pPr>
              <w:pStyle w:val="justify"/>
              <w:rPr>
                <w:rFonts w:eastAsia="Times New Roman" w:cs="Times New Roman"/>
                <w:sz w:val="24"/>
                <w:szCs w:val="24"/>
              </w:rPr>
            </w:pPr>
            <w:r w:rsidRPr="00B832A5">
              <w:rPr>
                <w:rFonts w:eastAsia="Times New Roman" w:cs="Times New Roman"/>
                <w:sz w:val="24"/>
                <w:szCs w:val="24"/>
              </w:rPr>
              <w:t>Szt.</w:t>
            </w:r>
          </w:p>
        </w:tc>
        <w:tc>
          <w:tcPr>
            <w:tcW w:w="999" w:type="dxa"/>
          </w:tcPr>
          <w:p w:rsidR="00CC21AF" w:rsidRPr="00B832A5" w:rsidRDefault="00B832A5" w:rsidP="007279D0">
            <w:pPr>
              <w:pStyle w:val="justify"/>
              <w:rPr>
                <w:rFonts w:eastAsia="Times New Roman" w:cs="Times New Roman"/>
                <w:sz w:val="24"/>
                <w:szCs w:val="24"/>
              </w:rPr>
            </w:pPr>
            <w:r w:rsidRPr="00B832A5">
              <w:rPr>
                <w:rFonts w:eastAsia="Times New Roman" w:cs="Times New Roman"/>
                <w:sz w:val="24"/>
                <w:szCs w:val="24"/>
              </w:rPr>
              <w:t>44</w:t>
            </w:r>
          </w:p>
        </w:tc>
        <w:tc>
          <w:tcPr>
            <w:tcW w:w="1409" w:type="dxa"/>
          </w:tcPr>
          <w:p w:rsidR="00CC21AF" w:rsidRDefault="00CC21AF" w:rsidP="007279D0">
            <w:pPr>
              <w:pStyle w:val="justify"/>
              <w:rPr>
                <w:rFonts w:eastAsia="Times New Roman" w:cs="Times New Roman"/>
                <w:b/>
                <w:sz w:val="24"/>
                <w:szCs w:val="24"/>
              </w:rPr>
            </w:pPr>
          </w:p>
        </w:tc>
        <w:tc>
          <w:tcPr>
            <w:tcW w:w="1409" w:type="dxa"/>
          </w:tcPr>
          <w:p w:rsidR="00CC21AF" w:rsidRDefault="00CC21AF" w:rsidP="007279D0">
            <w:pPr>
              <w:pStyle w:val="justify"/>
              <w:rPr>
                <w:rFonts w:eastAsia="Times New Roman" w:cs="Times New Roman"/>
                <w:b/>
                <w:sz w:val="24"/>
                <w:szCs w:val="24"/>
              </w:rPr>
            </w:pPr>
          </w:p>
        </w:tc>
      </w:tr>
      <w:tr w:rsidR="00CC21AF" w:rsidTr="007363E1">
        <w:tc>
          <w:tcPr>
            <w:tcW w:w="4279" w:type="dxa"/>
          </w:tcPr>
          <w:p w:rsidR="00CC21AF" w:rsidRPr="00B832A5" w:rsidRDefault="00B832A5" w:rsidP="007279D0">
            <w:pPr>
              <w:pStyle w:val="justify"/>
              <w:rPr>
                <w:rFonts w:eastAsia="Times New Roman" w:cs="Times New Roman"/>
                <w:sz w:val="24"/>
                <w:szCs w:val="24"/>
              </w:rPr>
            </w:pPr>
            <w:r w:rsidRPr="00B832A5">
              <w:rPr>
                <w:rFonts w:eastAsia="Times New Roman" w:cs="Times New Roman"/>
                <w:sz w:val="24"/>
                <w:szCs w:val="24"/>
              </w:rPr>
              <w:t xml:space="preserve">Pakiet szkoleniowy dla nauczycieli uczestniczących w szkoleniu </w:t>
            </w:r>
            <w:r>
              <w:rPr>
                <w:rFonts w:eastAsia="Times New Roman" w:cs="Times New Roman"/>
                <w:sz w:val="24"/>
                <w:szCs w:val="24"/>
              </w:rPr>
              <w:t xml:space="preserve">(długopis, </w:t>
            </w:r>
            <w:r>
              <w:rPr>
                <w:rFonts w:eastAsia="Times New Roman" w:cs="Times New Roman"/>
                <w:sz w:val="24"/>
                <w:szCs w:val="24"/>
              </w:rPr>
              <w:lastRenderedPageBreak/>
              <w:t>teczka, notes itd.)</w:t>
            </w:r>
          </w:p>
        </w:tc>
        <w:tc>
          <w:tcPr>
            <w:tcW w:w="1190" w:type="dxa"/>
          </w:tcPr>
          <w:p w:rsidR="00CC21AF" w:rsidRPr="00B832A5" w:rsidRDefault="00B832A5" w:rsidP="007279D0">
            <w:pPr>
              <w:pStyle w:val="justify"/>
              <w:rPr>
                <w:rFonts w:eastAsia="Times New Roman" w:cs="Times New Roman"/>
                <w:sz w:val="24"/>
                <w:szCs w:val="24"/>
              </w:rPr>
            </w:pPr>
            <w:r w:rsidRPr="00B832A5">
              <w:rPr>
                <w:rFonts w:eastAsia="Times New Roman" w:cs="Times New Roman"/>
                <w:sz w:val="24"/>
                <w:szCs w:val="24"/>
              </w:rPr>
              <w:lastRenderedPageBreak/>
              <w:t xml:space="preserve">Szt. </w:t>
            </w:r>
          </w:p>
        </w:tc>
        <w:tc>
          <w:tcPr>
            <w:tcW w:w="999" w:type="dxa"/>
          </w:tcPr>
          <w:p w:rsidR="00CC21AF" w:rsidRPr="00B832A5" w:rsidRDefault="00B832A5" w:rsidP="007279D0">
            <w:pPr>
              <w:pStyle w:val="justify"/>
              <w:rPr>
                <w:rFonts w:eastAsia="Times New Roman" w:cs="Times New Roman"/>
                <w:sz w:val="24"/>
                <w:szCs w:val="24"/>
              </w:rPr>
            </w:pPr>
            <w:r w:rsidRPr="00B832A5">
              <w:rPr>
                <w:rFonts w:eastAsia="Times New Roman" w:cs="Times New Roman"/>
                <w:sz w:val="24"/>
                <w:szCs w:val="24"/>
              </w:rPr>
              <w:t>97</w:t>
            </w:r>
          </w:p>
        </w:tc>
        <w:tc>
          <w:tcPr>
            <w:tcW w:w="1409" w:type="dxa"/>
          </w:tcPr>
          <w:p w:rsidR="00CC21AF" w:rsidRDefault="00CC21AF" w:rsidP="007279D0">
            <w:pPr>
              <w:pStyle w:val="justify"/>
              <w:rPr>
                <w:rFonts w:eastAsia="Times New Roman" w:cs="Times New Roman"/>
                <w:b/>
                <w:sz w:val="24"/>
                <w:szCs w:val="24"/>
              </w:rPr>
            </w:pPr>
          </w:p>
        </w:tc>
        <w:tc>
          <w:tcPr>
            <w:tcW w:w="1409" w:type="dxa"/>
          </w:tcPr>
          <w:p w:rsidR="00CC21AF" w:rsidRDefault="00CC21AF" w:rsidP="007279D0">
            <w:pPr>
              <w:pStyle w:val="justify"/>
              <w:rPr>
                <w:rFonts w:eastAsia="Times New Roman" w:cs="Times New Roman"/>
                <w:b/>
                <w:sz w:val="24"/>
                <w:szCs w:val="24"/>
              </w:rPr>
            </w:pPr>
          </w:p>
        </w:tc>
      </w:tr>
      <w:tr w:rsidR="007363E1" w:rsidTr="007363E1">
        <w:tc>
          <w:tcPr>
            <w:tcW w:w="9286" w:type="dxa"/>
            <w:gridSpan w:val="5"/>
          </w:tcPr>
          <w:p w:rsidR="007363E1" w:rsidRDefault="007363E1" w:rsidP="007363E1">
            <w:pPr>
              <w:pStyle w:val="justify"/>
              <w:jc w:val="center"/>
              <w:rPr>
                <w:rFonts w:eastAsia="Times New Roman" w:cs="Times New Roman"/>
                <w:b/>
                <w:sz w:val="24"/>
                <w:szCs w:val="24"/>
              </w:rPr>
            </w:pPr>
            <w:r>
              <w:rPr>
                <w:rFonts w:eastAsia="Times New Roman" w:cs="Times New Roman"/>
                <w:b/>
                <w:sz w:val="24"/>
                <w:szCs w:val="24"/>
              </w:rPr>
              <w:lastRenderedPageBreak/>
              <w:t>PODRĘCZNIKI I SCENARIUSZE</w:t>
            </w:r>
          </w:p>
        </w:tc>
      </w:tr>
      <w:tr w:rsidR="00B832A5" w:rsidTr="007363E1">
        <w:tc>
          <w:tcPr>
            <w:tcW w:w="4279" w:type="dxa"/>
          </w:tcPr>
          <w:p w:rsidR="00B832A5" w:rsidRPr="00BE5688" w:rsidRDefault="004A240B" w:rsidP="004A240B">
            <w:pPr>
              <w:pStyle w:val="justify"/>
              <w:rPr>
                <w:rFonts w:eastAsia="Times New Roman" w:cs="Times New Roman"/>
              </w:rPr>
            </w:pPr>
            <w:r w:rsidRPr="00BE5688">
              <w:rPr>
                <w:rFonts w:eastAsia="Times New Roman" w:cs="Times New Roman"/>
              </w:rPr>
              <w:t>Podręczniki</w:t>
            </w:r>
            <w:r w:rsidR="00B832A5" w:rsidRPr="00BE5688">
              <w:rPr>
                <w:rFonts w:eastAsia="Times New Roman" w:cs="Times New Roman"/>
              </w:rPr>
              <w:t xml:space="preserve"> dla uczniów i nauczycieli</w:t>
            </w:r>
            <w:r w:rsidRPr="00BE5688">
              <w:rPr>
                <w:rFonts w:eastAsia="Times New Roman" w:cs="Times New Roman"/>
              </w:rPr>
              <w:t xml:space="preserve"> ze Szkoły Podstawowej w Krobi  </w:t>
            </w:r>
          </w:p>
        </w:tc>
        <w:tc>
          <w:tcPr>
            <w:tcW w:w="1190" w:type="dxa"/>
          </w:tcPr>
          <w:p w:rsidR="00B832A5" w:rsidRPr="00B832A5" w:rsidRDefault="00B832A5" w:rsidP="007279D0">
            <w:pPr>
              <w:pStyle w:val="justify"/>
              <w:rPr>
                <w:rFonts w:eastAsia="Times New Roman" w:cs="Times New Roman"/>
                <w:sz w:val="24"/>
                <w:szCs w:val="24"/>
              </w:rPr>
            </w:pPr>
            <w:r>
              <w:rPr>
                <w:rFonts w:eastAsia="Times New Roman" w:cs="Times New Roman"/>
                <w:sz w:val="24"/>
                <w:szCs w:val="24"/>
              </w:rPr>
              <w:t xml:space="preserve">Szt. </w:t>
            </w:r>
          </w:p>
        </w:tc>
        <w:tc>
          <w:tcPr>
            <w:tcW w:w="999" w:type="dxa"/>
          </w:tcPr>
          <w:p w:rsidR="00B832A5" w:rsidRPr="00B832A5" w:rsidRDefault="004A240B" w:rsidP="007279D0">
            <w:pPr>
              <w:pStyle w:val="justify"/>
              <w:rPr>
                <w:rFonts w:eastAsia="Times New Roman" w:cs="Times New Roman"/>
                <w:sz w:val="24"/>
                <w:szCs w:val="24"/>
              </w:rPr>
            </w:pPr>
            <w:r>
              <w:rPr>
                <w:rFonts w:eastAsia="Times New Roman" w:cs="Times New Roman"/>
                <w:sz w:val="24"/>
                <w:szCs w:val="24"/>
              </w:rPr>
              <w:t>764</w:t>
            </w:r>
          </w:p>
        </w:tc>
        <w:tc>
          <w:tcPr>
            <w:tcW w:w="1409" w:type="dxa"/>
          </w:tcPr>
          <w:p w:rsidR="00B832A5" w:rsidRDefault="00B832A5" w:rsidP="007279D0">
            <w:pPr>
              <w:pStyle w:val="justify"/>
              <w:rPr>
                <w:rFonts w:eastAsia="Times New Roman" w:cs="Times New Roman"/>
                <w:b/>
                <w:sz w:val="24"/>
                <w:szCs w:val="24"/>
              </w:rPr>
            </w:pPr>
          </w:p>
        </w:tc>
        <w:tc>
          <w:tcPr>
            <w:tcW w:w="1409" w:type="dxa"/>
          </w:tcPr>
          <w:p w:rsidR="00B832A5" w:rsidRDefault="00B832A5" w:rsidP="007279D0">
            <w:pPr>
              <w:pStyle w:val="justify"/>
              <w:rPr>
                <w:rFonts w:eastAsia="Times New Roman" w:cs="Times New Roman"/>
                <w:b/>
                <w:sz w:val="24"/>
                <w:szCs w:val="24"/>
              </w:rPr>
            </w:pPr>
          </w:p>
        </w:tc>
      </w:tr>
      <w:tr w:rsidR="00B832A5" w:rsidTr="007363E1">
        <w:tc>
          <w:tcPr>
            <w:tcW w:w="4279" w:type="dxa"/>
          </w:tcPr>
          <w:p w:rsidR="00B832A5" w:rsidRPr="00BE5688" w:rsidRDefault="004A240B" w:rsidP="004A240B">
            <w:pPr>
              <w:pStyle w:val="justify"/>
              <w:rPr>
                <w:rFonts w:eastAsia="Times New Roman" w:cs="Times New Roman"/>
              </w:rPr>
            </w:pPr>
            <w:r w:rsidRPr="00BE5688">
              <w:rPr>
                <w:rFonts w:eastAsia="Times New Roman" w:cs="Times New Roman"/>
              </w:rPr>
              <w:t>Podręczniki dla uczniów i nauczycieli ze Szkoły Podstawowej w Pudliszkach</w:t>
            </w:r>
          </w:p>
        </w:tc>
        <w:tc>
          <w:tcPr>
            <w:tcW w:w="1190" w:type="dxa"/>
          </w:tcPr>
          <w:p w:rsidR="00B832A5" w:rsidRPr="00B832A5" w:rsidRDefault="004A240B" w:rsidP="007279D0">
            <w:pPr>
              <w:pStyle w:val="justify"/>
              <w:rPr>
                <w:rFonts w:eastAsia="Times New Roman" w:cs="Times New Roman"/>
                <w:sz w:val="24"/>
                <w:szCs w:val="24"/>
              </w:rPr>
            </w:pPr>
            <w:r w:rsidRPr="004A240B">
              <w:rPr>
                <w:rFonts w:eastAsia="Times New Roman" w:cs="Times New Roman"/>
                <w:sz w:val="24"/>
                <w:szCs w:val="24"/>
              </w:rPr>
              <w:t>Szt.</w:t>
            </w:r>
          </w:p>
        </w:tc>
        <w:tc>
          <w:tcPr>
            <w:tcW w:w="999" w:type="dxa"/>
          </w:tcPr>
          <w:p w:rsidR="00B832A5" w:rsidRPr="00B832A5" w:rsidRDefault="004A240B" w:rsidP="007279D0">
            <w:pPr>
              <w:pStyle w:val="justify"/>
              <w:rPr>
                <w:rFonts w:eastAsia="Times New Roman" w:cs="Times New Roman"/>
                <w:sz w:val="24"/>
                <w:szCs w:val="24"/>
              </w:rPr>
            </w:pPr>
            <w:r>
              <w:rPr>
                <w:rFonts w:eastAsia="Times New Roman" w:cs="Times New Roman"/>
                <w:sz w:val="24"/>
                <w:szCs w:val="24"/>
              </w:rPr>
              <w:t>524</w:t>
            </w:r>
          </w:p>
        </w:tc>
        <w:tc>
          <w:tcPr>
            <w:tcW w:w="1409" w:type="dxa"/>
          </w:tcPr>
          <w:p w:rsidR="00B832A5" w:rsidRDefault="00B832A5" w:rsidP="007279D0">
            <w:pPr>
              <w:pStyle w:val="justify"/>
              <w:rPr>
                <w:rFonts w:eastAsia="Times New Roman" w:cs="Times New Roman"/>
                <w:b/>
                <w:sz w:val="24"/>
                <w:szCs w:val="24"/>
              </w:rPr>
            </w:pPr>
          </w:p>
        </w:tc>
        <w:tc>
          <w:tcPr>
            <w:tcW w:w="1409" w:type="dxa"/>
          </w:tcPr>
          <w:p w:rsidR="00B832A5" w:rsidRDefault="00B832A5" w:rsidP="007279D0">
            <w:pPr>
              <w:pStyle w:val="justify"/>
              <w:rPr>
                <w:rFonts w:eastAsia="Times New Roman" w:cs="Times New Roman"/>
                <w:b/>
                <w:sz w:val="24"/>
                <w:szCs w:val="24"/>
              </w:rPr>
            </w:pPr>
          </w:p>
        </w:tc>
      </w:tr>
      <w:tr w:rsidR="00B832A5" w:rsidTr="007363E1">
        <w:tc>
          <w:tcPr>
            <w:tcW w:w="4279" w:type="dxa"/>
          </w:tcPr>
          <w:p w:rsidR="00B832A5" w:rsidRPr="00BE5688" w:rsidRDefault="004A240B" w:rsidP="004A240B">
            <w:pPr>
              <w:pStyle w:val="justify"/>
              <w:rPr>
                <w:rFonts w:eastAsia="Times New Roman" w:cs="Times New Roman"/>
              </w:rPr>
            </w:pPr>
            <w:r w:rsidRPr="00BE5688">
              <w:rPr>
                <w:rFonts w:eastAsia="Times New Roman" w:cs="Times New Roman"/>
              </w:rPr>
              <w:t xml:space="preserve">Podręczniki dla uczniów i nauczycieli ze Szkoły Podstawowej w Starej Krobi  </w:t>
            </w:r>
          </w:p>
        </w:tc>
        <w:tc>
          <w:tcPr>
            <w:tcW w:w="1190" w:type="dxa"/>
          </w:tcPr>
          <w:p w:rsidR="00B832A5" w:rsidRPr="00B832A5" w:rsidRDefault="004A240B" w:rsidP="007279D0">
            <w:pPr>
              <w:pStyle w:val="justify"/>
              <w:rPr>
                <w:rFonts w:eastAsia="Times New Roman" w:cs="Times New Roman"/>
                <w:sz w:val="24"/>
                <w:szCs w:val="24"/>
              </w:rPr>
            </w:pPr>
            <w:r w:rsidRPr="004A240B">
              <w:rPr>
                <w:rFonts w:eastAsia="Times New Roman" w:cs="Times New Roman"/>
                <w:sz w:val="24"/>
                <w:szCs w:val="24"/>
              </w:rPr>
              <w:t>Szt.</w:t>
            </w:r>
          </w:p>
        </w:tc>
        <w:tc>
          <w:tcPr>
            <w:tcW w:w="999" w:type="dxa"/>
          </w:tcPr>
          <w:p w:rsidR="00B832A5" w:rsidRPr="00B832A5" w:rsidRDefault="004A240B" w:rsidP="007279D0">
            <w:pPr>
              <w:pStyle w:val="justify"/>
              <w:rPr>
                <w:rFonts w:eastAsia="Times New Roman" w:cs="Times New Roman"/>
                <w:sz w:val="24"/>
                <w:szCs w:val="24"/>
              </w:rPr>
            </w:pPr>
            <w:r>
              <w:rPr>
                <w:rFonts w:eastAsia="Times New Roman" w:cs="Times New Roman"/>
                <w:sz w:val="24"/>
                <w:szCs w:val="24"/>
              </w:rPr>
              <w:t>282</w:t>
            </w:r>
          </w:p>
        </w:tc>
        <w:tc>
          <w:tcPr>
            <w:tcW w:w="1409" w:type="dxa"/>
          </w:tcPr>
          <w:p w:rsidR="00B832A5" w:rsidRDefault="00B832A5" w:rsidP="007279D0">
            <w:pPr>
              <w:pStyle w:val="justify"/>
              <w:rPr>
                <w:rFonts w:eastAsia="Times New Roman" w:cs="Times New Roman"/>
                <w:b/>
                <w:sz w:val="24"/>
                <w:szCs w:val="24"/>
              </w:rPr>
            </w:pPr>
          </w:p>
        </w:tc>
        <w:tc>
          <w:tcPr>
            <w:tcW w:w="1409" w:type="dxa"/>
          </w:tcPr>
          <w:p w:rsidR="00B832A5" w:rsidRDefault="00B832A5" w:rsidP="007279D0">
            <w:pPr>
              <w:pStyle w:val="justify"/>
              <w:rPr>
                <w:rFonts w:eastAsia="Times New Roman" w:cs="Times New Roman"/>
                <w:b/>
                <w:sz w:val="24"/>
                <w:szCs w:val="24"/>
              </w:rPr>
            </w:pPr>
          </w:p>
        </w:tc>
      </w:tr>
      <w:tr w:rsidR="00B832A5" w:rsidTr="007363E1">
        <w:tc>
          <w:tcPr>
            <w:tcW w:w="4279" w:type="dxa"/>
          </w:tcPr>
          <w:p w:rsidR="00B832A5" w:rsidRPr="00BE5688" w:rsidRDefault="004A240B" w:rsidP="004A240B">
            <w:pPr>
              <w:pStyle w:val="justify"/>
              <w:rPr>
                <w:rFonts w:eastAsia="Times New Roman" w:cs="Times New Roman"/>
              </w:rPr>
            </w:pPr>
            <w:r w:rsidRPr="00BE5688">
              <w:rPr>
                <w:rFonts w:eastAsia="Times New Roman" w:cs="Times New Roman"/>
              </w:rPr>
              <w:t xml:space="preserve">Podręczniki dla uczniów i nauczycieli ze Szkoły Podstawowej w Nieparcie </w:t>
            </w:r>
          </w:p>
        </w:tc>
        <w:tc>
          <w:tcPr>
            <w:tcW w:w="1190" w:type="dxa"/>
          </w:tcPr>
          <w:p w:rsidR="00B832A5" w:rsidRPr="00B832A5" w:rsidRDefault="004A240B" w:rsidP="007279D0">
            <w:pPr>
              <w:pStyle w:val="justify"/>
              <w:rPr>
                <w:rFonts w:eastAsia="Times New Roman" w:cs="Times New Roman"/>
                <w:sz w:val="24"/>
                <w:szCs w:val="24"/>
              </w:rPr>
            </w:pPr>
            <w:r w:rsidRPr="004A240B">
              <w:rPr>
                <w:rFonts w:eastAsia="Times New Roman" w:cs="Times New Roman"/>
                <w:sz w:val="24"/>
                <w:szCs w:val="24"/>
              </w:rPr>
              <w:t>Szt.</w:t>
            </w:r>
          </w:p>
        </w:tc>
        <w:tc>
          <w:tcPr>
            <w:tcW w:w="999" w:type="dxa"/>
          </w:tcPr>
          <w:p w:rsidR="00B832A5" w:rsidRPr="00B832A5" w:rsidRDefault="004A240B" w:rsidP="007279D0">
            <w:pPr>
              <w:pStyle w:val="justify"/>
              <w:rPr>
                <w:rFonts w:eastAsia="Times New Roman" w:cs="Times New Roman"/>
                <w:sz w:val="24"/>
                <w:szCs w:val="24"/>
              </w:rPr>
            </w:pPr>
            <w:r>
              <w:rPr>
                <w:rFonts w:eastAsia="Times New Roman" w:cs="Times New Roman"/>
                <w:sz w:val="24"/>
                <w:szCs w:val="24"/>
              </w:rPr>
              <w:t>206</w:t>
            </w:r>
          </w:p>
        </w:tc>
        <w:tc>
          <w:tcPr>
            <w:tcW w:w="1409" w:type="dxa"/>
          </w:tcPr>
          <w:p w:rsidR="00B832A5" w:rsidRDefault="00B832A5" w:rsidP="007279D0">
            <w:pPr>
              <w:pStyle w:val="justify"/>
              <w:rPr>
                <w:rFonts w:eastAsia="Times New Roman" w:cs="Times New Roman"/>
                <w:b/>
                <w:sz w:val="24"/>
                <w:szCs w:val="24"/>
              </w:rPr>
            </w:pPr>
          </w:p>
        </w:tc>
        <w:tc>
          <w:tcPr>
            <w:tcW w:w="1409" w:type="dxa"/>
          </w:tcPr>
          <w:p w:rsidR="00B832A5" w:rsidRDefault="00B832A5" w:rsidP="007279D0">
            <w:pPr>
              <w:pStyle w:val="justify"/>
              <w:rPr>
                <w:rFonts w:eastAsia="Times New Roman" w:cs="Times New Roman"/>
                <w:b/>
                <w:sz w:val="24"/>
                <w:szCs w:val="24"/>
              </w:rPr>
            </w:pPr>
          </w:p>
        </w:tc>
      </w:tr>
      <w:tr w:rsidR="004A240B" w:rsidTr="007363E1">
        <w:tc>
          <w:tcPr>
            <w:tcW w:w="4279" w:type="dxa"/>
          </w:tcPr>
          <w:p w:rsidR="004A240B" w:rsidRPr="00BE5688" w:rsidRDefault="004A240B" w:rsidP="004A240B">
            <w:pPr>
              <w:pStyle w:val="justify"/>
              <w:rPr>
                <w:rFonts w:eastAsia="Times New Roman" w:cs="Times New Roman"/>
              </w:rPr>
            </w:pPr>
            <w:r w:rsidRPr="00BE5688">
              <w:rPr>
                <w:rFonts w:eastAsia="Times New Roman" w:cs="Times New Roman"/>
              </w:rPr>
              <w:t xml:space="preserve">Scenariusze zajęć dla Szkoły Podstawowej w Krobi </w:t>
            </w:r>
          </w:p>
        </w:tc>
        <w:tc>
          <w:tcPr>
            <w:tcW w:w="1190" w:type="dxa"/>
          </w:tcPr>
          <w:p w:rsidR="004A240B" w:rsidRPr="00B832A5" w:rsidRDefault="004A240B" w:rsidP="002E010F">
            <w:pPr>
              <w:pStyle w:val="justify"/>
              <w:rPr>
                <w:rFonts w:eastAsia="Times New Roman" w:cs="Times New Roman"/>
                <w:sz w:val="24"/>
                <w:szCs w:val="24"/>
              </w:rPr>
            </w:pPr>
            <w:r>
              <w:rPr>
                <w:rFonts w:eastAsia="Times New Roman" w:cs="Times New Roman"/>
                <w:sz w:val="24"/>
                <w:szCs w:val="24"/>
              </w:rPr>
              <w:t xml:space="preserve">Szt. </w:t>
            </w:r>
          </w:p>
        </w:tc>
        <w:tc>
          <w:tcPr>
            <w:tcW w:w="999" w:type="dxa"/>
          </w:tcPr>
          <w:p w:rsidR="004A240B" w:rsidRDefault="004A240B" w:rsidP="007279D0">
            <w:pPr>
              <w:pStyle w:val="justify"/>
              <w:rPr>
                <w:rFonts w:eastAsia="Times New Roman" w:cs="Times New Roman"/>
                <w:sz w:val="24"/>
                <w:szCs w:val="24"/>
              </w:rPr>
            </w:pPr>
            <w:r>
              <w:rPr>
                <w:rFonts w:eastAsia="Times New Roman" w:cs="Times New Roman"/>
                <w:sz w:val="24"/>
                <w:szCs w:val="24"/>
              </w:rPr>
              <w:t>15</w:t>
            </w:r>
          </w:p>
        </w:tc>
        <w:tc>
          <w:tcPr>
            <w:tcW w:w="1409" w:type="dxa"/>
          </w:tcPr>
          <w:p w:rsidR="004A240B" w:rsidRDefault="004A240B" w:rsidP="007279D0">
            <w:pPr>
              <w:pStyle w:val="justify"/>
              <w:rPr>
                <w:rFonts w:eastAsia="Times New Roman" w:cs="Times New Roman"/>
                <w:b/>
                <w:sz w:val="24"/>
                <w:szCs w:val="24"/>
              </w:rPr>
            </w:pPr>
          </w:p>
        </w:tc>
        <w:tc>
          <w:tcPr>
            <w:tcW w:w="1409" w:type="dxa"/>
          </w:tcPr>
          <w:p w:rsidR="004A240B" w:rsidRDefault="004A240B" w:rsidP="007279D0">
            <w:pPr>
              <w:pStyle w:val="justify"/>
              <w:rPr>
                <w:rFonts w:eastAsia="Times New Roman" w:cs="Times New Roman"/>
                <w:b/>
                <w:sz w:val="24"/>
                <w:szCs w:val="24"/>
              </w:rPr>
            </w:pPr>
          </w:p>
        </w:tc>
      </w:tr>
      <w:tr w:rsidR="004A240B" w:rsidTr="007363E1">
        <w:tc>
          <w:tcPr>
            <w:tcW w:w="4279" w:type="dxa"/>
          </w:tcPr>
          <w:p w:rsidR="004A240B" w:rsidRPr="00BE5688" w:rsidRDefault="004A240B" w:rsidP="004A240B">
            <w:pPr>
              <w:pStyle w:val="justify"/>
              <w:rPr>
                <w:rFonts w:eastAsia="Times New Roman" w:cs="Times New Roman"/>
              </w:rPr>
            </w:pPr>
            <w:r w:rsidRPr="00BE5688">
              <w:rPr>
                <w:rFonts w:eastAsia="Times New Roman" w:cs="Times New Roman"/>
              </w:rPr>
              <w:t xml:space="preserve">Scenariusze zajęć dla Szkoły Podstawowej w Pudliszkach </w:t>
            </w:r>
          </w:p>
        </w:tc>
        <w:tc>
          <w:tcPr>
            <w:tcW w:w="1190" w:type="dxa"/>
          </w:tcPr>
          <w:p w:rsidR="004A240B" w:rsidRPr="00B832A5" w:rsidRDefault="004A240B" w:rsidP="002E010F">
            <w:pPr>
              <w:pStyle w:val="justify"/>
              <w:rPr>
                <w:rFonts w:eastAsia="Times New Roman" w:cs="Times New Roman"/>
                <w:sz w:val="24"/>
                <w:szCs w:val="24"/>
              </w:rPr>
            </w:pPr>
            <w:r w:rsidRPr="004A240B">
              <w:rPr>
                <w:rFonts w:eastAsia="Times New Roman" w:cs="Times New Roman"/>
                <w:sz w:val="24"/>
                <w:szCs w:val="24"/>
              </w:rPr>
              <w:t>Szt.</w:t>
            </w:r>
          </w:p>
        </w:tc>
        <w:tc>
          <w:tcPr>
            <w:tcW w:w="999" w:type="dxa"/>
          </w:tcPr>
          <w:p w:rsidR="004A240B" w:rsidRDefault="004A240B" w:rsidP="007279D0">
            <w:pPr>
              <w:pStyle w:val="justify"/>
              <w:rPr>
                <w:rFonts w:eastAsia="Times New Roman" w:cs="Times New Roman"/>
                <w:sz w:val="24"/>
                <w:szCs w:val="24"/>
              </w:rPr>
            </w:pPr>
            <w:r>
              <w:rPr>
                <w:rFonts w:eastAsia="Times New Roman" w:cs="Times New Roman"/>
                <w:sz w:val="24"/>
                <w:szCs w:val="24"/>
              </w:rPr>
              <w:t>12</w:t>
            </w:r>
          </w:p>
        </w:tc>
        <w:tc>
          <w:tcPr>
            <w:tcW w:w="1409" w:type="dxa"/>
          </w:tcPr>
          <w:p w:rsidR="004A240B" w:rsidRDefault="004A240B" w:rsidP="007279D0">
            <w:pPr>
              <w:pStyle w:val="justify"/>
              <w:rPr>
                <w:rFonts w:eastAsia="Times New Roman" w:cs="Times New Roman"/>
                <w:b/>
                <w:sz w:val="24"/>
                <w:szCs w:val="24"/>
              </w:rPr>
            </w:pPr>
          </w:p>
        </w:tc>
        <w:tc>
          <w:tcPr>
            <w:tcW w:w="1409" w:type="dxa"/>
          </w:tcPr>
          <w:p w:rsidR="004A240B" w:rsidRDefault="004A240B" w:rsidP="007279D0">
            <w:pPr>
              <w:pStyle w:val="justify"/>
              <w:rPr>
                <w:rFonts w:eastAsia="Times New Roman" w:cs="Times New Roman"/>
                <w:b/>
                <w:sz w:val="24"/>
                <w:szCs w:val="24"/>
              </w:rPr>
            </w:pPr>
          </w:p>
        </w:tc>
      </w:tr>
      <w:tr w:rsidR="004A240B" w:rsidTr="007363E1">
        <w:tc>
          <w:tcPr>
            <w:tcW w:w="4279" w:type="dxa"/>
          </w:tcPr>
          <w:p w:rsidR="004A240B" w:rsidRPr="00BE5688" w:rsidRDefault="004A240B" w:rsidP="004A240B">
            <w:pPr>
              <w:pStyle w:val="justify"/>
              <w:rPr>
                <w:rFonts w:eastAsia="Times New Roman" w:cs="Times New Roman"/>
              </w:rPr>
            </w:pPr>
            <w:r w:rsidRPr="00BE5688">
              <w:rPr>
                <w:rFonts w:eastAsia="Times New Roman" w:cs="Times New Roman"/>
              </w:rPr>
              <w:t>Scenariusze zajęć dla Szkoły Podstawowej w Starej Krobi</w:t>
            </w:r>
          </w:p>
        </w:tc>
        <w:tc>
          <w:tcPr>
            <w:tcW w:w="1190" w:type="dxa"/>
          </w:tcPr>
          <w:p w:rsidR="004A240B" w:rsidRPr="00B832A5" w:rsidRDefault="004A240B" w:rsidP="002E010F">
            <w:pPr>
              <w:pStyle w:val="justify"/>
              <w:rPr>
                <w:rFonts w:eastAsia="Times New Roman" w:cs="Times New Roman"/>
                <w:sz w:val="24"/>
                <w:szCs w:val="24"/>
              </w:rPr>
            </w:pPr>
            <w:r w:rsidRPr="004A240B">
              <w:rPr>
                <w:rFonts w:eastAsia="Times New Roman" w:cs="Times New Roman"/>
                <w:sz w:val="24"/>
                <w:szCs w:val="24"/>
              </w:rPr>
              <w:t>Szt.</w:t>
            </w:r>
          </w:p>
        </w:tc>
        <w:tc>
          <w:tcPr>
            <w:tcW w:w="999" w:type="dxa"/>
          </w:tcPr>
          <w:p w:rsidR="004A240B" w:rsidRDefault="004A240B" w:rsidP="007279D0">
            <w:pPr>
              <w:pStyle w:val="justify"/>
              <w:rPr>
                <w:rFonts w:eastAsia="Times New Roman" w:cs="Times New Roman"/>
                <w:sz w:val="24"/>
                <w:szCs w:val="24"/>
              </w:rPr>
            </w:pPr>
            <w:r>
              <w:rPr>
                <w:rFonts w:eastAsia="Times New Roman" w:cs="Times New Roman"/>
                <w:sz w:val="24"/>
                <w:szCs w:val="24"/>
              </w:rPr>
              <w:t>7</w:t>
            </w:r>
          </w:p>
        </w:tc>
        <w:tc>
          <w:tcPr>
            <w:tcW w:w="1409" w:type="dxa"/>
          </w:tcPr>
          <w:p w:rsidR="004A240B" w:rsidRDefault="004A240B" w:rsidP="007279D0">
            <w:pPr>
              <w:pStyle w:val="justify"/>
              <w:rPr>
                <w:rFonts w:eastAsia="Times New Roman" w:cs="Times New Roman"/>
                <w:b/>
                <w:sz w:val="24"/>
                <w:szCs w:val="24"/>
              </w:rPr>
            </w:pPr>
          </w:p>
        </w:tc>
        <w:tc>
          <w:tcPr>
            <w:tcW w:w="1409" w:type="dxa"/>
          </w:tcPr>
          <w:p w:rsidR="004A240B" w:rsidRDefault="004A240B" w:rsidP="007279D0">
            <w:pPr>
              <w:pStyle w:val="justify"/>
              <w:rPr>
                <w:rFonts w:eastAsia="Times New Roman" w:cs="Times New Roman"/>
                <w:b/>
                <w:sz w:val="24"/>
                <w:szCs w:val="24"/>
              </w:rPr>
            </w:pPr>
          </w:p>
        </w:tc>
      </w:tr>
      <w:tr w:rsidR="004A240B" w:rsidTr="007363E1">
        <w:tc>
          <w:tcPr>
            <w:tcW w:w="4279" w:type="dxa"/>
          </w:tcPr>
          <w:p w:rsidR="004A240B" w:rsidRPr="00BE5688" w:rsidRDefault="004A240B" w:rsidP="004A240B">
            <w:pPr>
              <w:pStyle w:val="justify"/>
              <w:rPr>
                <w:rFonts w:eastAsia="Times New Roman" w:cs="Times New Roman"/>
              </w:rPr>
            </w:pPr>
            <w:r w:rsidRPr="00BE5688">
              <w:rPr>
                <w:rFonts w:eastAsia="Times New Roman" w:cs="Times New Roman"/>
              </w:rPr>
              <w:t xml:space="preserve">Scenariusze zajęć dla Szkoły Podstawowej w Nieparcie </w:t>
            </w:r>
          </w:p>
        </w:tc>
        <w:tc>
          <w:tcPr>
            <w:tcW w:w="1190" w:type="dxa"/>
          </w:tcPr>
          <w:p w:rsidR="004A240B" w:rsidRPr="00B832A5" w:rsidRDefault="004A240B" w:rsidP="002E010F">
            <w:pPr>
              <w:pStyle w:val="justify"/>
              <w:rPr>
                <w:rFonts w:eastAsia="Times New Roman" w:cs="Times New Roman"/>
                <w:sz w:val="24"/>
                <w:szCs w:val="24"/>
              </w:rPr>
            </w:pPr>
            <w:r w:rsidRPr="004A240B">
              <w:rPr>
                <w:rFonts w:eastAsia="Times New Roman" w:cs="Times New Roman"/>
                <w:sz w:val="24"/>
                <w:szCs w:val="24"/>
              </w:rPr>
              <w:t>Szt.</w:t>
            </w:r>
          </w:p>
        </w:tc>
        <w:tc>
          <w:tcPr>
            <w:tcW w:w="999" w:type="dxa"/>
          </w:tcPr>
          <w:p w:rsidR="004A240B" w:rsidRDefault="004A240B" w:rsidP="007279D0">
            <w:pPr>
              <w:pStyle w:val="justify"/>
              <w:rPr>
                <w:rFonts w:eastAsia="Times New Roman" w:cs="Times New Roman"/>
                <w:sz w:val="24"/>
                <w:szCs w:val="24"/>
              </w:rPr>
            </w:pPr>
            <w:r>
              <w:rPr>
                <w:rFonts w:eastAsia="Times New Roman" w:cs="Times New Roman"/>
                <w:sz w:val="24"/>
                <w:szCs w:val="24"/>
              </w:rPr>
              <w:t>6</w:t>
            </w:r>
          </w:p>
        </w:tc>
        <w:tc>
          <w:tcPr>
            <w:tcW w:w="1409" w:type="dxa"/>
          </w:tcPr>
          <w:p w:rsidR="004A240B" w:rsidRDefault="004A240B" w:rsidP="007279D0">
            <w:pPr>
              <w:pStyle w:val="justify"/>
              <w:rPr>
                <w:rFonts w:eastAsia="Times New Roman" w:cs="Times New Roman"/>
                <w:b/>
                <w:sz w:val="24"/>
                <w:szCs w:val="24"/>
              </w:rPr>
            </w:pPr>
          </w:p>
        </w:tc>
        <w:tc>
          <w:tcPr>
            <w:tcW w:w="1409" w:type="dxa"/>
          </w:tcPr>
          <w:p w:rsidR="004A240B" w:rsidRDefault="004A240B" w:rsidP="007279D0">
            <w:pPr>
              <w:pStyle w:val="justify"/>
              <w:rPr>
                <w:rFonts w:eastAsia="Times New Roman" w:cs="Times New Roman"/>
                <w:b/>
                <w:sz w:val="24"/>
                <w:szCs w:val="24"/>
              </w:rPr>
            </w:pPr>
          </w:p>
        </w:tc>
      </w:tr>
      <w:tr w:rsidR="006321B9" w:rsidTr="006321B9">
        <w:tc>
          <w:tcPr>
            <w:tcW w:w="9286" w:type="dxa"/>
            <w:gridSpan w:val="5"/>
          </w:tcPr>
          <w:p w:rsidR="006321B9" w:rsidRDefault="006321B9" w:rsidP="006321B9">
            <w:pPr>
              <w:pStyle w:val="justify"/>
              <w:jc w:val="center"/>
              <w:rPr>
                <w:rFonts w:eastAsia="Times New Roman" w:cs="Times New Roman"/>
                <w:b/>
                <w:sz w:val="24"/>
                <w:szCs w:val="24"/>
              </w:rPr>
            </w:pPr>
            <w:r>
              <w:rPr>
                <w:rFonts w:eastAsia="Times New Roman" w:cs="Times New Roman"/>
                <w:b/>
                <w:sz w:val="24"/>
                <w:szCs w:val="24"/>
              </w:rPr>
              <w:t>DOSTĘP DO PLATFORMY</w:t>
            </w:r>
          </w:p>
        </w:tc>
      </w:tr>
      <w:tr w:rsidR="004A240B" w:rsidTr="007363E1">
        <w:tc>
          <w:tcPr>
            <w:tcW w:w="4279" w:type="dxa"/>
          </w:tcPr>
          <w:p w:rsidR="004A240B" w:rsidRPr="00BE5688" w:rsidRDefault="004A240B" w:rsidP="004A240B">
            <w:pPr>
              <w:pStyle w:val="justify"/>
              <w:rPr>
                <w:rFonts w:eastAsia="Times New Roman" w:cs="Times New Roman"/>
              </w:rPr>
            </w:pPr>
            <w:r w:rsidRPr="00BE5688">
              <w:rPr>
                <w:rFonts w:eastAsia="Times New Roman" w:cs="Times New Roman"/>
              </w:rPr>
              <w:t xml:space="preserve">Dostęp do platformy dla uczniów ze Szkoły Podstawowej w Krobi </w:t>
            </w:r>
          </w:p>
        </w:tc>
        <w:tc>
          <w:tcPr>
            <w:tcW w:w="1190" w:type="dxa"/>
          </w:tcPr>
          <w:p w:rsidR="004A240B" w:rsidRPr="004A240B" w:rsidRDefault="004A240B" w:rsidP="002E010F">
            <w:pPr>
              <w:pStyle w:val="justify"/>
              <w:rPr>
                <w:rFonts w:eastAsia="Times New Roman" w:cs="Times New Roman"/>
                <w:sz w:val="24"/>
                <w:szCs w:val="24"/>
              </w:rPr>
            </w:pPr>
            <w:r>
              <w:rPr>
                <w:rFonts w:eastAsia="Times New Roman" w:cs="Times New Roman"/>
                <w:sz w:val="24"/>
                <w:szCs w:val="24"/>
              </w:rPr>
              <w:t xml:space="preserve">Szt. </w:t>
            </w:r>
          </w:p>
        </w:tc>
        <w:tc>
          <w:tcPr>
            <w:tcW w:w="999" w:type="dxa"/>
          </w:tcPr>
          <w:p w:rsidR="004A240B" w:rsidRDefault="004A240B" w:rsidP="007279D0">
            <w:pPr>
              <w:pStyle w:val="justify"/>
              <w:rPr>
                <w:rFonts w:eastAsia="Times New Roman" w:cs="Times New Roman"/>
                <w:sz w:val="24"/>
                <w:szCs w:val="24"/>
              </w:rPr>
            </w:pPr>
            <w:r>
              <w:rPr>
                <w:rFonts w:eastAsia="Times New Roman" w:cs="Times New Roman"/>
                <w:sz w:val="24"/>
                <w:szCs w:val="24"/>
              </w:rPr>
              <w:t>764</w:t>
            </w:r>
          </w:p>
        </w:tc>
        <w:tc>
          <w:tcPr>
            <w:tcW w:w="1409" w:type="dxa"/>
          </w:tcPr>
          <w:p w:rsidR="004A240B" w:rsidRDefault="004A240B" w:rsidP="007279D0">
            <w:pPr>
              <w:pStyle w:val="justify"/>
              <w:rPr>
                <w:rFonts w:eastAsia="Times New Roman" w:cs="Times New Roman"/>
                <w:b/>
                <w:sz w:val="24"/>
                <w:szCs w:val="24"/>
              </w:rPr>
            </w:pPr>
          </w:p>
        </w:tc>
        <w:tc>
          <w:tcPr>
            <w:tcW w:w="1409" w:type="dxa"/>
          </w:tcPr>
          <w:p w:rsidR="004A240B" w:rsidRDefault="004A240B" w:rsidP="007279D0">
            <w:pPr>
              <w:pStyle w:val="justify"/>
              <w:rPr>
                <w:rFonts w:eastAsia="Times New Roman" w:cs="Times New Roman"/>
                <w:b/>
                <w:sz w:val="24"/>
                <w:szCs w:val="24"/>
              </w:rPr>
            </w:pPr>
          </w:p>
        </w:tc>
      </w:tr>
      <w:tr w:rsidR="004A240B" w:rsidTr="007363E1">
        <w:tc>
          <w:tcPr>
            <w:tcW w:w="4279" w:type="dxa"/>
          </w:tcPr>
          <w:p w:rsidR="004A240B" w:rsidRPr="00BE5688" w:rsidRDefault="004A240B" w:rsidP="004A240B">
            <w:pPr>
              <w:pStyle w:val="justify"/>
              <w:rPr>
                <w:rFonts w:eastAsia="Times New Roman" w:cs="Times New Roman"/>
              </w:rPr>
            </w:pPr>
            <w:r w:rsidRPr="00BE5688">
              <w:rPr>
                <w:rFonts w:eastAsia="Times New Roman" w:cs="Times New Roman"/>
              </w:rPr>
              <w:t>Dostęp do platformy dla uczniów ze Szkoły Podstawowej w Pudliszkach</w:t>
            </w:r>
          </w:p>
        </w:tc>
        <w:tc>
          <w:tcPr>
            <w:tcW w:w="1190" w:type="dxa"/>
          </w:tcPr>
          <w:p w:rsidR="004A240B" w:rsidRPr="00B832A5" w:rsidRDefault="004A240B" w:rsidP="002E010F">
            <w:pPr>
              <w:pStyle w:val="justify"/>
              <w:rPr>
                <w:rFonts w:eastAsia="Times New Roman" w:cs="Times New Roman"/>
                <w:sz w:val="24"/>
                <w:szCs w:val="24"/>
              </w:rPr>
            </w:pPr>
            <w:r w:rsidRPr="004A240B">
              <w:rPr>
                <w:rFonts w:eastAsia="Times New Roman" w:cs="Times New Roman"/>
                <w:sz w:val="24"/>
                <w:szCs w:val="24"/>
              </w:rPr>
              <w:t>Szt.</w:t>
            </w:r>
          </w:p>
        </w:tc>
        <w:tc>
          <w:tcPr>
            <w:tcW w:w="999" w:type="dxa"/>
          </w:tcPr>
          <w:p w:rsidR="004A240B" w:rsidRDefault="004A240B" w:rsidP="007279D0">
            <w:pPr>
              <w:pStyle w:val="justify"/>
              <w:rPr>
                <w:rFonts w:eastAsia="Times New Roman" w:cs="Times New Roman"/>
                <w:sz w:val="24"/>
                <w:szCs w:val="24"/>
              </w:rPr>
            </w:pPr>
            <w:r>
              <w:rPr>
                <w:rFonts w:eastAsia="Times New Roman" w:cs="Times New Roman"/>
                <w:sz w:val="24"/>
                <w:szCs w:val="24"/>
              </w:rPr>
              <w:t>524</w:t>
            </w:r>
          </w:p>
        </w:tc>
        <w:tc>
          <w:tcPr>
            <w:tcW w:w="1409" w:type="dxa"/>
          </w:tcPr>
          <w:p w:rsidR="004A240B" w:rsidRDefault="004A240B" w:rsidP="007279D0">
            <w:pPr>
              <w:pStyle w:val="justify"/>
              <w:rPr>
                <w:rFonts w:eastAsia="Times New Roman" w:cs="Times New Roman"/>
                <w:b/>
                <w:sz w:val="24"/>
                <w:szCs w:val="24"/>
              </w:rPr>
            </w:pPr>
          </w:p>
        </w:tc>
        <w:tc>
          <w:tcPr>
            <w:tcW w:w="1409" w:type="dxa"/>
          </w:tcPr>
          <w:p w:rsidR="004A240B" w:rsidRDefault="004A240B" w:rsidP="007279D0">
            <w:pPr>
              <w:pStyle w:val="justify"/>
              <w:rPr>
                <w:rFonts w:eastAsia="Times New Roman" w:cs="Times New Roman"/>
                <w:b/>
                <w:sz w:val="24"/>
                <w:szCs w:val="24"/>
              </w:rPr>
            </w:pPr>
          </w:p>
        </w:tc>
      </w:tr>
      <w:tr w:rsidR="004A240B" w:rsidTr="007363E1">
        <w:tc>
          <w:tcPr>
            <w:tcW w:w="4279" w:type="dxa"/>
          </w:tcPr>
          <w:p w:rsidR="004A240B" w:rsidRPr="00BE5688" w:rsidRDefault="004A240B" w:rsidP="004A240B">
            <w:pPr>
              <w:pStyle w:val="justify"/>
              <w:rPr>
                <w:rFonts w:eastAsia="Times New Roman" w:cs="Times New Roman"/>
              </w:rPr>
            </w:pPr>
            <w:r w:rsidRPr="00BE5688">
              <w:rPr>
                <w:rFonts w:eastAsia="Times New Roman" w:cs="Times New Roman"/>
              </w:rPr>
              <w:t xml:space="preserve">Dostęp do platformy dla uczniów ze Szkoły Podstawowej w Starej Krobi </w:t>
            </w:r>
          </w:p>
        </w:tc>
        <w:tc>
          <w:tcPr>
            <w:tcW w:w="1190" w:type="dxa"/>
          </w:tcPr>
          <w:p w:rsidR="004A240B" w:rsidRPr="00B832A5" w:rsidRDefault="004A240B" w:rsidP="002E010F">
            <w:pPr>
              <w:pStyle w:val="justify"/>
              <w:rPr>
                <w:rFonts w:eastAsia="Times New Roman" w:cs="Times New Roman"/>
                <w:sz w:val="24"/>
                <w:szCs w:val="24"/>
              </w:rPr>
            </w:pPr>
            <w:r w:rsidRPr="004A240B">
              <w:rPr>
                <w:rFonts w:eastAsia="Times New Roman" w:cs="Times New Roman"/>
                <w:sz w:val="24"/>
                <w:szCs w:val="24"/>
              </w:rPr>
              <w:t>Szt.</w:t>
            </w:r>
          </w:p>
        </w:tc>
        <w:tc>
          <w:tcPr>
            <w:tcW w:w="999" w:type="dxa"/>
          </w:tcPr>
          <w:p w:rsidR="004A240B" w:rsidRDefault="004A240B" w:rsidP="007279D0">
            <w:pPr>
              <w:pStyle w:val="justify"/>
              <w:rPr>
                <w:rFonts w:eastAsia="Times New Roman" w:cs="Times New Roman"/>
                <w:sz w:val="24"/>
                <w:szCs w:val="24"/>
              </w:rPr>
            </w:pPr>
            <w:r>
              <w:rPr>
                <w:rFonts w:eastAsia="Times New Roman" w:cs="Times New Roman"/>
                <w:sz w:val="24"/>
                <w:szCs w:val="24"/>
              </w:rPr>
              <w:t>282</w:t>
            </w:r>
          </w:p>
        </w:tc>
        <w:tc>
          <w:tcPr>
            <w:tcW w:w="1409" w:type="dxa"/>
          </w:tcPr>
          <w:p w:rsidR="004A240B" w:rsidRDefault="004A240B" w:rsidP="007279D0">
            <w:pPr>
              <w:pStyle w:val="justify"/>
              <w:rPr>
                <w:rFonts w:eastAsia="Times New Roman" w:cs="Times New Roman"/>
                <w:b/>
                <w:sz w:val="24"/>
                <w:szCs w:val="24"/>
              </w:rPr>
            </w:pPr>
          </w:p>
        </w:tc>
        <w:tc>
          <w:tcPr>
            <w:tcW w:w="1409" w:type="dxa"/>
          </w:tcPr>
          <w:p w:rsidR="004A240B" w:rsidRDefault="004A240B" w:rsidP="007279D0">
            <w:pPr>
              <w:pStyle w:val="justify"/>
              <w:rPr>
                <w:rFonts w:eastAsia="Times New Roman" w:cs="Times New Roman"/>
                <w:b/>
                <w:sz w:val="24"/>
                <w:szCs w:val="24"/>
              </w:rPr>
            </w:pPr>
          </w:p>
        </w:tc>
      </w:tr>
      <w:tr w:rsidR="004A240B" w:rsidTr="007363E1">
        <w:tc>
          <w:tcPr>
            <w:tcW w:w="4279" w:type="dxa"/>
          </w:tcPr>
          <w:p w:rsidR="004A240B" w:rsidRPr="00BE5688" w:rsidRDefault="004A240B" w:rsidP="004A240B">
            <w:pPr>
              <w:pStyle w:val="justify"/>
              <w:rPr>
                <w:rFonts w:eastAsia="Times New Roman" w:cs="Times New Roman"/>
              </w:rPr>
            </w:pPr>
            <w:r w:rsidRPr="00BE5688">
              <w:rPr>
                <w:rFonts w:eastAsia="Times New Roman" w:cs="Times New Roman"/>
              </w:rPr>
              <w:t xml:space="preserve">Dostęp do platformy dla uczniów ze Szkoły Podstawowej w Nieparcie </w:t>
            </w:r>
          </w:p>
        </w:tc>
        <w:tc>
          <w:tcPr>
            <w:tcW w:w="1190" w:type="dxa"/>
          </w:tcPr>
          <w:p w:rsidR="004A240B" w:rsidRPr="004A240B" w:rsidRDefault="004A240B" w:rsidP="002E010F">
            <w:pPr>
              <w:pStyle w:val="justify"/>
              <w:rPr>
                <w:rFonts w:eastAsia="Times New Roman" w:cs="Times New Roman"/>
                <w:sz w:val="24"/>
                <w:szCs w:val="24"/>
              </w:rPr>
            </w:pPr>
            <w:r>
              <w:rPr>
                <w:rFonts w:eastAsia="Times New Roman" w:cs="Times New Roman"/>
                <w:sz w:val="24"/>
                <w:szCs w:val="24"/>
              </w:rPr>
              <w:t xml:space="preserve">Szt. </w:t>
            </w:r>
          </w:p>
        </w:tc>
        <w:tc>
          <w:tcPr>
            <w:tcW w:w="999" w:type="dxa"/>
          </w:tcPr>
          <w:p w:rsidR="004A240B" w:rsidRDefault="004A240B" w:rsidP="007279D0">
            <w:pPr>
              <w:pStyle w:val="justify"/>
              <w:rPr>
                <w:rFonts w:eastAsia="Times New Roman" w:cs="Times New Roman"/>
                <w:sz w:val="24"/>
                <w:szCs w:val="24"/>
              </w:rPr>
            </w:pPr>
            <w:r>
              <w:rPr>
                <w:rFonts w:eastAsia="Times New Roman" w:cs="Times New Roman"/>
                <w:sz w:val="24"/>
                <w:szCs w:val="24"/>
              </w:rPr>
              <w:t>206</w:t>
            </w:r>
          </w:p>
        </w:tc>
        <w:tc>
          <w:tcPr>
            <w:tcW w:w="1409" w:type="dxa"/>
          </w:tcPr>
          <w:p w:rsidR="004A240B" w:rsidRDefault="004A240B" w:rsidP="007279D0">
            <w:pPr>
              <w:pStyle w:val="justify"/>
              <w:rPr>
                <w:rFonts w:eastAsia="Times New Roman" w:cs="Times New Roman"/>
                <w:b/>
                <w:sz w:val="24"/>
                <w:szCs w:val="24"/>
              </w:rPr>
            </w:pPr>
          </w:p>
        </w:tc>
        <w:tc>
          <w:tcPr>
            <w:tcW w:w="1409" w:type="dxa"/>
          </w:tcPr>
          <w:p w:rsidR="004A240B" w:rsidRDefault="004A240B" w:rsidP="007279D0">
            <w:pPr>
              <w:pStyle w:val="justify"/>
              <w:rPr>
                <w:rFonts w:eastAsia="Times New Roman" w:cs="Times New Roman"/>
                <w:b/>
                <w:sz w:val="24"/>
                <w:szCs w:val="24"/>
              </w:rPr>
            </w:pPr>
          </w:p>
        </w:tc>
      </w:tr>
      <w:tr w:rsidR="006321B9" w:rsidTr="006321B9">
        <w:tc>
          <w:tcPr>
            <w:tcW w:w="9286" w:type="dxa"/>
            <w:gridSpan w:val="5"/>
          </w:tcPr>
          <w:p w:rsidR="006321B9" w:rsidRDefault="006321B9" w:rsidP="006321B9">
            <w:pPr>
              <w:pStyle w:val="justify"/>
              <w:jc w:val="center"/>
              <w:rPr>
                <w:rFonts w:eastAsia="Times New Roman" w:cs="Times New Roman"/>
                <w:b/>
                <w:sz w:val="24"/>
                <w:szCs w:val="24"/>
              </w:rPr>
            </w:pPr>
            <w:r>
              <w:rPr>
                <w:rFonts w:eastAsia="Times New Roman" w:cs="Times New Roman"/>
                <w:b/>
                <w:sz w:val="24"/>
                <w:szCs w:val="24"/>
              </w:rPr>
              <w:t>GRY EDUKACYJNE</w:t>
            </w:r>
          </w:p>
        </w:tc>
      </w:tr>
      <w:tr w:rsidR="00BE5688" w:rsidTr="007363E1">
        <w:tc>
          <w:tcPr>
            <w:tcW w:w="4279" w:type="dxa"/>
          </w:tcPr>
          <w:p w:rsidR="00BE5688" w:rsidRPr="00BE5688" w:rsidRDefault="00BE5688" w:rsidP="00BE5688">
            <w:pPr>
              <w:pStyle w:val="Akapitzlist"/>
              <w:suppressAutoHyphens/>
              <w:autoSpaceDN w:val="0"/>
              <w:spacing w:before="100" w:beforeAutospacing="1" w:after="100" w:afterAutospacing="1" w:line="360" w:lineRule="auto"/>
              <w:ind w:left="0"/>
              <w:contextualSpacing w:val="0"/>
              <w:jc w:val="both"/>
              <w:textAlignment w:val="baseline"/>
              <w:rPr>
                <w:rFonts w:ascii="Arial Narrow" w:hAnsi="Arial Narrow"/>
                <w:sz w:val="22"/>
                <w:szCs w:val="22"/>
              </w:rPr>
            </w:pPr>
            <w:r w:rsidRPr="00BE5688">
              <w:rPr>
                <w:rFonts w:ascii="Arial Narrow" w:hAnsi="Arial Narrow"/>
                <w:sz w:val="22"/>
                <w:szCs w:val="22"/>
              </w:rPr>
              <w:t xml:space="preserve">Gry edukacyjne dla klas I-III Szkoły Podstawowej w Krobi </w:t>
            </w:r>
          </w:p>
        </w:tc>
        <w:tc>
          <w:tcPr>
            <w:tcW w:w="1190" w:type="dxa"/>
          </w:tcPr>
          <w:p w:rsidR="00BE5688" w:rsidRPr="00B832A5" w:rsidRDefault="00BE5688" w:rsidP="002E010F">
            <w:pPr>
              <w:pStyle w:val="justify"/>
              <w:rPr>
                <w:rFonts w:eastAsia="Times New Roman" w:cs="Times New Roman"/>
                <w:sz w:val="24"/>
                <w:szCs w:val="24"/>
              </w:rPr>
            </w:pPr>
            <w:r w:rsidRPr="004A240B">
              <w:rPr>
                <w:rFonts w:eastAsia="Times New Roman" w:cs="Times New Roman"/>
                <w:sz w:val="24"/>
                <w:szCs w:val="24"/>
              </w:rPr>
              <w:t>Szt.</w:t>
            </w:r>
          </w:p>
        </w:tc>
        <w:tc>
          <w:tcPr>
            <w:tcW w:w="999" w:type="dxa"/>
          </w:tcPr>
          <w:p w:rsidR="00BE5688" w:rsidRDefault="00BE5688" w:rsidP="007279D0">
            <w:pPr>
              <w:pStyle w:val="justify"/>
              <w:rPr>
                <w:rFonts w:eastAsia="Times New Roman" w:cs="Times New Roman"/>
                <w:sz w:val="24"/>
                <w:szCs w:val="24"/>
              </w:rPr>
            </w:pPr>
            <w:r>
              <w:rPr>
                <w:rFonts w:eastAsia="Times New Roman" w:cs="Times New Roman"/>
                <w:sz w:val="24"/>
                <w:szCs w:val="24"/>
              </w:rPr>
              <w:t>3</w:t>
            </w:r>
          </w:p>
        </w:tc>
        <w:tc>
          <w:tcPr>
            <w:tcW w:w="1409" w:type="dxa"/>
          </w:tcPr>
          <w:p w:rsidR="00BE5688" w:rsidRDefault="00BE5688" w:rsidP="007279D0">
            <w:pPr>
              <w:pStyle w:val="justify"/>
              <w:rPr>
                <w:rFonts w:eastAsia="Times New Roman" w:cs="Times New Roman"/>
                <w:b/>
                <w:sz w:val="24"/>
                <w:szCs w:val="24"/>
              </w:rPr>
            </w:pPr>
          </w:p>
        </w:tc>
        <w:tc>
          <w:tcPr>
            <w:tcW w:w="1409" w:type="dxa"/>
          </w:tcPr>
          <w:p w:rsidR="00BE5688" w:rsidRDefault="00BE5688" w:rsidP="007279D0">
            <w:pPr>
              <w:pStyle w:val="justify"/>
              <w:rPr>
                <w:rFonts w:eastAsia="Times New Roman" w:cs="Times New Roman"/>
                <w:b/>
                <w:sz w:val="24"/>
                <w:szCs w:val="24"/>
              </w:rPr>
            </w:pPr>
          </w:p>
        </w:tc>
      </w:tr>
      <w:tr w:rsidR="00BE5688" w:rsidTr="007363E1">
        <w:tc>
          <w:tcPr>
            <w:tcW w:w="4279" w:type="dxa"/>
          </w:tcPr>
          <w:p w:rsidR="00BE5688" w:rsidRPr="00BE5688" w:rsidRDefault="00BE5688" w:rsidP="004A240B">
            <w:pPr>
              <w:pStyle w:val="justify"/>
              <w:rPr>
                <w:rFonts w:eastAsia="Times New Roman" w:cs="Times New Roman"/>
              </w:rPr>
            </w:pPr>
            <w:r w:rsidRPr="00BE5688">
              <w:t>Gry edukacyjne dla klas IV-VI Szkoły Podstawowej w Krobi</w:t>
            </w:r>
          </w:p>
        </w:tc>
        <w:tc>
          <w:tcPr>
            <w:tcW w:w="1190" w:type="dxa"/>
          </w:tcPr>
          <w:p w:rsidR="00BE5688" w:rsidRPr="00B832A5" w:rsidRDefault="00BE5688" w:rsidP="002E010F">
            <w:pPr>
              <w:pStyle w:val="justify"/>
              <w:rPr>
                <w:rFonts w:eastAsia="Times New Roman" w:cs="Times New Roman"/>
                <w:sz w:val="24"/>
                <w:szCs w:val="24"/>
              </w:rPr>
            </w:pPr>
            <w:r w:rsidRPr="004A240B">
              <w:rPr>
                <w:rFonts w:eastAsia="Times New Roman" w:cs="Times New Roman"/>
                <w:sz w:val="24"/>
                <w:szCs w:val="24"/>
              </w:rPr>
              <w:t>Szt.</w:t>
            </w:r>
          </w:p>
        </w:tc>
        <w:tc>
          <w:tcPr>
            <w:tcW w:w="999" w:type="dxa"/>
          </w:tcPr>
          <w:p w:rsidR="00BE5688" w:rsidRDefault="00BE5688" w:rsidP="007279D0">
            <w:pPr>
              <w:pStyle w:val="justify"/>
              <w:rPr>
                <w:rFonts w:eastAsia="Times New Roman" w:cs="Times New Roman"/>
                <w:sz w:val="24"/>
                <w:szCs w:val="24"/>
              </w:rPr>
            </w:pPr>
            <w:r>
              <w:rPr>
                <w:rFonts w:eastAsia="Times New Roman" w:cs="Times New Roman"/>
                <w:sz w:val="24"/>
                <w:szCs w:val="24"/>
              </w:rPr>
              <w:t>3</w:t>
            </w:r>
          </w:p>
        </w:tc>
        <w:tc>
          <w:tcPr>
            <w:tcW w:w="1409" w:type="dxa"/>
          </w:tcPr>
          <w:p w:rsidR="00BE5688" w:rsidRDefault="00BE5688" w:rsidP="007279D0">
            <w:pPr>
              <w:pStyle w:val="justify"/>
              <w:rPr>
                <w:rFonts w:eastAsia="Times New Roman" w:cs="Times New Roman"/>
                <w:b/>
                <w:sz w:val="24"/>
                <w:szCs w:val="24"/>
              </w:rPr>
            </w:pPr>
          </w:p>
        </w:tc>
        <w:tc>
          <w:tcPr>
            <w:tcW w:w="1409" w:type="dxa"/>
          </w:tcPr>
          <w:p w:rsidR="00BE5688" w:rsidRDefault="00BE5688" w:rsidP="007279D0">
            <w:pPr>
              <w:pStyle w:val="justify"/>
              <w:rPr>
                <w:rFonts w:eastAsia="Times New Roman" w:cs="Times New Roman"/>
                <w:b/>
                <w:sz w:val="24"/>
                <w:szCs w:val="24"/>
              </w:rPr>
            </w:pPr>
          </w:p>
        </w:tc>
      </w:tr>
      <w:tr w:rsidR="00BE5688" w:rsidTr="007363E1">
        <w:tc>
          <w:tcPr>
            <w:tcW w:w="4279" w:type="dxa"/>
          </w:tcPr>
          <w:p w:rsidR="00BE5688" w:rsidRPr="00BE5688" w:rsidRDefault="00BE5688" w:rsidP="004A240B">
            <w:pPr>
              <w:pStyle w:val="justify"/>
              <w:rPr>
                <w:rFonts w:eastAsia="Times New Roman" w:cs="Times New Roman"/>
              </w:rPr>
            </w:pPr>
            <w:r w:rsidRPr="00BE5688">
              <w:t xml:space="preserve">Gry edukacyjne dla klas I-III Szkoły Podstawowej w Pudliszkach </w:t>
            </w:r>
          </w:p>
        </w:tc>
        <w:tc>
          <w:tcPr>
            <w:tcW w:w="1190" w:type="dxa"/>
          </w:tcPr>
          <w:p w:rsidR="00BE5688" w:rsidRPr="004A240B" w:rsidRDefault="00BE5688" w:rsidP="002E010F">
            <w:pPr>
              <w:pStyle w:val="justify"/>
              <w:rPr>
                <w:rFonts w:eastAsia="Times New Roman" w:cs="Times New Roman"/>
                <w:sz w:val="24"/>
                <w:szCs w:val="24"/>
              </w:rPr>
            </w:pPr>
            <w:r>
              <w:rPr>
                <w:rFonts w:eastAsia="Times New Roman" w:cs="Times New Roman"/>
                <w:sz w:val="24"/>
                <w:szCs w:val="24"/>
              </w:rPr>
              <w:t xml:space="preserve">Szt. </w:t>
            </w:r>
          </w:p>
        </w:tc>
        <w:tc>
          <w:tcPr>
            <w:tcW w:w="999" w:type="dxa"/>
          </w:tcPr>
          <w:p w:rsidR="00BE5688" w:rsidRDefault="00BE5688" w:rsidP="007279D0">
            <w:pPr>
              <w:pStyle w:val="justify"/>
              <w:rPr>
                <w:rFonts w:eastAsia="Times New Roman" w:cs="Times New Roman"/>
                <w:sz w:val="24"/>
                <w:szCs w:val="24"/>
              </w:rPr>
            </w:pPr>
            <w:r>
              <w:rPr>
                <w:rFonts w:eastAsia="Times New Roman" w:cs="Times New Roman"/>
                <w:sz w:val="24"/>
                <w:szCs w:val="24"/>
              </w:rPr>
              <w:t>3</w:t>
            </w:r>
          </w:p>
        </w:tc>
        <w:tc>
          <w:tcPr>
            <w:tcW w:w="1409" w:type="dxa"/>
          </w:tcPr>
          <w:p w:rsidR="00BE5688" w:rsidRDefault="00BE5688" w:rsidP="007279D0">
            <w:pPr>
              <w:pStyle w:val="justify"/>
              <w:rPr>
                <w:rFonts w:eastAsia="Times New Roman" w:cs="Times New Roman"/>
                <w:b/>
                <w:sz w:val="24"/>
                <w:szCs w:val="24"/>
              </w:rPr>
            </w:pPr>
          </w:p>
        </w:tc>
        <w:tc>
          <w:tcPr>
            <w:tcW w:w="1409" w:type="dxa"/>
          </w:tcPr>
          <w:p w:rsidR="00BE5688" w:rsidRDefault="00BE5688" w:rsidP="007279D0">
            <w:pPr>
              <w:pStyle w:val="justify"/>
              <w:rPr>
                <w:rFonts w:eastAsia="Times New Roman" w:cs="Times New Roman"/>
                <w:b/>
                <w:sz w:val="24"/>
                <w:szCs w:val="24"/>
              </w:rPr>
            </w:pPr>
          </w:p>
        </w:tc>
      </w:tr>
      <w:tr w:rsidR="00BE5688" w:rsidTr="007363E1">
        <w:tc>
          <w:tcPr>
            <w:tcW w:w="4279" w:type="dxa"/>
          </w:tcPr>
          <w:p w:rsidR="00BE5688" w:rsidRPr="00BE5688" w:rsidRDefault="00BE5688" w:rsidP="004A240B">
            <w:pPr>
              <w:pStyle w:val="justify"/>
              <w:rPr>
                <w:rFonts w:eastAsia="Times New Roman" w:cs="Times New Roman"/>
              </w:rPr>
            </w:pPr>
            <w:r w:rsidRPr="00BE5688">
              <w:t xml:space="preserve">Gry edukacyjne dla klas IV-VI Szkoły Podstawowej w Pudliszkach </w:t>
            </w:r>
          </w:p>
        </w:tc>
        <w:tc>
          <w:tcPr>
            <w:tcW w:w="1190" w:type="dxa"/>
          </w:tcPr>
          <w:p w:rsidR="00BE5688" w:rsidRPr="00B832A5" w:rsidRDefault="00BE5688" w:rsidP="002E010F">
            <w:pPr>
              <w:pStyle w:val="justify"/>
              <w:rPr>
                <w:rFonts w:eastAsia="Times New Roman" w:cs="Times New Roman"/>
                <w:sz w:val="24"/>
                <w:szCs w:val="24"/>
              </w:rPr>
            </w:pPr>
            <w:r w:rsidRPr="004A240B">
              <w:rPr>
                <w:rFonts w:eastAsia="Times New Roman" w:cs="Times New Roman"/>
                <w:sz w:val="24"/>
                <w:szCs w:val="24"/>
              </w:rPr>
              <w:t>Szt.</w:t>
            </w:r>
          </w:p>
        </w:tc>
        <w:tc>
          <w:tcPr>
            <w:tcW w:w="999" w:type="dxa"/>
          </w:tcPr>
          <w:p w:rsidR="00BE5688" w:rsidRDefault="00BE5688" w:rsidP="007279D0">
            <w:pPr>
              <w:pStyle w:val="justify"/>
              <w:rPr>
                <w:rFonts w:eastAsia="Times New Roman" w:cs="Times New Roman"/>
                <w:sz w:val="24"/>
                <w:szCs w:val="24"/>
              </w:rPr>
            </w:pPr>
            <w:r>
              <w:rPr>
                <w:rFonts w:eastAsia="Times New Roman" w:cs="Times New Roman"/>
                <w:sz w:val="24"/>
                <w:szCs w:val="24"/>
              </w:rPr>
              <w:t>3</w:t>
            </w:r>
          </w:p>
        </w:tc>
        <w:tc>
          <w:tcPr>
            <w:tcW w:w="1409" w:type="dxa"/>
          </w:tcPr>
          <w:p w:rsidR="00BE5688" w:rsidRDefault="00BE5688" w:rsidP="007279D0">
            <w:pPr>
              <w:pStyle w:val="justify"/>
              <w:rPr>
                <w:rFonts w:eastAsia="Times New Roman" w:cs="Times New Roman"/>
                <w:b/>
                <w:sz w:val="24"/>
                <w:szCs w:val="24"/>
              </w:rPr>
            </w:pPr>
          </w:p>
        </w:tc>
        <w:tc>
          <w:tcPr>
            <w:tcW w:w="1409" w:type="dxa"/>
          </w:tcPr>
          <w:p w:rsidR="00BE5688" w:rsidRDefault="00BE5688" w:rsidP="007279D0">
            <w:pPr>
              <w:pStyle w:val="justify"/>
              <w:rPr>
                <w:rFonts w:eastAsia="Times New Roman" w:cs="Times New Roman"/>
                <w:b/>
                <w:sz w:val="24"/>
                <w:szCs w:val="24"/>
              </w:rPr>
            </w:pPr>
          </w:p>
        </w:tc>
      </w:tr>
      <w:tr w:rsidR="00BE5688" w:rsidTr="007363E1">
        <w:tc>
          <w:tcPr>
            <w:tcW w:w="4279" w:type="dxa"/>
          </w:tcPr>
          <w:p w:rsidR="00BE5688" w:rsidRPr="00BE5688" w:rsidRDefault="00BE5688" w:rsidP="004A240B">
            <w:pPr>
              <w:pStyle w:val="justify"/>
              <w:rPr>
                <w:rFonts w:eastAsia="Times New Roman" w:cs="Times New Roman"/>
              </w:rPr>
            </w:pPr>
            <w:r w:rsidRPr="00BE5688">
              <w:t xml:space="preserve">Gry edukacyjne dla klas I-III Szkoły Podstawowej w Starej Krobi </w:t>
            </w:r>
          </w:p>
        </w:tc>
        <w:tc>
          <w:tcPr>
            <w:tcW w:w="1190" w:type="dxa"/>
          </w:tcPr>
          <w:p w:rsidR="00BE5688" w:rsidRPr="00B832A5" w:rsidRDefault="00BE5688" w:rsidP="002E010F">
            <w:pPr>
              <w:pStyle w:val="justify"/>
              <w:rPr>
                <w:rFonts w:eastAsia="Times New Roman" w:cs="Times New Roman"/>
                <w:sz w:val="24"/>
                <w:szCs w:val="24"/>
              </w:rPr>
            </w:pPr>
            <w:r w:rsidRPr="004A240B">
              <w:rPr>
                <w:rFonts w:eastAsia="Times New Roman" w:cs="Times New Roman"/>
                <w:sz w:val="24"/>
                <w:szCs w:val="24"/>
              </w:rPr>
              <w:t>Szt.</w:t>
            </w:r>
          </w:p>
        </w:tc>
        <w:tc>
          <w:tcPr>
            <w:tcW w:w="999" w:type="dxa"/>
          </w:tcPr>
          <w:p w:rsidR="00BE5688" w:rsidRDefault="00BE5688" w:rsidP="007279D0">
            <w:pPr>
              <w:pStyle w:val="justify"/>
              <w:rPr>
                <w:rFonts w:eastAsia="Times New Roman" w:cs="Times New Roman"/>
                <w:sz w:val="24"/>
                <w:szCs w:val="24"/>
              </w:rPr>
            </w:pPr>
            <w:r>
              <w:rPr>
                <w:rFonts w:eastAsia="Times New Roman" w:cs="Times New Roman"/>
                <w:sz w:val="24"/>
                <w:szCs w:val="24"/>
              </w:rPr>
              <w:t>3</w:t>
            </w:r>
          </w:p>
        </w:tc>
        <w:tc>
          <w:tcPr>
            <w:tcW w:w="1409" w:type="dxa"/>
          </w:tcPr>
          <w:p w:rsidR="00BE5688" w:rsidRDefault="00BE5688" w:rsidP="007279D0">
            <w:pPr>
              <w:pStyle w:val="justify"/>
              <w:rPr>
                <w:rFonts w:eastAsia="Times New Roman" w:cs="Times New Roman"/>
                <w:b/>
                <w:sz w:val="24"/>
                <w:szCs w:val="24"/>
              </w:rPr>
            </w:pPr>
          </w:p>
        </w:tc>
        <w:tc>
          <w:tcPr>
            <w:tcW w:w="1409" w:type="dxa"/>
          </w:tcPr>
          <w:p w:rsidR="00BE5688" w:rsidRDefault="00BE5688" w:rsidP="007279D0">
            <w:pPr>
              <w:pStyle w:val="justify"/>
              <w:rPr>
                <w:rFonts w:eastAsia="Times New Roman" w:cs="Times New Roman"/>
                <w:b/>
                <w:sz w:val="24"/>
                <w:szCs w:val="24"/>
              </w:rPr>
            </w:pPr>
          </w:p>
        </w:tc>
      </w:tr>
      <w:tr w:rsidR="00BE5688" w:rsidTr="007363E1">
        <w:tc>
          <w:tcPr>
            <w:tcW w:w="4279" w:type="dxa"/>
          </w:tcPr>
          <w:p w:rsidR="00BE5688" w:rsidRPr="00BE5688" w:rsidRDefault="00BE5688" w:rsidP="00BE5688">
            <w:pPr>
              <w:pStyle w:val="justify"/>
              <w:rPr>
                <w:rFonts w:eastAsia="Times New Roman" w:cs="Times New Roman"/>
              </w:rPr>
            </w:pPr>
            <w:r w:rsidRPr="00BE5688">
              <w:t xml:space="preserve">Gry edukacyjne dla klas IV-VI Szkoły Podstawowej w Starej Krobi </w:t>
            </w:r>
          </w:p>
        </w:tc>
        <w:tc>
          <w:tcPr>
            <w:tcW w:w="1190" w:type="dxa"/>
          </w:tcPr>
          <w:p w:rsidR="00BE5688" w:rsidRPr="004A240B" w:rsidRDefault="00BE5688" w:rsidP="002E010F">
            <w:pPr>
              <w:pStyle w:val="justify"/>
              <w:rPr>
                <w:rFonts w:eastAsia="Times New Roman" w:cs="Times New Roman"/>
                <w:sz w:val="24"/>
                <w:szCs w:val="24"/>
              </w:rPr>
            </w:pPr>
            <w:r>
              <w:rPr>
                <w:rFonts w:eastAsia="Times New Roman" w:cs="Times New Roman"/>
                <w:sz w:val="24"/>
                <w:szCs w:val="24"/>
              </w:rPr>
              <w:t xml:space="preserve">Szt. </w:t>
            </w:r>
          </w:p>
        </w:tc>
        <w:tc>
          <w:tcPr>
            <w:tcW w:w="999" w:type="dxa"/>
          </w:tcPr>
          <w:p w:rsidR="00BE5688" w:rsidRDefault="00BE5688" w:rsidP="007279D0">
            <w:pPr>
              <w:pStyle w:val="justify"/>
              <w:rPr>
                <w:rFonts w:eastAsia="Times New Roman" w:cs="Times New Roman"/>
                <w:sz w:val="24"/>
                <w:szCs w:val="24"/>
              </w:rPr>
            </w:pPr>
            <w:r>
              <w:rPr>
                <w:rFonts w:eastAsia="Times New Roman" w:cs="Times New Roman"/>
                <w:sz w:val="24"/>
                <w:szCs w:val="24"/>
              </w:rPr>
              <w:t>2</w:t>
            </w:r>
          </w:p>
        </w:tc>
        <w:tc>
          <w:tcPr>
            <w:tcW w:w="1409" w:type="dxa"/>
          </w:tcPr>
          <w:p w:rsidR="00BE5688" w:rsidRDefault="00BE5688" w:rsidP="007279D0">
            <w:pPr>
              <w:pStyle w:val="justify"/>
              <w:rPr>
                <w:rFonts w:eastAsia="Times New Roman" w:cs="Times New Roman"/>
                <w:b/>
                <w:sz w:val="24"/>
                <w:szCs w:val="24"/>
              </w:rPr>
            </w:pPr>
          </w:p>
        </w:tc>
        <w:tc>
          <w:tcPr>
            <w:tcW w:w="1409" w:type="dxa"/>
          </w:tcPr>
          <w:p w:rsidR="00BE5688" w:rsidRDefault="00BE5688" w:rsidP="007279D0">
            <w:pPr>
              <w:pStyle w:val="justify"/>
              <w:rPr>
                <w:rFonts w:eastAsia="Times New Roman" w:cs="Times New Roman"/>
                <w:b/>
                <w:sz w:val="24"/>
                <w:szCs w:val="24"/>
              </w:rPr>
            </w:pPr>
          </w:p>
        </w:tc>
      </w:tr>
      <w:tr w:rsidR="00BE5688" w:rsidTr="007363E1">
        <w:tc>
          <w:tcPr>
            <w:tcW w:w="4279" w:type="dxa"/>
          </w:tcPr>
          <w:p w:rsidR="00BE5688" w:rsidRPr="00BE5688" w:rsidRDefault="00BE5688" w:rsidP="004A240B">
            <w:pPr>
              <w:pStyle w:val="justify"/>
              <w:rPr>
                <w:rFonts w:eastAsia="Times New Roman" w:cs="Times New Roman"/>
              </w:rPr>
            </w:pPr>
            <w:r w:rsidRPr="00BE5688">
              <w:lastRenderedPageBreak/>
              <w:t xml:space="preserve">Gry edukacyjne dla klas I-III Szkoły Podstawowej w Nieparcie </w:t>
            </w:r>
          </w:p>
        </w:tc>
        <w:tc>
          <w:tcPr>
            <w:tcW w:w="1190" w:type="dxa"/>
          </w:tcPr>
          <w:p w:rsidR="00BE5688" w:rsidRDefault="00BE5688" w:rsidP="002E010F">
            <w:pPr>
              <w:pStyle w:val="justify"/>
              <w:rPr>
                <w:rFonts w:eastAsia="Times New Roman" w:cs="Times New Roman"/>
                <w:sz w:val="24"/>
                <w:szCs w:val="24"/>
              </w:rPr>
            </w:pPr>
            <w:r>
              <w:rPr>
                <w:rFonts w:eastAsia="Times New Roman" w:cs="Times New Roman"/>
                <w:sz w:val="24"/>
                <w:szCs w:val="24"/>
              </w:rPr>
              <w:t xml:space="preserve">Szt. </w:t>
            </w:r>
          </w:p>
        </w:tc>
        <w:tc>
          <w:tcPr>
            <w:tcW w:w="999" w:type="dxa"/>
          </w:tcPr>
          <w:p w:rsidR="00BE5688" w:rsidRDefault="00BE5688" w:rsidP="007279D0">
            <w:pPr>
              <w:pStyle w:val="justify"/>
              <w:rPr>
                <w:rFonts w:eastAsia="Times New Roman" w:cs="Times New Roman"/>
                <w:sz w:val="24"/>
                <w:szCs w:val="24"/>
              </w:rPr>
            </w:pPr>
            <w:r>
              <w:rPr>
                <w:rFonts w:eastAsia="Times New Roman" w:cs="Times New Roman"/>
                <w:sz w:val="24"/>
                <w:szCs w:val="24"/>
              </w:rPr>
              <w:t>2</w:t>
            </w:r>
          </w:p>
        </w:tc>
        <w:tc>
          <w:tcPr>
            <w:tcW w:w="1409" w:type="dxa"/>
          </w:tcPr>
          <w:p w:rsidR="00BE5688" w:rsidRDefault="00BE5688" w:rsidP="007279D0">
            <w:pPr>
              <w:pStyle w:val="justify"/>
              <w:rPr>
                <w:rFonts w:eastAsia="Times New Roman" w:cs="Times New Roman"/>
                <w:b/>
                <w:sz w:val="24"/>
                <w:szCs w:val="24"/>
              </w:rPr>
            </w:pPr>
          </w:p>
        </w:tc>
        <w:tc>
          <w:tcPr>
            <w:tcW w:w="1409" w:type="dxa"/>
          </w:tcPr>
          <w:p w:rsidR="00BE5688" w:rsidRDefault="00BE5688" w:rsidP="007279D0">
            <w:pPr>
              <w:pStyle w:val="justify"/>
              <w:rPr>
                <w:rFonts w:eastAsia="Times New Roman" w:cs="Times New Roman"/>
                <w:b/>
                <w:sz w:val="24"/>
                <w:szCs w:val="24"/>
              </w:rPr>
            </w:pPr>
          </w:p>
        </w:tc>
      </w:tr>
      <w:tr w:rsidR="003A2936" w:rsidTr="007363E1">
        <w:tc>
          <w:tcPr>
            <w:tcW w:w="4279" w:type="dxa"/>
          </w:tcPr>
          <w:p w:rsidR="003A2936" w:rsidRPr="00BE5688" w:rsidRDefault="003A2936" w:rsidP="004A240B">
            <w:pPr>
              <w:pStyle w:val="justify"/>
            </w:pPr>
            <w:r>
              <w:t xml:space="preserve">Gry edukacyjne dla klas </w:t>
            </w:r>
            <w:r w:rsidRPr="00BE5688">
              <w:t>I</w:t>
            </w:r>
            <w:r>
              <w:t>V-VI</w:t>
            </w:r>
            <w:r w:rsidRPr="00BE5688">
              <w:t xml:space="preserve"> Szkoły Podstawowej w Nieparcie</w:t>
            </w:r>
          </w:p>
        </w:tc>
        <w:tc>
          <w:tcPr>
            <w:tcW w:w="1190" w:type="dxa"/>
          </w:tcPr>
          <w:p w:rsidR="003A2936" w:rsidRDefault="003A2936" w:rsidP="002E010F">
            <w:pPr>
              <w:pStyle w:val="justify"/>
              <w:rPr>
                <w:rFonts w:eastAsia="Times New Roman" w:cs="Times New Roman"/>
                <w:sz w:val="24"/>
                <w:szCs w:val="24"/>
              </w:rPr>
            </w:pPr>
            <w:r>
              <w:rPr>
                <w:rFonts w:eastAsia="Times New Roman" w:cs="Times New Roman"/>
                <w:sz w:val="24"/>
                <w:szCs w:val="24"/>
              </w:rPr>
              <w:t>Szt.</w:t>
            </w:r>
          </w:p>
        </w:tc>
        <w:tc>
          <w:tcPr>
            <w:tcW w:w="999" w:type="dxa"/>
          </w:tcPr>
          <w:p w:rsidR="003A2936" w:rsidRDefault="003A2936" w:rsidP="007279D0">
            <w:pPr>
              <w:pStyle w:val="justify"/>
              <w:rPr>
                <w:rFonts w:eastAsia="Times New Roman" w:cs="Times New Roman"/>
                <w:sz w:val="24"/>
                <w:szCs w:val="24"/>
              </w:rPr>
            </w:pPr>
            <w:r>
              <w:rPr>
                <w:rFonts w:eastAsia="Times New Roman" w:cs="Times New Roman"/>
                <w:sz w:val="24"/>
                <w:szCs w:val="24"/>
              </w:rPr>
              <w:t>2</w:t>
            </w:r>
          </w:p>
        </w:tc>
        <w:tc>
          <w:tcPr>
            <w:tcW w:w="1409" w:type="dxa"/>
          </w:tcPr>
          <w:p w:rsidR="003A2936" w:rsidRDefault="003A2936" w:rsidP="007279D0">
            <w:pPr>
              <w:pStyle w:val="justify"/>
              <w:rPr>
                <w:rFonts w:eastAsia="Times New Roman" w:cs="Times New Roman"/>
                <w:b/>
                <w:sz w:val="24"/>
                <w:szCs w:val="24"/>
              </w:rPr>
            </w:pPr>
          </w:p>
        </w:tc>
        <w:tc>
          <w:tcPr>
            <w:tcW w:w="1409" w:type="dxa"/>
          </w:tcPr>
          <w:p w:rsidR="003A2936" w:rsidRDefault="003A2936" w:rsidP="007279D0">
            <w:pPr>
              <w:pStyle w:val="justify"/>
              <w:rPr>
                <w:rFonts w:eastAsia="Times New Roman" w:cs="Times New Roman"/>
                <w:b/>
                <w:sz w:val="24"/>
                <w:szCs w:val="24"/>
              </w:rPr>
            </w:pPr>
          </w:p>
        </w:tc>
      </w:tr>
    </w:tbl>
    <w:p w:rsidR="00B855F2" w:rsidRDefault="00B855F2" w:rsidP="00E3133A">
      <w:pPr>
        <w:spacing w:after="0"/>
        <w:rPr>
          <w:sz w:val="24"/>
          <w:szCs w:val="24"/>
        </w:rPr>
      </w:pPr>
    </w:p>
    <w:p w:rsidR="00E3133A" w:rsidRPr="008473B5" w:rsidRDefault="00E3133A" w:rsidP="00E3133A">
      <w:pPr>
        <w:spacing w:after="0"/>
        <w:rPr>
          <w:sz w:val="24"/>
          <w:szCs w:val="24"/>
        </w:rPr>
      </w:pPr>
      <w:r w:rsidRPr="008473B5">
        <w:rPr>
          <w:sz w:val="24"/>
          <w:szCs w:val="24"/>
        </w:rPr>
        <w:t>(cena netto) ……………………… PLN, słownie: ………………………………………………………………………………………………………………………</w:t>
      </w:r>
    </w:p>
    <w:p w:rsidR="00E3133A" w:rsidRPr="008473B5" w:rsidRDefault="00E3133A" w:rsidP="00E3133A">
      <w:pPr>
        <w:spacing w:after="0"/>
        <w:rPr>
          <w:sz w:val="24"/>
          <w:szCs w:val="24"/>
        </w:rPr>
      </w:pPr>
      <w:r w:rsidRPr="008473B5">
        <w:rPr>
          <w:sz w:val="24"/>
          <w:szCs w:val="24"/>
        </w:rPr>
        <w:t>…………………………………………………………………………………………………………………………</w:t>
      </w:r>
    </w:p>
    <w:p w:rsidR="00E3133A" w:rsidRDefault="00E3133A" w:rsidP="00E3133A">
      <w:pPr>
        <w:rPr>
          <w:sz w:val="24"/>
          <w:szCs w:val="24"/>
        </w:rPr>
      </w:pPr>
    </w:p>
    <w:p w:rsidR="00E3133A" w:rsidRPr="008473B5" w:rsidRDefault="00E3133A" w:rsidP="00E3133A">
      <w:pPr>
        <w:rPr>
          <w:sz w:val="24"/>
          <w:szCs w:val="24"/>
        </w:rPr>
      </w:pPr>
      <w:r w:rsidRPr="008473B5">
        <w:rPr>
          <w:sz w:val="24"/>
          <w:szCs w:val="24"/>
        </w:rPr>
        <w:t>Podatek VAT  ........% tj.   ...................................... zł</w:t>
      </w:r>
    </w:p>
    <w:p w:rsidR="00E3133A" w:rsidRPr="008473B5" w:rsidRDefault="00E3133A" w:rsidP="00E3133A">
      <w:pPr>
        <w:rPr>
          <w:sz w:val="24"/>
          <w:szCs w:val="24"/>
        </w:rPr>
      </w:pPr>
    </w:p>
    <w:p w:rsidR="00E646B1" w:rsidRPr="002369AC" w:rsidRDefault="00E3133A" w:rsidP="00E3133A">
      <w:pPr>
        <w:rPr>
          <w:sz w:val="24"/>
          <w:szCs w:val="24"/>
        </w:rPr>
      </w:pPr>
      <w:r w:rsidRPr="008473B5">
        <w:rPr>
          <w:sz w:val="24"/>
          <w:szCs w:val="24"/>
        </w:rPr>
        <w:t>(cena brutto) ……………………… PLN, słownie: ………………………………………………………………………………………………………………………………………….............………………………………………………………………………………………………</w:t>
      </w:r>
    </w:p>
    <w:p w:rsidR="00BF764D" w:rsidRDefault="00BF764D" w:rsidP="00BF764D">
      <w:pPr>
        <w:spacing w:before="100" w:beforeAutospacing="1" w:after="100" w:afterAutospacing="1" w:line="360" w:lineRule="auto"/>
        <w:jc w:val="both"/>
        <w:rPr>
          <w:rFonts w:cs="Times New Roman"/>
          <w:b/>
        </w:rPr>
      </w:pPr>
      <w:r w:rsidRPr="008A09B3">
        <w:rPr>
          <w:rFonts w:eastAsia="SimSun" w:cs="Times New Roman"/>
          <w:b/>
        </w:rPr>
        <w:t xml:space="preserve">Do </w:t>
      </w:r>
      <w:r w:rsidR="001265E0">
        <w:rPr>
          <w:rFonts w:cs="Times New Roman"/>
          <w:b/>
        </w:rPr>
        <w:t>20</w:t>
      </w:r>
      <w:r>
        <w:rPr>
          <w:rFonts w:cs="Times New Roman"/>
          <w:b/>
        </w:rPr>
        <w:t xml:space="preserve"> grudnia </w:t>
      </w:r>
      <w:r w:rsidRPr="008A09B3">
        <w:rPr>
          <w:rFonts w:cs="Times New Roman"/>
          <w:b/>
        </w:rPr>
        <w:t xml:space="preserve">2017r. </w:t>
      </w:r>
      <w:r>
        <w:rPr>
          <w:rFonts w:cs="Times New Roman"/>
          <w:b/>
        </w:rPr>
        <w:t>przeprowadzenie szkoleń d</w:t>
      </w:r>
      <w:r w:rsidR="00F04F42">
        <w:rPr>
          <w:rFonts w:cs="Times New Roman"/>
          <w:b/>
        </w:rPr>
        <w:t>la nauczycieli w ilości min. 1/5</w:t>
      </w:r>
      <w:r>
        <w:rPr>
          <w:rFonts w:cs="Times New Roman"/>
          <w:b/>
        </w:rPr>
        <w:t xml:space="preserve"> ogółu godzin przeznaczonych na szkolenia, dostarczenie podręczników, scenariuszy oraz gier edukacyjnych, udostępnienie platformy </w:t>
      </w:r>
      <w:proofErr w:type="spellStart"/>
      <w:r>
        <w:rPr>
          <w:rFonts w:cs="Times New Roman"/>
          <w:b/>
        </w:rPr>
        <w:t>e-learningowej</w:t>
      </w:r>
      <w:proofErr w:type="spellEnd"/>
    </w:p>
    <w:p w:rsidR="00DE09E3" w:rsidRPr="00BF764D" w:rsidRDefault="004F0299" w:rsidP="00BF764D">
      <w:pPr>
        <w:spacing w:before="100" w:beforeAutospacing="1" w:after="100" w:afterAutospacing="1" w:line="360" w:lineRule="auto"/>
        <w:jc w:val="both"/>
        <w:rPr>
          <w:rFonts w:cs="Times New Roman"/>
          <w:b/>
        </w:rPr>
      </w:pPr>
      <w:r>
        <w:rPr>
          <w:rFonts w:cs="Times New Roman"/>
          <w:b/>
        </w:rPr>
        <w:t>Do 31</w:t>
      </w:r>
      <w:r w:rsidR="00BF764D">
        <w:rPr>
          <w:rFonts w:cs="Times New Roman"/>
          <w:b/>
        </w:rPr>
        <w:t xml:space="preserve"> stycznia 2018r. przeprowadzenie szkoleń dla nauczycieli w ilości godzin, które nie zostały zrealizowane w roku 2017 </w:t>
      </w:r>
    </w:p>
    <w:p w:rsidR="002369AC" w:rsidRPr="00103F6E" w:rsidRDefault="008473B5" w:rsidP="00325E9A">
      <w:pPr>
        <w:rPr>
          <w:b/>
          <w:sz w:val="24"/>
          <w:szCs w:val="24"/>
        </w:rPr>
      </w:pPr>
      <w:r w:rsidRPr="002369AC">
        <w:rPr>
          <w:b/>
          <w:sz w:val="24"/>
          <w:szCs w:val="24"/>
        </w:rPr>
        <w:t xml:space="preserve">Płatność faktur:  do </w:t>
      </w:r>
      <w:r w:rsidR="00DE09E3">
        <w:rPr>
          <w:b/>
          <w:sz w:val="24"/>
          <w:szCs w:val="24"/>
        </w:rPr>
        <w:t>……………………………….</w:t>
      </w:r>
      <w:r w:rsidR="00BC7445" w:rsidRPr="002369AC">
        <w:rPr>
          <w:b/>
          <w:sz w:val="24"/>
          <w:szCs w:val="24"/>
        </w:rPr>
        <w:t xml:space="preserve"> dni od daty otrzymania faktury </w:t>
      </w:r>
    </w:p>
    <w:p w:rsidR="00517018" w:rsidRPr="002369AC" w:rsidRDefault="00517018" w:rsidP="00517018">
      <w:r w:rsidRPr="002369AC">
        <w:t>Ja niżej podpisany oświadczam, że:</w:t>
      </w:r>
    </w:p>
    <w:p w:rsidR="00517018" w:rsidRPr="002369AC" w:rsidRDefault="00517018" w:rsidP="00517018">
      <w:pPr>
        <w:ind w:left="720"/>
        <w:jc w:val="both"/>
      </w:pPr>
      <w:r w:rsidRPr="002369AC">
        <w:t>- zapoznałem się z treścią SIWZ dla niniejszego postępowania;</w:t>
      </w:r>
    </w:p>
    <w:p w:rsidR="00517018" w:rsidRPr="002369AC" w:rsidRDefault="00517018" w:rsidP="00517018">
      <w:pPr>
        <w:ind w:left="720"/>
        <w:jc w:val="both"/>
      </w:pPr>
      <w:r w:rsidRPr="002369AC">
        <w:t>- wykonam niniejsze zamówienia zgodnie z treścią: SIWZ, wyjaśnień do SIWZ oraz jej modyfikacji;</w:t>
      </w:r>
    </w:p>
    <w:p w:rsidR="00517018" w:rsidRPr="002369AC" w:rsidRDefault="00517018" w:rsidP="00517018">
      <w:pPr>
        <w:ind w:left="720"/>
        <w:jc w:val="both"/>
      </w:pPr>
      <w:r w:rsidRPr="002369AC">
        <w:t>- nie podlegam wykluczeniu;</w:t>
      </w:r>
    </w:p>
    <w:p w:rsidR="00C564A2" w:rsidRPr="002369AC" w:rsidRDefault="00517018" w:rsidP="00E646B1">
      <w:pPr>
        <w:ind w:left="720"/>
        <w:jc w:val="both"/>
      </w:pPr>
      <w:r w:rsidRPr="002369AC">
        <w:t>- spełniam warunki udziału w postępowaniu, o ile zostały one określone przez zamawiającego w ogłoszeniu o zamówieniu lub w zaproszeniu do</w:t>
      </w:r>
      <w:r w:rsidR="00E646B1" w:rsidRPr="002369AC">
        <w:t xml:space="preserve"> potwierdzenia zainteresowania;</w:t>
      </w:r>
    </w:p>
    <w:p w:rsidR="00150412" w:rsidRPr="002369AC" w:rsidRDefault="00150412" w:rsidP="00E646B1">
      <w:pPr>
        <w:ind w:left="720"/>
        <w:jc w:val="both"/>
      </w:pPr>
    </w:p>
    <w:p w:rsidR="00150412" w:rsidRPr="002369AC" w:rsidRDefault="00150412" w:rsidP="00150412">
      <w:pPr>
        <w:jc w:val="both"/>
      </w:pPr>
      <w:r w:rsidRPr="002369AC">
        <w:t>Oświadczam(y), że zapoznałem(</w:t>
      </w:r>
      <w:proofErr w:type="spellStart"/>
      <w:r w:rsidRPr="002369AC">
        <w:t>liśmy</w:t>
      </w:r>
      <w:proofErr w:type="spellEnd"/>
      <w:r w:rsidRPr="002369AC">
        <w:t>) się ze SIWZ, a w szczególności z wymogami opisu przedmiotu zamówienia i nie wnoszę(simy) do nich zastrzeżeń oraz że uzyskałem(</w:t>
      </w:r>
      <w:proofErr w:type="spellStart"/>
      <w:r w:rsidRPr="002369AC">
        <w:t>liśmy</w:t>
      </w:r>
      <w:proofErr w:type="spellEnd"/>
      <w:r w:rsidRPr="002369AC">
        <w:t xml:space="preserve">) przed złożeniem oferty przetargowej </w:t>
      </w:r>
      <w:r w:rsidRPr="002369AC">
        <w:lastRenderedPageBreak/>
        <w:t>potrzebne informacje służące prawidłowej wycenie prac stanowiących przedmiot zamówienia oraz wszelkie niezbędne informacje dotyczące ryzyka, trudności oraz wszelkich czynników mogących mieć wpływ na warunki złożonej oferty przetargowej i nie wnoszę(simy) do niej zastrzeżeń.</w:t>
      </w:r>
    </w:p>
    <w:p w:rsidR="00150412" w:rsidRPr="002369AC" w:rsidRDefault="00150412" w:rsidP="00150412">
      <w:pPr>
        <w:jc w:val="both"/>
      </w:pPr>
      <w:r w:rsidRPr="002369AC">
        <w:t>Oświadczam(y), że uważam(y) się za związanych ofertą przez czas wskazany w specyfikacji istotnych warunków zamówienia.</w:t>
      </w:r>
    </w:p>
    <w:p w:rsidR="00150412" w:rsidRPr="002369AC" w:rsidRDefault="00150412" w:rsidP="00150412">
      <w:pPr>
        <w:jc w:val="both"/>
      </w:pPr>
      <w:r w:rsidRPr="002369AC">
        <w:t xml:space="preserve">Oświadczam(y), że zawarty w </w:t>
      </w:r>
      <w:proofErr w:type="spellStart"/>
      <w:r w:rsidRPr="002369AC">
        <w:t>siwz</w:t>
      </w:r>
      <w:proofErr w:type="spellEnd"/>
      <w:r w:rsidRPr="002369AC">
        <w:t xml:space="preserve">  projekt (wzór) umowy został przeze mnie (nas) zaakceptowany i zobowiązuję(my) się w przypadku wyboru mojej (naszej) oferty do zawarcia umowy na wymienionych w nim warunkach w miejscu i terminie wyznaczonym przez zamawiającego.</w:t>
      </w:r>
    </w:p>
    <w:p w:rsidR="00150412" w:rsidRPr="002369AC" w:rsidRDefault="00150412" w:rsidP="00150412">
      <w:pPr>
        <w:jc w:val="both"/>
      </w:pPr>
      <w:r w:rsidRPr="007363E1">
        <w:t xml:space="preserve">Oświadczam(y), </w:t>
      </w:r>
      <w:r w:rsidR="008F2DF7" w:rsidRPr="007363E1">
        <w:t>ż</w:t>
      </w:r>
      <w:r w:rsidRPr="007363E1">
        <w:t>e wszystkie dokumenty załączone do niniejszej oferty, jako załączniki stanowią integralną jej cześć i są zgodne z wymaganiami</w:t>
      </w:r>
      <w:r w:rsidRPr="002369AC">
        <w:t xml:space="preserve"> określonymi w </w:t>
      </w:r>
      <w:proofErr w:type="spellStart"/>
      <w:r w:rsidRPr="002369AC">
        <w:t>siwz</w:t>
      </w:r>
      <w:proofErr w:type="spellEnd"/>
      <w:r w:rsidRPr="002369AC">
        <w:t xml:space="preserve">. </w:t>
      </w:r>
    </w:p>
    <w:p w:rsidR="00150412" w:rsidRPr="002369AC" w:rsidRDefault="00150412" w:rsidP="00150412">
      <w:pPr>
        <w:jc w:val="both"/>
      </w:pPr>
      <w:r w:rsidRPr="002369AC">
        <w:rPr>
          <w:b/>
        </w:rPr>
        <w:t>Oświadczam(y), iż zamierzam powierzyć podwykonawcy lub podwykonawcom wykonanie następującej części zamówienia* (wskazać część zamówienia i firmę podwykonawcy oraz jego adres):</w:t>
      </w:r>
    </w:p>
    <w:p w:rsidR="00150412" w:rsidRPr="002369AC" w:rsidRDefault="00150412" w:rsidP="00150412">
      <w:pPr>
        <w:jc w:val="both"/>
      </w:pPr>
      <w:r w:rsidRPr="002369AC">
        <w:rPr>
          <w:b/>
        </w:rPr>
        <w:t>....................................................................................................................................................................................</w:t>
      </w:r>
    </w:p>
    <w:p w:rsidR="00150412" w:rsidRPr="002369AC" w:rsidRDefault="00150412" w:rsidP="00150412">
      <w:pPr>
        <w:jc w:val="both"/>
        <w:rPr>
          <w:b/>
        </w:rPr>
      </w:pPr>
      <w:r w:rsidRPr="002369AC">
        <w:rPr>
          <w:b/>
        </w:rPr>
        <w:t>....................................................................................................................................................................................</w:t>
      </w:r>
    </w:p>
    <w:p w:rsidR="002B7A1F" w:rsidRPr="002369AC" w:rsidRDefault="002B7A1F" w:rsidP="002B7A1F">
      <w:pPr>
        <w:jc w:val="both"/>
        <w:rPr>
          <w:b/>
        </w:rPr>
      </w:pPr>
      <w:r w:rsidRPr="002369AC">
        <w:rPr>
          <w:b/>
        </w:rPr>
        <w:t>Oświadczamy, że jesteśmy (</w:t>
      </w:r>
      <w:r w:rsidRPr="002369AC">
        <w:rPr>
          <w:b/>
          <w:i/>
        </w:rPr>
        <w:t>odpowiednie zakreślić):</w:t>
      </w:r>
    </w:p>
    <w:p w:rsidR="002B7A1F" w:rsidRPr="002369AC" w:rsidRDefault="002B7A1F" w:rsidP="00896901">
      <w:pPr>
        <w:numPr>
          <w:ilvl w:val="0"/>
          <w:numId w:val="10"/>
        </w:numPr>
        <w:jc w:val="both"/>
        <w:rPr>
          <w:b/>
        </w:rPr>
      </w:pPr>
      <w:proofErr w:type="spellStart"/>
      <w:r w:rsidRPr="002369AC">
        <w:rPr>
          <w:b/>
          <w:u w:val="single"/>
        </w:rPr>
        <w:t>mikroprzedsiębiorstwem</w:t>
      </w:r>
      <w:proofErr w:type="spellEnd"/>
    </w:p>
    <w:p w:rsidR="002B7A1F" w:rsidRPr="002369AC" w:rsidRDefault="002B7A1F" w:rsidP="00896901">
      <w:pPr>
        <w:numPr>
          <w:ilvl w:val="0"/>
          <w:numId w:val="10"/>
        </w:numPr>
        <w:jc w:val="both"/>
        <w:rPr>
          <w:b/>
        </w:rPr>
      </w:pPr>
      <w:r w:rsidRPr="002369AC">
        <w:rPr>
          <w:b/>
          <w:u w:val="single"/>
        </w:rPr>
        <w:t>małym przedsiębiorstwem</w:t>
      </w:r>
    </w:p>
    <w:p w:rsidR="002B7A1F" w:rsidRPr="002369AC" w:rsidRDefault="002B7A1F" w:rsidP="00896901">
      <w:pPr>
        <w:numPr>
          <w:ilvl w:val="0"/>
          <w:numId w:val="10"/>
        </w:numPr>
        <w:jc w:val="both"/>
        <w:rPr>
          <w:b/>
        </w:rPr>
      </w:pPr>
      <w:r w:rsidRPr="002369AC">
        <w:rPr>
          <w:b/>
          <w:u w:val="single"/>
        </w:rPr>
        <w:t>średnim przedsiębiorstwem</w:t>
      </w:r>
    </w:p>
    <w:p w:rsidR="00517018" w:rsidRPr="002369AC" w:rsidRDefault="00517018" w:rsidP="00517018">
      <w:r w:rsidRPr="002369AC">
        <w:t>Załącznikami do niniejszej oferty są (wymienić):</w:t>
      </w:r>
    </w:p>
    <w:p w:rsidR="00517018" w:rsidRPr="002369AC" w:rsidRDefault="00517018" w:rsidP="00517018">
      <w:pPr>
        <w:ind w:left="720"/>
        <w:jc w:val="both"/>
      </w:pPr>
      <w:r w:rsidRPr="002369AC">
        <w:t>1. ............................................................................................................................................................</w:t>
      </w:r>
    </w:p>
    <w:p w:rsidR="00517018" w:rsidRPr="002369AC" w:rsidRDefault="00517018" w:rsidP="00517018">
      <w:pPr>
        <w:ind w:left="720"/>
        <w:jc w:val="both"/>
      </w:pPr>
      <w:r w:rsidRPr="002369AC">
        <w:t>2. ............................................................................................................................................................</w:t>
      </w:r>
    </w:p>
    <w:p w:rsidR="00517018" w:rsidRPr="002369AC" w:rsidRDefault="00517018" w:rsidP="00517018">
      <w:pPr>
        <w:ind w:left="720"/>
        <w:jc w:val="both"/>
      </w:pPr>
      <w:r w:rsidRPr="002369AC">
        <w:t>3. ............................................................................................................................................................</w:t>
      </w:r>
    </w:p>
    <w:p w:rsidR="00517018" w:rsidRPr="002369AC" w:rsidRDefault="00517018" w:rsidP="00517018">
      <w:pPr>
        <w:ind w:left="720"/>
        <w:jc w:val="both"/>
      </w:pPr>
      <w:r w:rsidRPr="002369AC">
        <w:t>4. ............................................................................................................................................................</w:t>
      </w:r>
    </w:p>
    <w:p w:rsidR="00C564A2" w:rsidRPr="002369AC" w:rsidRDefault="00517018" w:rsidP="00BE5688">
      <w:pPr>
        <w:ind w:left="720"/>
        <w:jc w:val="both"/>
        <w:rPr>
          <w:rStyle w:val="bold"/>
          <w:b w:val="0"/>
        </w:rPr>
      </w:pPr>
      <w:r w:rsidRPr="002369AC">
        <w:t>7. ............................................................................................................................................................</w:t>
      </w:r>
    </w:p>
    <w:p w:rsidR="00517018" w:rsidRPr="002369AC" w:rsidRDefault="00517018" w:rsidP="00517018">
      <w:r w:rsidRPr="002369AC">
        <w:rPr>
          <w:rStyle w:val="bold"/>
        </w:rPr>
        <w:t>(*JEŻELI DOTYCZY).</w:t>
      </w:r>
    </w:p>
    <w:p w:rsidR="00517018" w:rsidRPr="002369AC" w:rsidRDefault="00517018" w:rsidP="00517018">
      <w:pPr>
        <w:pStyle w:val="p"/>
      </w:pPr>
    </w:p>
    <w:p w:rsidR="00517018" w:rsidRPr="002369AC" w:rsidRDefault="00517018" w:rsidP="006C0B03">
      <w:pPr>
        <w:pStyle w:val="right"/>
        <w:jc w:val="center"/>
      </w:pPr>
      <w:r w:rsidRPr="002369AC">
        <w:t>..........................................................................................................</w:t>
      </w:r>
    </w:p>
    <w:p w:rsidR="00517018" w:rsidRPr="002369AC" w:rsidRDefault="00517018" w:rsidP="00517018">
      <w:pPr>
        <w:pStyle w:val="right"/>
      </w:pPr>
      <w:r w:rsidRPr="002369AC">
        <w:rPr>
          <w:sz w:val="18"/>
          <w:szCs w:val="18"/>
        </w:rPr>
        <w:t>podpis i pieczęć osoby uprawnionej do składania oświadczeń woli w imieniu wykonawcy</w:t>
      </w:r>
    </w:p>
    <w:p w:rsidR="000A1F58" w:rsidRPr="00BE5688" w:rsidRDefault="00E54249" w:rsidP="000A1F58">
      <w:pPr>
        <w:rPr>
          <w:b/>
        </w:rPr>
      </w:pPr>
      <w:r w:rsidRPr="002369AC">
        <w:br w:type="page"/>
      </w:r>
      <w:r w:rsidR="000A1F58" w:rsidRPr="00BE5688">
        <w:rPr>
          <w:b/>
        </w:rPr>
        <w:lastRenderedPageBreak/>
        <w:t>Załącznik nr 3 do SIWZ</w:t>
      </w:r>
    </w:p>
    <w:p w:rsidR="000A1F58" w:rsidRPr="00BE5688" w:rsidRDefault="000A1F58" w:rsidP="000A1F58">
      <w:pPr>
        <w:ind w:left="6237"/>
        <w:jc w:val="right"/>
      </w:pPr>
    </w:p>
    <w:p w:rsidR="000A1F58" w:rsidRPr="00BE5688" w:rsidRDefault="000A1F58" w:rsidP="000A1F58">
      <w:r w:rsidRPr="00BE5688">
        <w:t>.............................................................</w:t>
      </w:r>
    </w:p>
    <w:p w:rsidR="000A1F58" w:rsidRPr="00BE5688" w:rsidRDefault="000A1F58" w:rsidP="000A1F58">
      <w:r w:rsidRPr="00BE5688">
        <w:t>(miejscowość,  data)</w:t>
      </w:r>
    </w:p>
    <w:p w:rsidR="000A1F58" w:rsidRPr="00BE5688" w:rsidRDefault="000A1F58" w:rsidP="000A1F58">
      <w:pPr>
        <w:suppressAutoHyphens/>
        <w:spacing w:line="480" w:lineRule="auto"/>
        <w:rPr>
          <w:b/>
          <w:sz w:val="24"/>
          <w:szCs w:val="24"/>
          <w:lang w:eastAsia="ar-SA"/>
        </w:rPr>
      </w:pPr>
      <w:r w:rsidRPr="00BE5688">
        <w:rPr>
          <w:b/>
          <w:sz w:val="24"/>
          <w:szCs w:val="24"/>
          <w:lang w:eastAsia="ar-SA"/>
        </w:rPr>
        <w:t>Wykonawca:</w:t>
      </w:r>
    </w:p>
    <w:p w:rsidR="000A1F58" w:rsidRPr="00BE5688" w:rsidRDefault="000A1F58" w:rsidP="000A1F58">
      <w:pPr>
        <w:suppressAutoHyphens/>
        <w:spacing w:line="480" w:lineRule="auto"/>
        <w:ind w:right="5954"/>
        <w:rPr>
          <w:lang w:eastAsia="ar-SA"/>
        </w:rPr>
      </w:pPr>
      <w:r w:rsidRPr="00BE5688">
        <w:rPr>
          <w:lang w:eastAsia="ar-SA"/>
        </w:rPr>
        <w:t>…………………………………….…</w:t>
      </w:r>
    </w:p>
    <w:p w:rsidR="000A1F58" w:rsidRPr="00BE5688" w:rsidRDefault="000A1F58" w:rsidP="000A1F58">
      <w:pPr>
        <w:suppressAutoHyphens/>
        <w:ind w:right="5954"/>
        <w:rPr>
          <w:lang w:eastAsia="ar-SA"/>
        </w:rPr>
      </w:pPr>
      <w:r w:rsidRPr="00BE5688">
        <w:rPr>
          <w:lang w:eastAsia="ar-SA"/>
        </w:rPr>
        <w:t>………………………………………</w:t>
      </w:r>
    </w:p>
    <w:p w:rsidR="000A1F58" w:rsidRPr="00BE5688" w:rsidRDefault="000A1F58" w:rsidP="000A1F58">
      <w:pPr>
        <w:suppressAutoHyphens/>
        <w:ind w:right="5953"/>
        <w:rPr>
          <w:i/>
          <w:sz w:val="18"/>
          <w:szCs w:val="18"/>
          <w:lang w:eastAsia="ar-SA"/>
        </w:rPr>
      </w:pPr>
      <w:r w:rsidRPr="00BE5688">
        <w:rPr>
          <w:i/>
          <w:sz w:val="18"/>
          <w:szCs w:val="18"/>
          <w:lang w:eastAsia="ar-SA"/>
        </w:rPr>
        <w:t xml:space="preserve"> (pełna nazwa/firma, adres, w zależności od podmiotu: </w:t>
      </w:r>
      <w:r w:rsidRPr="00BE5688">
        <w:rPr>
          <w:i/>
          <w:sz w:val="18"/>
          <w:szCs w:val="18"/>
          <w:lang w:eastAsia="ar-SA"/>
        </w:rPr>
        <w:br/>
        <w:t>NIP/PESEL, KRS/</w:t>
      </w:r>
      <w:proofErr w:type="spellStart"/>
      <w:r w:rsidRPr="00BE5688">
        <w:rPr>
          <w:i/>
          <w:sz w:val="18"/>
          <w:szCs w:val="18"/>
          <w:lang w:eastAsia="ar-SA"/>
        </w:rPr>
        <w:t>CEiDG</w:t>
      </w:r>
      <w:proofErr w:type="spellEnd"/>
      <w:r w:rsidRPr="00BE5688">
        <w:rPr>
          <w:i/>
          <w:sz w:val="18"/>
          <w:szCs w:val="18"/>
          <w:lang w:eastAsia="ar-SA"/>
        </w:rPr>
        <w:t>)</w:t>
      </w:r>
    </w:p>
    <w:p w:rsidR="000A1F58" w:rsidRPr="00BE5688" w:rsidRDefault="000A1F58" w:rsidP="000A1F58">
      <w:pPr>
        <w:suppressAutoHyphens/>
        <w:spacing w:line="480" w:lineRule="auto"/>
        <w:rPr>
          <w:sz w:val="24"/>
          <w:szCs w:val="24"/>
          <w:u w:val="single"/>
          <w:lang w:eastAsia="ar-SA"/>
        </w:rPr>
      </w:pPr>
      <w:r w:rsidRPr="00BE5688">
        <w:rPr>
          <w:sz w:val="24"/>
          <w:szCs w:val="24"/>
          <w:u w:val="single"/>
          <w:lang w:eastAsia="ar-SA"/>
        </w:rPr>
        <w:t>reprezentowany przez:</w:t>
      </w:r>
    </w:p>
    <w:p w:rsidR="000A1F58" w:rsidRPr="00BE5688" w:rsidRDefault="000A1F58" w:rsidP="000A1F58">
      <w:pPr>
        <w:suppressAutoHyphens/>
        <w:spacing w:line="480" w:lineRule="auto"/>
        <w:ind w:right="5954"/>
        <w:rPr>
          <w:lang w:eastAsia="ar-SA"/>
        </w:rPr>
      </w:pPr>
      <w:r w:rsidRPr="00BE5688">
        <w:rPr>
          <w:lang w:eastAsia="ar-SA"/>
        </w:rPr>
        <w:t>……………………………………………</w:t>
      </w:r>
    </w:p>
    <w:p w:rsidR="000A1F58" w:rsidRPr="00BE5688" w:rsidRDefault="000A1F58" w:rsidP="000A1F58">
      <w:pPr>
        <w:suppressAutoHyphens/>
        <w:ind w:right="5954"/>
        <w:rPr>
          <w:lang w:eastAsia="ar-SA"/>
        </w:rPr>
      </w:pPr>
      <w:r w:rsidRPr="00BE5688">
        <w:rPr>
          <w:lang w:eastAsia="ar-SA"/>
        </w:rPr>
        <w:t>……………………………………………</w:t>
      </w:r>
    </w:p>
    <w:p w:rsidR="000A1F58" w:rsidRDefault="000A1F58" w:rsidP="0076297B">
      <w:pPr>
        <w:suppressAutoHyphens/>
        <w:ind w:right="5953"/>
        <w:rPr>
          <w:i/>
          <w:sz w:val="18"/>
          <w:szCs w:val="18"/>
          <w:lang w:eastAsia="ar-SA"/>
        </w:rPr>
      </w:pPr>
      <w:r w:rsidRPr="00BE5688">
        <w:rPr>
          <w:i/>
          <w:sz w:val="18"/>
          <w:szCs w:val="18"/>
          <w:lang w:eastAsia="ar-SA"/>
        </w:rPr>
        <w:t>(imię, nazwisko, stanowisko/podstawa do  reprezentacji)</w:t>
      </w:r>
    </w:p>
    <w:p w:rsidR="0076297B" w:rsidRDefault="0076297B" w:rsidP="0076297B">
      <w:pPr>
        <w:suppressAutoHyphens/>
        <w:ind w:right="5953"/>
        <w:rPr>
          <w:i/>
          <w:sz w:val="18"/>
          <w:szCs w:val="18"/>
          <w:lang w:eastAsia="ar-SA"/>
        </w:rPr>
      </w:pPr>
    </w:p>
    <w:p w:rsidR="0076297B" w:rsidRPr="0076297B" w:rsidRDefault="0076297B" w:rsidP="0076297B">
      <w:pPr>
        <w:suppressAutoHyphens/>
        <w:ind w:right="5953"/>
        <w:rPr>
          <w:i/>
          <w:sz w:val="18"/>
          <w:szCs w:val="18"/>
          <w:lang w:eastAsia="ar-SA"/>
        </w:rPr>
      </w:pPr>
    </w:p>
    <w:p w:rsidR="0076297B" w:rsidRPr="00F15279" w:rsidRDefault="0076297B" w:rsidP="0076297B">
      <w:pPr>
        <w:pStyle w:val="p"/>
        <w:jc w:val="center"/>
        <w:rPr>
          <w:b/>
        </w:rPr>
      </w:pPr>
      <w:r w:rsidRPr="00F15279">
        <w:rPr>
          <w:b/>
        </w:rPr>
        <w:t>NAZWA ZADANIA:</w:t>
      </w:r>
    </w:p>
    <w:p w:rsidR="0076297B" w:rsidRDefault="0076297B" w:rsidP="0076297B">
      <w:pPr>
        <w:pStyle w:val="p"/>
        <w:jc w:val="center"/>
        <w:rPr>
          <w:b/>
        </w:rPr>
      </w:pPr>
    </w:p>
    <w:p w:rsidR="0076297B" w:rsidRDefault="0076297B" w:rsidP="0076297B">
      <w:pPr>
        <w:pStyle w:val="p"/>
        <w:jc w:val="center"/>
        <w:rPr>
          <w:b/>
        </w:rPr>
      </w:pPr>
    </w:p>
    <w:p w:rsidR="0076297B" w:rsidRDefault="0076297B" w:rsidP="0076297B">
      <w:pPr>
        <w:pStyle w:val="p"/>
        <w:jc w:val="center"/>
        <w:rPr>
          <w:b/>
        </w:rPr>
      </w:pPr>
    </w:p>
    <w:p w:rsidR="0076297B" w:rsidRPr="00FF2C18" w:rsidRDefault="0076297B" w:rsidP="0076297B">
      <w:pPr>
        <w:pStyle w:val="p"/>
        <w:jc w:val="center"/>
        <w:rPr>
          <w:b/>
        </w:rPr>
      </w:pPr>
    </w:p>
    <w:p w:rsidR="0076297B" w:rsidRPr="00FF2C18" w:rsidRDefault="0076297B" w:rsidP="0076297B">
      <w:pPr>
        <w:pStyle w:val="center"/>
      </w:pPr>
      <w:r w:rsidRPr="00FF2C18">
        <w:rPr>
          <w:rFonts w:cs="Times New Roman"/>
          <w:color w:val="000000"/>
          <w:sz w:val="24"/>
          <w:szCs w:val="24"/>
        </w:rPr>
        <w:t xml:space="preserve">Przeprowadzenie usług </w:t>
      </w:r>
      <w:r w:rsidRPr="00FF2C18">
        <w:rPr>
          <w:rFonts w:cs="Times New Roman"/>
          <w:sz w:val="24"/>
          <w:szCs w:val="24"/>
        </w:rPr>
        <w:t>szkoleń dla nauczycieli z zakresu stosowania innowacyjnych narzędzi edukacyjnych oraz przeprowadze</w:t>
      </w:r>
      <w:r>
        <w:rPr>
          <w:rFonts w:cs="Times New Roman"/>
          <w:sz w:val="24"/>
          <w:szCs w:val="24"/>
        </w:rPr>
        <w:t>nie</w:t>
      </w:r>
      <w:r w:rsidRPr="00FF2C18">
        <w:rPr>
          <w:rFonts w:cs="Times New Roman"/>
          <w:sz w:val="24"/>
          <w:szCs w:val="24"/>
        </w:rPr>
        <w:t xml:space="preserve"> szkoleń z zakresu rozwijania u uczniów kompetencji kluczowych, dostarczenie autorskich programów zajęć pozalekcyjnych dla uczniów i nauczycieli z 4 szkół w Gminie Krobia, dostarczenie dostępu do platformy </w:t>
      </w:r>
      <w:proofErr w:type="spellStart"/>
      <w:r w:rsidRPr="00FF2C18">
        <w:rPr>
          <w:rFonts w:cs="Times New Roman"/>
          <w:sz w:val="24"/>
          <w:szCs w:val="24"/>
        </w:rPr>
        <w:t>e-learningowej</w:t>
      </w:r>
      <w:proofErr w:type="spellEnd"/>
      <w:r w:rsidRPr="00FF2C18">
        <w:rPr>
          <w:rFonts w:cs="Times New Roman"/>
          <w:sz w:val="24"/>
          <w:szCs w:val="24"/>
        </w:rPr>
        <w:t xml:space="preserve"> zawierającej realizowane zajęcia szkolne dla każdego ucznia i nauczyciela oraz  dostarczenie gier edukacyjnych w ramach projektu </w:t>
      </w:r>
      <w:r w:rsidRPr="00FF2C18">
        <w:rPr>
          <w:rFonts w:cs="Times New Roman"/>
          <w:color w:val="000000"/>
          <w:sz w:val="24"/>
          <w:szCs w:val="24"/>
        </w:rPr>
        <w:t xml:space="preserve">pn.: </w:t>
      </w:r>
      <w:r w:rsidRPr="00FF2C18">
        <w:rPr>
          <w:rFonts w:cs="Times New Roman"/>
          <w:b/>
          <w:bCs/>
          <w:color w:val="000000"/>
          <w:sz w:val="24"/>
          <w:szCs w:val="24"/>
        </w:rPr>
        <w:t>„Przygody z nauką - kompleksowy program rozwojowy dla szkół w Gminie Krobia”</w:t>
      </w:r>
      <w:r w:rsidRPr="00FF2C18">
        <w:rPr>
          <w:rFonts w:cs="Times New Roman"/>
          <w:color w:val="000000"/>
          <w:sz w:val="24"/>
          <w:szCs w:val="24"/>
        </w:rPr>
        <w:t xml:space="preserve"> realizowanego z Wielkopolskiego Regionalnego Programu Operacyjnego na lata 2014–2020 </w:t>
      </w:r>
      <w:r w:rsidRPr="00FF2C18">
        <w:rPr>
          <w:rFonts w:cs="Times New Roman"/>
          <w:sz w:val="24"/>
          <w:szCs w:val="24"/>
        </w:rPr>
        <w:t xml:space="preserve">(WRPO 2014+), </w:t>
      </w:r>
      <w:r w:rsidRPr="00FF2C18">
        <w:rPr>
          <w:rFonts w:cs="Times New Roman"/>
          <w:sz w:val="24"/>
          <w:szCs w:val="24"/>
        </w:rPr>
        <w:lastRenderedPageBreak/>
        <w:t>współfinansowanego ze środków Europejskiego Funduszu Społecznego</w:t>
      </w:r>
      <w:r w:rsidRPr="00FF2C18">
        <w:rPr>
          <w:rFonts w:eastAsia="SimSun" w:cs="Times New Roman"/>
          <w:noProof/>
          <w:sz w:val="24"/>
          <w:szCs w:val="24"/>
        </w:rPr>
        <w:t xml:space="preserve"> - </w:t>
      </w:r>
      <w:r w:rsidRPr="00FF2C18">
        <w:rPr>
          <w:rFonts w:cs="Times New Roman"/>
          <w:sz w:val="24"/>
          <w:szCs w:val="24"/>
        </w:rPr>
        <w:t xml:space="preserve">Oś Priorytetowa 8 Edukacja, Działanie 8.1 Ograniczenie i zapobieganie przedwczesnemu kończeniu nauki szkolnej oraz wyrównanie dostępu do edukacji przedszkolnej i szkolnej, </w:t>
      </w:r>
      <w:proofErr w:type="spellStart"/>
      <w:r w:rsidRPr="00FF2C18">
        <w:rPr>
          <w:rFonts w:cs="Times New Roman"/>
          <w:sz w:val="24"/>
          <w:szCs w:val="24"/>
        </w:rPr>
        <w:t>Poddziałanie</w:t>
      </w:r>
      <w:proofErr w:type="spellEnd"/>
      <w:r w:rsidRPr="00FF2C18">
        <w:rPr>
          <w:rFonts w:cs="Times New Roman"/>
          <w:sz w:val="24"/>
          <w:szCs w:val="24"/>
        </w:rPr>
        <w:t xml:space="preserve"> 8.1.2 Kształcenie ogólne – projekty konkursowe.</w:t>
      </w:r>
    </w:p>
    <w:p w:rsidR="0076297B" w:rsidRDefault="0076297B" w:rsidP="0076297B">
      <w:pPr>
        <w:pStyle w:val="Default"/>
      </w:pPr>
    </w:p>
    <w:p w:rsidR="0076297B" w:rsidRDefault="0076297B" w:rsidP="0076297B">
      <w:pPr>
        <w:pStyle w:val="Default"/>
      </w:pPr>
    </w:p>
    <w:p w:rsidR="000A1F58" w:rsidRPr="00BE5688" w:rsidRDefault="000A1F58" w:rsidP="000A1F58">
      <w:pPr>
        <w:pStyle w:val="Default"/>
        <w:jc w:val="center"/>
      </w:pPr>
      <w:r w:rsidRPr="00BE5688">
        <w:t xml:space="preserve">Wykaz dostaw </w:t>
      </w:r>
      <w:r w:rsidR="004F0299">
        <w:t>wykonanych w okresie ostatnich 5</w:t>
      </w:r>
      <w:r w:rsidRPr="00BE5688">
        <w:t xml:space="preserve">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w:t>
      </w:r>
    </w:p>
    <w:p w:rsidR="000A1F58" w:rsidRDefault="000A1F58" w:rsidP="0076297B">
      <w:pPr>
        <w:widowControl w:val="0"/>
        <w:suppressAutoHyphens/>
        <w:jc w:val="both"/>
        <w:rPr>
          <w:sz w:val="24"/>
          <w:szCs w:val="24"/>
        </w:rPr>
      </w:pPr>
    </w:p>
    <w:p w:rsidR="0076297B" w:rsidRPr="00BE5688" w:rsidRDefault="0076297B" w:rsidP="0076297B">
      <w:pPr>
        <w:widowControl w:val="0"/>
        <w:suppressAutoHyphens/>
        <w:jc w:val="both"/>
        <w:rPr>
          <w:sz w:val="24"/>
          <w:szCs w:val="24"/>
        </w:rPr>
      </w:pPr>
    </w:p>
    <w:p w:rsidR="000A1F58" w:rsidRDefault="000A1F58" w:rsidP="000A1F58">
      <w:pPr>
        <w:widowControl w:val="0"/>
        <w:suppressAutoHyphens/>
        <w:ind w:left="284"/>
        <w:jc w:val="both"/>
        <w:rPr>
          <w:sz w:val="24"/>
          <w:szCs w:val="24"/>
        </w:rPr>
      </w:pPr>
      <w:r w:rsidRPr="00BE5688">
        <w:rPr>
          <w:sz w:val="24"/>
          <w:szCs w:val="24"/>
        </w:rPr>
        <w:t xml:space="preserve">Warunek zostanie spełniony, gdy Wykonawca wykaże, iż w okresie ostatnich </w:t>
      </w:r>
      <w:r w:rsidR="00F04F42">
        <w:rPr>
          <w:sz w:val="24"/>
          <w:szCs w:val="24"/>
        </w:rPr>
        <w:t>pięciu</w:t>
      </w:r>
      <w:r w:rsidRPr="00BE5688">
        <w:rPr>
          <w:sz w:val="24"/>
          <w:szCs w:val="24"/>
        </w:rPr>
        <w:t xml:space="preserve"> lat przed upływem terminu składania ofert, a jeżeli okres prowadzenia działalności jest krótszy - w tym okresie przeprowadził łącznie:</w:t>
      </w:r>
    </w:p>
    <w:p w:rsidR="006C1337" w:rsidRPr="00337E12" w:rsidRDefault="006C1337" w:rsidP="006C1337">
      <w:pPr>
        <w:autoSpaceDE w:val="0"/>
        <w:autoSpaceDN w:val="0"/>
        <w:adjustRightInd w:val="0"/>
        <w:ind w:left="426" w:hanging="426"/>
        <w:jc w:val="both"/>
        <w:rPr>
          <w:i/>
          <w:sz w:val="24"/>
          <w:szCs w:val="24"/>
        </w:rPr>
      </w:pPr>
      <w:r w:rsidRPr="00337E12">
        <w:rPr>
          <w:i/>
          <w:sz w:val="24"/>
          <w:szCs w:val="24"/>
        </w:rPr>
        <w:t>-  szkolenia dla nauczycieli w liczbie minimum 150 godzin szkoleniowych na kwotę minimum 50 000,00 zł netto, ‘</w:t>
      </w:r>
    </w:p>
    <w:p w:rsidR="006C1337" w:rsidRPr="00337E12" w:rsidRDefault="006C1337" w:rsidP="006C1337">
      <w:pPr>
        <w:autoSpaceDE w:val="0"/>
        <w:autoSpaceDN w:val="0"/>
        <w:adjustRightInd w:val="0"/>
        <w:ind w:left="426" w:hanging="426"/>
        <w:jc w:val="both"/>
        <w:rPr>
          <w:i/>
          <w:sz w:val="24"/>
          <w:szCs w:val="24"/>
        </w:rPr>
      </w:pPr>
      <w:r w:rsidRPr="00337E12">
        <w:rPr>
          <w:i/>
          <w:sz w:val="24"/>
          <w:szCs w:val="24"/>
        </w:rPr>
        <w:t>-  zajęcia z dziećmi w liczbie minimum 500 godzin  na kwotę minimum 100 000,00 zł netto,</w:t>
      </w:r>
    </w:p>
    <w:p w:rsidR="006C1337" w:rsidRPr="00915A80" w:rsidRDefault="006C1337" w:rsidP="006C1337">
      <w:pPr>
        <w:autoSpaceDE w:val="0"/>
        <w:autoSpaceDN w:val="0"/>
        <w:adjustRightInd w:val="0"/>
        <w:ind w:left="426" w:hanging="426"/>
        <w:jc w:val="both"/>
        <w:rPr>
          <w:i/>
          <w:sz w:val="24"/>
          <w:szCs w:val="24"/>
        </w:rPr>
      </w:pPr>
      <w:r w:rsidRPr="00337E12">
        <w:rPr>
          <w:i/>
          <w:sz w:val="24"/>
          <w:szCs w:val="24"/>
        </w:rPr>
        <w:t xml:space="preserve">- brał udział w minimum 2 </w:t>
      </w:r>
      <w:proofErr w:type="spellStart"/>
      <w:r w:rsidRPr="00337E12">
        <w:rPr>
          <w:i/>
          <w:sz w:val="24"/>
          <w:szCs w:val="24"/>
        </w:rPr>
        <w:t>zwalidowanych</w:t>
      </w:r>
      <w:proofErr w:type="spellEnd"/>
      <w:r w:rsidRPr="00337E12">
        <w:rPr>
          <w:i/>
          <w:sz w:val="24"/>
          <w:szCs w:val="24"/>
        </w:rPr>
        <w:t xml:space="preserve"> projektach edukacyjnych dofinansowanych z Europejskiego Funduszu Społecznego,</w:t>
      </w:r>
      <w:r w:rsidRPr="00915A80">
        <w:rPr>
          <w:i/>
          <w:sz w:val="24"/>
          <w:szCs w:val="24"/>
        </w:rPr>
        <w:t xml:space="preserve"> których tematyka jest tożsama z zakresem niniejszego postępowania przetargowego,</w:t>
      </w:r>
    </w:p>
    <w:p w:rsidR="0076297B" w:rsidRPr="00BE5688" w:rsidRDefault="0076297B" w:rsidP="006C1337">
      <w:pPr>
        <w:widowControl w:val="0"/>
        <w:suppressAutoHyphens/>
        <w:jc w:val="both"/>
        <w:rPr>
          <w:sz w:val="24"/>
          <w:szCs w:val="24"/>
        </w:rPr>
      </w:pPr>
    </w:p>
    <w:p w:rsidR="000A1F58" w:rsidRPr="00BE5688" w:rsidRDefault="000A1F58" w:rsidP="000A1F58">
      <w:pPr>
        <w:pStyle w:val="Default"/>
        <w:ind w:left="284"/>
        <w:jc w:val="both"/>
        <w:rPr>
          <w:i/>
          <w:color w:val="FF0000"/>
          <w:sz w:val="20"/>
          <w:szCs w:val="20"/>
        </w:rPr>
      </w:pPr>
      <w:r w:rsidRPr="00BE5688">
        <w:rPr>
          <w:i/>
          <w:iCs/>
          <w:color w:val="auto"/>
          <w:sz w:val="20"/>
          <w:szCs w:val="20"/>
        </w:rPr>
        <w:t xml:space="preserve">Do wykazanych pozycji muszą być </w:t>
      </w:r>
      <w:r w:rsidRPr="00BE5688">
        <w:rPr>
          <w:i/>
          <w:iCs/>
          <w:sz w:val="20"/>
          <w:szCs w:val="20"/>
        </w:rPr>
        <w:t xml:space="preserve">załączone dowody określające </w:t>
      </w:r>
      <w:r w:rsidRPr="007363E1">
        <w:rPr>
          <w:i/>
          <w:iCs/>
          <w:color w:val="auto"/>
          <w:sz w:val="20"/>
          <w:szCs w:val="20"/>
        </w:rPr>
        <w:t>czy szkolenia</w:t>
      </w:r>
      <w:r w:rsidR="007363E1" w:rsidRPr="007363E1">
        <w:rPr>
          <w:i/>
          <w:iCs/>
          <w:color w:val="auto"/>
          <w:sz w:val="20"/>
          <w:szCs w:val="20"/>
        </w:rPr>
        <w:t xml:space="preserve"> </w:t>
      </w:r>
      <w:r w:rsidRPr="007363E1">
        <w:rPr>
          <w:i/>
          <w:color w:val="auto"/>
          <w:sz w:val="20"/>
          <w:szCs w:val="20"/>
        </w:rPr>
        <w:t>zostały wykonane należycie, przy czym dowodami, o których mowa, są referencje, opinie pracodawców, świadectwa pracy bądź inne dokumenty wystawione przez podmiot, na rzecz którego dostawy były wykonywane.</w:t>
      </w:r>
    </w:p>
    <w:p w:rsidR="000A1F58" w:rsidRPr="00BE5688" w:rsidRDefault="000A1F58" w:rsidP="000A1F58">
      <w:pPr>
        <w:pStyle w:val="Default"/>
        <w:ind w:left="284"/>
        <w:jc w:val="both"/>
        <w:rPr>
          <w:i/>
          <w:sz w:val="20"/>
          <w:szCs w:val="20"/>
        </w:rPr>
      </w:pPr>
    </w:p>
    <w:p w:rsidR="000A1F58" w:rsidRPr="00BE5688" w:rsidRDefault="000A1F58" w:rsidP="000A1F58">
      <w:pPr>
        <w:pStyle w:val="Default"/>
        <w:jc w:val="center"/>
        <w:rPr>
          <w:sz w:val="20"/>
          <w:szCs w:val="20"/>
        </w:rPr>
      </w:pPr>
    </w:p>
    <w:tbl>
      <w:tblPr>
        <w:tblW w:w="10631" w:type="dxa"/>
        <w:jc w:val="center"/>
        <w:tblLayout w:type="fixed"/>
        <w:tblCellMar>
          <w:left w:w="30" w:type="dxa"/>
          <w:right w:w="30" w:type="dxa"/>
        </w:tblCellMar>
        <w:tblLook w:val="0000"/>
      </w:tblPr>
      <w:tblGrid>
        <w:gridCol w:w="694"/>
        <w:gridCol w:w="1872"/>
        <w:gridCol w:w="1828"/>
        <w:gridCol w:w="2126"/>
        <w:gridCol w:w="1559"/>
        <w:gridCol w:w="1134"/>
        <w:gridCol w:w="1418"/>
      </w:tblGrid>
      <w:tr w:rsidR="000A1F58" w:rsidRPr="00BE5688" w:rsidTr="000A1F58">
        <w:trPr>
          <w:cantSplit/>
          <w:trHeight w:val="240"/>
          <w:jc w:val="center"/>
        </w:trPr>
        <w:tc>
          <w:tcPr>
            <w:tcW w:w="694" w:type="dxa"/>
            <w:vMerge w:val="restart"/>
            <w:tcBorders>
              <w:top w:val="single" w:sz="12" w:space="0" w:color="000000"/>
              <w:left w:val="single" w:sz="12" w:space="0" w:color="000000"/>
              <w:right w:val="single" w:sz="6" w:space="0" w:color="000000"/>
            </w:tcBorders>
            <w:vAlign w:val="center"/>
          </w:tcPr>
          <w:p w:rsidR="000A1F58" w:rsidRPr="00BE5688" w:rsidRDefault="000A1F58" w:rsidP="000A1F58">
            <w:pPr>
              <w:jc w:val="center"/>
              <w:rPr>
                <w:i/>
                <w:color w:val="000000"/>
              </w:rPr>
            </w:pPr>
            <w:r w:rsidRPr="00BE5688">
              <w:rPr>
                <w:i/>
                <w:color w:val="000000"/>
              </w:rPr>
              <w:t>Lp.</w:t>
            </w:r>
          </w:p>
          <w:p w:rsidR="000A1F58" w:rsidRPr="00BE5688" w:rsidRDefault="000A1F58" w:rsidP="000A1F58">
            <w:pPr>
              <w:jc w:val="center"/>
              <w:rPr>
                <w:rFonts w:ascii="Arial" w:hAnsi="Arial"/>
                <w:i/>
                <w:color w:val="000000"/>
              </w:rPr>
            </w:pPr>
          </w:p>
        </w:tc>
        <w:tc>
          <w:tcPr>
            <w:tcW w:w="1872" w:type="dxa"/>
            <w:vMerge w:val="restart"/>
            <w:tcBorders>
              <w:top w:val="single" w:sz="12" w:space="0" w:color="000000"/>
              <w:left w:val="single" w:sz="6" w:space="0" w:color="000000"/>
              <w:right w:val="single" w:sz="6" w:space="0" w:color="000000"/>
            </w:tcBorders>
            <w:vAlign w:val="center"/>
          </w:tcPr>
          <w:p w:rsidR="000A1F58" w:rsidRPr="00BE5688" w:rsidRDefault="000A1F58" w:rsidP="000A1F58">
            <w:pPr>
              <w:jc w:val="center"/>
              <w:rPr>
                <w:i/>
              </w:rPr>
            </w:pPr>
            <w:r w:rsidRPr="00BE5688">
              <w:rPr>
                <w:i/>
              </w:rPr>
              <w:lastRenderedPageBreak/>
              <w:t xml:space="preserve">Zamawiający </w:t>
            </w:r>
          </w:p>
          <w:p w:rsidR="000A1F58" w:rsidRPr="00BE5688" w:rsidRDefault="000A1F58" w:rsidP="000A1F58">
            <w:pPr>
              <w:jc w:val="center"/>
              <w:rPr>
                <w:i/>
                <w:color w:val="000000"/>
              </w:rPr>
            </w:pPr>
            <w:r w:rsidRPr="00BE5688">
              <w:rPr>
                <w:i/>
              </w:rPr>
              <w:lastRenderedPageBreak/>
              <w:t>nazwa i adres</w:t>
            </w:r>
          </w:p>
        </w:tc>
        <w:tc>
          <w:tcPr>
            <w:tcW w:w="1828" w:type="dxa"/>
            <w:tcBorders>
              <w:top w:val="single" w:sz="12" w:space="0" w:color="000000"/>
              <w:left w:val="single" w:sz="6" w:space="0" w:color="000000"/>
              <w:right w:val="single" w:sz="6" w:space="0" w:color="000000"/>
            </w:tcBorders>
          </w:tcPr>
          <w:p w:rsidR="000A1F58" w:rsidRPr="00BE5688" w:rsidRDefault="000A1F58" w:rsidP="000A1F58">
            <w:pPr>
              <w:pStyle w:val="Wcicienormalne"/>
              <w:ind w:left="-9"/>
              <w:jc w:val="center"/>
              <w:rPr>
                <w:i/>
              </w:rPr>
            </w:pPr>
          </w:p>
        </w:tc>
        <w:tc>
          <w:tcPr>
            <w:tcW w:w="2126" w:type="dxa"/>
            <w:vMerge w:val="restart"/>
            <w:tcBorders>
              <w:top w:val="single" w:sz="12" w:space="0" w:color="000000"/>
              <w:left w:val="single" w:sz="6" w:space="0" w:color="000000"/>
              <w:right w:val="single" w:sz="6" w:space="0" w:color="000000"/>
            </w:tcBorders>
            <w:vAlign w:val="center"/>
          </w:tcPr>
          <w:p w:rsidR="000A1F58" w:rsidRPr="00BE5688" w:rsidRDefault="000A1F58" w:rsidP="000A1F58">
            <w:pPr>
              <w:pStyle w:val="Wcicienormalne"/>
              <w:ind w:left="-9"/>
              <w:jc w:val="center"/>
              <w:rPr>
                <w:i/>
              </w:rPr>
            </w:pPr>
            <w:r w:rsidRPr="00BE5688">
              <w:rPr>
                <w:i/>
              </w:rPr>
              <w:t>Rodzaj zamówienia                       i miejsce</w:t>
            </w:r>
            <w:r w:rsidR="006C1337">
              <w:rPr>
                <w:i/>
              </w:rPr>
              <w:t xml:space="preserve"> wykonania, </w:t>
            </w:r>
            <w:r w:rsidR="006C1337">
              <w:rPr>
                <w:i/>
              </w:rPr>
              <w:lastRenderedPageBreak/>
              <w:t xml:space="preserve">ilość godzin szkole lub ilość godzin zajęć z dziećmi </w:t>
            </w:r>
          </w:p>
        </w:tc>
        <w:tc>
          <w:tcPr>
            <w:tcW w:w="1559" w:type="dxa"/>
            <w:vMerge w:val="restart"/>
            <w:tcBorders>
              <w:top w:val="single" w:sz="12" w:space="0" w:color="000000"/>
              <w:left w:val="single" w:sz="6" w:space="0" w:color="000000"/>
              <w:right w:val="single" w:sz="6" w:space="0" w:color="000000"/>
            </w:tcBorders>
            <w:vAlign w:val="center"/>
          </w:tcPr>
          <w:p w:rsidR="000A1F58" w:rsidRPr="00BE5688" w:rsidRDefault="000A1F58" w:rsidP="000A1F58">
            <w:pPr>
              <w:jc w:val="center"/>
              <w:rPr>
                <w:i/>
                <w:color w:val="000000"/>
              </w:rPr>
            </w:pPr>
            <w:r w:rsidRPr="00BE5688">
              <w:rPr>
                <w:i/>
                <w:color w:val="000000"/>
              </w:rPr>
              <w:lastRenderedPageBreak/>
              <w:t>Wartość netto</w:t>
            </w:r>
          </w:p>
        </w:tc>
        <w:tc>
          <w:tcPr>
            <w:tcW w:w="2552" w:type="dxa"/>
            <w:gridSpan w:val="2"/>
            <w:tcBorders>
              <w:top w:val="single" w:sz="12" w:space="0" w:color="000000"/>
              <w:left w:val="single" w:sz="6" w:space="0" w:color="000000"/>
              <w:bottom w:val="single" w:sz="6" w:space="0" w:color="000000"/>
              <w:right w:val="single" w:sz="12" w:space="0" w:color="000000"/>
            </w:tcBorders>
            <w:vAlign w:val="center"/>
          </w:tcPr>
          <w:p w:rsidR="000A1F58" w:rsidRPr="00BE5688" w:rsidRDefault="000A1F58" w:rsidP="000A1F58">
            <w:pPr>
              <w:jc w:val="center"/>
              <w:rPr>
                <w:i/>
                <w:color w:val="000000"/>
              </w:rPr>
            </w:pPr>
            <w:r w:rsidRPr="00BE5688">
              <w:rPr>
                <w:i/>
                <w:color w:val="000000"/>
              </w:rPr>
              <w:t>Terminy realizacji</w:t>
            </w:r>
          </w:p>
        </w:tc>
      </w:tr>
      <w:tr w:rsidR="000A1F58" w:rsidRPr="00BE5688" w:rsidTr="000A1F58">
        <w:trPr>
          <w:cantSplit/>
          <w:trHeight w:val="430"/>
          <w:jc w:val="center"/>
        </w:trPr>
        <w:tc>
          <w:tcPr>
            <w:tcW w:w="694" w:type="dxa"/>
            <w:vMerge/>
            <w:tcBorders>
              <w:left w:val="single" w:sz="12" w:space="0" w:color="000000"/>
              <w:bottom w:val="single" w:sz="6" w:space="0" w:color="000000"/>
              <w:right w:val="single" w:sz="6" w:space="0" w:color="000000"/>
            </w:tcBorders>
          </w:tcPr>
          <w:p w:rsidR="000A1F58" w:rsidRPr="00BE5688" w:rsidRDefault="000A1F58" w:rsidP="000A1F58">
            <w:pPr>
              <w:jc w:val="center"/>
              <w:rPr>
                <w:rFonts w:ascii="Arial" w:hAnsi="Arial"/>
                <w:color w:val="000000"/>
                <w:sz w:val="26"/>
              </w:rPr>
            </w:pPr>
          </w:p>
        </w:tc>
        <w:tc>
          <w:tcPr>
            <w:tcW w:w="1872" w:type="dxa"/>
            <w:vMerge/>
            <w:tcBorders>
              <w:left w:val="single" w:sz="6" w:space="0" w:color="000000"/>
              <w:bottom w:val="single" w:sz="6" w:space="0" w:color="000000"/>
              <w:right w:val="single" w:sz="6" w:space="0" w:color="000000"/>
            </w:tcBorders>
          </w:tcPr>
          <w:p w:rsidR="000A1F58" w:rsidRPr="00BE5688" w:rsidRDefault="000A1F58" w:rsidP="000A1F58">
            <w:pPr>
              <w:jc w:val="center"/>
              <w:rPr>
                <w:rFonts w:ascii="Arial" w:hAnsi="Arial"/>
                <w:color w:val="000000"/>
                <w:sz w:val="26"/>
              </w:rPr>
            </w:pPr>
          </w:p>
        </w:tc>
        <w:tc>
          <w:tcPr>
            <w:tcW w:w="1828" w:type="dxa"/>
            <w:tcBorders>
              <w:left w:val="single" w:sz="6" w:space="0" w:color="000000"/>
              <w:bottom w:val="single" w:sz="6" w:space="0" w:color="000000"/>
              <w:right w:val="single" w:sz="6" w:space="0" w:color="000000"/>
            </w:tcBorders>
          </w:tcPr>
          <w:p w:rsidR="000A1F58" w:rsidRPr="00BE5688" w:rsidRDefault="000A1F58" w:rsidP="000A1F58">
            <w:pPr>
              <w:jc w:val="center"/>
              <w:rPr>
                <w:i/>
                <w:color w:val="000000"/>
              </w:rPr>
            </w:pPr>
            <w:r w:rsidRPr="00BE5688">
              <w:rPr>
                <w:i/>
                <w:color w:val="000000"/>
              </w:rPr>
              <w:t>Nazwa projektu edukacyjnego dofinansowanego z EFS</w:t>
            </w:r>
          </w:p>
        </w:tc>
        <w:tc>
          <w:tcPr>
            <w:tcW w:w="2126" w:type="dxa"/>
            <w:vMerge/>
            <w:tcBorders>
              <w:left w:val="single" w:sz="6" w:space="0" w:color="000000"/>
              <w:bottom w:val="single" w:sz="6" w:space="0" w:color="000000"/>
              <w:right w:val="single" w:sz="6" w:space="0" w:color="000000"/>
            </w:tcBorders>
          </w:tcPr>
          <w:p w:rsidR="000A1F58" w:rsidRPr="00BE5688" w:rsidRDefault="000A1F58" w:rsidP="000A1F58">
            <w:pPr>
              <w:jc w:val="center"/>
              <w:rPr>
                <w:color w:val="000000"/>
                <w:sz w:val="26"/>
              </w:rPr>
            </w:pPr>
          </w:p>
        </w:tc>
        <w:tc>
          <w:tcPr>
            <w:tcW w:w="1559" w:type="dxa"/>
            <w:vMerge/>
            <w:tcBorders>
              <w:left w:val="single" w:sz="6" w:space="0" w:color="000000"/>
              <w:bottom w:val="single" w:sz="6" w:space="0" w:color="000000"/>
              <w:right w:val="single" w:sz="6" w:space="0" w:color="000000"/>
            </w:tcBorders>
            <w:vAlign w:val="center"/>
          </w:tcPr>
          <w:p w:rsidR="000A1F58" w:rsidRPr="00BE5688" w:rsidRDefault="000A1F58" w:rsidP="000A1F58">
            <w:pPr>
              <w:jc w:val="center"/>
              <w:rPr>
                <w:i/>
                <w:color w:val="00000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0A1F58" w:rsidRPr="00BE5688" w:rsidRDefault="000A1F58" w:rsidP="000A1F58">
            <w:pPr>
              <w:jc w:val="center"/>
              <w:rPr>
                <w:i/>
                <w:color w:val="000000"/>
              </w:rPr>
            </w:pPr>
            <w:proofErr w:type="spellStart"/>
            <w:r w:rsidRPr="00BE5688">
              <w:rPr>
                <w:i/>
                <w:color w:val="000000"/>
              </w:rPr>
              <w:t>rozpocz</w:t>
            </w:r>
            <w:proofErr w:type="spellEnd"/>
            <w:r w:rsidRPr="00BE5688">
              <w:rPr>
                <w:i/>
                <w:color w:val="000000"/>
              </w:rPr>
              <w:t>.</w:t>
            </w:r>
          </w:p>
        </w:tc>
        <w:tc>
          <w:tcPr>
            <w:tcW w:w="1418" w:type="dxa"/>
            <w:tcBorders>
              <w:top w:val="single" w:sz="6" w:space="0" w:color="000000"/>
              <w:left w:val="single" w:sz="6" w:space="0" w:color="000000"/>
              <w:bottom w:val="single" w:sz="6" w:space="0" w:color="000000"/>
              <w:right w:val="single" w:sz="12" w:space="0" w:color="000000"/>
            </w:tcBorders>
            <w:vAlign w:val="center"/>
          </w:tcPr>
          <w:p w:rsidR="000A1F58" w:rsidRPr="00BE5688" w:rsidRDefault="000A1F58" w:rsidP="000A1F58">
            <w:pPr>
              <w:jc w:val="center"/>
              <w:rPr>
                <w:i/>
                <w:color w:val="000000"/>
              </w:rPr>
            </w:pPr>
            <w:r w:rsidRPr="00BE5688">
              <w:rPr>
                <w:i/>
                <w:color w:val="000000"/>
              </w:rPr>
              <w:t>zakończ.</w:t>
            </w:r>
          </w:p>
        </w:tc>
      </w:tr>
      <w:tr w:rsidR="000A1F58" w:rsidRPr="00BE5688" w:rsidTr="000A1F58">
        <w:trPr>
          <w:cantSplit/>
          <w:trHeight w:val="1758"/>
          <w:jc w:val="center"/>
        </w:trPr>
        <w:tc>
          <w:tcPr>
            <w:tcW w:w="694" w:type="dxa"/>
            <w:tcBorders>
              <w:top w:val="single" w:sz="6" w:space="0" w:color="000000"/>
              <w:left w:val="single" w:sz="12" w:space="0" w:color="000000"/>
              <w:bottom w:val="single" w:sz="12" w:space="0" w:color="000000"/>
              <w:right w:val="single" w:sz="6" w:space="0" w:color="000000"/>
            </w:tcBorders>
          </w:tcPr>
          <w:p w:rsidR="000A1F58" w:rsidRPr="00BE5688" w:rsidRDefault="000A1F58" w:rsidP="000A1F58">
            <w:pPr>
              <w:jc w:val="center"/>
              <w:rPr>
                <w:rFonts w:ascii="Arial" w:hAnsi="Arial"/>
                <w:sz w:val="26"/>
              </w:rPr>
            </w:pPr>
          </w:p>
        </w:tc>
        <w:tc>
          <w:tcPr>
            <w:tcW w:w="1872" w:type="dxa"/>
            <w:tcBorders>
              <w:top w:val="single" w:sz="6" w:space="0" w:color="000000"/>
              <w:left w:val="single" w:sz="6" w:space="0" w:color="000000"/>
              <w:bottom w:val="single" w:sz="12" w:space="0" w:color="000000"/>
              <w:right w:val="single" w:sz="6" w:space="0" w:color="000000"/>
            </w:tcBorders>
          </w:tcPr>
          <w:p w:rsidR="000A1F58" w:rsidRPr="00BE5688" w:rsidRDefault="000A1F58" w:rsidP="000A1F58">
            <w:pPr>
              <w:jc w:val="center"/>
              <w:rPr>
                <w:rFonts w:ascii="Arial" w:hAnsi="Arial"/>
                <w:color w:val="000000"/>
                <w:sz w:val="26"/>
              </w:rPr>
            </w:pPr>
          </w:p>
        </w:tc>
        <w:tc>
          <w:tcPr>
            <w:tcW w:w="1828" w:type="dxa"/>
            <w:tcBorders>
              <w:top w:val="single" w:sz="6" w:space="0" w:color="000000"/>
              <w:left w:val="single" w:sz="6" w:space="0" w:color="000000"/>
              <w:bottom w:val="single" w:sz="12" w:space="0" w:color="000000"/>
              <w:right w:val="single" w:sz="6" w:space="0" w:color="000000"/>
            </w:tcBorders>
          </w:tcPr>
          <w:p w:rsidR="000A1F58" w:rsidRPr="00BE5688" w:rsidRDefault="000A1F58" w:rsidP="000A1F58">
            <w:pPr>
              <w:jc w:val="right"/>
              <w:rPr>
                <w:rFonts w:ascii="Arial" w:hAnsi="Arial"/>
                <w:color w:val="000000"/>
                <w:sz w:val="26"/>
              </w:rPr>
            </w:pPr>
          </w:p>
        </w:tc>
        <w:tc>
          <w:tcPr>
            <w:tcW w:w="2126" w:type="dxa"/>
            <w:tcBorders>
              <w:top w:val="single" w:sz="6" w:space="0" w:color="000000"/>
              <w:left w:val="single" w:sz="6" w:space="0" w:color="000000"/>
              <w:bottom w:val="single" w:sz="12" w:space="0" w:color="000000"/>
              <w:right w:val="single" w:sz="6" w:space="0" w:color="000000"/>
            </w:tcBorders>
          </w:tcPr>
          <w:p w:rsidR="000A1F58" w:rsidRPr="00BE5688" w:rsidRDefault="000A1F58" w:rsidP="000A1F58">
            <w:pPr>
              <w:jc w:val="right"/>
              <w:rPr>
                <w:rFonts w:ascii="Arial" w:hAnsi="Arial"/>
                <w:color w:val="000000"/>
                <w:sz w:val="26"/>
              </w:rPr>
            </w:pPr>
          </w:p>
        </w:tc>
        <w:tc>
          <w:tcPr>
            <w:tcW w:w="1559" w:type="dxa"/>
            <w:tcBorders>
              <w:top w:val="single" w:sz="6" w:space="0" w:color="000000"/>
              <w:left w:val="single" w:sz="6" w:space="0" w:color="000000"/>
              <w:bottom w:val="single" w:sz="12" w:space="0" w:color="000000"/>
              <w:right w:val="single" w:sz="6" w:space="0" w:color="000000"/>
            </w:tcBorders>
          </w:tcPr>
          <w:p w:rsidR="000A1F58" w:rsidRPr="00BE5688" w:rsidRDefault="000A1F58" w:rsidP="000A1F58">
            <w:pPr>
              <w:jc w:val="right"/>
              <w:rPr>
                <w:rFonts w:ascii="Arial" w:hAnsi="Arial"/>
                <w:color w:val="000000"/>
                <w:sz w:val="26"/>
              </w:rPr>
            </w:pPr>
          </w:p>
        </w:tc>
        <w:tc>
          <w:tcPr>
            <w:tcW w:w="1134" w:type="dxa"/>
            <w:tcBorders>
              <w:top w:val="single" w:sz="6" w:space="0" w:color="000000"/>
              <w:left w:val="single" w:sz="6" w:space="0" w:color="000000"/>
              <w:bottom w:val="single" w:sz="12" w:space="0" w:color="000000"/>
              <w:right w:val="single" w:sz="6" w:space="0" w:color="000000"/>
            </w:tcBorders>
          </w:tcPr>
          <w:p w:rsidR="000A1F58" w:rsidRPr="00BE5688" w:rsidRDefault="000A1F58" w:rsidP="000A1F58">
            <w:pPr>
              <w:jc w:val="right"/>
              <w:rPr>
                <w:rFonts w:ascii="Arial" w:hAnsi="Arial"/>
                <w:color w:val="000000"/>
                <w:sz w:val="26"/>
              </w:rPr>
            </w:pPr>
          </w:p>
          <w:p w:rsidR="000A1F58" w:rsidRPr="00BE5688" w:rsidRDefault="000A1F58" w:rsidP="000A1F58">
            <w:pPr>
              <w:jc w:val="right"/>
              <w:rPr>
                <w:rFonts w:ascii="Arial" w:hAnsi="Arial"/>
                <w:color w:val="000000"/>
                <w:sz w:val="26"/>
              </w:rPr>
            </w:pPr>
          </w:p>
          <w:p w:rsidR="000A1F58" w:rsidRPr="00BE5688" w:rsidRDefault="000A1F58" w:rsidP="000A1F58">
            <w:pPr>
              <w:jc w:val="right"/>
              <w:rPr>
                <w:rFonts w:ascii="Arial" w:hAnsi="Arial"/>
                <w:color w:val="000000"/>
                <w:sz w:val="26"/>
              </w:rPr>
            </w:pPr>
          </w:p>
          <w:p w:rsidR="000A1F58" w:rsidRPr="00BE5688" w:rsidRDefault="000A1F58" w:rsidP="000A1F58">
            <w:pPr>
              <w:jc w:val="right"/>
              <w:rPr>
                <w:rFonts w:ascii="Arial" w:hAnsi="Arial"/>
                <w:color w:val="000000"/>
                <w:sz w:val="26"/>
              </w:rPr>
            </w:pPr>
          </w:p>
          <w:p w:rsidR="000A1F58" w:rsidRPr="00BE5688" w:rsidRDefault="000A1F58" w:rsidP="000A1F58">
            <w:pPr>
              <w:jc w:val="right"/>
              <w:rPr>
                <w:rFonts w:ascii="Arial" w:hAnsi="Arial"/>
                <w:color w:val="000000"/>
                <w:sz w:val="26"/>
              </w:rPr>
            </w:pPr>
          </w:p>
          <w:p w:rsidR="000A1F58" w:rsidRPr="00BE5688" w:rsidRDefault="000A1F58" w:rsidP="000A1F58">
            <w:pPr>
              <w:jc w:val="right"/>
              <w:rPr>
                <w:rFonts w:ascii="Arial" w:hAnsi="Arial"/>
                <w:color w:val="000000"/>
                <w:sz w:val="26"/>
              </w:rPr>
            </w:pPr>
          </w:p>
          <w:p w:rsidR="000A1F58" w:rsidRPr="00BE5688" w:rsidRDefault="000A1F58" w:rsidP="000A1F58">
            <w:pPr>
              <w:jc w:val="right"/>
              <w:rPr>
                <w:rFonts w:ascii="Arial" w:hAnsi="Arial"/>
                <w:color w:val="000000"/>
                <w:sz w:val="26"/>
              </w:rPr>
            </w:pPr>
          </w:p>
        </w:tc>
        <w:tc>
          <w:tcPr>
            <w:tcW w:w="1418" w:type="dxa"/>
            <w:tcBorders>
              <w:top w:val="single" w:sz="6" w:space="0" w:color="000000"/>
              <w:left w:val="single" w:sz="6" w:space="0" w:color="000000"/>
              <w:bottom w:val="single" w:sz="12" w:space="0" w:color="000000"/>
              <w:right w:val="single" w:sz="12" w:space="0" w:color="000000"/>
            </w:tcBorders>
          </w:tcPr>
          <w:p w:rsidR="000A1F58" w:rsidRPr="00BE5688" w:rsidRDefault="000A1F58" w:rsidP="000A1F58">
            <w:pPr>
              <w:jc w:val="right"/>
              <w:rPr>
                <w:rFonts w:ascii="Arial" w:hAnsi="Arial"/>
                <w:color w:val="000000"/>
                <w:sz w:val="26"/>
              </w:rPr>
            </w:pPr>
          </w:p>
        </w:tc>
      </w:tr>
      <w:tr w:rsidR="000A1F58" w:rsidRPr="00BE5688" w:rsidTr="000A1F58">
        <w:trPr>
          <w:cantSplit/>
          <w:trHeight w:val="3271"/>
          <w:jc w:val="center"/>
        </w:trPr>
        <w:tc>
          <w:tcPr>
            <w:tcW w:w="694" w:type="dxa"/>
            <w:tcBorders>
              <w:top w:val="single" w:sz="6" w:space="0" w:color="000000"/>
              <w:left w:val="single" w:sz="12" w:space="0" w:color="000000"/>
              <w:bottom w:val="single" w:sz="12" w:space="0" w:color="000000"/>
              <w:right w:val="single" w:sz="6" w:space="0" w:color="000000"/>
            </w:tcBorders>
          </w:tcPr>
          <w:p w:rsidR="000A1F58" w:rsidRPr="00BE5688" w:rsidRDefault="000A1F58" w:rsidP="000A1F58">
            <w:pPr>
              <w:jc w:val="center"/>
              <w:rPr>
                <w:rFonts w:ascii="Arial" w:hAnsi="Arial"/>
                <w:sz w:val="26"/>
              </w:rPr>
            </w:pPr>
          </w:p>
        </w:tc>
        <w:tc>
          <w:tcPr>
            <w:tcW w:w="1872" w:type="dxa"/>
            <w:tcBorders>
              <w:top w:val="single" w:sz="6" w:space="0" w:color="000000"/>
              <w:left w:val="single" w:sz="6" w:space="0" w:color="000000"/>
              <w:bottom w:val="single" w:sz="12" w:space="0" w:color="000000"/>
              <w:right w:val="single" w:sz="6" w:space="0" w:color="000000"/>
            </w:tcBorders>
          </w:tcPr>
          <w:p w:rsidR="000A1F58" w:rsidRPr="00BE5688" w:rsidRDefault="000A1F58" w:rsidP="000A1F58">
            <w:pPr>
              <w:jc w:val="right"/>
              <w:rPr>
                <w:rFonts w:ascii="Arial" w:hAnsi="Arial"/>
                <w:color w:val="000000"/>
                <w:sz w:val="26"/>
              </w:rPr>
            </w:pPr>
          </w:p>
        </w:tc>
        <w:tc>
          <w:tcPr>
            <w:tcW w:w="1828" w:type="dxa"/>
            <w:tcBorders>
              <w:top w:val="single" w:sz="6" w:space="0" w:color="000000"/>
              <w:left w:val="single" w:sz="6" w:space="0" w:color="000000"/>
              <w:bottom w:val="single" w:sz="12" w:space="0" w:color="000000"/>
              <w:right w:val="single" w:sz="6" w:space="0" w:color="000000"/>
            </w:tcBorders>
          </w:tcPr>
          <w:p w:rsidR="000A1F58" w:rsidRPr="00BE5688" w:rsidRDefault="000A1F58" w:rsidP="000A1F58">
            <w:pPr>
              <w:jc w:val="right"/>
              <w:rPr>
                <w:rFonts w:ascii="Arial" w:hAnsi="Arial"/>
                <w:color w:val="000000"/>
                <w:sz w:val="26"/>
              </w:rPr>
            </w:pPr>
          </w:p>
        </w:tc>
        <w:tc>
          <w:tcPr>
            <w:tcW w:w="2126" w:type="dxa"/>
            <w:tcBorders>
              <w:top w:val="single" w:sz="6" w:space="0" w:color="000000"/>
              <w:left w:val="single" w:sz="6" w:space="0" w:color="000000"/>
              <w:bottom w:val="single" w:sz="12" w:space="0" w:color="000000"/>
              <w:right w:val="single" w:sz="6" w:space="0" w:color="000000"/>
            </w:tcBorders>
          </w:tcPr>
          <w:p w:rsidR="000A1F58" w:rsidRPr="00BE5688" w:rsidRDefault="000A1F58" w:rsidP="000A1F58">
            <w:pPr>
              <w:jc w:val="right"/>
              <w:rPr>
                <w:rFonts w:ascii="Arial" w:hAnsi="Arial"/>
                <w:color w:val="000000"/>
                <w:sz w:val="26"/>
              </w:rPr>
            </w:pPr>
          </w:p>
        </w:tc>
        <w:tc>
          <w:tcPr>
            <w:tcW w:w="1559" w:type="dxa"/>
            <w:tcBorders>
              <w:top w:val="single" w:sz="6" w:space="0" w:color="000000"/>
              <w:left w:val="single" w:sz="6" w:space="0" w:color="000000"/>
              <w:bottom w:val="single" w:sz="12" w:space="0" w:color="000000"/>
              <w:right w:val="single" w:sz="6" w:space="0" w:color="000000"/>
            </w:tcBorders>
          </w:tcPr>
          <w:p w:rsidR="000A1F58" w:rsidRPr="00BE5688" w:rsidRDefault="000A1F58" w:rsidP="000A1F58">
            <w:pPr>
              <w:jc w:val="right"/>
              <w:rPr>
                <w:rFonts w:ascii="Arial" w:hAnsi="Arial"/>
                <w:color w:val="000000"/>
                <w:sz w:val="26"/>
              </w:rPr>
            </w:pPr>
          </w:p>
        </w:tc>
        <w:tc>
          <w:tcPr>
            <w:tcW w:w="1134" w:type="dxa"/>
            <w:tcBorders>
              <w:top w:val="single" w:sz="6" w:space="0" w:color="000000"/>
              <w:left w:val="single" w:sz="6" w:space="0" w:color="000000"/>
              <w:bottom w:val="single" w:sz="12" w:space="0" w:color="000000"/>
              <w:right w:val="single" w:sz="6" w:space="0" w:color="000000"/>
            </w:tcBorders>
          </w:tcPr>
          <w:p w:rsidR="000A1F58" w:rsidRPr="00BE5688" w:rsidRDefault="000A1F58" w:rsidP="000A1F58">
            <w:pPr>
              <w:jc w:val="right"/>
              <w:rPr>
                <w:rFonts w:ascii="Arial" w:hAnsi="Arial"/>
                <w:color w:val="000000"/>
                <w:sz w:val="26"/>
              </w:rPr>
            </w:pPr>
          </w:p>
        </w:tc>
        <w:tc>
          <w:tcPr>
            <w:tcW w:w="1418" w:type="dxa"/>
            <w:tcBorders>
              <w:top w:val="single" w:sz="6" w:space="0" w:color="000000"/>
              <w:left w:val="single" w:sz="6" w:space="0" w:color="000000"/>
              <w:bottom w:val="single" w:sz="12" w:space="0" w:color="000000"/>
              <w:right w:val="single" w:sz="12" w:space="0" w:color="000000"/>
            </w:tcBorders>
          </w:tcPr>
          <w:p w:rsidR="000A1F58" w:rsidRPr="00BE5688" w:rsidRDefault="000A1F58" w:rsidP="000A1F58">
            <w:pPr>
              <w:jc w:val="right"/>
              <w:rPr>
                <w:rFonts w:ascii="Arial" w:hAnsi="Arial"/>
                <w:color w:val="000000"/>
                <w:sz w:val="26"/>
              </w:rPr>
            </w:pPr>
          </w:p>
        </w:tc>
      </w:tr>
    </w:tbl>
    <w:p w:rsidR="000A1F58" w:rsidRPr="00E3133A" w:rsidRDefault="000A1F58" w:rsidP="000A1F58">
      <w:pPr>
        <w:ind w:left="142" w:hanging="142"/>
        <w:jc w:val="both"/>
        <w:rPr>
          <w:i/>
          <w:sz w:val="16"/>
          <w:szCs w:val="16"/>
          <w:highlight w:val="yellow"/>
        </w:rPr>
      </w:pPr>
    </w:p>
    <w:p w:rsidR="000A1F58" w:rsidRPr="00BE5688" w:rsidRDefault="000A1F58" w:rsidP="000A1F58">
      <w:pPr>
        <w:ind w:left="4963" w:right="567"/>
        <w:jc w:val="both"/>
        <w:rPr>
          <w:sz w:val="24"/>
          <w:szCs w:val="24"/>
        </w:rPr>
      </w:pPr>
      <w:r w:rsidRPr="00BE5688">
        <w:rPr>
          <w:sz w:val="24"/>
          <w:szCs w:val="24"/>
        </w:rPr>
        <w:t>Podpisano: .........................................................</w:t>
      </w:r>
    </w:p>
    <w:p w:rsidR="000A1F58" w:rsidRPr="00BE5688" w:rsidRDefault="000A1F58" w:rsidP="000A1F58">
      <w:pPr>
        <w:ind w:left="5103" w:right="567"/>
        <w:jc w:val="center"/>
        <w:rPr>
          <w:sz w:val="16"/>
          <w:szCs w:val="16"/>
        </w:rPr>
      </w:pPr>
      <w:r w:rsidRPr="00BE5688">
        <w:rPr>
          <w:sz w:val="16"/>
          <w:szCs w:val="16"/>
        </w:rPr>
        <w:t xml:space="preserve"> (czytelny podpis lub w przypadku parafki  </w:t>
      </w:r>
      <w:r w:rsidRPr="00BE5688">
        <w:rPr>
          <w:sz w:val="16"/>
          <w:szCs w:val="16"/>
        </w:rPr>
        <w:br/>
        <w:t>pieczątka imienna upełnomocnionego/</w:t>
      </w:r>
      <w:proofErr w:type="spellStart"/>
      <w:r w:rsidRPr="00BE5688">
        <w:rPr>
          <w:sz w:val="16"/>
          <w:szCs w:val="16"/>
        </w:rPr>
        <w:t>ych</w:t>
      </w:r>
      <w:proofErr w:type="spellEnd"/>
      <w:r w:rsidRPr="00BE5688">
        <w:rPr>
          <w:sz w:val="16"/>
          <w:szCs w:val="16"/>
        </w:rPr>
        <w:t xml:space="preserve"> przedstawiciela/li)</w:t>
      </w:r>
    </w:p>
    <w:p w:rsidR="000A1F58" w:rsidRPr="00E3133A" w:rsidRDefault="000A1F58" w:rsidP="000A1F58">
      <w:pPr>
        <w:pStyle w:val="Nagwek1"/>
        <w:spacing w:before="0"/>
        <w:jc w:val="right"/>
        <w:rPr>
          <w:rFonts w:ascii="Times New Roman" w:hAnsi="Times New Roman"/>
          <w:b w:val="0"/>
          <w:i/>
          <w:szCs w:val="24"/>
          <w:highlight w:val="yellow"/>
        </w:rPr>
      </w:pPr>
    </w:p>
    <w:p w:rsidR="0076297B" w:rsidRDefault="0076297B" w:rsidP="000A1F58">
      <w:pPr>
        <w:rPr>
          <w:rFonts w:ascii="Times New Roman" w:eastAsia="Times New Roman" w:hAnsi="Times New Roman" w:cs="Times New Roman"/>
          <w:bCs/>
          <w:i/>
          <w:kern w:val="32"/>
          <w:sz w:val="32"/>
          <w:szCs w:val="24"/>
        </w:rPr>
      </w:pPr>
    </w:p>
    <w:p w:rsidR="0076297B" w:rsidRDefault="0076297B" w:rsidP="000A1F58">
      <w:pPr>
        <w:rPr>
          <w:rFonts w:ascii="Times New Roman" w:eastAsia="Times New Roman" w:hAnsi="Times New Roman" w:cs="Times New Roman"/>
          <w:bCs/>
          <w:i/>
          <w:kern w:val="32"/>
          <w:sz w:val="32"/>
          <w:szCs w:val="24"/>
        </w:rPr>
      </w:pPr>
    </w:p>
    <w:p w:rsidR="000A1F58" w:rsidRPr="00BE5688" w:rsidRDefault="000A1F58" w:rsidP="000A1F58">
      <w:pPr>
        <w:rPr>
          <w:b/>
        </w:rPr>
      </w:pPr>
      <w:r w:rsidRPr="00BE5688">
        <w:rPr>
          <w:b/>
        </w:rPr>
        <w:lastRenderedPageBreak/>
        <w:t>Załącznik nr 4 do SIWZ</w:t>
      </w:r>
    </w:p>
    <w:p w:rsidR="000A1F58" w:rsidRPr="00BE5688" w:rsidRDefault="000A1F58" w:rsidP="000A1F58">
      <w:pPr>
        <w:ind w:left="6237"/>
        <w:jc w:val="right"/>
      </w:pPr>
      <w:r w:rsidRPr="00BE5688">
        <w:t>........................................................</w:t>
      </w:r>
    </w:p>
    <w:p w:rsidR="000A1F58" w:rsidRPr="00BE5688" w:rsidRDefault="000A1F58" w:rsidP="000A1F58">
      <w:pPr>
        <w:ind w:left="6237"/>
      </w:pPr>
      <w:r w:rsidRPr="00BE5688">
        <w:t>(miejscowość,  data)</w:t>
      </w:r>
    </w:p>
    <w:p w:rsidR="000A1F58" w:rsidRPr="00BE5688" w:rsidRDefault="000A1F58" w:rsidP="000A1F58">
      <w:pPr>
        <w:suppressAutoHyphens/>
        <w:spacing w:line="480" w:lineRule="auto"/>
        <w:rPr>
          <w:b/>
          <w:sz w:val="24"/>
          <w:szCs w:val="24"/>
          <w:lang w:eastAsia="ar-SA"/>
        </w:rPr>
      </w:pPr>
      <w:r w:rsidRPr="00BE5688">
        <w:rPr>
          <w:b/>
          <w:sz w:val="24"/>
          <w:szCs w:val="24"/>
          <w:lang w:eastAsia="ar-SA"/>
        </w:rPr>
        <w:t>Wykonawca:</w:t>
      </w:r>
    </w:p>
    <w:p w:rsidR="000A1F58" w:rsidRPr="00BE5688" w:rsidRDefault="000A1F58" w:rsidP="000A1F58">
      <w:pPr>
        <w:suppressAutoHyphens/>
        <w:spacing w:line="480" w:lineRule="auto"/>
        <w:ind w:right="5954"/>
        <w:rPr>
          <w:lang w:eastAsia="ar-SA"/>
        </w:rPr>
      </w:pPr>
      <w:r w:rsidRPr="00BE5688">
        <w:rPr>
          <w:lang w:eastAsia="ar-SA"/>
        </w:rPr>
        <w:t>……………………………………………</w:t>
      </w:r>
    </w:p>
    <w:p w:rsidR="000A1F58" w:rsidRPr="00BE5688" w:rsidRDefault="000A1F58" w:rsidP="000A1F58">
      <w:pPr>
        <w:suppressAutoHyphens/>
        <w:ind w:right="5954"/>
        <w:rPr>
          <w:lang w:eastAsia="ar-SA"/>
        </w:rPr>
      </w:pPr>
      <w:r w:rsidRPr="00BE5688">
        <w:rPr>
          <w:lang w:eastAsia="ar-SA"/>
        </w:rPr>
        <w:t>……………………………………………</w:t>
      </w:r>
    </w:p>
    <w:p w:rsidR="000A1F58" w:rsidRPr="00BE5688" w:rsidRDefault="000A1F58" w:rsidP="000A1F58">
      <w:pPr>
        <w:suppressAutoHyphens/>
        <w:ind w:right="5953"/>
        <w:rPr>
          <w:i/>
          <w:sz w:val="18"/>
          <w:szCs w:val="18"/>
          <w:lang w:eastAsia="ar-SA"/>
        </w:rPr>
      </w:pPr>
      <w:r w:rsidRPr="00BE5688">
        <w:rPr>
          <w:i/>
          <w:sz w:val="18"/>
          <w:szCs w:val="18"/>
          <w:lang w:eastAsia="ar-SA"/>
        </w:rPr>
        <w:t xml:space="preserve"> (pełna nazwa/firma, adres, w zależności od podmiotu: </w:t>
      </w:r>
      <w:r w:rsidRPr="00BE5688">
        <w:rPr>
          <w:i/>
          <w:sz w:val="18"/>
          <w:szCs w:val="18"/>
          <w:lang w:eastAsia="ar-SA"/>
        </w:rPr>
        <w:br/>
        <w:t>NIP/PESEL, KRS/</w:t>
      </w:r>
      <w:proofErr w:type="spellStart"/>
      <w:r w:rsidRPr="00BE5688">
        <w:rPr>
          <w:i/>
          <w:sz w:val="18"/>
          <w:szCs w:val="18"/>
          <w:lang w:eastAsia="ar-SA"/>
        </w:rPr>
        <w:t>CEiDG</w:t>
      </w:r>
      <w:proofErr w:type="spellEnd"/>
      <w:r w:rsidRPr="00BE5688">
        <w:rPr>
          <w:i/>
          <w:sz w:val="18"/>
          <w:szCs w:val="18"/>
          <w:lang w:eastAsia="ar-SA"/>
        </w:rPr>
        <w:t>)</w:t>
      </w:r>
    </w:p>
    <w:p w:rsidR="000A1F58" w:rsidRPr="00BE5688" w:rsidRDefault="000A1F58" w:rsidP="000A1F58">
      <w:pPr>
        <w:suppressAutoHyphens/>
        <w:spacing w:line="480" w:lineRule="auto"/>
        <w:rPr>
          <w:sz w:val="24"/>
          <w:szCs w:val="24"/>
          <w:u w:val="single"/>
          <w:lang w:eastAsia="ar-SA"/>
        </w:rPr>
      </w:pPr>
      <w:r w:rsidRPr="00BE5688">
        <w:rPr>
          <w:sz w:val="24"/>
          <w:szCs w:val="24"/>
          <w:u w:val="single"/>
          <w:lang w:eastAsia="ar-SA"/>
        </w:rPr>
        <w:t>reprezentowany przez:</w:t>
      </w:r>
    </w:p>
    <w:p w:rsidR="000A1F58" w:rsidRPr="00BE5688" w:rsidRDefault="000A1F58" w:rsidP="000A1F58">
      <w:pPr>
        <w:suppressAutoHyphens/>
        <w:spacing w:line="480" w:lineRule="auto"/>
        <w:ind w:right="5954"/>
        <w:rPr>
          <w:lang w:eastAsia="ar-SA"/>
        </w:rPr>
      </w:pPr>
      <w:r w:rsidRPr="00BE5688">
        <w:rPr>
          <w:lang w:eastAsia="ar-SA"/>
        </w:rPr>
        <w:t>……………………………………………</w:t>
      </w:r>
    </w:p>
    <w:p w:rsidR="000A1F58" w:rsidRPr="00BE5688" w:rsidRDefault="000A1F58" w:rsidP="000A1F58">
      <w:pPr>
        <w:suppressAutoHyphens/>
        <w:ind w:right="5954"/>
        <w:rPr>
          <w:lang w:eastAsia="ar-SA"/>
        </w:rPr>
      </w:pPr>
      <w:r w:rsidRPr="00BE5688">
        <w:rPr>
          <w:lang w:eastAsia="ar-SA"/>
        </w:rPr>
        <w:t>……………………………………………</w:t>
      </w:r>
    </w:p>
    <w:p w:rsidR="000A1F58" w:rsidRPr="00BE5688" w:rsidRDefault="000A1F58" w:rsidP="000A1F58">
      <w:pPr>
        <w:suppressAutoHyphens/>
        <w:ind w:right="5953"/>
        <w:rPr>
          <w:i/>
          <w:sz w:val="18"/>
          <w:szCs w:val="18"/>
          <w:lang w:eastAsia="ar-SA"/>
        </w:rPr>
      </w:pPr>
      <w:r w:rsidRPr="00BE5688">
        <w:rPr>
          <w:i/>
          <w:sz w:val="18"/>
          <w:szCs w:val="18"/>
          <w:lang w:eastAsia="ar-SA"/>
        </w:rPr>
        <w:t>(imię, nazwisko, stanowisko/podstawa do  reprezentacji)</w:t>
      </w:r>
    </w:p>
    <w:p w:rsidR="000A1F58" w:rsidRPr="00BE5688" w:rsidRDefault="000A1F58" w:rsidP="000A1F58">
      <w:pPr>
        <w:ind w:left="5103" w:right="567"/>
        <w:jc w:val="center"/>
        <w:rPr>
          <w:sz w:val="16"/>
          <w:szCs w:val="16"/>
        </w:rPr>
      </w:pPr>
    </w:p>
    <w:p w:rsidR="000A1F58" w:rsidRPr="00BE5688" w:rsidRDefault="000A1F58" w:rsidP="0076297B">
      <w:pPr>
        <w:ind w:left="5103" w:right="567"/>
        <w:rPr>
          <w:sz w:val="16"/>
          <w:szCs w:val="16"/>
        </w:rPr>
      </w:pPr>
    </w:p>
    <w:p w:rsidR="0076297B" w:rsidRDefault="0076297B" w:rsidP="000A1F58">
      <w:pPr>
        <w:pStyle w:val="Default"/>
        <w:jc w:val="center"/>
      </w:pPr>
    </w:p>
    <w:p w:rsidR="0076297B" w:rsidRPr="00F15279" w:rsidRDefault="0076297B" w:rsidP="0076297B">
      <w:pPr>
        <w:pStyle w:val="p"/>
        <w:jc w:val="center"/>
        <w:rPr>
          <w:b/>
        </w:rPr>
      </w:pPr>
      <w:r w:rsidRPr="00F15279">
        <w:rPr>
          <w:b/>
        </w:rPr>
        <w:t>NAZWA ZADANIA:</w:t>
      </w:r>
    </w:p>
    <w:p w:rsidR="0076297B" w:rsidRDefault="0076297B" w:rsidP="0076297B">
      <w:pPr>
        <w:pStyle w:val="p"/>
        <w:rPr>
          <w:b/>
        </w:rPr>
      </w:pPr>
    </w:p>
    <w:p w:rsidR="0076297B" w:rsidRDefault="0076297B" w:rsidP="0076297B">
      <w:pPr>
        <w:pStyle w:val="p"/>
        <w:rPr>
          <w:b/>
        </w:rPr>
      </w:pPr>
    </w:p>
    <w:p w:rsidR="0076297B" w:rsidRPr="00FF2C18" w:rsidRDefault="0076297B" w:rsidP="0076297B">
      <w:pPr>
        <w:pStyle w:val="p"/>
        <w:rPr>
          <w:b/>
        </w:rPr>
      </w:pPr>
    </w:p>
    <w:p w:rsidR="0076297B" w:rsidRPr="00FF2C18" w:rsidRDefault="0076297B" w:rsidP="0076297B">
      <w:pPr>
        <w:pStyle w:val="center"/>
      </w:pPr>
      <w:r w:rsidRPr="00FF2C18">
        <w:rPr>
          <w:rFonts w:cs="Times New Roman"/>
          <w:color w:val="000000"/>
          <w:sz w:val="24"/>
          <w:szCs w:val="24"/>
        </w:rPr>
        <w:t xml:space="preserve">Przeprowadzenie usług </w:t>
      </w:r>
      <w:r w:rsidRPr="00FF2C18">
        <w:rPr>
          <w:rFonts w:cs="Times New Roman"/>
          <w:sz w:val="24"/>
          <w:szCs w:val="24"/>
        </w:rPr>
        <w:t>szkoleń dla nauczycieli z zakresu stosowania innowacyjnych narzędzi edukacyjnych oraz przeprowadze</w:t>
      </w:r>
      <w:r>
        <w:rPr>
          <w:rFonts w:cs="Times New Roman"/>
          <w:sz w:val="24"/>
          <w:szCs w:val="24"/>
        </w:rPr>
        <w:t>nie</w:t>
      </w:r>
      <w:r w:rsidRPr="00FF2C18">
        <w:rPr>
          <w:rFonts w:cs="Times New Roman"/>
          <w:sz w:val="24"/>
          <w:szCs w:val="24"/>
        </w:rPr>
        <w:t xml:space="preserve"> szkoleń z zakresu rozwijania u uczniów kompetencji kluczowych, dostarczenie autorskich programów zajęć pozalekcyjnych dla uczniów i nauczycieli z 4 szkół w Gminie Krobia, dostarczenie dostępu do platformy </w:t>
      </w:r>
      <w:proofErr w:type="spellStart"/>
      <w:r w:rsidRPr="00FF2C18">
        <w:rPr>
          <w:rFonts w:cs="Times New Roman"/>
          <w:sz w:val="24"/>
          <w:szCs w:val="24"/>
        </w:rPr>
        <w:t>e-learningowej</w:t>
      </w:r>
      <w:proofErr w:type="spellEnd"/>
      <w:r w:rsidRPr="00FF2C18">
        <w:rPr>
          <w:rFonts w:cs="Times New Roman"/>
          <w:sz w:val="24"/>
          <w:szCs w:val="24"/>
        </w:rPr>
        <w:t xml:space="preserve"> zawierającej realizowane zajęcia szkolne dla każdego ucznia i nauczyciela oraz  dostarczenie gier edukacyjnych w ramach projektu </w:t>
      </w:r>
      <w:r w:rsidRPr="00FF2C18">
        <w:rPr>
          <w:rFonts w:cs="Times New Roman"/>
          <w:color w:val="000000"/>
          <w:sz w:val="24"/>
          <w:szCs w:val="24"/>
        </w:rPr>
        <w:t xml:space="preserve">pn.: </w:t>
      </w:r>
      <w:r w:rsidRPr="00FF2C18">
        <w:rPr>
          <w:rFonts w:cs="Times New Roman"/>
          <w:b/>
          <w:bCs/>
          <w:color w:val="000000"/>
          <w:sz w:val="24"/>
          <w:szCs w:val="24"/>
        </w:rPr>
        <w:t>„Przygody z nauką - kompleksowy program rozwojowy dla szkół w Gminie Krobia”</w:t>
      </w:r>
      <w:r w:rsidRPr="00FF2C18">
        <w:rPr>
          <w:rFonts w:cs="Times New Roman"/>
          <w:color w:val="000000"/>
          <w:sz w:val="24"/>
          <w:szCs w:val="24"/>
        </w:rPr>
        <w:t xml:space="preserve"> realizowanego z Wielkopolskiego Regionalnego Programu Operacyjnego na lata 2014–2020 </w:t>
      </w:r>
      <w:r w:rsidRPr="00FF2C18">
        <w:rPr>
          <w:rFonts w:cs="Times New Roman"/>
          <w:sz w:val="24"/>
          <w:szCs w:val="24"/>
        </w:rPr>
        <w:t>(WRPO 2014+), współfinansowanego ze środków Europejskiego Funduszu Społecznego</w:t>
      </w:r>
      <w:r w:rsidRPr="00FF2C18">
        <w:rPr>
          <w:rFonts w:eastAsia="SimSun" w:cs="Times New Roman"/>
          <w:noProof/>
          <w:sz w:val="24"/>
          <w:szCs w:val="24"/>
        </w:rPr>
        <w:t xml:space="preserve"> - </w:t>
      </w:r>
      <w:r w:rsidRPr="00FF2C18">
        <w:rPr>
          <w:rFonts w:cs="Times New Roman"/>
          <w:sz w:val="24"/>
          <w:szCs w:val="24"/>
        </w:rPr>
        <w:t xml:space="preserve">Oś Priorytetowa 8 Edukacja, Działanie 8.1 Ograniczenie i zapobieganie przedwczesnemu kończeniu nauki szkolnej oraz wyrównanie </w:t>
      </w:r>
      <w:r w:rsidRPr="00FF2C18">
        <w:rPr>
          <w:rFonts w:cs="Times New Roman"/>
          <w:sz w:val="24"/>
          <w:szCs w:val="24"/>
        </w:rPr>
        <w:lastRenderedPageBreak/>
        <w:t xml:space="preserve">dostępu do edukacji przedszkolnej i szkolnej, </w:t>
      </w:r>
      <w:proofErr w:type="spellStart"/>
      <w:r w:rsidRPr="00FF2C18">
        <w:rPr>
          <w:rFonts w:cs="Times New Roman"/>
          <w:sz w:val="24"/>
          <w:szCs w:val="24"/>
        </w:rPr>
        <w:t>Poddziałanie</w:t>
      </w:r>
      <w:proofErr w:type="spellEnd"/>
      <w:r w:rsidRPr="00FF2C18">
        <w:rPr>
          <w:rFonts w:cs="Times New Roman"/>
          <w:sz w:val="24"/>
          <w:szCs w:val="24"/>
        </w:rPr>
        <w:t xml:space="preserve"> 8.1.2 Kształcenie ogólne – projekty konkursowe.</w:t>
      </w:r>
    </w:p>
    <w:p w:rsidR="0076297B" w:rsidRDefault="0076297B" w:rsidP="0076297B">
      <w:pPr>
        <w:pStyle w:val="Default"/>
      </w:pPr>
    </w:p>
    <w:p w:rsidR="0076297B" w:rsidRDefault="0076297B" w:rsidP="0076297B">
      <w:pPr>
        <w:pStyle w:val="Default"/>
      </w:pPr>
    </w:p>
    <w:p w:rsidR="0076297B" w:rsidRDefault="0076297B" w:rsidP="0076297B">
      <w:pPr>
        <w:pStyle w:val="Default"/>
      </w:pPr>
    </w:p>
    <w:p w:rsidR="0076297B" w:rsidRDefault="0076297B" w:rsidP="0076297B">
      <w:pPr>
        <w:pStyle w:val="Default"/>
      </w:pPr>
    </w:p>
    <w:p w:rsidR="0076297B" w:rsidRDefault="0076297B" w:rsidP="0076297B">
      <w:pPr>
        <w:pStyle w:val="Default"/>
      </w:pPr>
    </w:p>
    <w:p w:rsidR="000A1F58" w:rsidRPr="00BE5688" w:rsidRDefault="000A1F58" w:rsidP="000A1F58">
      <w:pPr>
        <w:pStyle w:val="Default"/>
        <w:jc w:val="center"/>
      </w:pPr>
      <w:r w:rsidRPr="00BE5688">
        <w:t xml:space="preserve">Wykaz dostaw </w:t>
      </w:r>
      <w:r w:rsidR="004F0299">
        <w:t>wykonanych w okresie ostatnich 5</w:t>
      </w:r>
      <w:r w:rsidRPr="00BE5688">
        <w:t xml:space="preserve">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w:t>
      </w:r>
    </w:p>
    <w:p w:rsidR="000A1F58" w:rsidRPr="00BE5688" w:rsidRDefault="000A1F58" w:rsidP="000A1F58">
      <w:pPr>
        <w:widowControl w:val="0"/>
        <w:suppressAutoHyphens/>
        <w:ind w:left="284"/>
        <w:jc w:val="both"/>
        <w:rPr>
          <w:i/>
          <w:sz w:val="24"/>
          <w:szCs w:val="24"/>
        </w:rPr>
      </w:pPr>
    </w:p>
    <w:p w:rsidR="000A1F58" w:rsidRPr="00BE5688" w:rsidRDefault="000A1F58" w:rsidP="000A1F58">
      <w:pPr>
        <w:widowControl w:val="0"/>
        <w:suppressAutoHyphens/>
        <w:ind w:left="284"/>
        <w:jc w:val="both"/>
        <w:rPr>
          <w:i/>
          <w:sz w:val="24"/>
          <w:szCs w:val="24"/>
        </w:rPr>
      </w:pPr>
    </w:p>
    <w:p w:rsidR="000A1F58" w:rsidRPr="00BE5688" w:rsidRDefault="000A1F58" w:rsidP="000A1F58">
      <w:pPr>
        <w:widowControl w:val="0"/>
        <w:suppressAutoHyphens/>
        <w:ind w:left="284"/>
        <w:jc w:val="both"/>
        <w:rPr>
          <w:sz w:val="24"/>
          <w:szCs w:val="24"/>
        </w:rPr>
      </w:pPr>
      <w:r w:rsidRPr="00BE5688">
        <w:rPr>
          <w:sz w:val="24"/>
          <w:szCs w:val="24"/>
        </w:rPr>
        <w:t>Warunek zostanie spełniony, gdy Wykonawca wykaże, iż w okresie os</w:t>
      </w:r>
      <w:r w:rsidR="006C1337">
        <w:rPr>
          <w:sz w:val="24"/>
          <w:szCs w:val="24"/>
        </w:rPr>
        <w:t>tatnich pięciu</w:t>
      </w:r>
      <w:r w:rsidRPr="00BE5688">
        <w:rPr>
          <w:sz w:val="24"/>
          <w:szCs w:val="24"/>
        </w:rPr>
        <w:t xml:space="preserve"> lat przed upływem terminu składania ofert, a jeżeli okres prowadzenia działalności jest krótszy - w tym okresie wykonał należycie, dostawy o łącznej wartości minimum 150 000 złotych netto  obejmujące m.in. dostawę autorskich programów zajęć pozalekcyjnych dla 200 uczniów szkół podstawowych i gimnazjów, na które składały się co najmniej następujące elementy: autorskie podręczniki dla uczniów, gry edukacyjne, dostęp do platformy </w:t>
      </w:r>
      <w:proofErr w:type="spellStart"/>
      <w:r w:rsidRPr="00BE5688">
        <w:rPr>
          <w:sz w:val="24"/>
          <w:szCs w:val="24"/>
        </w:rPr>
        <w:t>e-learningowej</w:t>
      </w:r>
      <w:proofErr w:type="spellEnd"/>
      <w:r w:rsidRPr="00BE5688">
        <w:rPr>
          <w:sz w:val="24"/>
          <w:szCs w:val="24"/>
        </w:rPr>
        <w:t xml:space="preserve"> związanej z tematyką zajęć mającą charakter interaktywny, z przeznaczeniem do gier edukacyjnych oraz indywidualnego rozwiązywania zadań przez uczniów, podlegających weryfikacji na platformie przez prowadzących zajęcia. Wykonawca dostarczy Zamawiającemu referencje potwierdzające należytą dostawę autorskich programów zajęć pozalekcyjnych oraz gier edukacyjnych</w:t>
      </w:r>
    </w:p>
    <w:p w:rsidR="000A1F58" w:rsidRPr="00BE5688" w:rsidRDefault="000A1F58" w:rsidP="000A1F58">
      <w:pPr>
        <w:widowControl w:val="0"/>
        <w:suppressAutoHyphens/>
        <w:jc w:val="both"/>
        <w:rPr>
          <w:i/>
          <w:sz w:val="24"/>
          <w:szCs w:val="24"/>
        </w:rPr>
      </w:pPr>
    </w:p>
    <w:p w:rsidR="000A1F58" w:rsidRPr="00BE5688" w:rsidRDefault="000A1F58" w:rsidP="000A1F58">
      <w:pPr>
        <w:pStyle w:val="Default"/>
        <w:ind w:left="284"/>
        <w:jc w:val="both"/>
        <w:rPr>
          <w:i/>
          <w:sz w:val="20"/>
          <w:szCs w:val="20"/>
        </w:rPr>
      </w:pPr>
      <w:r w:rsidRPr="00BE5688">
        <w:rPr>
          <w:i/>
          <w:iCs/>
          <w:color w:val="auto"/>
          <w:sz w:val="20"/>
          <w:szCs w:val="20"/>
        </w:rPr>
        <w:t xml:space="preserve">Do wykazanych pozycji muszą być </w:t>
      </w:r>
      <w:r w:rsidRPr="00BE5688">
        <w:rPr>
          <w:i/>
          <w:iCs/>
          <w:sz w:val="20"/>
          <w:szCs w:val="20"/>
        </w:rPr>
        <w:t xml:space="preserve">załączone dowody </w:t>
      </w:r>
      <w:r w:rsidRPr="007363E1">
        <w:rPr>
          <w:i/>
          <w:iCs/>
          <w:color w:val="auto"/>
          <w:sz w:val="20"/>
          <w:szCs w:val="20"/>
        </w:rPr>
        <w:t>określające czy dostawy</w:t>
      </w:r>
      <w:r w:rsidR="007363E1" w:rsidRPr="007363E1">
        <w:rPr>
          <w:i/>
          <w:iCs/>
          <w:color w:val="auto"/>
          <w:sz w:val="20"/>
          <w:szCs w:val="20"/>
        </w:rPr>
        <w:t xml:space="preserve"> </w:t>
      </w:r>
      <w:r w:rsidRPr="007363E1">
        <w:rPr>
          <w:i/>
          <w:color w:val="auto"/>
          <w:sz w:val="20"/>
          <w:szCs w:val="20"/>
        </w:rPr>
        <w:t>zostały</w:t>
      </w:r>
      <w:r w:rsidRPr="00BE5688">
        <w:rPr>
          <w:i/>
          <w:sz w:val="20"/>
          <w:szCs w:val="20"/>
        </w:rPr>
        <w:t xml:space="preserve"> wykonane należycie, przy czym dowodami, o których mowa, są referencje, opinie pracodawców bądź inne dokumenty wystawione przez podmiot, na rzecz którego dostawy były wykonywane.</w:t>
      </w:r>
    </w:p>
    <w:p w:rsidR="000A1F58" w:rsidRPr="00BE5688" w:rsidRDefault="000A1F58" w:rsidP="000A1F58">
      <w:pPr>
        <w:pStyle w:val="Default"/>
        <w:ind w:left="284"/>
        <w:jc w:val="both"/>
        <w:rPr>
          <w:i/>
          <w:color w:val="FF0000"/>
          <w:sz w:val="20"/>
          <w:szCs w:val="20"/>
        </w:rPr>
      </w:pPr>
    </w:p>
    <w:p w:rsidR="000A1F58" w:rsidRPr="00BE5688" w:rsidRDefault="000A1F58" w:rsidP="000A1F58">
      <w:pPr>
        <w:pStyle w:val="Default"/>
        <w:ind w:left="284"/>
        <w:jc w:val="both"/>
        <w:rPr>
          <w:i/>
          <w:color w:val="FF0000"/>
          <w:sz w:val="20"/>
          <w:szCs w:val="20"/>
        </w:rPr>
      </w:pPr>
    </w:p>
    <w:p w:rsidR="000A1F58" w:rsidRPr="00BE5688" w:rsidRDefault="000A1F58" w:rsidP="000A1F58">
      <w:pPr>
        <w:pStyle w:val="Default"/>
        <w:ind w:left="284"/>
        <w:jc w:val="both"/>
        <w:rPr>
          <w:i/>
          <w:color w:val="FF0000"/>
          <w:sz w:val="20"/>
          <w:szCs w:val="20"/>
        </w:rPr>
      </w:pPr>
    </w:p>
    <w:p w:rsidR="000A1F58" w:rsidRPr="00BE5688" w:rsidRDefault="000A1F58" w:rsidP="000A1F58">
      <w:pPr>
        <w:pStyle w:val="Default"/>
        <w:ind w:left="284"/>
        <w:jc w:val="both"/>
        <w:rPr>
          <w:i/>
          <w:color w:val="FF0000"/>
          <w:sz w:val="20"/>
          <w:szCs w:val="20"/>
        </w:rPr>
      </w:pPr>
    </w:p>
    <w:p w:rsidR="000A1F58" w:rsidRPr="00BE5688" w:rsidRDefault="000A1F58" w:rsidP="000A1F58">
      <w:pPr>
        <w:pStyle w:val="Default"/>
        <w:ind w:left="284"/>
        <w:jc w:val="both"/>
        <w:rPr>
          <w:i/>
          <w:color w:val="FF0000"/>
          <w:sz w:val="20"/>
          <w:szCs w:val="20"/>
        </w:rPr>
      </w:pPr>
    </w:p>
    <w:p w:rsidR="000A1F58" w:rsidRPr="00BE5688" w:rsidRDefault="000A1F58" w:rsidP="000A1F58">
      <w:pPr>
        <w:pStyle w:val="Default"/>
        <w:ind w:left="284"/>
        <w:jc w:val="both"/>
        <w:rPr>
          <w:i/>
          <w:sz w:val="20"/>
          <w:szCs w:val="20"/>
        </w:rPr>
      </w:pPr>
    </w:p>
    <w:tbl>
      <w:tblPr>
        <w:tblW w:w="9385" w:type="dxa"/>
        <w:jc w:val="center"/>
        <w:tblLayout w:type="fixed"/>
        <w:tblCellMar>
          <w:left w:w="30" w:type="dxa"/>
          <w:right w:w="30" w:type="dxa"/>
        </w:tblCellMar>
        <w:tblLook w:val="0000"/>
      </w:tblPr>
      <w:tblGrid>
        <w:gridCol w:w="552"/>
        <w:gridCol w:w="2596"/>
        <w:gridCol w:w="2126"/>
        <w:gridCol w:w="1559"/>
        <w:gridCol w:w="1134"/>
        <w:gridCol w:w="1418"/>
      </w:tblGrid>
      <w:tr w:rsidR="000A1F58" w:rsidRPr="00BE5688" w:rsidTr="000A1F58">
        <w:trPr>
          <w:cantSplit/>
          <w:trHeight w:val="240"/>
          <w:jc w:val="center"/>
        </w:trPr>
        <w:tc>
          <w:tcPr>
            <w:tcW w:w="552" w:type="dxa"/>
            <w:vMerge w:val="restart"/>
            <w:tcBorders>
              <w:top w:val="single" w:sz="12" w:space="0" w:color="000000"/>
              <w:left w:val="single" w:sz="12" w:space="0" w:color="000000"/>
              <w:right w:val="single" w:sz="6" w:space="0" w:color="000000"/>
            </w:tcBorders>
            <w:vAlign w:val="center"/>
          </w:tcPr>
          <w:p w:rsidR="000A1F58" w:rsidRPr="00BE5688" w:rsidRDefault="000A1F58" w:rsidP="000A1F58">
            <w:pPr>
              <w:jc w:val="center"/>
              <w:rPr>
                <w:i/>
                <w:color w:val="000000"/>
              </w:rPr>
            </w:pPr>
            <w:r w:rsidRPr="00BE5688">
              <w:rPr>
                <w:i/>
                <w:color w:val="000000"/>
              </w:rPr>
              <w:t>Lp.</w:t>
            </w:r>
          </w:p>
          <w:p w:rsidR="000A1F58" w:rsidRPr="00BE5688" w:rsidRDefault="000A1F58" w:rsidP="000A1F58">
            <w:pPr>
              <w:jc w:val="center"/>
              <w:rPr>
                <w:rFonts w:ascii="Arial" w:hAnsi="Arial"/>
                <w:i/>
                <w:color w:val="000000"/>
              </w:rPr>
            </w:pPr>
          </w:p>
        </w:tc>
        <w:tc>
          <w:tcPr>
            <w:tcW w:w="2596" w:type="dxa"/>
            <w:vMerge w:val="restart"/>
            <w:tcBorders>
              <w:top w:val="single" w:sz="12" w:space="0" w:color="000000"/>
              <w:left w:val="single" w:sz="6" w:space="0" w:color="000000"/>
              <w:right w:val="single" w:sz="6" w:space="0" w:color="000000"/>
            </w:tcBorders>
            <w:vAlign w:val="center"/>
          </w:tcPr>
          <w:p w:rsidR="000A1F58" w:rsidRPr="00BE5688" w:rsidRDefault="000A1F58" w:rsidP="000A1F58">
            <w:pPr>
              <w:jc w:val="center"/>
              <w:rPr>
                <w:i/>
              </w:rPr>
            </w:pPr>
            <w:r w:rsidRPr="00BE5688">
              <w:rPr>
                <w:i/>
              </w:rPr>
              <w:lastRenderedPageBreak/>
              <w:t xml:space="preserve">Zamawiający </w:t>
            </w:r>
          </w:p>
          <w:p w:rsidR="000A1F58" w:rsidRPr="00BE5688" w:rsidRDefault="000A1F58" w:rsidP="000A1F58">
            <w:pPr>
              <w:jc w:val="center"/>
              <w:rPr>
                <w:i/>
                <w:color w:val="000000"/>
              </w:rPr>
            </w:pPr>
            <w:r w:rsidRPr="00BE5688">
              <w:rPr>
                <w:i/>
              </w:rPr>
              <w:lastRenderedPageBreak/>
              <w:t>nazwa i adres</w:t>
            </w:r>
          </w:p>
        </w:tc>
        <w:tc>
          <w:tcPr>
            <w:tcW w:w="2126" w:type="dxa"/>
            <w:vMerge w:val="restart"/>
            <w:tcBorders>
              <w:top w:val="single" w:sz="12" w:space="0" w:color="000000"/>
              <w:left w:val="single" w:sz="6" w:space="0" w:color="000000"/>
              <w:right w:val="single" w:sz="6" w:space="0" w:color="000000"/>
            </w:tcBorders>
            <w:vAlign w:val="center"/>
          </w:tcPr>
          <w:p w:rsidR="000A1F58" w:rsidRPr="00BE5688" w:rsidRDefault="000A1F58" w:rsidP="000A1F58">
            <w:pPr>
              <w:pStyle w:val="Wcicienormalne"/>
              <w:ind w:left="-9"/>
              <w:jc w:val="center"/>
              <w:rPr>
                <w:i/>
              </w:rPr>
            </w:pPr>
            <w:r w:rsidRPr="00BE5688">
              <w:rPr>
                <w:i/>
              </w:rPr>
              <w:lastRenderedPageBreak/>
              <w:t xml:space="preserve">Rodzaj zamówienia                       i miejsce wykonania, </w:t>
            </w:r>
            <w:r w:rsidRPr="00BE5688">
              <w:rPr>
                <w:i/>
              </w:rPr>
              <w:lastRenderedPageBreak/>
              <w:t>ilość uczniów</w:t>
            </w:r>
          </w:p>
        </w:tc>
        <w:tc>
          <w:tcPr>
            <w:tcW w:w="1559" w:type="dxa"/>
            <w:vMerge w:val="restart"/>
            <w:tcBorders>
              <w:top w:val="single" w:sz="12" w:space="0" w:color="000000"/>
              <w:left w:val="single" w:sz="6" w:space="0" w:color="000000"/>
              <w:right w:val="single" w:sz="6" w:space="0" w:color="000000"/>
            </w:tcBorders>
            <w:vAlign w:val="center"/>
          </w:tcPr>
          <w:p w:rsidR="000A1F58" w:rsidRPr="00BE5688" w:rsidRDefault="000A1F58" w:rsidP="000A1F58">
            <w:pPr>
              <w:jc w:val="center"/>
              <w:rPr>
                <w:i/>
                <w:color w:val="000000"/>
              </w:rPr>
            </w:pPr>
            <w:r w:rsidRPr="00BE5688">
              <w:rPr>
                <w:i/>
                <w:color w:val="000000"/>
              </w:rPr>
              <w:lastRenderedPageBreak/>
              <w:t>Wartość netto</w:t>
            </w:r>
          </w:p>
        </w:tc>
        <w:tc>
          <w:tcPr>
            <w:tcW w:w="2552" w:type="dxa"/>
            <w:gridSpan w:val="2"/>
            <w:tcBorders>
              <w:top w:val="single" w:sz="12" w:space="0" w:color="000000"/>
              <w:left w:val="single" w:sz="6" w:space="0" w:color="000000"/>
              <w:bottom w:val="single" w:sz="6" w:space="0" w:color="000000"/>
              <w:right w:val="single" w:sz="12" w:space="0" w:color="000000"/>
            </w:tcBorders>
            <w:vAlign w:val="center"/>
          </w:tcPr>
          <w:p w:rsidR="000A1F58" w:rsidRPr="00BE5688" w:rsidRDefault="000A1F58" w:rsidP="000A1F58">
            <w:pPr>
              <w:jc w:val="center"/>
              <w:rPr>
                <w:i/>
                <w:color w:val="000000"/>
              </w:rPr>
            </w:pPr>
            <w:r w:rsidRPr="00BE5688">
              <w:rPr>
                <w:i/>
                <w:color w:val="000000"/>
              </w:rPr>
              <w:t>Terminy realizacji</w:t>
            </w:r>
          </w:p>
        </w:tc>
      </w:tr>
      <w:tr w:rsidR="000A1F58" w:rsidRPr="00BE5688" w:rsidTr="000A1F58">
        <w:trPr>
          <w:cantSplit/>
          <w:trHeight w:val="430"/>
          <w:jc w:val="center"/>
        </w:trPr>
        <w:tc>
          <w:tcPr>
            <w:tcW w:w="552" w:type="dxa"/>
            <w:vMerge/>
            <w:tcBorders>
              <w:left w:val="single" w:sz="12" w:space="0" w:color="000000"/>
              <w:bottom w:val="single" w:sz="6" w:space="0" w:color="000000"/>
              <w:right w:val="single" w:sz="6" w:space="0" w:color="000000"/>
            </w:tcBorders>
          </w:tcPr>
          <w:p w:rsidR="000A1F58" w:rsidRPr="00BE5688" w:rsidRDefault="000A1F58" w:rsidP="000A1F58">
            <w:pPr>
              <w:jc w:val="center"/>
              <w:rPr>
                <w:rFonts w:ascii="Arial" w:hAnsi="Arial"/>
                <w:color w:val="000000"/>
                <w:sz w:val="26"/>
              </w:rPr>
            </w:pPr>
          </w:p>
        </w:tc>
        <w:tc>
          <w:tcPr>
            <w:tcW w:w="2596" w:type="dxa"/>
            <w:vMerge/>
            <w:tcBorders>
              <w:left w:val="single" w:sz="6" w:space="0" w:color="000000"/>
              <w:bottom w:val="single" w:sz="6" w:space="0" w:color="000000"/>
              <w:right w:val="single" w:sz="6" w:space="0" w:color="000000"/>
            </w:tcBorders>
          </w:tcPr>
          <w:p w:rsidR="000A1F58" w:rsidRPr="00BE5688" w:rsidRDefault="000A1F58" w:rsidP="000A1F58">
            <w:pPr>
              <w:jc w:val="center"/>
              <w:rPr>
                <w:rFonts w:ascii="Arial" w:hAnsi="Arial"/>
                <w:color w:val="000000"/>
                <w:sz w:val="26"/>
              </w:rPr>
            </w:pPr>
          </w:p>
        </w:tc>
        <w:tc>
          <w:tcPr>
            <w:tcW w:w="2126" w:type="dxa"/>
            <w:vMerge/>
            <w:tcBorders>
              <w:left w:val="single" w:sz="6" w:space="0" w:color="000000"/>
              <w:bottom w:val="single" w:sz="6" w:space="0" w:color="000000"/>
              <w:right w:val="single" w:sz="6" w:space="0" w:color="000000"/>
            </w:tcBorders>
          </w:tcPr>
          <w:p w:rsidR="000A1F58" w:rsidRPr="00BE5688" w:rsidRDefault="000A1F58" w:rsidP="000A1F58">
            <w:pPr>
              <w:jc w:val="center"/>
              <w:rPr>
                <w:color w:val="000000"/>
                <w:sz w:val="26"/>
              </w:rPr>
            </w:pPr>
          </w:p>
        </w:tc>
        <w:tc>
          <w:tcPr>
            <w:tcW w:w="1559" w:type="dxa"/>
            <w:vMerge/>
            <w:tcBorders>
              <w:left w:val="single" w:sz="6" w:space="0" w:color="000000"/>
              <w:bottom w:val="single" w:sz="6" w:space="0" w:color="000000"/>
              <w:right w:val="single" w:sz="6" w:space="0" w:color="000000"/>
            </w:tcBorders>
            <w:vAlign w:val="center"/>
          </w:tcPr>
          <w:p w:rsidR="000A1F58" w:rsidRPr="00BE5688" w:rsidRDefault="000A1F58" w:rsidP="000A1F58">
            <w:pPr>
              <w:jc w:val="center"/>
              <w:rPr>
                <w:i/>
                <w:color w:val="00000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0A1F58" w:rsidRPr="00BE5688" w:rsidRDefault="000A1F58" w:rsidP="000A1F58">
            <w:pPr>
              <w:jc w:val="center"/>
              <w:rPr>
                <w:i/>
                <w:color w:val="000000"/>
              </w:rPr>
            </w:pPr>
            <w:proofErr w:type="spellStart"/>
            <w:r w:rsidRPr="00BE5688">
              <w:rPr>
                <w:i/>
                <w:color w:val="000000"/>
              </w:rPr>
              <w:t>rozpocz</w:t>
            </w:r>
            <w:proofErr w:type="spellEnd"/>
            <w:r w:rsidRPr="00BE5688">
              <w:rPr>
                <w:i/>
                <w:color w:val="000000"/>
              </w:rPr>
              <w:t>.</w:t>
            </w:r>
          </w:p>
        </w:tc>
        <w:tc>
          <w:tcPr>
            <w:tcW w:w="1418" w:type="dxa"/>
            <w:tcBorders>
              <w:top w:val="single" w:sz="6" w:space="0" w:color="000000"/>
              <w:left w:val="single" w:sz="6" w:space="0" w:color="000000"/>
              <w:bottom w:val="single" w:sz="6" w:space="0" w:color="000000"/>
              <w:right w:val="single" w:sz="12" w:space="0" w:color="000000"/>
            </w:tcBorders>
            <w:vAlign w:val="center"/>
          </w:tcPr>
          <w:p w:rsidR="000A1F58" w:rsidRPr="00BE5688" w:rsidRDefault="000A1F58" w:rsidP="000A1F58">
            <w:pPr>
              <w:jc w:val="center"/>
              <w:rPr>
                <w:i/>
                <w:color w:val="000000"/>
              </w:rPr>
            </w:pPr>
            <w:r w:rsidRPr="00BE5688">
              <w:rPr>
                <w:i/>
                <w:color w:val="000000"/>
              </w:rPr>
              <w:t>zakończ.</w:t>
            </w:r>
          </w:p>
        </w:tc>
      </w:tr>
      <w:tr w:rsidR="000A1F58" w:rsidRPr="00BE5688" w:rsidTr="000A1F58">
        <w:trPr>
          <w:cantSplit/>
          <w:trHeight w:val="1758"/>
          <w:jc w:val="center"/>
        </w:trPr>
        <w:tc>
          <w:tcPr>
            <w:tcW w:w="552" w:type="dxa"/>
            <w:tcBorders>
              <w:top w:val="single" w:sz="6" w:space="0" w:color="000000"/>
              <w:left w:val="single" w:sz="12" w:space="0" w:color="000000"/>
              <w:bottom w:val="single" w:sz="12" w:space="0" w:color="000000"/>
              <w:right w:val="single" w:sz="6" w:space="0" w:color="000000"/>
            </w:tcBorders>
          </w:tcPr>
          <w:p w:rsidR="000A1F58" w:rsidRPr="00BE5688" w:rsidRDefault="000A1F58" w:rsidP="000A1F58">
            <w:pPr>
              <w:jc w:val="center"/>
              <w:rPr>
                <w:rFonts w:ascii="Arial" w:hAnsi="Arial"/>
                <w:sz w:val="26"/>
              </w:rPr>
            </w:pPr>
          </w:p>
        </w:tc>
        <w:tc>
          <w:tcPr>
            <w:tcW w:w="2596" w:type="dxa"/>
            <w:tcBorders>
              <w:top w:val="single" w:sz="6" w:space="0" w:color="000000"/>
              <w:left w:val="single" w:sz="6" w:space="0" w:color="000000"/>
              <w:bottom w:val="single" w:sz="12" w:space="0" w:color="000000"/>
              <w:right w:val="single" w:sz="6" w:space="0" w:color="000000"/>
            </w:tcBorders>
          </w:tcPr>
          <w:p w:rsidR="000A1F58" w:rsidRPr="00BE5688" w:rsidRDefault="000A1F58" w:rsidP="000A1F58">
            <w:pPr>
              <w:jc w:val="center"/>
              <w:rPr>
                <w:rFonts w:ascii="Arial" w:hAnsi="Arial"/>
                <w:color w:val="000000"/>
                <w:sz w:val="26"/>
              </w:rPr>
            </w:pPr>
          </w:p>
        </w:tc>
        <w:tc>
          <w:tcPr>
            <w:tcW w:w="2126" w:type="dxa"/>
            <w:tcBorders>
              <w:top w:val="single" w:sz="6" w:space="0" w:color="000000"/>
              <w:left w:val="single" w:sz="6" w:space="0" w:color="000000"/>
              <w:bottom w:val="single" w:sz="12" w:space="0" w:color="000000"/>
              <w:right w:val="single" w:sz="6" w:space="0" w:color="000000"/>
            </w:tcBorders>
          </w:tcPr>
          <w:p w:rsidR="000A1F58" w:rsidRPr="00BE5688" w:rsidRDefault="000A1F58" w:rsidP="000A1F58">
            <w:pPr>
              <w:jc w:val="right"/>
              <w:rPr>
                <w:rFonts w:ascii="Arial" w:hAnsi="Arial"/>
                <w:color w:val="000000"/>
                <w:sz w:val="26"/>
              </w:rPr>
            </w:pPr>
          </w:p>
        </w:tc>
        <w:tc>
          <w:tcPr>
            <w:tcW w:w="1559" w:type="dxa"/>
            <w:tcBorders>
              <w:top w:val="single" w:sz="6" w:space="0" w:color="000000"/>
              <w:left w:val="single" w:sz="6" w:space="0" w:color="000000"/>
              <w:bottom w:val="single" w:sz="12" w:space="0" w:color="000000"/>
              <w:right w:val="single" w:sz="6" w:space="0" w:color="000000"/>
            </w:tcBorders>
          </w:tcPr>
          <w:p w:rsidR="000A1F58" w:rsidRPr="00BE5688" w:rsidRDefault="000A1F58" w:rsidP="000A1F58">
            <w:pPr>
              <w:jc w:val="right"/>
              <w:rPr>
                <w:rFonts w:ascii="Arial" w:hAnsi="Arial"/>
                <w:color w:val="000000"/>
                <w:sz w:val="26"/>
              </w:rPr>
            </w:pPr>
          </w:p>
        </w:tc>
        <w:tc>
          <w:tcPr>
            <w:tcW w:w="1134" w:type="dxa"/>
            <w:tcBorders>
              <w:top w:val="single" w:sz="6" w:space="0" w:color="000000"/>
              <w:left w:val="single" w:sz="6" w:space="0" w:color="000000"/>
              <w:bottom w:val="single" w:sz="12" w:space="0" w:color="000000"/>
              <w:right w:val="single" w:sz="6" w:space="0" w:color="000000"/>
            </w:tcBorders>
          </w:tcPr>
          <w:p w:rsidR="000A1F58" w:rsidRPr="00BE5688" w:rsidRDefault="000A1F58" w:rsidP="000A1F58">
            <w:pPr>
              <w:jc w:val="right"/>
              <w:rPr>
                <w:rFonts w:ascii="Arial" w:hAnsi="Arial"/>
                <w:color w:val="000000"/>
                <w:sz w:val="26"/>
              </w:rPr>
            </w:pPr>
          </w:p>
          <w:p w:rsidR="000A1F58" w:rsidRPr="00BE5688" w:rsidRDefault="000A1F58" w:rsidP="000A1F58">
            <w:pPr>
              <w:jc w:val="right"/>
              <w:rPr>
                <w:rFonts w:ascii="Arial" w:hAnsi="Arial"/>
                <w:color w:val="000000"/>
                <w:sz w:val="26"/>
              </w:rPr>
            </w:pPr>
          </w:p>
          <w:p w:rsidR="000A1F58" w:rsidRPr="00BE5688" w:rsidRDefault="000A1F58" w:rsidP="000A1F58">
            <w:pPr>
              <w:jc w:val="right"/>
              <w:rPr>
                <w:rFonts w:ascii="Arial" w:hAnsi="Arial"/>
                <w:color w:val="000000"/>
                <w:sz w:val="26"/>
              </w:rPr>
            </w:pPr>
          </w:p>
          <w:p w:rsidR="000A1F58" w:rsidRPr="00BE5688" w:rsidRDefault="000A1F58" w:rsidP="000A1F58">
            <w:pPr>
              <w:jc w:val="right"/>
              <w:rPr>
                <w:rFonts w:ascii="Arial" w:hAnsi="Arial"/>
                <w:color w:val="000000"/>
                <w:sz w:val="26"/>
              </w:rPr>
            </w:pPr>
          </w:p>
          <w:p w:rsidR="000A1F58" w:rsidRPr="00BE5688" w:rsidRDefault="000A1F58" w:rsidP="000A1F58">
            <w:pPr>
              <w:jc w:val="right"/>
              <w:rPr>
                <w:rFonts w:ascii="Arial" w:hAnsi="Arial"/>
                <w:color w:val="000000"/>
                <w:sz w:val="26"/>
              </w:rPr>
            </w:pPr>
          </w:p>
          <w:p w:rsidR="000A1F58" w:rsidRPr="00BE5688" w:rsidRDefault="000A1F58" w:rsidP="000A1F58">
            <w:pPr>
              <w:jc w:val="right"/>
              <w:rPr>
                <w:rFonts w:ascii="Arial" w:hAnsi="Arial"/>
                <w:color w:val="000000"/>
                <w:sz w:val="26"/>
              </w:rPr>
            </w:pPr>
          </w:p>
          <w:p w:rsidR="000A1F58" w:rsidRPr="00BE5688" w:rsidRDefault="000A1F58" w:rsidP="000A1F58">
            <w:pPr>
              <w:jc w:val="right"/>
              <w:rPr>
                <w:rFonts w:ascii="Arial" w:hAnsi="Arial"/>
                <w:color w:val="000000"/>
                <w:sz w:val="26"/>
              </w:rPr>
            </w:pPr>
          </w:p>
        </w:tc>
        <w:tc>
          <w:tcPr>
            <w:tcW w:w="1418" w:type="dxa"/>
            <w:tcBorders>
              <w:top w:val="single" w:sz="6" w:space="0" w:color="000000"/>
              <w:left w:val="single" w:sz="6" w:space="0" w:color="000000"/>
              <w:bottom w:val="single" w:sz="12" w:space="0" w:color="000000"/>
              <w:right w:val="single" w:sz="12" w:space="0" w:color="000000"/>
            </w:tcBorders>
          </w:tcPr>
          <w:p w:rsidR="000A1F58" w:rsidRPr="00BE5688" w:rsidRDefault="000A1F58" w:rsidP="000A1F58">
            <w:pPr>
              <w:jc w:val="right"/>
              <w:rPr>
                <w:rFonts w:ascii="Arial" w:hAnsi="Arial"/>
                <w:color w:val="000000"/>
                <w:sz w:val="26"/>
              </w:rPr>
            </w:pPr>
          </w:p>
        </w:tc>
      </w:tr>
      <w:tr w:rsidR="000A1F58" w:rsidRPr="00BE5688" w:rsidTr="000A1F58">
        <w:trPr>
          <w:cantSplit/>
          <w:trHeight w:val="3271"/>
          <w:jc w:val="center"/>
        </w:trPr>
        <w:tc>
          <w:tcPr>
            <w:tcW w:w="552" w:type="dxa"/>
            <w:tcBorders>
              <w:top w:val="single" w:sz="6" w:space="0" w:color="000000"/>
              <w:left w:val="single" w:sz="12" w:space="0" w:color="000000"/>
              <w:bottom w:val="single" w:sz="12" w:space="0" w:color="000000"/>
              <w:right w:val="single" w:sz="6" w:space="0" w:color="000000"/>
            </w:tcBorders>
          </w:tcPr>
          <w:p w:rsidR="000A1F58" w:rsidRPr="00BE5688" w:rsidRDefault="000A1F58" w:rsidP="000A1F58">
            <w:pPr>
              <w:jc w:val="center"/>
              <w:rPr>
                <w:rFonts w:ascii="Arial" w:hAnsi="Arial"/>
                <w:sz w:val="26"/>
              </w:rPr>
            </w:pPr>
          </w:p>
        </w:tc>
        <w:tc>
          <w:tcPr>
            <w:tcW w:w="2596" w:type="dxa"/>
            <w:tcBorders>
              <w:top w:val="single" w:sz="6" w:space="0" w:color="000000"/>
              <w:left w:val="single" w:sz="6" w:space="0" w:color="000000"/>
              <w:bottom w:val="single" w:sz="12" w:space="0" w:color="000000"/>
              <w:right w:val="single" w:sz="6" w:space="0" w:color="000000"/>
            </w:tcBorders>
          </w:tcPr>
          <w:p w:rsidR="000A1F58" w:rsidRPr="00BE5688" w:rsidRDefault="000A1F58" w:rsidP="000A1F58">
            <w:pPr>
              <w:jc w:val="right"/>
              <w:rPr>
                <w:rFonts w:ascii="Arial" w:hAnsi="Arial"/>
                <w:color w:val="000000"/>
                <w:sz w:val="26"/>
              </w:rPr>
            </w:pPr>
          </w:p>
        </w:tc>
        <w:tc>
          <w:tcPr>
            <w:tcW w:w="2126" w:type="dxa"/>
            <w:tcBorders>
              <w:top w:val="single" w:sz="6" w:space="0" w:color="000000"/>
              <w:left w:val="single" w:sz="6" w:space="0" w:color="000000"/>
              <w:bottom w:val="single" w:sz="12" w:space="0" w:color="000000"/>
              <w:right w:val="single" w:sz="6" w:space="0" w:color="000000"/>
            </w:tcBorders>
          </w:tcPr>
          <w:p w:rsidR="000A1F58" w:rsidRPr="00BE5688" w:rsidRDefault="000A1F58" w:rsidP="000A1F58">
            <w:pPr>
              <w:jc w:val="right"/>
              <w:rPr>
                <w:rFonts w:ascii="Arial" w:hAnsi="Arial"/>
                <w:color w:val="000000"/>
                <w:sz w:val="26"/>
              </w:rPr>
            </w:pPr>
          </w:p>
        </w:tc>
        <w:tc>
          <w:tcPr>
            <w:tcW w:w="1559" w:type="dxa"/>
            <w:tcBorders>
              <w:top w:val="single" w:sz="6" w:space="0" w:color="000000"/>
              <w:left w:val="single" w:sz="6" w:space="0" w:color="000000"/>
              <w:bottom w:val="single" w:sz="12" w:space="0" w:color="000000"/>
              <w:right w:val="single" w:sz="6" w:space="0" w:color="000000"/>
            </w:tcBorders>
          </w:tcPr>
          <w:p w:rsidR="000A1F58" w:rsidRPr="00BE5688" w:rsidRDefault="000A1F58" w:rsidP="000A1F58">
            <w:pPr>
              <w:jc w:val="right"/>
              <w:rPr>
                <w:rFonts w:ascii="Arial" w:hAnsi="Arial"/>
                <w:color w:val="000000"/>
                <w:sz w:val="26"/>
              </w:rPr>
            </w:pPr>
          </w:p>
        </w:tc>
        <w:tc>
          <w:tcPr>
            <w:tcW w:w="1134" w:type="dxa"/>
            <w:tcBorders>
              <w:top w:val="single" w:sz="6" w:space="0" w:color="000000"/>
              <w:left w:val="single" w:sz="6" w:space="0" w:color="000000"/>
              <w:bottom w:val="single" w:sz="12" w:space="0" w:color="000000"/>
              <w:right w:val="single" w:sz="6" w:space="0" w:color="000000"/>
            </w:tcBorders>
          </w:tcPr>
          <w:p w:rsidR="000A1F58" w:rsidRPr="00BE5688" w:rsidRDefault="000A1F58" w:rsidP="000A1F58">
            <w:pPr>
              <w:jc w:val="right"/>
              <w:rPr>
                <w:rFonts w:ascii="Arial" w:hAnsi="Arial"/>
                <w:color w:val="000000"/>
                <w:sz w:val="26"/>
              </w:rPr>
            </w:pPr>
          </w:p>
        </w:tc>
        <w:tc>
          <w:tcPr>
            <w:tcW w:w="1418" w:type="dxa"/>
            <w:tcBorders>
              <w:top w:val="single" w:sz="6" w:space="0" w:color="000000"/>
              <w:left w:val="single" w:sz="6" w:space="0" w:color="000000"/>
              <w:bottom w:val="single" w:sz="12" w:space="0" w:color="000000"/>
              <w:right w:val="single" w:sz="12" w:space="0" w:color="000000"/>
            </w:tcBorders>
          </w:tcPr>
          <w:p w:rsidR="000A1F58" w:rsidRPr="00BE5688" w:rsidRDefault="000A1F58" w:rsidP="000A1F58">
            <w:pPr>
              <w:jc w:val="right"/>
              <w:rPr>
                <w:rFonts w:ascii="Arial" w:hAnsi="Arial"/>
                <w:color w:val="000000"/>
                <w:sz w:val="26"/>
              </w:rPr>
            </w:pPr>
          </w:p>
        </w:tc>
      </w:tr>
    </w:tbl>
    <w:p w:rsidR="000A1F58" w:rsidRPr="00E3133A" w:rsidRDefault="000A1F58" w:rsidP="000A1F58">
      <w:pPr>
        <w:ind w:left="142" w:hanging="142"/>
        <w:jc w:val="both"/>
        <w:rPr>
          <w:i/>
          <w:sz w:val="16"/>
          <w:szCs w:val="16"/>
          <w:highlight w:val="yellow"/>
        </w:rPr>
      </w:pPr>
    </w:p>
    <w:p w:rsidR="000A1F58" w:rsidRPr="00BE5688" w:rsidRDefault="000A1F58" w:rsidP="000A1F58">
      <w:pPr>
        <w:ind w:left="4963" w:right="567"/>
        <w:jc w:val="both"/>
        <w:rPr>
          <w:sz w:val="24"/>
          <w:szCs w:val="24"/>
        </w:rPr>
      </w:pPr>
      <w:r w:rsidRPr="00BE5688">
        <w:rPr>
          <w:sz w:val="24"/>
          <w:szCs w:val="24"/>
        </w:rPr>
        <w:t>Podpisano: .........................................................</w:t>
      </w:r>
    </w:p>
    <w:p w:rsidR="000A1F58" w:rsidRPr="00BE5688" w:rsidRDefault="000A1F58" w:rsidP="000A1F58">
      <w:pPr>
        <w:ind w:left="5103" w:right="567"/>
        <w:jc w:val="center"/>
        <w:rPr>
          <w:sz w:val="16"/>
          <w:szCs w:val="16"/>
        </w:rPr>
      </w:pPr>
      <w:r w:rsidRPr="00BE5688">
        <w:rPr>
          <w:sz w:val="16"/>
          <w:szCs w:val="16"/>
        </w:rPr>
        <w:t xml:space="preserve"> (czytelny podpis lub w przypadku parafki  </w:t>
      </w:r>
      <w:r w:rsidRPr="00BE5688">
        <w:rPr>
          <w:sz w:val="16"/>
          <w:szCs w:val="16"/>
        </w:rPr>
        <w:br/>
        <w:t>pieczątka imienna upełnomocnionego/</w:t>
      </w:r>
      <w:proofErr w:type="spellStart"/>
      <w:r w:rsidRPr="00BE5688">
        <w:rPr>
          <w:sz w:val="16"/>
          <w:szCs w:val="16"/>
        </w:rPr>
        <w:t>ych</w:t>
      </w:r>
      <w:proofErr w:type="spellEnd"/>
      <w:r w:rsidRPr="00BE5688">
        <w:rPr>
          <w:sz w:val="16"/>
          <w:szCs w:val="16"/>
        </w:rPr>
        <w:t xml:space="preserve"> przedstawiciela/li)</w:t>
      </w:r>
    </w:p>
    <w:p w:rsidR="000A1F58" w:rsidRDefault="000A1F58" w:rsidP="000A1F58">
      <w:pPr>
        <w:pStyle w:val="Nagwek1"/>
        <w:spacing w:before="0"/>
        <w:jc w:val="right"/>
        <w:rPr>
          <w:rFonts w:ascii="Times New Roman" w:hAnsi="Times New Roman"/>
          <w:b w:val="0"/>
          <w:i/>
          <w:szCs w:val="24"/>
          <w:highlight w:val="yellow"/>
        </w:rPr>
      </w:pPr>
    </w:p>
    <w:p w:rsidR="00BE5688" w:rsidRDefault="00BE5688" w:rsidP="00BE5688">
      <w:pPr>
        <w:rPr>
          <w:highlight w:val="yellow"/>
        </w:rPr>
      </w:pPr>
    </w:p>
    <w:p w:rsidR="00BE5688" w:rsidRDefault="00BE5688" w:rsidP="00BE5688">
      <w:pPr>
        <w:rPr>
          <w:highlight w:val="yellow"/>
        </w:rPr>
      </w:pPr>
    </w:p>
    <w:p w:rsidR="00BE5688" w:rsidRDefault="00BE5688" w:rsidP="00BE5688">
      <w:pPr>
        <w:rPr>
          <w:highlight w:val="yellow"/>
        </w:rPr>
      </w:pPr>
    </w:p>
    <w:p w:rsidR="00F72A81" w:rsidRDefault="00F72A81" w:rsidP="0018782C"/>
    <w:p w:rsidR="000A1F58" w:rsidRPr="00BE5688" w:rsidRDefault="000A1F58" w:rsidP="0018782C">
      <w:pPr>
        <w:rPr>
          <w:b/>
        </w:rPr>
      </w:pPr>
      <w:r w:rsidRPr="00BE5688">
        <w:rPr>
          <w:b/>
        </w:rPr>
        <w:lastRenderedPageBreak/>
        <w:t>Załącznik nr 5 do SIWZ</w:t>
      </w:r>
    </w:p>
    <w:p w:rsidR="000A1F58" w:rsidRPr="00BE5688" w:rsidRDefault="000A1F58" w:rsidP="000A1F58">
      <w:pPr>
        <w:ind w:left="6237"/>
        <w:jc w:val="right"/>
      </w:pPr>
      <w:r w:rsidRPr="00BE5688">
        <w:t>........................................................</w:t>
      </w:r>
    </w:p>
    <w:p w:rsidR="000A1F58" w:rsidRPr="00BE5688" w:rsidRDefault="000A1F58" w:rsidP="000A1F58">
      <w:pPr>
        <w:ind w:left="6237"/>
      </w:pPr>
      <w:r w:rsidRPr="00BE5688">
        <w:t>(miejscowość,  data)</w:t>
      </w:r>
    </w:p>
    <w:p w:rsidR="000A1F58" w:rsidRPr="00BE5688" w:rsidRDefault="000A1F58" w:rsidP="000A1F58">
      <w:pPr>
        <w:suppressAutoHyphens/>
        <w:spacing w:line="480" w:lineRule="auto"/>
        <w:rPr>
          <w:b/>
          <w:sz w:val="24"/>
          <w:szCs w:val="24"/>
          <w:lang w:eastAsia="ar-SA"/>
        </w:rPr>
      </w:pPr>
      <w:r w:rsidRPr="00BE5688">
        <w:rPr>
          <w:b/>
          <w:sz w:val="24"/>
          <w:szCs w:val="24"/>
          <w:lang w:eastAsia="ar-SA"/>
        </w:rPr>
        <w:t>Wykonawca:</w:t>
      </w:r>
    </w:p>
    <w:p w:rsidR="000A1F58" w:rsidRPr="00BE5688" w:rsidRDefault="000A1F58" w:rsidP="000A1F58">
      <w:pPr>
        <w:suppressAutoHyphens/>
        <w:spacing w:line="480" w:lineRule="auto"/>
        <w:ind w:right="5954"/>
        <w:rPr>
          <w:lang w:eastAsia="ar-SA"/>
        </w:rPr>
      </w:pPr>
      <w:r w:rsidRPr="00BE5688">
        <w:rPr>
          <w:lang w:eastAsia="ar-SA"/>
        </w:rPr>
        <w:t>……………………………………………</w:t>
      </w:r>
    </w:p>
    <w:p w:rsidR="000A1F58" w:rsidRPr="00BE5688" w:rsidRDefault="000A1F58" w:rsidP="000A1F58">
      <w:pPr>
        <w:suppressAutoHyphens/>
        <w:ind w:right="5954"/>
        <w:rPr>
          <w:lang w:eastAsia="ar-SA"/>
        </w:rPr>
      </w:pPr>
      <w:r w:rsidRPr="00BE5688">
        <w:rPr>
          <w:lang w:eastAsia="ar-SA"/>
        </w:rPr>
        <w:t>……………………………………………</w:t>
      </w:r>
    </w:p>
    <w:p w:rsidR="000A1F58" w:rsidRPr="00BE5688" w:rsidRDefault="000A1F58" w:rsidP="000A1F58">
      <w:pPr>
        <w:suppressAutoHyphens/>
        <w:ind w:right="5953"/>
        <w:rPr>
          <w:i/>
          <w:sz w:val="18"/>
          <w:szCs w:val="18"/>
          <w:lang w:eastAsia="ar-SA"/>
        </w:rPr>
      </w:pPr>
      <w:r w:rsidRPr="00BE5688">
        <w:rPr>
          <w:i/>
          <w:sz w:val="18"/>
          <w:szCs w:val="18"/>
          <w:lang w:eastAsia="ar-SA"/>
        </w:rPr>
        <w:t xml:space="preserve"> (pełna nazwa/firma, adres, w zależności od podmiotu: </w:t>
      </w:r>
      <w:r w:rsidRPr="00BE5688">
        <w:rPr>
          <w:i/>
          <w:sz w:val="18"/>
          <w:szCs w:val="18"/>
          <w:lang w:eastAsia="ar-SA"/>
        </w:rPr>
        <w:br/>
        <w:t>NIP/PESEL, KRS/</w:t>
      </w:r>
      <w:proofErr w:type="spellStart"/>
      <w:r w:rsidRPr="00BE5688">
        <w:rPr>
          <w:i/>
          <w:sz w:val="18"/>
          <w:szCs w:val="18"/>
          <w:lang w:eastAsia="ar-SA"/>
        </w:rPr>
        <w:t>CEiDG</w:t>
      </w:r>
      <w:proofErr w:type="spellEnd"/>
      <w:r w:rsidRPr="00BE5688">
        <w:rPr>
          <w:i/>
          <w:sz w:val="18"/>
          <w:szCs w:val="18"/>
          <w:lang w:eastAsia="ar-SA"/>
        </w:rPr>
        <w:t>)</w:t>
      </w:r>
    </w:p>
    <w:p w:rsidR="000A1F58" w:rsidRPr="00BE5688" w:rsidRDefault="000A1F58" w:rsidP="000A1F58">
      <w:pPr>
        <w:suppressAutoHyphens/>
        <w:spacing w:line="480" w:lineRule="auto"/>
        <w:rPr>
          <w:sz w:val="24"/>
          <w:szCs w:val="24"/>
          <w:u w:val="single"/>
          <w:lang w:eastAsia="ar-SA"/>
        </w:rPr>
      </w:pPr>
      <w:r w:rsidRPr="00BE5688">
        <w:rPr>
          <w:sz w:val="24"/>
          <w:szCs w:val="24"/>
          <w:u w:val="single"/>
          <w:lang w:eastAsia="ar-SA"/>
        </w:rPr>
        <w:t>reprezentowany przez:</w:t>
      </w:r>
    </w:p>
    <w:p w:rsidR="000A1F58" w:rsidRPr="00BE5688" w:rsidRDefault="000A1F58" w:rsidP="000A1F58">
      <w:pPr>
        <w:suppressAutoHyphens/>
        <w:spacing w:line="480" w:lineRule="auto"/>
        <w:ind w:right="5954"/>
        <w:rPr>
          <w:lang w:eastAsia="ar-SA"/>
        </w:rPr>
      </w:pPr>
      <w:r w:rsidRPr="00BE5688">
        <w:rPr>
          <w:lang w:eastAsia="ar-SA"/>
        </w:rPr>
        <w:t>……………………………………………</w:t>
      </w:r>
    </w:p>
    <w:p w:rsidR="000A1F58" w:rsidRPr="00BE5688" w:rsidRDefault="000A1F58" w:rsidP="000A1F58">
      <w:pPr>
        <w:suppressAutoHyphens/>
        <w:ind w:right="5954"/>
        <w:rPr>
          <w:lang w:eastAsia="ar-SA"/>
        </w:rPr>
      </w:pPr>
      <w:r w:rsidRPr="00BE5688">
        <w:rPr>
          <w:lang w:eastAsia="ar-SA"/>
        </w:rPr>
        <w:t>……………………………………………</w:t>
      </w:r>
    </w:p>
    <w:p w:rsidR="000A1F58" w:rsidRPr="00BE5688" w:rsidRDefault="000A1F58" w:rsidP="0018782C">
      <w:pPr>
        <w:suppressAutoHyphens/>
        <w:ind w:right="5953"/>
        <w:rPr>
          <w:i/>
          <w:sz w:val="18"/>
          <w:szCs w:val="18"/>
          <w:lang w:eastAsia="ar-SA"/>
        </w:rPr>
      </w:pPr>
      <w:r w:rsidRPr="00BE5688">
        <w:rPr>
          <w:i/>
          <w:sz w:val="18"/>
          <w:szCs w:val="18"/>
          <w:lang w:eastAsia="ar-SA"/>
        </w:rPr>
        <w:t>(imię, nazwisko, stanowisko/podstawa do  reprezentacji)</w:t>
      </w:r>
    </w:p>
    <w:p w:rsidR="000A1F58" w:rsidRPr="00BE5688" w:rsidRDefault="000A1F58" w:rsidP="000A1F58">
      <w:pPr>
        <w:pStyle w:val="Tekstpodstawowy"/>
        <w:rPr>
          <w:b/>
        </w:rPr>
      </w:pPr>
      <w:r w:rsidRPr="00BE5688">
        <w:rPr>
          <w:b/>
        </w:rPr>
        <w:t xml:space="preserve">WYKAZ OSÓB, KTÓRE BĘDĄ UCZESTNICZYĆ W WYKONYWANIU ZAMÓWIENIA </w:t>
      </w:r>
    </w:p>
    <w:p w:rsidR="000A1F58" w:rsidRPr="00BE5688" w:rsidRDefault="000A1F58" w:rsidP="000A1F58">
      <w:pPr>
        <w:pStyle w:val="Tekstpodstawowy"/>
      </w:pPr>
      <w:r w:rsidRPr="00BE5688">
        <w:t xml:space="preserve">Szkolenie nauczycieli </w:t>
      </w:r>
    </w:p>
    <w:p w:rsidR="000A1F58" w:rsidRPr="00BE5688" w:rsidRDefault="000A1F58" w:rsidP="000A1F58">
      <w:pPr>
        <w:pStyle w:val="Tekstpodstawowy"/>
      </w:pPr>
      <w:r w:rsidRPr="00BE5688">
        <w:t>z zakresu doskonalenia kompetencji kluczowych uczniów przy wykorzystaniu nowoczesnych</w:t>
      </w:r>
    </w:p>
    <w:p w:rsidR="000A1F58" w:rsidRPr="00BE5688" w:rsidRDefault="000A1F58" w:rsidP="0018782C">
      <w:pPr>
        <w:pStyle w:val="Tekstpodstawowy"/>
        <w:rPr>
          <w:b/>
          <w:i/>
        </w:rPr>
      </w:pPr>
      <w:r w:rsidRPr="00BE5688">
        <w:rPr>
          <w:i/>
        </w:rPr>
        <w:t>Zespół zdolny do realizacji zamówienia zgodny wymaganiami z punktu 5.1.2 SIWZ</w:t>
      </w:r>
    </w:p>
    <w:tbl>
      <w:tblPr>
        <w:tblW w:w="7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1088"/>
        <w:gridCol w:w="2000"/>
        <w:gridCol w:w="1701"/>
        <w:gridCol w:w="2457"/>
      </w:tblGrid>
      <w:tr w:rsidR="006C1337" w:rsidRPr="00BE5688" w:rsidTr="006C1337">
        <w:trPr>
          <w:trHeight w:val="691"/>
          <w:jc w:val="center"/>
        </w:trPr>
        <w:tc>
          <w:tcPr>
            <w:tcW w:w="507" w:type="dxa"/>
            <w:tcBorders>
              <w:top w:val="single" w:sz="4" w:space="0" w:color="auto"/>
              <w:left w:val="single" w:sz="4" w:space="0" w:color="auto"/>
              <w:bottom w:val="nil"/>
              <w:right w:val="single" w:sz="4" w:space="0" w:color="auto"/>
            </w:tcBorders>
            <w:shd w:val="clear" w:color="auto" w:fill="C0C0C0"/>
            <w:vAlign w:val="center"/>
          </w:tcPr>
          <w:p w:rsidR="006C1337" w:rsidRPr="00BE5688" w:rsidRDefault="006C1337" w:rsidP="000A1F58">
            <w:pPr>
              <w:jc w:val="center"/>
              <w:rPr>
                <w:b/>
                <w:bCs/>
              </w:rPr>
            </w:pPr>
            <w:r w:rsidRPr="00BE5688">
              <w:rPr>
                <w:b/>
                <w:bCs/>
              </w:rPr>
              <w:t>Lp.</w:t>
            </w:r>
          </w:p>
        </w:tc>
        <w:tc>
          <w:tcPr>
            <w:tcW w:w="1088" w:type="dxa"/>
            <w:tcBorders>
              <w:top w:val="single" w:sz="4" w:space="0" w:color="auto"/>
              <w:left w:val="single" w:sz="4" w:space="0" w:color="auto"/>
              <w:bottom w:val="nil"/>
              <w:right w:val="single" w:sz="4" w:space="0" w:color="auto"/>
            </w:tcBorders>
            <w:shd w:val="clear" w:color="auto" w:fill="C0C0C0"/>
            <w:vAlign w:val="center"/>
          </w:tcPr>
          <w:p w:rsidR="006C1337" w:rsidRPr="00BE5688" w:rsidRDefault="006C1337" w:rsidP="000A1F58">
            <w:pPr>
              <w:jc w:val="center"/>
              <w:rPr>
                <w:b/>
                <w:bCs/>
              </w:rPr>
            </w:pPr>
            <w:r w:rsidRPr="00BE5688">
              <w:rPr>
                <w:b/>
                <w:bCs/>
              </w:rPr>
              <w:t xml:space="preserve">Imię </w:t>
            </w:r>
            <w:r w:rsidRPr="00BE5688">
              <w:rPr>
                <w:b/>
                <w:bCs/>
              </w:rPr>
              <w:br/>
              <w:t>i nazwisko</w:t>
            </w:r>
          </w:p>
        </w:tc>
        <w:tc>
          <w:tcPr>
            <w:tcW w:w="2000" w:type="dxa"/>
            <w:tcBorders>
              <w:top w:val="single" w:sz="4" w:space="0" w:color="auto"/>
              <w:left w:val="single" w:sz="4" w:space="0" w:color="auto"/>
              <w:bottom w:val="nil"/>
              <w:right w:val="single" w:sz="4" w:space="0" w:color="auto"/>
            </w:tcBorders>
            <w:shd w:val="clear" w:color="auto" w:fill="C0C0C0"/>
            <w:vAlign w:val="center"/>
          </w:tcPr>
          <w:p w:rsidR="006C1337" w:rsidRPr="00BE5688" w:rsidRDefault="006C1337" w:rsidP="000A1F58">
            <w:pPr>
              <w:jc w:val="center"/>
              <w:rPr>
                <w:b/>
                <w:bCs/>
              </w:rPr>
            </w:pPr>
            <w:r w:rsidRPr="00BE5688">
              <w:rPr>
                <w:b/>
                <w:bCs/>
              </w:rPr>
              <w:t>Doświadczenie</w:t>
            </w:r>
          </w:p>
        </w:tc>
        <w:tc>
          <w:tcPr>
            <w:tcW w:w="1701" w:type="dxa"/>
            <w:tcBorders>
              <w:top w:val="single" w:sz="4" w:space="0" w:color="auto"/>
              <w:left w:val="single" w:sz="4" w:space="0" w:color="auto"/>
              <w:bottom w:val="nil"/>
              <w:right w:val="single" w:sz="4" w:space="0" w:color="auto"/>
            </w:tcBorders>
            <w:shd w:val="clear" w:color="auto" w:fill="C0C0C0"/>
            <w:vAlign w:val="center"/>
          </w:tcPr>
          <w:p w:rsidR="006C1337" w:rsidRPr="00BE5688" w:rsidRDefault="006C1337" w:rsidP="000A1F58">
            <w:pPr>
              <w:jc w:val="center"/>
              <w:rPr>
                <w:b/>
                <w:bCs/>
              </w:rPr>
            </w:pPr>
            <w:r w:rsidRPr="00BE5688">
              <w:rPr>
                <w:b/>
                <w:bCs/>
              </w:rPr>
              <w:t>Zakres wykonywanych czynności</w:t>
            </w:r>
          </w:p>
        </w:tc>
        <w:tc>
          <w:tcPr>
            <w:tcW w:w="2457" w:type="dxa"/>
            <w:tcBorders>
              <w:top w:val="single" w:sz="4" w:space="0" w:color="auto"/>
              <w:left w:val="single" w:sz="4" w:space="0" w:color="auto"/>
              <w:bottom w:val="nil"/>
              <w:right w:val="single" w:sz="4" w:space="0" w:color="auto"/>
            </w:tcBorders>
            <w:shd w:val="clear" w:color="auto" w:fill="C0C0C0"/>
            <w:vAlign w:val="center"/>
          </w:tcPr>
          <w:p w:rsidR="006C1337" w:rsidRPr="00BE5688" w:rsidRDefault="006C1337" w:rsidP="000A1F58">
            <w:pPr>
              <w:jc w:val="center"/>
              <w:rPr>
                <w:b/>
                <w:bCs/>
              </w:rPr>
            </w:pPr>
            <w:r w:rsidRPr="00BE5688">
              <w:rPr>
                <w:b/>
                <w:bCs/>
              </w:rPr>
              <w:t>Informacja o podstawie do dysponowania tymi osobami</w:t>
            </w:r>
          </w:p>
        </w:tc>
      </w:tr>
      <w:tr w:rsidR="006C1337" w:rsidRPr="00BE5688" w:rsidTr="006C1337">
        <w:trPr>
          <w:trHeight w:val="1136"/>
          <w:jc w:val="center"/>
        </w:trPr>
        <w:tc>
          <w:tcPr>
            <w:tcW w:w="507" w:type="dxa"/>
            <w:tcBorders>
              <w:top w:val="nil"/>
              <w:left w:val="single" w:sz="4" w:space="0" w:color="auto"/>
              <w:bottom w:val="single" w:sz="4" w:space="0" w:color="auto"/>
              <w:right w:val="single" w:sz="4" w:space="0" w:color="auto"/>
            </w:tcBorders>
            <w:shd w:val="clear" w:color="auto" w:fill="C0C0C0"/>
          </w:tcPr>
          <w:p w:rsidR="006C1337" w:rsidRPr="00BE5688" w:rsidRDefault="006C1337" w:rsidP="000A1F58">
            <w:pPr>
              <w:jc w:val="center"/>
              <w:rPr>
                <w:b/>
                <w:bCs/>
              </w:rPr>
            </w:pPr>
          </w:p>
        </w:tc>
        <w:tc>
          <w:tcPr>
            <w:tcW w:w="1088" w:type="dxa"/>
            <w:tcBorders>
              <w:top w:val="nil"/>
              <w:left w:val="single" w:sz="4" w:space="0" w:color="auto"/>
              <w:bottom w:val="single" w:sz="4" w:space="0" w:color="auto"/>
              <w:right w:val="single" w:sz="4" w:space="0" w:color="auto"/>
            </w:tcBorders>
            <w:shd w:val="clear" w:color="auto" w:fill="C0C0C0"/>
          </w:tcPr>
          <w:p w:rsidR="006C1337" w:rsidRPr="00BE5688" w:rsidRDefault="006C1337" w:rsidP="000A1F58">
            <w:pPr>
              <w:jc w:val="center"/>
              <w:rPr>
                <w:b/>
                <w:bCs/>
              </w:rPr>
            </w:pPr>
          </w:p>
        </w:tc>
        <w:tc>
          <w:tcPr>
            <w:tcW w:w="2000" w:type="dxa"/>
            <w:tcBorders>
              <w:top w:val="nil"/>
              <w:left w:val="single" w:sz="4" w:space="0" w:color="auto"/>
              <w:bottom w:val="single" w:sz="4" w:space="0" w:color="auto"/>
              <w:right w:val="single" w:sz="4" w:space="0" w:color="auto"/>
            </w:tcBorders>
            <w:shd w:val="clear" w:color="auto" w:fill="C0C0C0"/>
          </w:tcPr>
          <w:p w:rsidR="006C1337" w:rsidRPr="00BE5688" w:rsidRDefault="006C1337" w:rsidP="006C1337">
            <w:pPr>
              <w:jc w:val="center"/>
              <w:rPr>
                <w:sz w:val="16"/>
                <w:szCs w:val="16"/>
              </w:rPr>
            </w:pPr>
          </w:p>
        </w:tc>
        <w:tc>
          <w:tcPr>
            <w:tcW w:w="1701" w:type="dxa"/>
            <w:tcBorders>
              <w:top w:val="nil"/>
              <w:left w:val="single" w:sz="4" w:space="0" w:color="auto"/>
              <w:bottom w:val="single" w:sz="4" w:space="0" w:color="auto"/>
              <w:right w:val="single" w:sz="4" w:space="0" w:color="auto"/>
            </w:tcBorders>
            <w:shd w:val="clear" w:color="auto" w:fill="C0C0C0"/>
          </w:tcPr>
          <w:p w:rsidR="006C1337" w:rsidRPr="00BE5688" w:rsidRDefault="006C1337" w:rsidP="000A1F58">
            <w:pPr>
              <w:jc w:val="center"/>
              <w:rPr>
                <w:b/>
                <w:bCs/>
              </w:rPr>
            </w:pPr>
            <w:r w:rsidRPr="00BE5688">
              <w:rPr>
                <w:sz w:val="16"/>
                <w:szCs w:val="16"/>
              </w:rPr>
              <w:t>(rola w projekcie -trener)</w:t>
            </w:r>
          </w:p>
        </w:tc>
        <w:tc>
          <w:tcPr>
            <w:tcW w:w="2457" w:type="dxa"/>
            <w:tcBorders>
              <w:top w:val="nil"/>
              <w:left w:val="single" w:sz="4" w:space="0" w:color="auto"/>
              <w:bottom w:val="single" w:sz="4" w:space="0" w:color="auto"/>
              <w:right w:val="single" w:sz="4" w:space="0" w:color="auto"/>
            </w:tcBorders>
            <w:shd w:val="clear" w:color="auto" w:fill="C0C0C0"/>
          </w:tcPr>
          <w:p w:rsidR="006C1337" w:rsidRPr="00BE5688" w:rsidRDefault="006C1337" w:rsidP="000A1F58">
            <w:pPr>
              <w:jc w:val="center"/>
              <w:rPr>
                <w:sz w:val="16"/>
                <w:szCs w:val="16"/>
              </w:rPr>
            </w:pPr>
            <w:r w:rsidRPr="00BE5688">
              <w:rPr>
                <w:sz w:val="16"/>
                <w:szCs w:val="16"/>
              </w:rPr>
              <w:t>(umowa o pracę, umowa zlecenie, osobiste świadczenie usługi)</w:t>
            </w:r>
          </w:p>
        </w:tc>
      </w:tr>
      <w:tr w:rsidR="006C1337" w:rsidRPr="00BE5688" w:rsidTr="006C1337">
        <w:trPr>
          <w:trHeight w:val="624"/>
          <w:jc w:val="center"/>
        </w:trPr>
        <w:tc>
          <w:tcPr>
            <w:tcW w:w="507" w:type="dxa"/>
            <w:tcBorders>
              <w:top w:val="single" w:sz="4" w:space="0" w:color="auto"/>
              <w:left w:val="single" w:sz="4" w:space="0" w:color="auto"/>
              <w:bottom w:val="single" w:sz="4" w:space="0" w:color="auto"/>
              <w:right w:val="single" w:sz="4" w:space="0" w:color="auto"/>
            </w:tcBorders>
            <w:shd w:val="clear" w:color="auto" w:fill="E0E0E0"/>
            <w:vAlign w:val="center"/>
          </w:tcPr>
          <w:p w:rsidR="006C1337" w:rsidRPr="00BE5688" w:rsidRDefault="006C1337" w:rsidP="000A1F58">
            <w:pPr>
              <w:jc w:val="center"/>
              <w:rPr>
                <w:b/>
                <w:bCs/>
                <w:sz w:val="16"/>
                <w:szCs w:val="16"/>
              </w:rPr>
            </w:pPr>
            <w:r w:rsidRPr="00BE5688">
              <w:rPr>
                <w:b/>
                <w:bCs/>
                <w:sz w:val="16"/>
                <w:szCs w:val="16"/>
              </w:rPr>
              <w:t>1.</w:t>
            </w:r>
          </w:p>
        </w:tc>
        <w:tc>
          <w:tcPr>
            <w:tcW w:w="1088" w:type="dxa"/>
            <w:tcBorders>
              <w:top w:val="single" w:sz="4" w:space="0" w:color="auto"/>
              <w:left w:val="single" w:sz="4" w:space="0" w:color="auto"/>
              <w:bottom w:val="single" w:sz="4" w:space="0" w:color="auto"/>
              <w:right w:val="single" w:sz="4" w:space="0" w:color="auto"/>
            </w:tcBorders>
            <w:vAlign w:val="center"/>
          </w:tcPr>
          <w:p w:rsidR="006C1337" w:rsidRPr="00BE5688" w:rsidRDefault="006C1337" w:rsidP="000A1F58">
            <w:pPr>
              <w:rPr>
                <w:sz w:val="16"/>
                <w:szCs w:val="16"/>
              </w:rPr>
            </w:pPr>
          </w:p>
          <w:p w:rsidR="006C1337" w:rsidRPr="00BE5688" w:rsidRDefault="006C1337" w:rsidP="000A1F58">
            <w:pPr>
              <w:rPr>
                <w:sz w:val="16"/>
                <w:szCs w:val="16"/>
              </w:rPr>
            </w:pPr>
          </w:p>
          <w:p w:rsidR="006C1337" w:rsidRPr="00BE5688" w:rsidRDefault="006C1337" w:rsidP="000A1F58">
            <w:pPr>
              <w:rPr>
                <w:sz w:val="16"/>
                <w:szCs w:val="16"/>
              </w:rPr>
            </w:pPr>
          </w:p>
          <w:p w:rsidR="006C1337" w:rsidRPr="00BE5688" w:rsidRDefault="006C1337" w:rsidP="000A1F58">
            <w:pPr>
              <w:rPr>
                <w:sz w:val="16"/>
                <w:szCs w:val="16"/>
              </w:rPr>
            </w:pPr>
          </w:p>
          <w:p w:rsidR="006C1337" w:rsidRPr="00BE5688" w:rsidRDefault="006C1337" w:rsidP="000A1F58">
            <w:pPr>
              <w:rPr>
                <w:sz w:val="16"/>
                <w:szCs w:val="16"/>
              </w:rPr>
            </w:pPr>
          </w:p>
          <w:p w:rsidR="006C1337" w:rsidRPr="00BE5688" w:rsidRDefault="006C1337" w:rsidP="000A1F58">
            <w:pPr>
              <w:rPr>
                <w:sz w:val="16"/>
                <w:szCs w:val="16"/>
              </w:rPr>
            </w:pPr>
          </w:p>
          <w:p w:rsidR="006C1337" w:rsidRPr="00BE5688" w:rsidRDefault="006C1337" w:rsidP="000A1F58">
            <w:pPr>
              <w:rPr>
                <w:sz w:val="16"/>
                <w:szCs w:val="16"/>
              </w:rPr>
            </w:pPr>
          </w:p>
          <w:p w:rsidR="006C1337" w:rsidRPr="00BE5688" w:rsidRDefault="006C1337" w:rsidP="000A1F58">
            <w:pPr>
              <w:rPr>
                <w:sz w:val="16"/>
                <w:szCs w:val="16"/>
              </w:rPr>
            </w:pPr>
          </w:p>
          <w:p w:rsidR="006C1337" w:rsidRPr="00BE5688" w:rsidRDefault="006C1337" w:rsidP="000A1F58">
            <w:pPr>
              <w:rPr>
                <w:sz w:val="16"/>
                <w:szCs w:val="16"/>
              </w:rPr>
            </w:pPr>
          </w:p>
          <w:p w:rsidR="006C1337" w:rsidRPr="00BE5688" w:rsidRDefault="006C1337" w:rsidP="000A1F58">
            <w:pPr>
              <w:rPr>
                <w:sz w:val="16"/>
                <w:szCs w:val="16"/>
              </w:rPr>
            </w:pPr>
          </w:p>
          <w:p w:rsidR="006C1337" w:rsidRPr="00BE5688" w:rsidRDefault="006C1337" w:rsidP="000A1F58">
            <w:pPr>
              <w:rPr>
                <w:sz w:val="16"/>
                <w:szCs w:val="16"/>
              </w:rPr>
            </w:pPr>
          </w:p>
          <w:p w:rsidR="006C1337" w:rsidRPr="00BE5688" w:rsidRDefault="006C1337" w:rsidP="000A1F58">
            <w:pPr>
              <w:rPr>
                <w:sz w:val="16"/>
                <w:szCs w:val="16"/>
              </w:rPr>
            </w:pPr>
          </w:p>
        </w:tc>
        <w:tc>
          <w:tcPr>
            <w:tcW w:w="2000" w:type="dxa"/>
            <w:tcBorders>
              <w:top w:val="single" w:sz="4" w:space="0" w:color="auto"/>
              <w:left w:val="single" w:sz="4" w:space="0" w:color="auto"/>
              <w:bottom w:val="single" w:sz="4" w:space="0" w:color="auto"/>
              <w:right w:val="single" w:sz="4" w:space="0" w:color="auto"/>
            </w:tcBorders>
          </w:tcPr>
          <w:p w:rsidR="006C1337" w:rsidRPr="00BE5688" w:rsidRDefault="006C1337" w:rsidP="000A1F5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6C1337" w:rsidRPr="00BE5688" w:rsidRDefault="006C1337" w:rsidP="000A1F58">
            <w:pPr>
              <w:jc w:val="center"/>
              <w:rPr>
                <w:sz w:val="16"/>
                <w:szCs w:val="16"/>
              </w:rPr>
            </w:pPr>
          </w:p>
        </w:tc>
        <w:tc>
          <w:tcPr>
            <w:tcW w:w="2457" w:type="dxa"/>
            <w:tcBorders>
              <w:top w:val="single" w:sz="4" w:space="0" w:color="auto"/>
              <w:left w:val="single" w:sz="4" w:space="0" w:color="auto"/>
              <w:bottom w:val="single" w:sz="4" w:space="0" w:color="auto"/>
              <w:right w:val="single" w:sz="4" w:space="0" w:color="auto"/>
            </w:tcBorders>
          </w:tcPr>
          <w:p w:rsidR="006C1337" w:rsidRPr="00BE5688" w:rsidRDefault="006C1337" w:rsidP="000A1F58">
            <w:pPr>
              <w:jc w:val="center"/>
              <w:rPr>
                <w:sz w:val="16"/>
                <w:szCs w:val="16"/>
              </w:rPr>
            </w:pPr>
          </w:p>
        </w:tc>
      </w:tr>
      <w:tr w:rsidR="006C1337" w:rsidRPr="00BE5688" w:rsidTr="006C1337">
        <w:trPr>
          <w:trHeight w:val="283"/>
          <w:jc w:val="center"/>
        </w:trPr>
        <w:tc>
          <w:tcPr>
            <w:tcW w:w="507" w:type="dxa"/>
            <w:tcBorders>
              <w:top w:val="single" w:sz="4" w:space="0" w:color="auto"/>
              <w:left w:val="single" w:sz="4" w:space="0" w:color="auto"/>
              <w:bottom w:val="single" w:sz="4" w:space="0" w:color="auto"/>
              <w:right w:val="single" w:sz="4" w:space="0" w:color="auto"/>
            </w:tcBorders>
            <w:shd w:val="clear" w:color="auto" w:fill="E0E0E0"/>
            <w:vAlign w:val="center"/>
          </w:tcPr>
          <w:p w:rsidR="006C1337" w:rsidRPr="00BE5688" w:rsidRDefault="006C1337" w:rsidP="000A1F58">
            <w:pPr>
              <w:rPr>
                <w:b/>
                <w:bCs/>
                <w:sz w:val="16"/>
                <w:szCs w:val="16"/>
              </w:rPr>
            </w:pPr>
          </w:p>
        </w:tc>
        <w:tc>
          <w:tcPr>
            <w:tcW w:w="1088" w:type="dxa"/>
            <w:tcBorders>
              <w:top w:val="single" w:sz="4" w:space="0" w:color="auto"/>
              <w:left w:val="single" w:sz="4" w:space="0" w:color="auto"/>
              <w:bottom w:val="single" w:sz="4" w:space="0" w:color="auto"/>
              <w:right w:val="single" w:sz="4" w:space="0" w:color="auto"/>
            </w:tcBorders>
            <w:vAlign w:val="center"/>
          </w:tcPr>
          <w:p w:rsidR="006C1337" w:rsidRPr="00BE5688" w:rsidRDefault="006C1337" w:rsidP="000A1F58">
            <w:pPr>
              <w:jc w:val="center"/>
              <w:rPr>
                <w:sz w:val="16"/>
                <w:szCs w:val="16"/>
              </w:rPr>
            </w:pPr>
          </w:p>
        </w:tc>
        <w:tc>
          <w:tcPr>
            <w:tcW w:w="2000" w:type="dxa"/>
            <w:tcBorders>
              <w:top w:val="single" w:sz="4" w:space="0" w:color="auto"/>
              <w:left w:val="single" w:sz="4" w:space="0" w:color="auto"/>
              <w:bottom w:val="single" w:sz="4" w:space="0" w:color="auto"/>
              <w:right w:val="single" w:sz="4" w:space="0" w:color="auto"/>
            </w:tcBorders>
          </w:tcPr>
          <w:p w:rsidR="006C1337" w:rsidRPr="00BE5688" w:rsidRDefault="006C1337" w:rsidP="000A1F5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6C1337" w:rsidRPr="00BE5688" w:rsidRDefault="006C1337" w:rsidP="000A1F58">
            <w:pPr>
              <w:jc w:val="center"/>
              <w:rPr>
                <w:sz w:val="16"/>
                <w:szCs w:val="16"/>
              </w:rPr>
            </w:pPr>
          </w:p>
        </w:tc>
        <w:tc>
          <w:tcPr>
            <w:tcW w:w="2457" w:type="dxa"/>
            <w:tcBorders>
              <w:top w:val="single" w:sz="4" w:space="0" w:color="auto"/>
              <w:left w:val="single" w:sz="4" w:space="0" w:color="auto"/>
              <w:bottom w:val="single" w:sz="4" w:space="0" w:color="auto"/>
              <w:right w:val="single" w:sz="4" w:space="0" w:color="auto"/>
            </w:tcBorders>
          </w:tcPr>
          <w:p w:rsidR="006C1337" w:rsidRPr="00BE5688" w:rsidRDefault="006C1337" w:rsidP="000A1F58">
            <w:pPr>
              <w:jc w:val="center"/>
              <w:rPr>
                <w:sz w:val="16"/>
                <w:szCs w:val="16"/>
              </w:rPr>
            </w:pPr>
          </w:p>
        </w:tc>
      </w:tr>
      <w:tr w:rsidR="006C1337" w:rsidRPr="00BE5688" w:rsidTr="006C1337">
        <w:trPr>
          <w:trHeight w:val="283"/>
          <w:jc w:val="center"/>
        </w:trPr>
        <w:tc>
          <w:tcPr>
            <w:tcW w:w="507" w:type="dxa"/>
            <w:tcBorders>
              <w:top w:val="single" w:sz="4" w:space="0" w:color="auto"/>
              <w:left w:val="single" w:sz="4" w:space="0" w:color="auto"/>
              <w:bottom w:val="single" w:sz="4" w:space="0" w:color="auto"/>
              <w:right w:val="single" w:sz="4" w:space="0" w:color="auto"/>
            </w:tcBorders>
            <w:shd w:val="clear" w:color="auto" w:fill="E0E0E0"/>
            <w:vAlign w:val="center"/>
          </w:tcPr>
          <w:p w:rsidR="006C1337" w:rsidRPr="00BE5688" w:rsidRDefault="006C1337" w:rsidP="000A1F58">
            <w:pPr>
              <w:rPr>
                <w:b/>
                <w:bCs/>
                <w:sz w:val="16"/>
                <w:szCs w:val="16"/>
              </w:rPr>
            </w:pPr>
          </w:p>
        </w:tc>
        <w:tc>
          <w:tcPr>
            <w:tcW w:w="1088" w:type="dxa"/>
            <w:tcBorders>
              <w:top w:val="single" w:sz="4" w:space="0" w:color="auto"/>
              <w:left w:val="single" w:sz="4" w:space="0" w:color="auto"/>
              <w:bottom w:val="single" w:sz="4" w:space="0" w:color="auto"/>
              <w:right w:val="single" w:sz="4" w:space="0" w:color="auto"/>
            </w:tcBorders>
            <w:vAlign w:val="center"/>
          </w:tcPr>
          <w:p w:rsidR="006C1337" w:rsidRPr="00BE5688" w:rsidRDefault="006C1337" w:rsidP="000A1F58">
            <w:pPr>
              <w:jc w:val="center"/>
              <w:rPr>
                <w:sz w:val="16"/>
                <w:szCs w:val="16"/>
              </w:rPr>
            </w:pPr>
          </w:p>
        </w:tc>
        <w:tc>
          <w:tcPr>
            <w:tcW w:w="2000" w:type="dxa"/>
            <w:tcBorders>
              <w:top w:val="single" w:sz="4" w:space="0" w:color="auto"/>
              <w:left w:val="single" w:sz="4" w:space="0" w:color="auto"/>
              <w:bottom w:val="single" w:sz="4" w:space="0" w:color="auto"/>
              <w:right w:val="single" w:sz="4" w:space="0" w:color="auto"/>
            </w:tcBorders>
          </w:tcPr>
          <w:p w:rsidR="006C1337" w:rsidRPr="00BE5688" w:rsidRDefault="006C1337" w:rsidP="000A1F5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6C1337" w:rsidRPr="00BE5688" w:rsidRDefault="006C1337" w:rsidP="000A1F58">
            <w:pPr>
              <w:jc w:val="center"/>
              <w:rPr>
                <w:sz w:val="16"/>
                <w:szCs w:val="16"/>
              </w:rPr>
            </w:pPr>
          </w:p>
        </w:tc>
        <w:tc>
          <w:tcPr>
            <w:tcW w:w="2457" w:type="dxa"/>
            <w:tcBorders>
              <w:top w:val="single" w:sz="4" w:space="0" w:color="auto"/>
              <w:left w:val="single" w:sz="4" w:space="0" w:color="auto"/>
              <w:bottom w:val="single" w:sz="4" w:space="0" w:color="auto"/>
              <w:right w:val="single" w:sz="4" w:space="0" w:color="auto"/>
            </w:tcBorders>
          </w:tcPr>
          <w:p w:rsidR="006C1337" w:rsidRPr="00BE5688" w:rsidRDefault="006C1337" w:rsidP="000A1F58">
            <w:pPr>
              <w:jc w:val="center"/>
              <w:rPr>
                <w:sz w:val="16"/>
                <w:szCs w:val="16"/>
              </w:rPr>
            </w:pPr>
          </w:p>
        </w:tc>
      </w:tr>
      <w:tr w:rsidR="006C1337" w:rsidRPr="00BE5688" w:rsidTr="006C1337">
        <w:trPr>
          <w:trHeight w:val="283"/>
          <w:jc w:val="center"/>
        </w:trPr>
        <w:tc>
          <w:tcPr>
            <w:tcW w:w="507" w:type="dxa"/>
            <w:tcBorders>
              <w:top w:val="single" w:sz="4" w:space="0" w:color="auto"/>
              <w:left w:val="single" w:sz="4" w:space="0" w:color="auto"/>
              <w:bottom w:val="single" w:sz="4" w:space="0" w:color="auto"/>
              <w:right w:val="single" w:sz="4" w:space="0" w:color="auto"/>
            </w:tcBorders>
            <w:shd w:val="clear" w:color="auto" w:fill="E0E0E0"/>
            <w:vAlign w:val="center"/>
          </w:tcPr>
          <w:p w:rsidR="006C1337" w:rsidRPr="00BE5688" w:rsidRDefault="006C1337" w:rsidP="000A1F58">
            <w:pPr>
              <w:rPr>
                <w:b/>
                <w:bCs/>
                <w:sz w:val="16"/>
                <w:szCs w:val="16"/>
              </w:rPr>
            </w:pPr>
          </w:p>
        </w:tc>
        <w:tc>
          <w:tcPr>
            <w:tcW w:w="1088" w:type="dxa"/>
            <w:tcBorders>
              <w:top w:val="single" w:sz="4" w:space="0" w:color="auto"/>
              <w:left w:val="single" w:sz="4" w:space="0" w:color="auto"/>
              <w:bottom w:val="single" w:sz="4" w:space="0" w:color="auto"/>
              <w:right w:val="single" w:sz="4" w:space="0" w:color="auto"/>
            </w:tcBorders>
            <w:vAlign w:val="center"/>
          </w:tcPr>
          <w:p w:rsidR="006C1337" w:rsidRPr="00BE5688" w:rsidRDefault="006C1337" w:rsidP="000A1F58">
            <w:pPr>
              <w:jc w:val="center"/>
              <w:rPr>
                <w:sz w:val="16"/>
                <w:szCs w:val="16"/>
              </w:rPr>
            </w:pPr>
          </w:p>
        </w:tc>
        <w:tc>
          <w:tcPr>
            <w:tcW w:w="2000" w:type="dxa"/>
            <w:tcBorders>
              <w:top w:val="single" w:sz="4" w:space="0" w:color="auto"/>
              <w:left w:val="single" w:sz="4" w:space="0" w:color="auto"/>
              <w:bottom w:val="single" w:sz="4" w:space="0" w:color="auto"/>
              <w:right w:val="single" w:sz="4" w:space="0" w:color="auto"/>
            </w:tcBorders>
          </w:tcPr>
          <w:p w:rsidR="006C1337" w:rsidRPr="00BE5688" w:rsidRDefault="006C1337" w:rsidP="000A1F5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6C1337" w:rsidRPr="00BE5688" w:rsidRDefault="006C1337" w:rsidP="000A1F58">
            <w:pPr>
              <w:jc w:val="center"/>
              <w:rPr>
                <w:sz w:val="16"/>
                <w:szCs w:val="16"/>
              </w:rPr>
            </w:pPr>
          </w:p>
        </w:tc>
        <w:tc>
          <w:tcPr>
            <w:tcW w:w="2457" w:type="dxa"/>
            <w:tcBorders>
              <w:top w:val="single" w:sz="4" w:space="0" w:color="auto"/>
              <w:left w:val="single" w:sz="4" w:space="0" w:color="auto"/>
              <w:bottom w:val="single" w:sz="4" w:space="0" w:color="auto"/>
              <w:right w:val="single" w:sz="4" w:space="0" w:color="auto"/>
            </w:tcBorders>
          </w:tcPr>
          <w:p w:rsidR="006C1337" w:rsidRPr="00BE5688" w:rsidRDefault="006C1337" w:rsidP="000A1F58">
            <w:pPr>
              <w:jc w:val="center"/>
              <w:rPr>
                <w:sz w:val="16"/>
                <w:szCs w:val="16"/>
              </w:rPr>
            </w:pPr>
          </w:p>
        </w:tc>
      </w:tr>
      <w:tr w:rsidR="006C1337" w:rsidRPr="00BE5688" w:rsidTr="006C1337">
        <w:trPr>
          <w:trHeight w:val="283"/>
          <w:jc w:val="center"/>
        </w:trPr>
        <w:tc>
          <w:tcPr>
            <w:tcW w:w="507" w:type="dxa"/>
            <w:tcBorders>
              <w:top w:val="single" w:sz="4" w:space="0" w:color="auto"/>
              <w:left w:val="single" w:sz="4" w:space="0" w:color="auto"/>
              <w:bottom w:val="single" w:sz="4" w:space="0" w:color="auto"/>
              <w:right w:val="single" w:sz="4" w:space="0" w:color="auto"/>
            </w:tcBorders>
            <w:shd w:val="clear" w:color="auto" w:fill="E0E0E0"/>
            <w:vAlign w:val="center"/>
          </w:tcPr>
          <w:p w:rsidR="006C1337" w:rsidRPr="00BE5688" w:rsidRDefault="006C1337" w:rsidP="000A1F58">
            <w:pPr>
              <w:rPr>
                <w:b/>
                <w:bCs/>
                <w:sz w:val="16"/>
                <w:szCs w:val="16"/>
              </w:rPr>
            </w:pPr>
          </w:p>
        </w:tc>
        <w:tc>
          <w:tcPr>
            <w:tcW w:w="1088" w:type="dxa"/>
            <w:tcBorders>
              <w:top w:val="single" w:sz="4" w:space="0" w:color="auto"/>
              <w:left w:val="single" w:sz="4" w:space="0" w:color="auto"/>
              <w:bottom w:val="single" w:sz="4" w:space="0" w:color="auto"/>
              <w:right w:val="single" w:sz="4" w:space="0" w:color="auto"/>
            </w:tcBorders>
            <w:vAlign w:val="center"/>
          </w:tcPr>
          <w:p w:rsidR="006C1337" w:rsidRPr="00BE5688" w:rsidRDefault="006C1337" w:rsidP="000A1F58">
            <w:pPr>
              <w:jc w:val="center"/>
              <w:rPr>
                <w:sz w:val="16"/>
                <w:szCs w:val="16"/>
              </w:rPr>
            </w:pPr>
          </w:p>
        </w:tc>
        <w:tc>
          <w:tcPr>
            <w:tcW w:w="2000" w:type="dxa"/>
            <w:tcBorders>
              <w:top w:val="single" w:sz="4" w:space="0" w:color="auto"/>
              <w:left w:val="single" w:sz="4" w:space="0" w:color="auto"/>
              <w:bottom w:val="single" w:sz="4" w:space="0" w:color="auto"/>
              <w:right w:val="single" w:sz="4" w:space="0" w:color="auto"/>
            </w:tcBorders>
          </w:tcPr>
          <w:p w:rsidR="006C1337" w:rsidRPr="00BE5688" w:rsidRDefault="006C1337" w:rsidP="000A1F5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6C1337" w:rsidRPr="00BE5688" w:rsidRDefault="006C1337" w:rsidP="000A1F58">
            <w:pPr>
              <w:jc w:val="center"/>
              <w:rPr>
                <w:sz w:val="16"/>
                <w:szCs w:val="16"/>
              </w:rPr>
            </w:pPr>
          </w:p>
        </w:tc>
        <w:tc>
          <w:tcPr>
            <w:tcW w:w="2457" w:type="dxa"/>
            <w:tcBorders>
              <w:top w:val="single" w:sz="4" w:space="0" w:color="auto"/>
              <w:left w:val="single" w:sz="4" w:space="0" w:color="auto"/>
              <w:bottom w:val="single" w:sz="4" w:space="0" w:color="auto"/>
              <w:right w:val="single" w:sz="4" w:space="0" w:color="auto"/>
            </w:tcBorders>
          </w:tcPr>
          <w:p w:rsidR="006C1337" w:rsidRPr="00BE5688" w:rsidRDefault="006C1337" w:rsidP="000A1F58">
            <w:pPr>
              <w:jc w:val="center"/>
              <w:rPr>
                <w:sz w:val="16"/>
                <w:szCs w:val="16"/>
              </w:rPr>
            </w:pPr>
          </w:p>
        </w:tc>
      </w:tr>
      <w:tr w:rsidR="006C1337" w:rsidRPr="00BE5688" w:rsidTr="006C1337">
        <w:trPr>
          <w:trHeight w:val="283"/>
          <w:jc w:val="center"/>
        </w:trPr>
        <w:tc>
          <w:tcPr>
            <w:tcW w:w="507" w:type="dxa"/>
            <w:tcBorders>
              <w:top w:val="single" w:sz="4" w:space="0" w:color="auto"/>
              <w:left w:val="single" w:sz="4" w:space="0" w:color="auto"/>
              <w:bottom w:val="single" w:sz="4" w:space="0" w:color="auto"/>
              <w:right w:val="single" w:sz="4" w:space="0" w:color="auto"/>
            </w:tcBorders>
            <w:shd w:val="clear" w:color="auto" w:fill="E0E0E0"/>
            <w:vAlign w:val="center"/>
          </w:tcPr>
          <w:p w:rsidR="006C1337" w:rsidRPr="00BE5688" w:rsidRDefault="006C1337" w:rsidP="000A1F58">
            <w:pPr>
              <w:rPr>
                <w:b/>
                <w:bCs/>
                <w:sz w:val="16"/>
                <w:szCs w:val="16"/>
              </w:rPr>
            </w:pPr>
          </w:p>
        </w:tc>
        <w:tc>
          <w:tcPr>
            <w:tcW w:w="1088" w:type="dxa"/>
            <w:tcBorders>
              <w:top w:val="single" w:sz="4" w:space="0" w:color="auto"/>
              <w:left w:val="single" w:sz="4" w:space="0" w:color="auto"/>
              <w:bottom w:val="single" w:sz="4" w:space="0" w:color="auto"/>
              <w:right w:val="single" w:sz="4" w:space="0" w:color="auto"/>
            </w:tcBorders>
            <w:vAlign w:val="center"/>
          </w:tcPr>
          <w:p w:rsidR="006C1337" w:rsidRPr="00BE5688" w:rsidRDefault="006C1337" w:rsidP="000A1F58">
            <w:pPr>
              <w:jc w:val="center"/>
              <w:rPr>
                <w:sz w:val="16"/>
                <w:szCs w:val="16"/>
              </w:rPr>
            </w:pPr>
          </w:p>
        </w:tc>
        <w:tc>
          <w:tcPr>
            <w:tcW w:w="2000" w:type="dxa"/>
            <w:tcBorders>
              <w:top w:val="single" w:sz="4" w:space="0" w:color="auto"/>
              <w:left w:val="single" w:sz="4" w:space="0" w:color="auto"/>
              <w:bottom w:val="single" w:sz="4" w:space="0" w:color="auto"/>
              <w:right w:val="single" w:sz="4" w:space="0" w:color="auto"/>
            </w:tcBorders>
          </w:tcPr>
          <w:p w:rsidR="006C1337" w:rsidRPr="00BE5688" w:rsidRDefault="006C1337" w:rsidP="000A1F5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6C1337" w:rsidRPr="00BE5688" w:rsidRDefault="006C1337" w:rsidP="000A1F58">
            <w:pPr>
              <w:jc w:val="center"/>
              <w:rPr>
                <w:sz w:val="16"/>
                <w:szCs w:val="16"/>
              </w:rPr>
            </w:pPr>
          </w:p>
        </w:tc>
        <w:tc>
          <w:tcPr>
            <w:tcW w:w="2457" w:type="dxa"/>
            <w:tcBorders>
              <w:top w:val="single" w:sz="4" w:space="0" w:color="auto"/>
              <w:left w:val="single" w:sz="4" w:space="0" w:color="auto"/>
              <w:bottom w:val="single" w:sz="4" w:space="0" w:color="auto"/>
              <w:right w:val="single" w:sz="4" w:space="0" w:color="auto"/>
            </w:tcBorders>
          </w:tcPr>
          <w:p w:rsidR="006C1337" w:rsidRPr="00BE5688" w:rsidRDefault="006C1337" w:rsidP="000A1F58">
            <w:pPr>
              <w:jc w:val="center"/>
              <w:rPr>
                <w:sz w:val="16"/>
                <w:szCs w:val="16"/>
              </w:rPr>
            </w:pPr>
          </w:p>
        </w:tc>
      </w:tr>
      <w:tr w:rsidR="006C1337" w:rsidRPr="00BE5688" w:rsidTr="006C1337">
        <w:trPr>
          <w:trHeight w:val="283"/>
          <w:jc w:val="center"/>
        </w:trPr>
        <w:tc>
          <w:tcPr>
            <w:tcW w:w="507" w:type="dxa"/>
            <w:tcBorders>
              <w:top w:val="single" w:sz="4" w:space="0" w:color="auto"/>
              <w:left w:val="single" w:sz="4" w:space="0" w:color="auto"/>
              <w:bottom w:val="single" w:sz="4" w:space="0" w:color="auto"/>
              <w:right w:val="single" w:sz="4" w:space="0" w:color="auto"/>
            </w:tcBorders>
            <w:shd w:val="clear" w:color="auto" w:fill="E0E0E0"/>
            <w:vAlign w:val="center"/>
          </w:tcPr>
          <w:p w:rsidR="006C1337" w:rsidRPr="00BE5688" w:rsidRDefault="006C1337" w:rsidP="000A1F58">
            <w:pPr>
              <w:rPr>
                <w:b/>
                <w:bCs/>
                <w:sz w:val="16"/>
                <w:szCs w:val="16"/>
              </w:rPr>
            </w:pPr>
          </w:p>
        </w:tc>
        <w:tc>
          <w:tcPr>
            <w:tcW w:w="1088" w:type="dxa"/>
            <w:tcBorders>
              <w:top w:val="single" w:sz="4" w:space="0" w:color="auto"/>
              <w:left w:val="single" w:sz="4" w:space="0" w:color="auto"/>
              <w:bottom w:val="single" w:sz="4" w:space="0" w:color="auto"/>
              <w:right w:val="single" w:sz="4" w:space="0" w:color="auto"/>
            </w:tcBorders>
            <w:vAlign w:val="center"/>
          </w:tcPr>
          <w:p w:rsidR="006C1337" w:rsidRPr="00BE5688" w:rsidRDefault="006C1337" w:rsidP="000A1F58">
            <w:pPr>
              <w:jc w:val="center"/>
              <w:rPr>
                <w:sz w:val="16"/>
                <w:szCs w:val="16"/>
              </w:rPr>
            </w:pPr>
          </w:p>
        </w:tc>
        <w:tc>
          <w:tcPr>
            <w:tcW w:w="2000" w:type="dxa"/>
            <w:tcBorders>
              <w:top w:val="single" w:sz="4" w:space="0" w:color="auto"/>
              <w:left w:val="single" w:sz="4" w:space="0" w:color="auto"/>
              <w:bottom w:val="single" w:sz="4" w:space="0" w:color="auto"/>
              <w:right w:val="single" w:sz="4" w:space="0" w:color="auto"/>
            </w:tcBorders>
          </w:tcPr>
          <w:p w:rsidR="006C1337" w:rsidRPr="00BE5688" w:rsidRDefault="006C1337" w:rsidP="000A1F5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6C1337" w:rsidRPr="00BE5688" w:rsidRDefault="006C1337" w:rsidP="000A1F58">
            <w:pPr>
              <w:jc w:val="center"/>
              <w:rPr>
                <w:sz w:val="16"/>
                <w:szCs w:val="16"/>
              </w:rPr>
            </w:pPr>
          </w:p>
        </w:tc>
        <w:tc>
          <w:tcPr>
            <w:tcW w:w="2457" w:type="dxa"/>
            <w:tcBorders>
              <w:top w:val="single" w:sz="4" w:space="0" w:color="auto"/>
              <w:left w:val="single" w:sz="4" w:space="0" w:color="auto"/>
              <w:bottom w:val="single" w:sz="4" w:space="0" w:color="auto"/>
              <w:right w:val="single" w:sz="4" w:space="0" w:color="auto"/>
            </w:tcBorders>
          </w:tcPr>
          <w:p w:rsidR="006C1337" w:rsidRPr="00BE5688" w:rsidRDefault="006C1337" w:rsidP="000A1F58">
            <w:pPr>
              <w:jc w:val="center"/>
              <w:rPr>
                <w:sz w:val="16"/>
                <w:szCs w:val="16"/>
              </w:rPr>
            </w:pPr>
          </w:p>
        </w:tc>
      </w:tr>
      <w:tr w:rsidR="006C1337" w:rsidRPr="00BE5688" w:rsidTr="006C1337">
        <w:trPr>
          <w:trHeight w:val="283"/>
          <w:jc w:val="center"/>
        </w:trPr>
        <w:tc>
          <w:tcPr>
            <w:tcW w:w="507" w:type="dxa"/>
            <w:tcBorders>
              <w:top w:val="single" w:sz="4" w:space="0" w:color="auto"/>
              <w:left w:val="single" w:sz="4" w:space="0" w:color="auto"/>
              <w:bottom w:val="single" w:sz="4" w:space="0" w:color="auto"/>
              <w:right w:val="single" w:sz="4" w:space="0" w:color="auto"/>
            </w:tcBorders>
            <w:shd w:val="clear" w:color="auto" w:fill="E0E0E0"/>
            <w:vAlign w:val="center"/>
          </w:tcPr>
          <w:p w:rsidR="006C1337" w:rsidRPr="00BE5688" w:rsidRDefault="006C1337" w:rsidP="000A1F58">
            <w:pPr>
              <w:rPr>
                <w:b/>
                <w:bCs/>
                <w:sz w:val="16"/>
                <w:szCs w:val="16"/>
              </w:rPr>
            </w:pPr>
          </w:p>
        </w:tc>
        <w:tc>
          <w:tcPr>
            <w:tcW w:w="1088" w:type="dxa"/>
            <w:tcBorders>
              <w:top w:val="single" w:sz="4" w:space="0" w:color="auto"/>
              <w:left w:val="single" w:sz="4" w:space="0" w:color="auto"/>
              <w:bottom w:val="single" w:sz="4" w:space="0" w:color="auto"/>
              <w:right w:val="single" w:sz="4" w:space="0" w:color="auto"/>
            </w:tcBorders>
            <w:vAlign w:val="center"/>
          </w:tcPr>
          <w:p w:rsidR="006C1337" w:rsidRPr="00BE5688" w:rsidRDefault="006C1337" w:rsidP="000A1F58">
            <w:pPr>
              <w:jc w:val="center"/>
              <w:rPr>
                <w:sz w:val="16"/>
                <w:szCs w:val="16"/>
              </w:rPr>
            </w:pPr>
          </w:p>
        </w:tc>
        <w:tc>
          <w:tcPr>
            <w:tcW w:w="2000" w:type="dxa"/>
            <w:tcBorders>
              <w:top w:val="single" w:sz="4" w:space="0" w:color="auto"/>
              <w:left w:val="single" w:sz="4" w:space="0" w:color="auto"/>
              <w:bottom w:val="single" w:sz="4" w:space="0" w:color="auto"/>
              <w:right w:val="single" w:sz="4" w:space="0" w:color="auto"/>
            </w:tcBorders>
          </w:tcPr>
          <w:p w:rsidR="006C1337" w:rsidRPr="00BE5688" w:rsidRDefault="006C1337" w:rsidP="000A1F58">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6C1337" w:rsidRPr="00BE5688" w:rsidRDefault="006C1337" w:rsidP="000A1F58">
            <w:pPr>
              <w:jc w:val="center"/>
              <w:rPr>
                <w:sz w:val="16"/>
                <w:szCs w:val="16"/>
              </w:rPr>
            </w:pPr>
          </w:p>
        </w:tc>
        <w:tc>
          <w:tcPr>
            <w:tcW w:w="2457" w:type="dxa"/>
            <w:tcBorders>
              <w:top w:val="single" w:sz="4" w:space="0" w:color="auto"/>
              <w:left w:val="single" w:sz="4" w:space="0" w:color="auto"/>
              <w:bottom w:val="single" w:sz="4" w:space="0" w:color="auto"/>
              <w:right w:val="single" w:sz="4" w:space="0" w:color="auto"/>
            </w:tcBorders>
          </w:tcPr>
          <w:p w:rsidR="006C1337" w:rsidRPr="00BE5688" w:rsidRDefault="006C1337" w:rsidP="000A1F58">
            <w:pPr>
              <w:jc w:val="center"/>
              <w:rPr>
                <w:sz w:val="16"/>
                <w:szCs w:val="16"/>
              </w:rPr>
            </w:pPr>
          </w:p>
        </w:tc>
      </w:tr>
    </w:tbl>
    <w:p w:rsidR="000A1F58" w:rsidRDefault="000A1F58" w:rsidP="000A1F58">
      <w:pPr>
        <w:jc w:val="both"/>
      </w:pPr>
    </w:p>
    <w:p w:rsidR="00B06193" w:rsidRPr="00B06193" w:rsidRDefault="00B06193" w:rsidP="00B06193">
      <w:pPr>
        <w:autoSpaceDE w:val="0"/>
        <w:autoSpaceDN w:val="0"/>
        <w:adjustRightInd w:val="0"/>
        <w:ind w:left="426" w:hanging="426"/>
        <w:jc w:val="center"/>
        <w:rPr>
          <w:i/>
          <w:sz w:val="20"/>
          <w:szCs w:val="20"/>
        </w:rPr>
      </w:pPr>
      <w:r w:rsidRPr="00B06193">
        <w:rPr>
          <w:i/>
          <w:sz w:val="20"/>
          <w:szCs w:val="20"/>
        </w:rPr>
        <w:t>Potwierdz</w:t>
      </w:r>
      <w:r>
        <w:rPr>
          <w:i/>
          <w:sz w:val="20"/>
          <w:szCs w:val="20"/>
        </w:rPr>
        <w:t>enie</w:t>
      </w:r>
      <w:r w:rsidRPr="00B06193">
        <w:rPr>
          <w:i/>
          <w:sz w:val="20"/>
          <w:szCs w:val="20"/>
        </w:rPr>
        <w:t xml:space="preserve"> wykształcenia i doświadczenia m.in. poprzez świadectwa pracy, referencje, opinie pracodawców.</w:t>
      </w:r>
    </w:p>
    <w:p w:rsidR="00B06193" w:rsidRPr="00BE5688" w:rsidRDefault="00B06193" w:rsidP="000A1F58">
      <w:pPr>
        <w:jc w:val="both"/>
      </w:pPr>
    </w:p>
    <w:p w:rsidR="000A1F58" w:rsidRPr="00BE5688" w:rsidRDefault="000A1F58" w:rsidP="000A1F58">
      <w:pPr>
        <w:ind w:firstLine="709"/>
        <w:jc w:val="both"/>
      </w:pPr>
      <w:r w:rsidRPr="00BE5688">
        <w:t xml:space="preserve">................................................... </w:t>
      </w:r>
      <w:r w:rsidRPr="00BE5688">
        <w:tab/>
      </w:r>
      <w:r w:rsidRPr="00BE5688">
        <w:tab/>
      </w:r>
      <w:r w:rsidRPr="00BE5688">
        <w:tab/>
      </w:r>
      <w:r w:rsidRPr="00BE5688">
        <w:tab/>
        <w:t xml:space="preserve"> .....................................................</w:t>
      </w:r>
    </w:p>
    <w:p w:rsidR="000A1F58" w:rsidRPr="002C6E71" w:rsidRDefault="000A1F58" w:rsidP="000A1F58">
      <w:pPr>
        <w:jc w:val="both"/>
      </w:pPr>
      <w:r w:rsidRPr="00BE5688">
        <w:t xml:space="preserve">                 (miejscowość, data)                           </w:t>
      </w:r>
      <w:r w:rsidRPr="00BE5688">
        <w:tab/>
      </w:r>
      <w:r w:rsidRPr="00BE5688">
        <w:tab/>
      </w:r>
      <w:r w:rsidRPr="00BE5688">
        <w:tab/>
      </w:r>
      <w:r w:rsidRPr="00BE5688">
        <w:tab/>
        <w:t xml:space="preserve">   (czytelny podpis  Wykonawcy)</w:t>
      </w:r>
    </w:p>
    <w:p w:rsidR="000B1958" w:rsidRDefault="000B1958" w:rsidP="00835015">
      <w:pPr>
        <w:rPr>
          <w:b/>
          <w:i/>
          <w:sz w:val="36"/>
          <w:szCs w:val="36"/>
        </w:rPr>
      </w:pPr>
    </w:p>
    <w:p w:rsidR="00B06193" w:rsidRDefault="00B06193" w:rsidP="00835015">
      <w:pPr>
        <w:rPr>
          <w:b/>
        </w:rPr>
      </w:pPr>
    </w:p>
    <w:p w:rsidR="006C1337" w:rsidRDefault="006C1337" w:rsidP="000F6F49">
      <w:pPr>
        <w:rPr>
          <w:b/>
        </w:rPr>
      </w:pPr>
    </w:p>
    <w:p w:rsidR="006C1337" w:rsidRDefault="006C1337" w:rsidP="000F6F49">
      <w:pPr>
        <w:rPr>
          <w:b/>
        </w:rPr>
      </w:pPr>
    </w:p>
    <w:p w:rsidR="006C1337" w:rsidRDefault="006C1337" w:rsidP="000F6F49">
      <w:pPr>
        <w:rPr>
          <w:b/>
        </w:rPr>
      </w:pPr>
    </w:p>
    <w:p w:rsidR="006C1337" w:rsidRDefault="006C1337" w:rsidP="000F6F49">
      <w:pPr>
        <w:rPr>
          <w:b/>
        </w:rPr>
      </w:pPr>
    </w:p>
    <w:p w:rsidR="000F6F49" w:rsidRPr="002369AC" w:rsidRDefault="000F6F49" w:rsidP="000F6F49">
      <w:pPr>
        <w:rPr>
          <w:b/>
        </w:rPr>
      </w:pPr>
      <w:r>
        <w:rPr>
          <w:b/>
        </w:rPr>
        <w:lastRenderedPageBreak/>
        <w:t>ZAŁĄCZNIK NR 7</w:t>
      </w:r>
      <w:r w:rsidRPr="002369AC">
        <w:rPr>
          <w:b/>
        </w:rPr>
        <w:t xml:space="preserve"> - Oświadczenie o </w:t>
      </w:r>
      <w:r>
        <w:rPr>
          <w:b/>
        </w:rPr>
        <w:t xml:space="preserve">zapewnieniu zastępstwa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tblPr>
      <w:tblGrid>
        <w:gridCol w:w="4000"/>
      </w:tblGrid>
      <w:tr w:rsidR="000F6F49" w:rsidRPr="002369AC" w:rsidTr="000F6F49">
        <w:tc>
          <w:tcPr>
            <w:tcW w:w="4000" w:type="dxa"/>
            <w:vAlign w:val="center"/>
          </w:tcPr>
          <w:p w:rsidR="000F6F49" w:rsidRPr="002369AC" w:rsidRDefault="000F6F49" w:rsidP="000F6F49">
            <w:pPr>
              <w:pStyle w:val="p"/>
            </w:pPr>
          </w:p>
          <w:p w:rsidR="000F6F49" w:rsidRPr="002369AC" w:rsidRDefault="000F6F49" w:rsidP="000F6F49">
            <w:pPr>
              <w:pStyle w:val="p"/>
            </w:pPr>
          </w:p>
          <w:p w:rsidR="000F6F49" w:rsidRPr="002369AC" w:rsidRDefault="000F6F49" w:rsidP="000F6F49">
            <w:pPr>
              <w:pStyle w:val="p"/>
            </w:pPr>
          </w:p>
          <w:p w:rsidR="000F6F49" w:rsidRPr="002369AC" w:rsidRDefault="000F6F49" w:rsidP="000F6F49">
            <w:pPr>
              <w:pStyle w:val="tableCenter"/>
            </w:pPr>
            <w:r w:rsidRPr="002369AC">
              <w:t>pieczęć wykonawcy</w:t>
            </w:r>
          </w:p>
        </w:tc>
      </w:tr>
    </w:tbl>
    <w:p w:rsidR="000F6F49" w:rsidRPr="002369AC" w:rsidRDefault="000F6F49" w:rsidP="000F6F49">
      <w:pPr>
        <w:pStyle w:val="p"/>
      </w:pPr>
    </w:p>
    <w:p w:rsidR="000F6F49" w:rsidRPr="002369AC" w:rsidRDefault="000F6F49" w:rsidP="000F6F49">
      <w:pPr>
        <w:pStyle w:val="p"/>
      </w:pPr>
    </w:p>
    <w:p w:rsidR="000F6F49" w:rsidRPr="002369AC" w:rsidRDefault="000F6F49" w:rsidP="000F6F49">
      <w:pPr>
        <w:pStyle w:val="p"/>
        <w:jc w:val="center"/>
        <w:rPr>
          <w:b/>
          <w:bCs/>
        </w:rPr>
      </w:pPr>
      <w:r w:rsidRPr="002369AC">
        <w:rPr>
          <w:b/>
          <w:bCs/>
        </w:rPr>
        <w:t>NAZWA ZADANIA:</w:t>
      </w:r>
    </w:p>
    <w:p w:rsidR="000F6F49" w:rsidRDefault="000F6F49" w:rsidP="000F6F49">
      <w:pPr>
        <w:pStyle w:val="p"/>
        <w:jc w:val="center"/>
        <w:rPr>
          <w:rFonts w:cs="Times New Roman"/>
          <w:sz w:val="24"/>
          <w:szCs w:val="24"/>
        </w:rPr>
      </w:pPr>
      <w:r w:rsidRPr="00FF2C18">
        <w:rPr>
          <w:rFonts w:cs="Times New Roman"/>
          <w:color w:val="000000"/>
          <w:sz w:val="24"/>
          <w:szCs w:val="24"/>
        </w:rPr>
        <w:t xml:space="preserve">Przeprowadzenie usług </w:t>
      </w:r>
      <w:r w:rsidRPr="00FF2C18">
        <w:rPr>
          <w:rFonts w:cs="Times New Roman"/>
          <w:sz w:val="24"/>
          <w:szCs w:val="24"/>
        </w:rPr>
        <w:t>szkoleń dla nauczycieli z zakresu stosowania innowacyjnych narzędzi e</w:t>
      </w:r>
      <w:r w:rsidR="0076297B">
        <w:rPr>
          <w:rFonts w:cs="Times New Roman"/>
          <w:sz w:val="24"/>
          <w:szCs w:val="24"/>
        </w:rPr>
        <w:t>dukacyjnych oraz przeprowadzenie</w:t>
      </w:r>
      <w:r w:rsidRPr="00FF2C18">
        <w:rPr>
          <w:rFonts w:cs="Times New Roman"/>
          <w:sz w:val="24"/>
          <w:szCs w:val="24"/>
        </w:rPr>
        <w:t xml:space="preserve"> szkoleń z zakresu rozwijania u uczniów kompetencji kluczowych, dostarczenie autorskich programów zajęć pozalekcyjnych dla uczniów i nauczycieli z 4 szkół w Gminie Krobia, dostarczenie dostępu do platformy </w:t>
      </w:r>
      <w:proofErr w:type="spellStart"/>
      <w:r w:rsidRPr="00FF2C18">
        <w:rPr>
          <w:rFonts w:cs="Times New Roman"/>
          <w:sz w:val="24"/>
          <w:szCs w:val="24"/>
        </w:rPr>
        <w:t>e-learningowej</w:t>
      </w:r>
      <w:proofErr w:type="spellEnd"/>
      <w:r w:rsidRPr="00FF2C18">
        <w:rPr>
          <w:rFonts w:cs="Times New Roman"/>
          <w:sz w:val="24"/>
          <w:szCs w:val="24"/>
        </w:rPr>
        <w:t xml:space="preserve"> zawierającej realizowane zajęcia szkolne dla każdego ucznia i nauczyciela oraz  dostarczenie gier edukacyjnych w ramach projektu </w:t>
      </w:r>
      <w:r w:rsidRPr="00FF2C18">
        <w:rPr>
          <w:rFonts w:cs="Times New Roman"/>
          <w:color w:val="000000"/>
          <w:sz w:val="24"/>
          <w:szCs w:val="24"/>
        </w:rPr>
        <w:t xml:space="preserve">pn.: </w:t>
      </w:r>
      <w:r w:rsidRPr="00FF2C18">
        <w:rPr>
          <w:rFonts w:cs="Times New Roman"/>
          <w:b/>
          <w:bCs/>
          <w:color w:val="000000"/>
          <w:sz w:val="24"/>
          <w:szCs w:val="24"/>
        </w:rPr>
        <w:t>„Przygody z nauką - kompleksowy program rozwojowy dla szkół w Gminie Krobia”</w:t>
      </w:r>
      <w:r w:rsidRPr="00FF2C18">
        <w:rPr>
          <w:rFonts w:cs="Times New Roman"/>
          <w:color w:val="000000"/>
          <w:sz w:val="24"/>
          <w:szCs w:val="24"/>
        </w:rPr>
        <w:t xml:space="preserve"> realizowanego z Wielkopolskiego Regionalnego Programu Operacyjnego na lata 2014–2020 </w:t>
      </w:r>
      <w:r w:rsidRPr="00FF2C18">
        <w:rPr>
          <w:rFonts w:cs="Times New Roman"/>
          <w:sz w:val="24"/>
          <w:szCs w:val="24"/>
        </w:rPr>
        <w:t>(WRPO 2014+), współfinansowanego ze środków Europejskiego Funduszu Społecznego</w:t>
      </w:r>
      <w:r w:rsidRPr="00FF2C18">
        <w:rPr>
          <w:rFonts w:eastAsia="SimSun" w:cs="Times New Roman"/>
          <w:noProof/>
          <w:sz w:val="24"/>
          <w:szCs w:val="24"/>
        </w:rPr>
        <w:t xml:space="preserve"> - </w:t>
      </w:r>
      <w:r w:rsidRPr="00FF2C18">
        <w:rPr>
          <w:rFonts w:cs="Times New Roman"/>
          <w:sz w:val="24"/>
          <w:szCs w:val="24"/>
        </w:rPr>
        <w:t xml:space="preserve">Oś Priorytetowa 8 Edukacja, Działanie 8.1 Ograniczenie i zapobieganie przedwczesnemu kończeniu nauki szkolnej oraz wyrównanie dostępu do edukacji przedszkolnej i szkolnej, </w:t>
      </w:r>
      <w:proofErr w:type="spellStart"/>
      <w:r w:rsidRPr="00FF2C18">
        <w:rPr>
          <w:rFonts w:cs="Times New Roman"/>
          <w:sz w:val="24"/>
          <w:szCs w:val="24"/>
        </w:rPr>
        <w:t>Poddziałanie</w:t>
      </w:r>
      <w:proofErr w:type="spellEnd"/>
      <w:r w:rsidRPr="00FF2C18">
        <w:rPr>
          <w:rFonts w:cs="Times New Roman"/>
          <w:sz w:val="24"/>
          <w:szCs w:val="24"/>
        </w:rPr>
        <w:t xml:space="preserve"> 8.1.2 Kształcenie ogólne – projekty konkursowe.</w:t>
      </w:r>
    </w:p>
    <w:p w:rsidR="000F6F49" w:rsidRDefault="000F6F49" w:rsidP="000F6F49">
      <w:pPr>
        <w:pStyle w:val="p"/>
        <w:jc w:val="center"/>
        <w:rPr>
          <w:rFonts w:cs="Times New Roman"/>
          <w:sz w:val="24"/>
          <w:szCs w:val="24"/>
        </w:rPr>
      </w:pPr>
    </w:p>
    <w:p w:rsidR="000F6F49" w:rsidRPr="000F6F49" w:rsidRDefault="000F6F49" w:rsidP="000F6F49">
      <w:pPr>
        <w:pStyle w:val="p"/>
        <w:jc w:val="center"/>
        <w:rPr>
          <w:rFonts w:cs="Times New Roman"/>
          <w:sz w:val="40"/>
          <w:szCs w:val="40"/>
        </w:rPr>
      </w:pPr>
    </w:p>
    <w:p w:rsidR="000F6F49" w:rsidRPr="000F6F49" w:rsidRDefault="000F6F49" w:rsidP="000F6F49">
      <w:pPr>
        <w:pStyle w:val="p"/>
        <w:jc w:val="center"/>
        <w:rPr>
          <w:rFonts w:cs="Times New Roman"/>
          <w:sz w:val="28"/>
          <w:szCs w:val="28"/>
        </w:rPr>
      </w:pPr>
      <w:r w:rsidRPr="000F6F49">
        <w:rPr>
          <w:rFonts w:cs="Times New Roman"/>
          <w:sz w:val="28"/>
          <w:szCs w:val="28"/>
        </w:rPr>
        <w:t>OŚWIADCZENIE</w:t>
      </w:r>
    </w:p>
    <w:p w:rsidR="000F6F49" w:rsidRPr="007363E1" w:rsidRDefault="000F6F49" w:rsidP="000F6F49">
      <w:pPr>
        <w:pStyle w:val="p"/>
        <w:jc w:val="center"/>
        <w:rPr>
          <w:rFonts w:cs="Times New Roman"/>
          <w:sz w:val="24"/>
          <w:szCs w:val="24"/>
        </w:rPr>
      </w:pPr>
    </w:p>
    <w:p w:rsidR="000F6F49" w:rsidRDefault="000F6F49" w:rsidP="000F6F49">
      <w:pPr>
        <w:pStyle w:val="p"/>
        <w:jc w:val="center"/>
        <w:rPr>
          <w:rFonts w:cs="Times New Roman"/>
          <w:sz w:val="40"/>
          <w:szCs w:val="40"/>
        </w:rPr>
      </w:pPr>
      <w:r w:rsidRPr="007363E1">
        <w:rPr>
          <w:rFonts w:cs="Times New Roman"/>
          <w:sz w:val="24"/>
          <w:szCs w:val="24"/>
        </w:rPr>
        <w:t xml:space="preserve">Oświadczam, że na wypadek choroby, urlopów itd. </w:t>
      </w:r>
      <w:r w:rsidR="008F2DF7" w:rsidRPr="00B06193">
        <w:rPr>
          <w:rFonts w:cs="Times New Roman"/>
          <w:b/>
          <w:sz w:val="24"/>
          <w:szCs w:val="24"/>
        </w:rPr>
        <w:t>z</w:t>
      </w:r>
      <w:r w:rsidRPr="00B06193">
        <w:rPr>
          <w:rFonts w:cs="Times New Roman"/>
          <w:b/>
          <w:sz w:val="24"/>
          <w:szCs w:val="24"/>
        </w:rPr>
        <w:t>apewni</w:t>
      </w:r>
      <w:r w:rsidR="008F2DF7" w:rsidRPr="00B06193">
        <w:rPr>
          <w:rFonts w:cs="Times New Roman"/>
          <w:b/>
          <w:sz w:val="24"/>
          <w:szCs w:val="24"/>
        </w:rPr>
        <w:t>ę</w:t>
      </w:r>
      <w:r w:rsidRPr="00B06193">
        <w:rPr>
          <w:rFonts w:cs="Times New Roman"/>
          <w:b/>
          <w:sz w:val="24"/>
          <w:szCs w:val="24"/>
        </w:rPr>
        <w:t xml:space="preserve"> / nie zapewn</w:t>
      </w:r>
      <w:r w:rsidR="008F2DF7" w:rsidRPr="00B06193">
        <w:rPr>
          <w:rFonts w:cs="Times New Roman"/>
          <w:b/>
          <w:sz w:val="24"/>
          <w:szCs w:val="24"/>
        </w:rPr>
        <w:t>ię</w:t>
      </w:r>
      <w:r w:rsidRPr="00B06193">
        <w:rPr>
          <w:rFonts w:cs="Times New Roman"/>
          <w:b/>
          <w:sz w:val="24"/>
          <w:szCs w:val="24"/>
        </w:rPr>
        <w:t>*</w:t>
      </w:r>
      <w:r w:rsidRPr="007363E1">
        <w:rPr>
          <w:rFonts w:cs="Times New Roman"/>
          <w:sz w:val="24"/>
          <w:szCs w:val="24"/>
        </w:rPr>
        <w:t xml:space="preserve"> zastępstwo osób, które będą przeprowadzały szkolenie</w:t>
      </w:r>
      <w:r w:rsidRPr="000F6F49">
        <w:rPr>
          <w:rFonts w:cs="Times New Roman"/>
          <w:sz w:val="40"/>
          <w:szCs w:val="40"/>
        </w:rPr>
        <w:t xml:space="preserve">. </w:t>
      </w:r>
    </w:p>
    <w:p w:rsidR="000F6F49" w:rsidRDefault="000F6F49" w:rsidP="000F6F49">
      <w:pPr>
        <w:pStyle w:val="p"/>
        <w:jc w:val="center"/>
        <w:rPr>
          <w:rFonts w:cs="Times New Roman"/>
          <w:sz w:val="40"/>
          <w:szCs w:val="40"/>
        </w:rPr>
      </w:pPr>
    </w:p>
    <w:p w:rsidR="000F6F49" w:rsidRPr="00BE5688" w:rsidRDefault="000F6F49" w:rsidP="000F6F49">
      <w:pPr>
        <w:ind w:firstLine="709"/>
        <w:jc w:val="both"/>
      </w:pPr>
      <w:r w:rsidRPr="00BE5688">
        <w:t xml:space="preserve">................................................... </w:t>
      </w:r>
      <w:r w:rsidRPr="00BE5688">
        <w:tab/>
      </w:r>
      <w:r w:rsidRPr="00BE5688">
        <w:tab/>
      </w:r>
      <w:r w:rsidRPr="00BE5688">
        <w:tab/>
      </w:r>
      <w:r w:rsidRPr="00BE5688">
        <w:tab/>
        <w:t xml:space="preserve"> .....................................................</w:t>
      </w:r>
    </w:p>
    <w:p w:rsidR="000F6F49" w:rsidRPr="002C6E71" w:rsidRDefault="000F6F49" w:rsidP="000F6F49">
      <w:pPr>
        <w:jc w:val="both"/>
      </w:pPr>
      <w:r w:rsidRPr="00BE5688">
        <w:t xml:space="preserve">                 (miejscowość, data)                           </w:t>
      </w:r>
      <w:r w:rsidRPr="00BE5688">
        <w:tab/>
      </w:r>
      <w:r w:rsidRPr="00BE5688">
        <w:tab/>
      </w:r>
      <w:r w:rsidRPr="00BE5688">
        <w:tab/>
      </w:r>
      <w:r w:rsidRPr="00BE5688">
        <w:tab/>
        <w:t xml:space="preserve">   (czytelny podpis  Wykonawcy)</w:t>
      </w:r>
    </w:p>
    <w:p w:rsidR="000F6F49" w:rsidRDefault="000F6F49" w:rsidP="000F6F49">
      <w:pPr>
        <w:pStyle w:val="p"/>
        <w:jc w:val="center"/>
        <w:rPr>
          <w:rFonts w:cs="Times New Roman"/>
          <w:sz w:val="40"/>
          <w:szCs w:val="40"/>
        </w:rPr>
      </w:pPr>
    </w:p>
    <w:p w:rsidR="000F6F49" w:rsidRPr="000F6F49" w:rsidRDefault="000F6F49" w:rsidP="000F6F49">
      <w:pPr>
        <w:pStyle w:val="p"/>
        <w:jc w:val="center"/>
        <w:rPr>
          <w:rFonts w:cs="Times New Roman"/>
          <w:b/>
          <w:sz w:val="40"/>
          <w:szCs w:val="40"/>
        </w:rPr>
      </w:pPr>
    </w:p>
    <w:p w:rsidR="000F6F49" w:rsidRPr="000F6F49" w:rsidRDefault="000F6F49" w:rsidP="000F6F49">
      <w:pPr>
        <w:pStyle w:val="p"/>
        <w:rPr>
          <w:rFonts w:cs="Times New Roman"/>
          <w:b/>
          <w:sz w:val="20"/>
          <w:szCs w:val="20"/>
        </w:rPr>
      </w:pPr>
      <w:r w:rsidRPr="000F6F49">
        <w:rPr>
          <w:rFonts w:cs="Times New Roman"/>
          <w:b/>
          <w:sz w:val="20"/>
          <w:szCs w:val="20"/>
        </w:rPr>
        <w:t xml:space="preserve">*niewłaściwe skreślić </w:t>
      </w:r>
    </w:p>
    <w:p w:rsidR="000F6F49" w:rsidRPr="000F6F49" w:rsidRDefault="000F6F49" w:rsidP="000F6F49">
      <w:pPr>
        <w:pStyle w:val="p"/>
        <w:jc w:val="center"/>
        <w:rPr>
          <w:rFonts w:cs="Times New Roman"/>
          <w:sz w:val="40"/>
          <w:szCs w:val="40"/>
        </w:rPr>
      </w:pPr>
    </w:p>
    <w:p w:rsidR="006C1337" w:rsidRDefault="006C1337" w:rsidP="00835015">
      <w:pPr>
        <w:rPr>
          <w:b/>
        </w:rPr>
      </w:pPr>
    </w:p>
    <w:p w:rsidR="00607F14" w:rsidRPr="002369AC" w:rsidRDefault="003E24BA" w:rsidP="00835015">
      <w:pPr>
        <w:rPr>
          <w:b/>
        </w:rPr>
      </w:pPr>
      <w:r>
        <w:rPr>
          <w:b/>
        </w:rPr>
        <w:lastRenderedPageBreak/>
        <w:t xml:space="preserve">ZAŁĄCZNIK NR </w:t>
      </w:r>
      <w:r w:rsidR="000F6F49">
        <w:rPr>
          <w:b/>
        </w:rPr>
        <w:t>8</w:t>
      </w:r>
      <w:r w:rsidR="00607F14" w:rsidRPr="002369AC">
        <w:rPr>
          <w:b/>
        </w:rPr>
        <w:t xml:space="preserve"> - Oświadczenie o przy</w:t>
      </w:r>
      <w:r w:rsidR="00835015" w:rsidRPr="002369AC">
        <w:rPr>
          <w:b/>
        </w:rPr>
        <w:t>należności do grupy kapitałowej</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tblPr>
      <w:tblGrid>
        <w:gridCol w:w="4000"/>
      </w:tblGrid>
      <w:tr w:rsidR="00607F14" w:rsidRPr="002369AC" w:rsidTr="00210FCE">
        <w:tc>
          <w:tcPr>
            <w:tcW w:w="4000" w:type="dxa"/>
            <w:vAlign w:val="center"/>
          </w:tcPr>
          <w:p w:rsidR="00607F14" w:rsidRPr="002369AC" w:rsidRDefault="00607F14" w:rsidP="00210FCE">
            <w:pPr>
              <w:pStyle w:val="p"/>
            </w:pPr>
          </w:p>
          <w:p w:rsidR="00607F14" w:rsidRPr="002369AC" w:rsidRDefault="00607F14" w:rsidP="00210FCE">
            <w:pPr>
              <w:pStyle w:val="p"/>
            </w:pPr>
          </w:p>
          <w:p w:rsidR="00607F14" w:rsidRPr="002369AC" w:rsidRDefault="00607F14" w:rsidP="00210FCE">
            <w:pPr>
              <w:pStyle w:val="p"/>
            </w:pPr>
          </w:p>
          <w:p w:rsidR="00607F14" w:rsidRPr="002369AC" w:rsidRDefault="00607F14" w:rsidP="00210FCE">
            <w:pPr>
              <w:pStyle w:val="tableCenter"/>
            </w:pPr>
            <w:r w:rsidRPr="002369AC">
              <w:t>pieczęć wykonawcy</w:t>
            </w:r>
          </w:p>
        </w:tc>
      </w:tr>
    </w:tbl>
    <w:p w:rsidR="00607F14" w:rsidRPr="002369AC" w:rsidRDefault="00607F14" w:rsidP="00607F14">
      <w:pPr>
        <w:pStyle w:val="p"/>
      </w:pPr>
    </w:p>
    <w:p w:rsidR="00E42270" w:rsidRPr="002369AC" w:rsidRDefault="00E42270" w:rsidP="00607F14">
      <w:pPr>
        <w:pStyle w:val="p"/>
      </w:pPr>
    </w:p>
    <w:p w:rsidR="00E42270" w:rsidRPr="002369AC" w:rsidRDefault="00E42270" w:rsidP="00E42270">
      <w:pPr>
        <w:pStyle w:val="p"/>
        <w:jc w:val="center"/>
        <w:rPr>
          <w:b/>
          <w:bCs/>
        </w:rPr>
      </w:pPr>
      <w:r w:rsidRPr="002369AC">
        <w:rPr>
          <w:b/>
          <w:bCs/>
        </w:rPr>
        <w:t>NAZWA ZADANIA:</w:t>
      </w:r>
    </w:p>
    <w:p w:rsidR="00095CC4" w:rsidRPr="002F2FFE" w:rsidRDefault="000B1958" w:rsidP="000B1958">
      <w:pPr>
        <w:pStyle w:val="p"/>
        <w:jc w:val="center"/>
        <w:rPr>
          <w:color w:val="FF0000"/>
        </w:rPr>
      </w:pPr>
      <w:r w:rsidRPr="00FF2C18">
        <w:rPr>
          <w:rFonts w:cs="Times New Roman"/>
          <w:color w:val="000000"/>
          <w:sz w:val="24"/>
          <w:szCs w:val="24"/>
        </w:rPr>
        <w:t xml:space="preserve">Przeprowadzenie usług </w:t>
      </w:r>
      <w:r w:rsidRPr="00FF2C18">
        <w:rPr>
          <w:rFonts w:cs="Times New Roman"/>
          <w:sz w:val="24"/>
          <w:szCs w:val="24"/>
        </w:rPr>
        <w:t>szkoleń dla nauczycieli z zakresu stosowania innowacyjnych narzędzi e</w:t>
      </w:r>
      <w:r w:rsidR="0076297B">
        <w:rPr>
          <w:rFonts w:cs="Times New Roman"/>
          <w:sz w:val="24"/>
          <w:szCs w:val="24"/>
        </w:rPr>
        <w:t xml:space="preserve">dukacyjnych oraz przeprowadzenie </w:t>
      </w:r>
      <w:r w:rsidRPr="00FF2C18">
        <w:rPr>
          <w:rFonts w:cs="Times New Roman"/>
          <w:sz w:val="24"/>
          <w:szCs w:val="24"/>
        </w:rPr>
        <w:t xml:space="preserve">szkoleń z zakresu rozwijania u uczniów kompetencji kluczowych, dostarczenie autorskich programów zajęć pozalekcyjnych dla uczniów i nauczycieli z 4 szkół w Gminie Krobia, dostarczenie dostępu do platformy </w:t>
      </w:r>
      <w:proofErr w:type="spellStart"/>
      <w:r w:rsidRPr="00FF2C18">
        <w:rPr>
          <w:rFonts w:cs="Times New Roman"/>
          <w:sz w:val="24"/>
          <w:szCs w:val="24"/>
        </w:rPr>
        <w:t>e-learningowej</w:t>
      </w:r>
      <w:proofErr w:type="spellEnd"/>
      <w:r w:rsidRPr="00FF2C18">
        <w:rPr>
          <w:rFonts w:cs="Times New Roman"/>
          <w:sz w:val="24"/>
          <w:szCs w:val="24"/>
        </w:rPr>
        <w:t xml:space="preserve"> zawierającej realizowane zajęcia szkolne dla każdego ucznia i nauczyciela oraz  dostarczenie gier edukacyjnych w ramach projektu </w:t>
      </w:r>
      <w:r w:rsidRPr="00FF2C18">
        <w:rPr>
          <w:rFonts w:cs="Times New Roman"/>
          <w:color w:val="000000"/>
          <w:sz w:val="24"/>
          <w:szCs w:val="24"/>
        </w:rPr>
        <w:t xml:space="preserve">pn.: </w:t>
      </w:r>
      <w:r w:rsidRPr="00FF2C18">
        <w:rPr>
          <w:rFonts w:cs="Times New Roman"/>
          <w:b/>
          <w:bCs/>
          <w:color w:val="000000"/>
          <w:sz w:val="24"/>
          <w:szCs w:val="24"/>
        </w:rPr>
        <w:t>„Przygody z nauką - kompleksowy program rozwojowy dla szkół w Gminie Krobia”</w:t>
      </w:r>
      <w:r w:rsidRPr="00FF2C18">
        <w:rPr>
          <w:rFonts w:cs="Times New Roman"/>
          <w:color w:val="000000"/>
          <w:sz w:val="24"/>
          <w:szCs w:val="24"/>
        </w:rPr>
        <w:t xml:space="preserve"> realizowanego z Wielkopolskiego Regionalnego Programu Operacyjnego na lata 2014–2020 </w:t>
      </w:r>
      <w:r w:rsidRPr="00FF2C18">
        <w:rPr>
          <w:rFonts w:cs="Times New Roman"/>
          <w:sz w:val="24"/>
          <w:szCs w:val="24"/>
        </w:rPr>
        <w:t>(WRPO 2014+), współfinansowanego ze środków Europejskiego Funduszu Społecznego</w:t>
      </w:r>
      <w:r w:rsidRPr="00FF2C18">
        <w:rPr>
          <w:rFonts w:eastAsia="SimSun" w:cs="Times New Roman"/>
          <w:noProof/>
          <w:sz w:val="24"/>
          <w:szCs w:val="24"/>
        </w:rPr>
        <w:t xml:space="preserve"> - </w:t>
      </w:r>
      <w:r w:rsidRPr="00FF2C18">
        <w:rPr>
          <w:rFonts w:cs="Times New Roman"/>
          <w:sz w:val="24"/>
          <w:szCs w:val="24"/>
        </w:rPr>
        <w:t xml:space="preserve">Oś Priorytetowa 8 Edukacja, Działanie 8.1 Ograniczenie i zapobieganie przedwczesnemu kończeniu nauki szkolnej oraz wyrównanie dostępu do edukacji przedszkolnej i szkolnej, </w:t>
      </w:r>
      <w:proofErr w:type="spellStart"/>
      <w:r w:rsidRPr="00FF2C18">
        <w:rPr>
          <w:rFonts w:cs="Times New Roman"/>
          <w:sz w:val="24"/>
          <w:szCs w:val="24"/>
        </w:rPr>
        <w:t>Poddziałanie</w:t>
      </w:r>
      <w:proofErr w:type="spellEnd"/>
      <w:r w:rsidRPr="00FF2C18">
        <w:rPr>
          <w:rFonts w:cs="Times New Roman"/>
          <w:sz w:val="24"/>
          <w:szCs w:val="24"/>
        </w:rPr>
        <w:t xml:space="preserve"> 8.1.2 Kształcenie ogólne – projekty konkursowe.</w:t>
      </w:r>
    </w:p>
    <w:p w:rsidR="00D76486" w:rsidRPr="002369AC" w:rsidRDefault="00D76486" w:rsidP="002369AC">
      <w:pPr>
        <w:pStyle w:val="right"/>
        <w:jc w:val="center"/>
      </w:pPr>
    </w:p>
    <w:p w:rsidR="002369AC" w:rsidRPr="002369AC" w:rsidRDefault="002369AC" w:rsidP="002369AC">
      <w:pPr>
        <w:pStyle w:val="right"/>
        <w:jc w:val="center"/>
      </w:pPr>
    </w:p>
    <w:p w:rsidR="002369AC" w:rsidRPr="002369AC" w:rsidRDefault="002369AC" w:rsidP="002369AC">
      <w:pPr>
        <w:pStyle w:val="right"/>
        <w:jc w:val="center"/>
      </w:pPr>
    </w:p>
    <w:p w:rsidR="00607F14" w:rsidRPr="002369AC" w:rsidRDefault="00607F14" w:rsidP="00607F14">
      <w:pPr>
        <w:pStyle w:val="right"/>
      </w:pPr>
      <w:r w:rsidRPr="002369AC">
        <w:t>......................................., .......................................</w:t>
      </w:r>
    </w:p>
    <w:p w:rsidR="00607F14" w:rsidRPr="002369AC" w:rsidRDefault="00607F14" w:rsidP="00607F14">
      <w:pPr>
        <w:ind w:left="5040"/>
        <w:jc w:val="center"/>
      </w:pPr>
      <w:r w:rsidRPr="002369AC">
        <w:t xml:space="preserve">miejsce </w:t>
      </w:r>
      <w:r w:rsidRPr="002369AC">
        <w:tab/>
      </w:r>
      <w:r w:rsidRPr="002369AC">
        <w:tab/>
        <w:t>dnia</w:t>
      </w:r>
    </w:p>
    <w:p w:rsidR="00D76486" w:rsidRPr="002369AC" w:rsidRDefault="00D76486" w:rsidP="00B36A4A">
      <w:pPr>
        <w:pStyle w:val="p"/>
        <w:rPr>
          <w:b/>
          <w:sz w:val="18"/>
          <w:szCs w:val="18"/>
        </w:rPr>
      </w:pPr>
    </w:p>
    <w:p w:rsidR="002369AC" w:rsidRPr="002369AC" w:rsidRDefault="002369AC" w:rsidP="00B36A4A">
      <w:pPr>
        <w:pStyle w:val="p"/>
        <w:rPr>
          <w:b/>
          <w:sz w:val="18"/>
          <w:szCs w:val="18"/>
        </w:rPr>
      </w:pPr>
    </w:p>
    <w:p w:rsidR="002369AC" w:rsidRPr="000B1958" w:rsidRDefault="002369AC" w:rsidP="00B36A4A">
      <w:pPr>
        <w:pStyle w:val="p"/>
        <w:rPr>
          <w:b/>
          <w:color w:val="FF0000"/>
          <w:sz w:val="18"/>
          <w:szCs w:val="18"/>
        </w:rPr>
      </w:pPr>
    </w:p>
    <w:p w:rsidR="00B36A4A" w:rsidRPr="000B1958" w:rsidRDefault="00B36A4A" w:rsidP="00B36A4A">
      <w:pPr>
        <w:pStyle w:val="p"/>
        <w:rPr>
          <w:b/>
          <w:color w:val="FF0000"/>
          <w:sz w:val="18"/>
          <w:szCs w:val="18"/>
        </w:rPr>
      </w:pPr>
      <w:r w:rsidRPr="000B1958">
        <w:rPr>
          <w:b/>
          <w:color w:val="FF0000"/>
          <w:sz w:val="18"/>
          <w:szCs w:val="18"/>
        </w:rPr>
        <w:t xml:space="preserve">UWAGA: Nie dołączać do oferty. Poniższe oświadczenie należy przekazać Zamawiającemu </w:t>
      </w:r>
      <w:r w:rsidRPr="000B1958">
        <w:rPr>
          <w:b/>
          <w:bCs/>
          <w:color w:val="FF0000"/>
          <w:sz w:val="18"/>
          <w:szCs w:val="18"/>
        </w:rPr>
        <w:t>w ciągu 3 dni</w:t>
      </w:r>
      <w:r w:rsidRPr="000B1958">
        <w:rPr>
          <w:b/>
          <w:color w:val="FF0000"/>
          <w:sz w:val="18"/>
          <w:szCs w:val="18"/>
        </w:rPr>
        <w:t xml:space="preserve"> od dnia zamieszczenia na stronie internetowej Zamawiającego informacji z otwarcia ofert, o których mowa w art. 86 ust. 5 ustawy </w:t>
      </w:r>
      <w:proofErr w:type="spellStart"/>
      <w:r w:rsidRPr="000B1958">
        <w:rPr>
          <w:b/>
          <w:color w:val="FF0000"/>
          <w:sz w:val="18"/>
          <w:szCs w:val="18"/>
        </w:rPr>
        <w:t>Pzp</w:t>
      </w:r>
      <w:proofErr w:type="spellEnd"/>
    </w:p>
    <w:p w:rsidR="00B36A4A" w:rsidRPr="002369AC" w:rsidRDefault="00B36A4A" w:rsidP="00B36A4A">
      <w:pPr>
        <w:pStyle w:val="p"/>
        <w:rPr>
          <w:b/>
        </w:rPr>
      </w:pPr>
    </w:p>
    <w:p w:rsidR="00B36A4A" w:rsidRPr="002369AC" w:rsidRDefault="00B36A4A" w:rsidP="00B36A4A">
      <w:pPr>
        <w:pStyle w:val="center"/>
        <w:rPr>
          <w:rStyle w:val="bold"/>
        </w:rPr>
      </w:pPr>
      <w:r w:rsidRPr="002369AC">
        <w:rPr>
          <w:rStyle w:val="bold"/>
        </w:rPr>
        <w:t xml:space="preserve">OŚWIADCZENIE WYKONAWCY DOTYCZĄCE PRZYNALEŻNOŚCI LUB BRAKU PRZYNALEŻNOŚCI </w:t>
      </w:r>
    </w:p>
    <w:p w:rsidR="00B36A4A" w:rsidRPr="002369AC" w:rsidRDefault="00B36A4A" w:rsidP="00B36A4A">
      <w:pPr>
        <w:pStyle w:val="center"/>
        <w:rPr>
          <w:b/>
        </w:rPr>
      </w:pPr>
      <w:r w:rsidRPr="002369AC">
        <w:rPr>
          <w:rStyle w:val="bold"/>
        </w:rPr>
        <w:t xml:space="preserve">DO GRUPY </w:t>
      </w:r>
      <w:r w:rsidRPr="007363E1">
        <w:rPr>
          <w:rStyle w:val="bold"/>
        </w:rPr>
        <w:t>KAPITAŁOWEJ, O KTÓREJ MOWA W ART. 24 UST. 1 PKT 23, SKŁADANE PRZEZ WYKONAWCĘ NA PO</w:t>
      </w:r>
      <w:r w:rsidR="008F2DF7" w:rsidRPr="007363E1">
        <w:rPr>
          <w:rStyle w:val="bold"/>
        </w:rPr>
        <w:t>D</w:t>
      </w:r>
      <w:r w:rsidRPr="007363E1">
        <w:rPr>
          <w:rStyle w:val="bold"/>
        </w:rPr>
        <w:t>STAWIE ART. 24</w:t>
      </w:r>
      <w:r w:rsidRPr="002369AC">
        <w:rPr>
          <w:rStyle w:val="bold"/>
        </w:rPr>
        <w:t xml:space="preserve"> UST. 11 USTAWY PRAWO ZAMÓWIEŃ PUBLICZNYCH </w:t>
      </w:r>
    </w:p>
    <w:p w:rsidR="00B36A4A" w:rsidRPr="002369AC" w:rsidRDefault="00B36A4A" w:rsidP="00B36A4A">
      <w:pPr>
        <w:pStyle w:val="justify"/>
        <w:rPr>
          <w:rStyle w:val="bold"/>
        </w:rPr>
      </w:pPr>
    </w:p>
    <w:p w:rsidR="00B36A4A" w:rsidRPr="002369AC" w:rsidRDefault="00B36A4A" w:rsidP="00B36A4A">
      <w:pPr>
        <w:pStyle w:val="justify"/>
        <w:ind w:firstLine="708"/>
        <w:rPr>
          <w:rStyle w:val="bold"/>
          <w:u w:val="single"/>
        </w:rPr>
      </w:pPr>
      <w:r w:rsidRPr="002369AC">
        <w:rPr>
          <w:rStyle w:val="bold"/>
          <w:u w:val="single"/>
        </w:rPr>
        <w:t>Niniejszym oświadczam, że:</w:t>
      </w:r>
    </w:p>
    <w:p w:rsidR="00B36A4A" w:rsidRPr="002369AC" w:rsidRDefault="00B36A4A" w:rsidP="00B36A4A">
      <w:pPr>
        <w:pStyle w:val="justify"/>
        <w:ind w:firstLine="708"/>
      </w:pPr>
    </w:p>
    <w:p w:rsidR="00B36A4A" w:rsidRPr="002369AC" w:rsidRDefault="00B36A4A" w:rsidP="00B36A4A">
      <w:pPr>
        <w:ind w:left="720"/>
        <w:jc w:val="both"/>
      </w:pPr>
      <w:r w:rsidRPr="002369AC">
        <w:rPr>
          <w:rStyle w:val="bold"/>
        </w:rPr>
        <w:t>- nie należę</w:t>
      </w:r>
      <w:r w:rsidRPr="002369AC">
        <w:t xml:space="preserve">* do tej samej grupy kapitałowej w rozumieniu ustawy z dnia 16 lutego 2007 roku </w:t>
      </w:r>
      <w:r w:rsidRPr="002369AC">
        <w:rPr>
          <w:i/>
        </w:rPr>
        <w:t>o ochronie konkurencji i konsumentów</w:t>
      </w:r>
      <w:r w:rsidRPr="002369AC">
        <w:t xml:space="preserve"> (Dz. U. </w:t>
      </w:r>
      <w:proofErr w:type="spellStart"/>
      <w:r w:rsidRPr="002369AC">
        <w:t>t.j</w:t>
      </w:r>
      <w:proofErr w:type="spellEnd"/>
      <w:r w:rsidRPr="002369AC">
        <w:t xml:space="preserve">. z 2015 r. poz. 184, 1618 i 1634) z  Wykonawcami, którzy złożyli w niniejszym postępowaniu oferty; </w:t>
      </w:r>
    </w:p>
    <w:p w:rsidR="00B36A4A" w:rsidRPr="002369AC" w:rsidRDefault="00B36A4A" w:rsidP="00B36A4A">
      <w:pPr>
        <w:ind w:left="708"/>
        <w:jc w:val="both"/>
      </w:pPr>
      <w:r w:rsidRPr="002369AC">
        <w:rPr>
          <w:rStyle w:val="bold"/>
        </w:rPr>
        <w:lastRenderedPageBreak/>
        <w:t>- należę</w:t>
      </w:r>
      <w:r w:rsidRPr="002369AC">
        <w:t xml:space="preserve">* do tej samej grupy kapitałowej, w rozumieniu ustawy z dnia 16 lutego 2007 roku </w:t>
      </w:r>
      <w:r w:rsidRPr="002369AC">
        <w:rPr>
          <w:i/>
        </w:rPr>
        <w:t>o ochronie konkurencji i konsumentów</w:t>
      </w:r>
      <w:r w:rsidRPr="002369AC">
        <w:t xml:space="preserve"> (Dz. U. </w:t>
      </w:r>
      <w:proofErr w:type="spellStart"/>
      <w:r w:rsidRPr="002369AC">
        <w:t>t.j</w:t>
      </w:r>
      <w:proofErr w:type="spellEnd"/>
      <w:r w:rsidRPr="002369AC">
        <w:t>. z 2015 r. poz. 184, 1618 i 1634) z  Wykonawcami, którzy złożyli w niniejszym postępowaniu oferty, tj. (wskazanie wykonawcy): ……………………………………………</w:t>
      </w:r>
    </w:p>
    <w:p w:rsidR="00B36A4A" w:rsidRPr="002369AC" w:rsidRDefault="00B36A4A" w:rsidP="00B36A4A">
      <w:pPr>
        <w:ind w:left="708"/>
        <w:jc w:val="both"/>
      </w:pPr>
      <w:r w:rsidRPr="002369AC">
        <w:rPr>
          <w:rStyle w:val="bold"/>
          <w:b w:val="0"/>
        </w:rPr>
        <w:t>…………………………………………………………………………………………………………………………………………………………………………………………………………………………………………………………………………………………………………………………………………………………………………………………………………………………………………………………………………………………………………………………………………………………………………………………………………………………………</w:t>
      </w:r>
    </w:p>
    <w:p w:rsidR="00B36A4A" w:rsidRDefault="00B36A4A" w:rsidP="00E42270">
      <w:pPr>
        <w:ind w:left="708"/>
        <w:jc w:val="both"/>
      </w:pPr>
      <w:r>
        <w:t>Jednocześnie przedkładam stosowne dokumenty, informacje, dowody wskazujące, że powiązania między wykonawcami nie prowadzą  do zakłócenia konkurencji w postępowaniu o udzi</w:t>
      </w:r>
      <w:r w:rsidR="00E42270">
        <w:t>elenie zamówienia.</w:t>
      </w:r>
    </w:p>
    <w:p w:rsidR="00B36A4A" w:rsidRDefault="00B36A4A" w:rsidP="00B36A4A">
      <w:r>
        <w:t>* niepotrzebne skreślić</w:t>
      </w:r>
    </w:p>
    <w:p w:rsidR="00B36A4A" w:rsidRDefault="00B36A4A" w:rsidP="00B36A4A">
      <w:pPr>
        <w:pStyle w:val="right"/>
        <w:jc w:val="center"/>
      </w:pPr>
      <w:r>
        <w:t xml:space="preserve">                                                             ..........................................................................................................</w:t>
      </w:r>
    </w:p>
    <w:p w:rsidR="00B36A4A" w:rsidRDefault="00B36A4A" w:rsidP="00B36A4A">
      <w:pPr>
        <w:pStyle w:val="right"/>
        <w:rPr>
          <w:sz w:val="18"/>
          <w:szCs w:val="18"/>
        </w:rPr>
      </w:pPr>
      <w:r>
        <w:rPr>
          <w:sz w:val="18"/>
          <w:szCs w:val="18"/>
        </w:rPr>
        <w:t xml:space="preserve">   podpis i pieczęć osoby uprawnionej do składania oświadczeń woli w imieniu wykonawcy</w:t>
      </w:r>
    </w:p>
    <w:p w:rsidR="00B36A4A" w:rsidRDefault="00B36A4A" w:rsidP="00E54249">
      <w:pPr>
        <w:rPr>
          <w:sz w:val="18"/>
          <w:szCs w:val="18"/>
        </w:rPr>
      </w:pPr>
    </w:p>
    <w:p w:rsidR="00294EDB" w:rsidRDefault="00294EDB" w:rsidP="00E54249">
      <w:pPr>
        <w:rPr>
          <w:sz w:val="18"/>
          <w:szCs w:val="18"/>
        </w:rPr>
      </w:pPr>
    </w:p>
    <w:p w:rsidR="002369AC" w:rsidRDefault="002369AC" w:rsidP="00E54249">
      <w:pPr>
        <w:rPr>
          <w:sz w:val="18"/>
          <w:szCs w:val="18"/>
        </w:rPr>
      </w:pPr>
    </w:p>
    <w:p w:rsidR="002369AC" w:rsidRDefault="002369AC" w:rsidP="00E54249">
      <w:pPr>
        <w:rPr>
          <w:sz w:val="18"/>
          <w:szCs w:val="18"/>
        </w:rPr>
      </w:pPr>
    </w:p>
    <w:p w:rsidR="002369AC" w:rsidRDefault="002369AC" w:rsidP="00E54249">
      <w:pPr>
        <w:rPr>
          <w:sz w:val="18"/>
          <w:szCs w:val="18"/>
        </w:rPr>
      </w:pPr>
    </w:p>
    <w:p w:rsidR="002369AC" w:rsidRDefault="002369AC" w:rsidP="00E54249">
      <w:pPr>
        <w:rPr>
          <w:sz w:val="18"/>
          <w:szCs w:val="18"/>
        </w:rPr>
      </w:pPr>
    </w:p>
    <w:p w:rsidR="002369AC" w:rsidRDefault="002369AC" w:rsidP="00E54249">
      <w:pPr>
        <w:rPr>
          <w:sz w:val="18"/>
          <w:szCs w:val="18"/>
        </w:rPr>
      </w:pPr>
    </w:p>
    <w:p w:rsidR="002369AC" w:rsidRDefault="002369AC" w:rsidP="00E54249">
      <w:pPr>
        <w:rPr>
          <w:sz w:val="18"/>
          <w:szCs w:val="18"/>
        </w:rPr>
      </w:pPr>
    </w:p>
    <w:p w:rsidR="002369AC" w:rsidRDefault="002369AC" w:rsidP="00E54249">
      <w:pPr>
        <w:rPr>
          <w:sz w:val="18"/>
          <w:szCs w:val="18"/>
        </w:rPr>
      </w:pPr>
    </w:p>
    <w:p w:rsidR="002369AC" w:rsidRDefault="002369AC" w:rsidP="00E54249">
      <w:pPr>
        <w:rPr>
          <w:sz w:val="18"/>
          <w:szCs w:val="18"/>
        </w:rPr>
      </w:pPr>
    </w:p>
    <w:p w:rsidR="002369AC" w:rsidRDefault="002369AC" w:rsidP="00E54249">
      <w:pPr>
        <w:rPr>
          <w:sz w:val="18"/>
          <w:szCs w:val="18"/>
        </w:rPr>
      </w:pPr>
    </w:p>
    <w:p w:rsidR="002369AC" w:rsidRDefault="002369AC" w:rsidP="00E54249">
      <w:pPr>
        <w:rPr>
          <w:sz w:val="18"/>
          <w:szCs w:val="18"/>
        </w:rPr>
      </w:pPr>
    </w:p>
    <w:p w:rsidR="002369AC" w:rsidRDefault="002369AC" w:rsidP="00E54249">
      <w:pPr>
        <w:rPr>
          <w:sz w:val="18"/>
          <w:szCs w:val="18"/>
        </w:rPr>
      </w:pPr>
    </w:p>
    <w:p w:rsidR="002369AC" w:rsidRDefault="002369AC" w:rsidP="00E54249">
      <w:pPr>
        <w:rPr>
          <w:sz w:val="18"/>
          <w:szCs w:val="18"/>
        </w:rPr>
      </w:pPr>
    </w:p>
    <w:p w:rsidR="002369AC" w:rsidRDefault="002369AC" w:rsidP="00E54249">
      <w:pPr>
        <w:rPr>
          <w:sz w:val="18"/>
          <w:szCs w:val="18"/>
        </w:rPr>
      </w:pPr>
    </w:p>
    <w:p w:rsidR="00751C09" w:rsidRPr="00751C09" w:rsidRDefault="00751C09" w:rsidP="00751C09">
      <w:pPr>
        <w:pStyle w:val="Tekstpodstawowywcity"/>
        <w:rPr>
          <w:rFonts w:cs="Arial"/>
        </w:rPr>
      </w:pPr>
    </w:p>
    <w:p w:rsidR="006C1337" w:rsidRDefault="006C1337" w:rsidP="00E54249">
      <w:pPr>
        <w:pStyle w:val="Tekstpodstawowywcity"/>
        <w:spacing w:line="240" w:lineRule="auto"/>
        <w:ind w:left="0" w:firstLine="0"/>
        <w:rPr>
          <w:rFonts w:ascii="Arial Narrow" w:hAnsi="Arial Narrow" w:cs="Arial"/>
          <w:sz w:val="22"/>
          <w:szCs w:val="22"/>
        </w:rPr>
      </w:pPr>
    </w:p>
    <w:p w:rsidR="00095CC4" w:rsidRDefault="00095CC4" w:rsidP="00E54249">
      <w:pPr>
        <w:pStyle w:val="Tekstpodstawowywcity"/>
        <w:spacing w:line="240" w:lineRule="auto"/>
        <w:ind w:left="0" w:firstLine="0"/>
        <w:rPr>
          <w:rFonts w:ascii="Arial Narrow" w:hAnsi="Arial Narrow" w:cs="Arial"/>
          <w:sz w:val="22"/>
          <w:szCs w:val="22"/>
        </w:rPr>
      </w:pPr>
      <w:r>
        <w:rPr>
          <w:rFonts w:ascii="Arial Narrow" w:hAnsi="Arial Narrow" w:cs="Arial"/>
          <w:sz w:val="22"/>
          <w:szCs w:val="22"/>
        </w:rPr>
        <w:lastRenderedPageBreak/>
        <w:t xml:space="preserve">ZAŁĄCZNIK NR </w:t>
      </w:r>
      <w:r w:rsidR="000F6F49">
        <w:rPr>
          <w:rFonts w:ascii="Arial Narrow" w:hAnsi="Arial Narrow" w:cs="Arial"/>
          <w:sz w:val="22"/>
          <w:szCs w:val="22"/>
        </w:rPr>
        <w:t>9</w:t>
      </w:r>
      <w:r>
        <w:rPr>
          <w:rFonts w:ascii="Arial Narrow" w:hAnsi="Arial Narrow" w:cs="Arial"/>
          <w:sz w:val="22"/>
          <w:szCs w:val="22"/>
        </w:rPr>
        <w:t xml:space="preserve"> – WZÓR UMOWY </w:t>
      </w:r>
    </w:p>
    <w:p w:rsidR="00095CC4" w:rsidRDefault="00095CC4" w:rsidP="00E54249">
      <w:pPr>
        <w:pStyle w:val="Tekstpodstawowywcity"/>
        <w:spacing w:line="240" w:lineRule="auto"/>
        <w:ind w:left="0" w:firstLine="0"/>
        <w:rPr>
          <w:rFonts w:ascii="Arial Narrow" w:hAnsi="Arial Narrow" w:cs="Arial"/>
          <w:sz w:val="22"/>
          <w:szCs w:val="22"/>
        </w:rPr>
      </w:pPr>
    </w:p>
    <w:p w:rsidR="000B1958" w:rsidRPr="007D664C" w:rsidRDefault="000B1958" w:rsidP="000B1958">
      <w:pPr>
        <w:jc w:val="center"/>
        <w:rPr>
          <w:b/>
          <w:i/>
          <w:sz w:val="24"/>
          <w:szCs w:val="24"/>
        </w:rPr>
      </w:pPr>
    </w:p>
    <w:p w:rsidR="000B1958" w:rsidRPr="007D664C" w:rsidRDefault="000B1958" w:rsidP="000B1958">
      <w:pPr>
        <w:jc w:val="center"/>
        <w:rPr>
          <w:b/>
          <w:i/>
          <w:sz w:val="24"/>
          <w:szCs w:val="24"/>
        </w:rPr>
      </w:pPr>
      <w:r w:rsidRPr="007D664C">
        <w:rPr>
          <w:b/>
          <w:i/>
          <w:sz w:val="24"/>
          <w:szCs w:val="24"/>
        </w:rPr>
        <w:t>U M O W A</w:t>
      </w:r>
    </w:p>
    <w:p w:rsidR="000B1958" w:rsidRPr="007D664C" w:rsidRDefault="000B1958" w:rsidP="000B1958">
      <w:pPr>
        <w:jc w:val="both"/>
        <w:rPr>
          <w:sz w:val="24"/>
          <w:szCs w:val="24"/>
        </w:rPr>
      </w:pPr>
      <w:r w:rsidRPr="007D664C">
        <w:rPr>
          <w:sz w:val="24"/>
          <w:szCs w:val="24"/>
        </w:rPr>
        <w:t xml:space="preserve">Zawarta w dniu ..……. r. pomiędzy Gminą Krobia, zwaną w dalszej części umowy </w:t>
      </w:r>
      <w:r w:rsidRPr="007D664C">
        <w:rPr>
          <w:b/>
          <w:sz w:val="24"/>
          <w:szCs w:val="24"/>
        </w:rPr>
        <w:t>Zamawiającym,</w:t>
      </w:r>
      <w:r w:rsidRPr="007D664C">
        <w:rPr>
          <w:sz w:val="24"/>
          <w:szCs w:val="24"/>
        </w:rPr>
        <w:t xml:space="preserve"> reprezentowaną przez .………………………………………………………………………………………</w:t>
      </w:r>
    </w:p>
    <w:p w:rsidR="000B1958" w:rsidRPr="007D664C" w:rsidRDefault="000B1958" w:rsidP="000B1958">
      <w:pPr>
        <w:jc w:val="both"/>
        <w:rPr>
          <w:sz w:val="24"/>
          <w:szCs w:val="24"/>
        </w:rPr>
      </w:pPr>
      <w:r w:rsidRPr="007D664C">
        <w:rPr>
          <w:sz w:val="24"/>
          <w:szCs w:val="24"/>
        </w:rPr>
        <w:t>przy kontrasygnacie Skarbnika Gminy Krobia – ………………………………………………..……..,</w:t>
      </w:r>
    </w:p>
    <w:p w:rsidR="000B1958" w:rsidRPr="007D664C" w:rsidRDefault="000B1958" w:rsidP="000B1958">
      <w:pPr>
        <w:jc w:val="both"/>
        <w:rPr>
          <w:sz w:val="24"/>
          <w:szCs w:val="24"/>
        </w:rPr>
      </w:pPr>
      <w:r w:rsidRPr="007D664C">
        <w:rPr>
          <w:sz w:val="24"/>
          <w:szCs w:val="24"/>
        </w:rPr>
        <w:t xml:space="preserve">a …..…………………………………………………………………………………………………………, zwanym w dalszej części umowy </w:t>
      </w:r>
      <w:r w:rsidRPr="007D664C">
        <w:rPr>
          <w:b/>
          <w:sz w:val="24"/>
          <w:szCs w:val="24"/>
        </w:rPr>
        <w:t>Wykonawcą</w:t>
      </w:r>
      <w:r w:rsidRPr="007D664C">
        <w:rPr>
          <w:sz w:val="24"/>
          <w:szCs w:val="24"/>
        </w:rPr>
        <w:t>.</w:t>
      </w:r>
    </w:p>
    <w:p w:rsidR="000B1958" w:rsidRPr="007D664C" w:rsidRDefault="000B1958" w:rsidP="000B1958">
      <w:pPr>
        <w:tabs>
          <w:tab w:val="left" w:pos="284"/>
        </w:tabs>
        <w:jc w:val="both"/>
        <w:rPr>
          <w:i/>
          <w:sz w:val="24"/>
          <w:szCs w:val="24"/>
        </w:rPr>
      </w:pPr>
    </w:p>
    <w:p w:rsidR="000B1958" w:rsidRPr="007D664C" w:rsidRDefault="000B1958" w:rsidP="000B1958">
      <w:pPr>
        <w:suppressAutoHyphens/>
        <w:jc w:val="center"/>
        <w:rPr>
          <w:b/>
          <w:sz w:val="24"/>
          <w:szCs w:val="24"/>
        </w:rPr>
      </w:pPr>
      <w:r w:rsidRPr="007D664C">
        <w:rPr>
          <w:b/>
          <w:sz w:val="24"/>
          <w:szCs w:val="24"/>
        </w:rPr>
        <w:t>§ 1</w:t>
      </w:r>
    </w:p>
    <w:p w:rsidR="000B1958" w:rsidRPr="007D664C" w:rsidRDefault="000B1958" w:rsidP="000B1958">
      <w:pPr>
        <w:suppressAutoHyphens/>
        <w:jc w:val="center"/>
        <w:rPr>
          <w:b/>
          <w:caps/>
          <w:sz w:val="24"/>
          <w:szCs w:val="24"/>
        </w:rPr>
      </w:pPr>
      <w:r w:rsidRPr="007D664C">
        <w:rPr>
          <w:b/>
          <w:caps/>
          <w:sz w:val="24"/>
          <w:szCs w:val="24"/>
        </w:rPr>
        <w:t>Przedmiot umowy</w:t>
      </w:r>
    </w:p>
    <w:p w:rsidR="000B1958" w:rsidRPr="007D664C" w:rsidRDefault="000B1958" w:rsidP="000B1958">
      <w:pPr>
        <w:suppressAutoHyphens/>
        <w:rPr>
          <w:b/>
          <w:caps/>
          <w:sz w:val="24"/>
          <w:szCs w:val="24"/>
        </w:rPr>
      </w:pPr>
    </w:p>
    <w:p w:rsidR="000B1958" w:rsidRPr="007D664C" w:rsidRDefault="000B1958" w:rsidP="000B1958">
      <w:pPr>
        <w:pStyle w:val="p"/>
        <w:jc w:val="both"/>
        <w:rPr>
          <w:color w:val="FF0000"/>
          <w:sz w:val="24"/>
          <w:szCs w:val="24"/>
        </w:rPr>
      </w:pPr>
      <w:r w:rsidRPr="007D664C">
        <w:rPr>
          <w:b/>
          <w:sz w:val="24"/>
          <w:szCs w:val="24"/>
        </w:rPr>
        <w:t>1. Zamawiający</w:t>
      </w:r>
      <w:r w:rsidRPr="007D664C">
        <w:rPr>
          <w:sz w:val="24"/>
          <w:szCs w:val="24"/>
        </w:rPr>
        <w:t xml:space="preserve">, zgodnie z przeprowadzonym przetargiem nieograniczonym z dnia …….2017 r. powierza, a </w:t>
      </w:r>
      <w:r w:rsidRPr="007D664C">
        <w:rPr>
          <w:b/>
          <w:sz w:val="24"/>
          <w:szCs w:val="24"/>
        </w:rPr>
        <w:t>Wykonawca</w:t>
      </w:r>
      <w:r w:rsidRPr="007D664C">
        <w:rPr>
          <w:sz w:val="24"/>
          <w:szCs w:val="24"/>
        </w:rPr>
        <w:t xml:space="preserve"> zobowiązuje się do realizacji zadania pn.</w:t>
      </w:r>
      <w:r w:rsidRPr="007D664C">
        <w:rPr>
          <w:bCs/>
          <w:sz w:val="24"/>
          <w:szCs w:val="24"/>
        </w:rPr>
        <w:t>„</w:t>
      </w:r>
      <w:r w:rsidRPr="007D664C">
        <w:rPr>
          <w:rFonts w:cs="Times New Roman"/>
          <w:color w:val="000000"/>
          <w:sz w:val="24"/>
          <w:szCs w:val="24"/>
        </w:rPr>
        <w:t xml:space="preserve">Przeprowadzenie usług </w:t>
      </w:r>
      <w:r w:rsidRPr="007D664C">
        <w:rPr>
          <w:rFonts w:cs="Times New Roman"/>
          <w:sz w:val="24"/>
          <w:szCs w:val="24"/>
        </w:rPr>
        <w:t>szkoleń dla nauczycieli z zakresu stosowania innowacyjnych narzędzi edukacyjny</w:t>
      </w:r>
      <w:r w:rsidR="0076297B">
        <w:rPr>
          <w:rFonts w:cs="Times New Roman"/>
          <w:sz w:val="24"/>
          <w:szCs w:val="24"/>
        </w:rPr>
        <w:t>ch oraz przeprowadzenie</w:t>
      </w:r>
      <w:r w:rsidRPr="007D664C">
        <w:rPr>
          <w:rFonts w:cs="Times New Roman"/>
          <w:sz w:val="24"/>
          <w:szCs w:val="24"/>
        </w:rPr>
        <w:t xml:space="preserve"> szkoleń z zakresu rozwijania u uczniów kompetencji kluczowych, dostarczenie autorskich programów zajęć pozalekcyjnych dla uczniów i nauczycieli z 4 szkół w Gminie Krobia, dostarczenie dostępu do platformy </w:t>
      </w:r>
      <w:proofErr w:type="spellStart"/>
      <w:r w:rsidRPr="007D664C">
        <w:rPr>
          <w:rFonts w:cs="Times New Roman"/>
          <w:sz w:val="24"/>
          <w:szCs w:val="24"/>
        </w:rPr>
        <w:t>e-learningowej</w:t>
      </w:r>
      <w:proofErr w:type="spellEnd"/>
      <w:r w:rsidRPr="007D664C">
        <w:rPr>
          <w:rFonts w:cs="Times New Roman"/>
          <w:sz w:val="24"/>
          <w:szCs w:val="24"/>
        </w:rPr>
        <w:t xml:space="preserve"> zawierającej realizowane zajęcia szkolne dla każdego ucznia i nauczyciela oraz  dostarczenie gier edukacyjnych w ramach projektu </w:t>
      </w:r>
      <w:r w:rsidRPr="007D664C">
        <w:rPr>
          <w:rFonts w:cs="Times New Roman"/>
          <w:color w:val="000000"/>
          <w:sz w:val="24"/>
          <w:szCs w:val="24"/>
        </w:rPr>
        <w:t xml:space="preserve">pn.: </w:t>
      </w:r>
      <w:r w:rsidRPr="007D664C">
        <w:rPr>
          <w:rFonts w:cs="Times New Roman"/>
          <w:b/>
          <w:bCs/>
          <w:color w:val="000000"/>
          <w:sz w:val="24"/>
          <w:szCs w:val="24"/>
        </w:rPr>
        <w:t>„Przygody z nauką - kompleksowy program rozwojowy dla szkół w Gminie Krobia”</w:t>
      </w:r>
      <w:r w:rsidRPr="007D664C">
        <w:rPr>
          <w:rFonts w:cs="Times New Roman"/>
          <w:color w:val="000000"/>
          <w:sz w:val="24"/>
          <w:szCs w:val="24"/>
        </w:rPr>
        <w:t xml:space="preserve"> realizowanego z Wielkopolskiego Regionalnego Programu Operacyjnego na lata 2014–2020 </w:t>
      </w:r>
      <w:r w:rsidRPr="007D664C">
        <w:rPr>
          <w:rFonts w:cs="Times New Roman"/>
          <w:sz w:val="24"/>
          <w:szCs w:val="24"/>
        </w:rPr>
        <w:t>(WRPO 2014+), współfinansowanego ze środków Europejskiego Funduszu Społecznego</w:t>
      </w:r>
      <w:r w:rsidRPr="007D664C">
        <w:rPr>
          <w:rFonts w:eastAsia="SimSun" w:cs="Times New Roman"/>
          <w:noProof/>
          <w:sz w:val="24"/>
          <w:szCs w:val="24"/>
        </w:rPr>
        <w:t xml:space="preserve"> - </w:t>
      </w:r>
      <w:r w:rsidRPr="007D664C">
        <w:rPr>
          <w:rFonts w:cs="Times New Roman"/>
          <w:sz w:val="24"/>
          <w:szCs w:val="24"/>
        </w:rPr>
        <w:t xml:space="preserve">Oś Priorytetowa 8 Edukacja, Działanie 8.1 Ograniczenie i zapobieganie przedwczesnemu kończeniu nauki szkolnej oraz wyrównanie dostępu do edukacji przedszkolnej i szkolnej, </w:t>
      </w:r>
      <w:proofErr w:type="spellStart"/>
      <w:r w:rsidRPr="007D664C">
        <w:rPr>
          <w:rFonts w:cs="Times New Roman"/>
          <w:sz w:val="24"/>
          <w:szCs w:val="24"/>
        </w:rPr>
        <w:t>Poddziałanie</w:t>
      </w:r>
      <w:proofErr w:type="spellEnd"/>
      <w:r w:rsidRPr="007D664C">
        <w:rPr>
          <w:rFonts w:cs="Times New Roman"/>
          <w:sz w:val="24"/>
          <w:szCs w:val="24"/>
        </w:rPr>
        <w:t xml:space="preserve"> 8.1.2 Kształcenie ogólne – projekty konkursowe.</w:t>
      </w:r>
    </w:p>
    <w:p w:rsidR="000B1958" w:rsidRPr="007D664C" w:rsidRDefault="000B1958" w:rsidP="000B1958">
      <w:pPr>
        <w:tabs>
          <w:tab w:val="num" w:pos="4787"/>
          <w:tab w:val="left" w:pos="5103"/>
        </w:tabs>
        <w:ind w:right="-1"/>
        <w:rPr>
          <w:i/>
          <w:color w:val="FF0000"/>
          <w:sz w:val="24"/>
          <w:szCs w:val="24"/>
        </w:rPr>
      </w:pPr>
      <w:r w:rsidRPr="007D664C">
        <w:rPr>
          <w:i/>
          <w:color w:val="FF0000"/>
          <w:sz w:val="24"/>
          <w:szCs w:val="24"/>
        </w:rPr>
        <w:t>(zakres zostanie wpisany po rozstrzygnięciu przetargu).</w:t>
      </w:r>
    </w:p>
    <w:p w:rsidR="000B1958" w:rsidRPr="007D664C" w:rsidRDefault="000B1958" w:rsidP="000B1958">
      <w:pPr>
        <w:tabs>
          <w:tab w:val="left" w:pos="709"/>
        </w:tabs>
        <w:spacing w:after="0" w:line="240" w:lineRule="auto"/>
        <w:jc w:val="both"/>
        <w:rPr>
          <w:sz w:val="24"/>
          <w:szCs w:val="24"/>
        </w:rPr>
      </w:pPr>
      <w:r w:rsidRPr="007D664C">
        <w:rPr>
          <w:sz w:val="24"/>
          <w:szCs w:val="24"/>
        </w:rPr>
        <w:t xml:space="preserve">2. Integralną częścią umowy jest specyfikacja istotnych warunków zamówienia, z którą </w:t>
      </w:r>
      <w:r w:rsidRPr="007D664C">
        <w:rPr>
          <w:b/>
          <w:sz w:val="24"/>
          <w:szCs w:val="24"/>
        </w:rPr>
        <w:t xml:space="preserve">Wykonawca </w:t>
      </w:r>
      <w:r w:rsidRPr="007D664C">
        <w:rPr>
          <w:sz w:val="24"/>
          <w:szCs w:val="24"/>
        </w:rPr>
        <w:t>zapoznał się, co niniejszym potwierdza.</w:t>
      </w:r>
    </w:p>
    <w:p w:rsidR="000B1958" w:rsidRPr="007D664C" w:rsidRDefault="000B1958" w:rsidP="000B1958">
      <w:pPr>
        <w:jc w:val="center"/>
        <w:rPr>
          <w:b/>
          <w:sz w:val="24"/>
          <w:szCs w:val="24"/>
        </w:rPr>
      </w:pPr>
      <w:r w:rsidRPr="007D664C">
        <w:rPr>
          <w:b/>
          <w:sz w:val="24"/>
          <w:szCs w:val="24"/>
        </w:rPr>
        <w:t>§ 2</w:t>
      </w:r>
    </w:p>
    <w:p w:rsidR="000B1958" w:rsidRPr="007D664C" w:rsidRDefault="000B1958" w:rsidP="000B1958">
      <w:pPr>
        <w:numPr>
          <w:ilvl w:val="0"/>
          <w:numId w:val="31"/>
        </w:numPr>
        <w:overflowPunct w:val="0"/>
        <w:autoSpaceDE w:val="0"/>
        <w:autoSpaceDN w:val="0"/>
        <w:adjustRightInd w:val="0"/>
        <w:spacing w:after="0" w:line="240" w:lineRule="auto"/>
        <w:ind w:left="284" w:hanging="284"/>
        <w:jc w:val="both"/>
        <w:textAlignment w:val="baseline"/>
        <w:rPr>
          <w:sz w:val="24"/>
          <w:szCs w:val="24"/>
        </w:rPr>
      </w:pPr>
      <w:r w:rsidRPr="007D664C">
        <w:rPr>
          <w:sz w:val="24"/>
          <w:szCs w:val="24"/>
        </w:rPr>
        <w:t>Osobami odpowiedzialnymi za realizację umowy są:</w:t>
      </w:r>
    </w:p>
    <w:p w:rsidR="000B1958" w:rsidRPr="007D664C" w:rsidRDefault="000B1958" w:rsidP="000B1958">
      <w:pPr>
        <w:tabs>
          <w:tab w:val="num" w:pos="284"/>
          <w:tab w:val="num" w:pos="1418"/>
        </w:tabs>
        <w:ind w:left="284"/>
        <w:jc w:val="both"/>
        <w:rPr>
          <w:sz w:val="24"/>
          <w:szCs w:val="24"/>
        </w:rPr>
      </w:pPr>
      <w:r w:rsidRPr="007D664C">
        <w:rPr>
          <w:sz w:val="24"/>
          <w:szCs w:val="24"/>
        </w:rPr>
        <w:t xml:space="preserve">1) ze strony </w:t>
      </w:r>
      <w:r w:rsidRPr="007D664C">
        <w:rPr>
          <w:b/>
          <w:sz w:val="24"/>
          <w:szCs w:val="24"/>
        </w:rPr>
        <w:t>Wykonawcy</w:t>
      </w:r>
      <w:r w:rsidRPr="007D664C">
        <w:rPr>
          <w:sz w:val="24"/>
          <w:szCs w:val="24"/>
        </w:rPr>
        <w:t xml:space="preserve"> - Pan(i)……………………………….............</w:t>
      </w:r>
    </w:p>
    <w:p w:rsidR="000B1958" w:rsidRPr="007D664C" w:rsidRDefault="000B1958" w:rsidP="000B1958">
      <w:pPr>
        <w:tabs>
          <w:tab w:val="num" w:pos="284"/>
          <w:tab w:val="num" w:pos="1418"/>
        </w:tabs>
        <w:ind w:left="284"/>
        <w:jc w:val="both"/>
        <w:rPr>
          <w:sz w:val="24"/>
          <w:szCs w:val="24"/>
        </w:rPr>
      </w:pPr>
      <w:r w:rsidRPr="007D664C">
        <w:rPr>
          <w:sz w:val="24"/>
          <w:szCs w:val="24"/>
        </w:rPr>
        <w:lastRenderedPageBreak/>
        <w:t>adresy poczty elektronicznej: ....................................................................</w:t>
      </w:r>
    </w:p>
    <w:p w:rsidR="000B1958" w:rsidRPr="007D664C" w:rsidRDefault="000B1958" w:rsidP="000B1958">
      <w:pPr>
        <w:tabs>
          <w:tab w:val="num" w:pos="284"/>
          <w:tab w:val="num" w:pos="1418"/>
        </w:tabs>
        <w:ind w:left="284"/>
        <w:jc w:val="both"/>
        <w:rPr>
          <w:sz w:val="24"/>
          <w:szCs w:val="24"/>
        </w:rPr>
      </w:pPr>
      <w:r w:rsidRPr="007D664C">
        <w:rPr>
          <w:sz w:val="24"/>
          <w:szCs w:val="24"/>
        </w:rPr>
        <w:t>numer telefonu:  ........................................................................................</w:t>
      </w:r>
    </w:p>
    <w:p w:rsidR="000B1958" w:rsidRPr="007D664C" w:rsidRDefault="000B1958" w:rsidP="000B1958">
      <w:pPr>
        <w:tabs>
          <w:tab w:val="num" w:pos="284"/>
          <w:tab w:val="num" w:pos="1418"/>
        </w:tabs>
        <w:ind w:left="284"/>
        <w:jc w:val="both"/>
        <w:rPr>
          <w:sz w:val="24"/>
          <w:szCs w:val="24"/>
        </w:rPr>
      </w:pPr>
      <w:r w:rsidRPr="007D664C">
        <w:rPr>
          <w:sz w:val="24"/>
          <w:szCs w:val="24"/>
        </w:rPr>
        <w:t>numer faksu: .............................................................................................</w:t>
      </w:r>
    </w:p>
    <w:p w:rsidR="000B1958" w:rsidRPr="007D664C" w:rsidRDefault="000B1958" w:rsidP="000B1958">
      <w:pPr>
        <w:tabs>
          <w:tab w:val="num" w:pos="284"/>
          <w:tab w:val="num" w:pos="1418"/>
        </w:tabs>
        <w:ind w:left="284"/>
        <w:jc w:val="both"/>
        <w:rPr>
          <w:sz w:val="24"/>
          <w:szCs w:val="24"/>
        </w:rPr>
      </w:pPr>
      <w:r w:rsidRPr="007D664C">
        <w:rPr>
          <w:sz w:val="24"/>
          <w:szCs w:val="24"/>
        </w:rPr>
        <w:t xml:space="preserve">2) ze strony </w:t>
      </w:r>
      <w:r w:rsidRPr="007D664C">
        <w:rPr>
          <w:b/>
          <w:sz w:val="24"/>
          <w:szCs w:val="24"/>
        </w:rPr>
        <w:t>Zamawiającego</w:t>
      </w:r>
      <w:r w:rsidRPr="007D664C">
        <w:rPr>
          <w:sz w:val="24"/>
          <w:szCs w:val="24"/>
        </w:rPr>
        <w:t xml:space="preserve"> – …………………..</w:t>
      </w:r>
    </w:p>
    <w:p w:rsidR="000B1958" w:rsidRPr="007D664C" w:rsidRDefault="000B1958" w:rsidP="000B1958">
      <w:pPr>
        <w:tabs>
          <w:tab w:val="num" w:pos="284"/>
          <w:tab w:val="num" w:pos="1418"/>
        </w:tabs>
        <w:ind w:left="284"/>
        <w:jc w:val="both"/>
        <w:rPr>
          <w:sz w:val="24"/>
          <w:szCs w:val="24"/>
        </w:rPr>
      </w:pPr>
      <w:r w:rsidRPr="007D664C">
        <w:rPr>
          <w:sz w:val="24"/>
          <w:szCs w:val="24"/>
        </w:rPr>
        <w:t>adresy poczty elektronicznej: ………………………………….</w:t>
      </w:r>
    </w:p>
    <w:p w:rsidR="000B1958" w:rsidRPr="007D664C" w:rsidRDefault="000B1958" w:rsidP="000B1958">
      <w:pPr>
        <w:tabs>
          <w:tab w:val="num" w:pos="284"/>
          <w:tab w:val="num" w:pos="1418"/>
          <w:tab w:val="left" w:pos="6096"/>
        </w:tabs>
        <w:ind w:left="284"/>
        <w:jc w:val="both"/>
        <w:rPr>
          <w:sz w:val="24"/>
          <w:szCs w:val="24"/>
        </w:rPr>
      </w:pPr>
      <w:r w:rsidRPr="007D664C">
        <w:rPr>
          <w:sz w:val="24"/>
          <w:szCs w:val="24"/>
        </w:rPr>
        <w:t>numer telefonu:  ……………………………….</w:t>
      </w:r>
    </w:p>
    <w:p w:rsidR="000B1958" w:rsidRPr="007D664C" w:rsidRDefault="000B1958" w:rsidP="000B1958">
      <w:pPr>
        <w:tabs>
          <w:tab w:val="num" w:pos="284"/>
          <w:tab w:val="num" w:pos="1418"/>
        </w:tabs>
        <w:ind w:left="284"/>
        <w:jc w:val="both"/>
        <w:rPr>
          <w:sz w:val="24"/>
          <w:szCs w:val="24"/>
        </w:rPr>
      </w:pPr>
      <w:r w:rsidRPr="007D664C">
        <w:rPr>
          <w:sz w:val="24"/>
          <w:szCs w:val="24"/>
        </w:rPr>
        <w:t xml:space="preserve">numer faksu:    ………………………………  </w:t>
      </w:r>
    </w:p>
    <w:p w:rsidR="000B1958" w:rsidRPr="007D664C" w:rsidRDefault="000B1958" w:rsidP="000B1958">
      <w:pPr>
        <w:numPr>
          <w:ilvl w:val="0"/>
          <w:numId w:val="31"/>
        </w:numPr>
        <w:tabs>
          <w:tab w:val="clear" w:pos="502"/>
        </w:tabs>
        <w:overflowPunct w:val="0"/>
        <w:autoSpaceDE w:val="0"/>
        <w:autoSpaceDN w:val="0"/>
        <w:adjustRightInd w:val="0"/>
        <w:spacing w:after="0" w:line="240" w:lineRule="auto"/>
        <w:ind w:left="284" w:hanging="284"/>
        <w:jc w:val="both"/>
        <w:textAlignment w:val="baseline"/>
        <w:rPr>
          <w:sz w:val="24"/>
          <w:szCs w:val="24"/>
        </w:rPr>
      </w:pPr>
      <w:r w:rsidRPr="007D664C">
        <w:rPr>
          <w:sz w:val="24"/>
          <w:szCs w:val="24"/>
        </w:rPr>
        <w:t>Zmiana osób odpowiedzialnych za realizację umowy, o których mowa w ust. 1 będzie odbywać się poprzez pisemne zgłoszenie i nie wymaga sporządzenia pisemnego aneksu w tym zakresie. Do czasu otrzymania przez drugą Stronę powiadomienia o zmianie osób odpowiedzialnych za realizację umowy, korespondencję kierowaną i przesyłaną na adres wskazany przez Stronę w ust. 1 uznaje się                            za doręczoną.</w:t>
      </w:r>
    </w:p>
    <w:p w:rsidR="000B1958" w:rsidRPr="007D664C" w:rsidRDefault="000B1958" w:rsidP="007279D0">
      <w:pPr>
        <w:suppressAutoHyphens/>
        <w:rPr>
          <w:b/>
          <w:sz w:val="24"/>
          <w:szCs w:val="24"/>
        </w:rPr>
      </w:pPr>
    </w:p>
    <w:p w:rsidR="000B1958" w:rsidRPr="007D664C" w:rsidRDefault="000B1958" w:rsidP="007279D0">
      <w:pPr>
        <w:jc w:val="center"/>
        <w:rPr>
          <w:b/>
          <w:sz w:val="24"/>
          <w:szCs w:val="24"/>
        </w:rPr>
      </w:pPr>
      <w:r w:rsidRPr="007D664C">
        <w:rPr>
          <w:b/>
          <w:sz w:val="24"/>
          <w:szCs w:val="24"/>
        </w:rPr>
        <w:t>§ 3</w:t>
      </w:r>
    </w:p>
    <w:p w:rsidR="000B1958" w:rsidRPr="007D664C" w:rsidRDefault="000B1958" w:rsidP="007279D0">
      <w:pPr>
        <w:jc w:val="both"/>
        <w:rPr>
          <w:b/>
          <w:sz w:val="24"/>
          <w:szCs w:val="24"/>
        </w:rPr>
      </w:pPr>
      <w:r w:rsidRPr="007D664C">
        <w:rPr>
          <w:b/>
          <w:sz w:val="24"/>
          <w:szCs w:val="24"/>
        </w:rPr>
        <w:t>Wykonawca</w:t>
      </w:r>
      <w:r w:rsidRPr="007D664C">
        <w:rPr>
          <w:sz w:val="24"/>
          <w:szCs w:val="24"/>
        </w:rPr>
        <w:t xml:space="preserve"> jest zobowiązany do oznaczenia w formie naklejki znakiem Unii Europejskiej, znakiem Funduszy Europejskich oraz oficjalnym logo promocyjnym Województwa Wielkopolskiego dostarczonych produktów.</w:t>
      </w:r>
    </w:p>
    <w:p w:rsidR="000B1958" w:rsidRPr="007D664C" w:rsidRDefault="000B1958" w:rsidP="007279D0">
      <w:pPr>
        <w:jc w:val="both"/>
        <w:rPr>
          <w:b/>
          <w:sz w:val="24"/>
          <w:szCs w:val="24"/>
        </w:rPr>
      </w:pPr>
    </w:p>
    <w:p w:rsidR="000B1958" w:rsidRPr="007D664C" w:rsidRDefault="000B1958" w:rsidP="007279D0">
      <w:pPr>
        <w:suppressAutoHyphens/>
        <w:jc w:val="center"/>
        <w:rPr>
          <w:b/>
          <w:sz w:val="24"/>
          <w:szCs w:val="24"/>
        </w:rPr>
      </w:pPr>
      <w:r w:rsidRPr="007D664C">
        <w:rPr>
          <w:b/>
          <w:sz w:val="24"/>
          <w:szCs w:val="24"/>
        </w:rPr>
        <w:t>§ 4</w:t>
      </w:r>
    </w:p>
    <w:p w:rsidR="000B1958" w:rsidRPr="007D664C" w:rsidRDefault="000B1958" w:rsidP="007279D0">
      <w:pPr>
        <w:ind w:right="-1"/>
        <w:jc w:val="center"/>
        <w:rPr>
          <w:b/>
          <w:caps/>
          <w:sz w:val="24"/>
          <w:szCs w:val="24"/>
        </w:rPr>
      </w:pPr>
      <w:r w:rsidRPr="007D664C">
        <w:rPr>
          <w:b/>
          <w:caps/>
          <w:sz w:val="24"/>
          <w:szCs w:val="24"/>
        </w:rPr>
        <w:t>Termin realizacji</w:t>
      </w:r>
    </w:p>
    <w:p w:rsidR="007279D0" w:rsidRPr="00B96A9F" w:rsidRDefault="007279D0" w:rsidP="007279D0">
      <w:pPr>
        <w:ind w:right="-1"/>
        <w:jc w:val="center"/>
        <w:rPr>
          <w:caps/>
          <w:sz w:val="24"/>
          <w:szCs w:val="24"/>
        </w:rPr>
      </w:pPr>
    </w:p>
    <w:p w:rsidR="0019101E" w:rsidRPr="00B96A9F" w:rsidRDefault="0019101E" w:rsidP="00EC5810">
      <w:pPr>
        <w:pStyle w:val="Akapitzlist"/>
        <w:numPr>
          <w:ilvl w:val="0"/>
          <w:numId w:val="32"/>
        </w:numPr>
        <w:spacing w:before="100" w:beforeAutospacing="1" w:after="100" w:afterAutospacing="1"/>
        <w:jc w:val="both"/>
        <w:rPr>
          <w:rFonts w:ascii="Arial Narrow" w:hAnsi="Arial Narrow"/>
          <w:bCs/>
          <w:sz w:val="24"/>
          <w:szCs w:val="24"/>
        </w:rPr>
      </w:pPr>
      <w:r w:rsidRPr="00B96A9F">
        <w:rPr>
          <w:rFonts w:ascii="Arial Narrow" w:hAnsi="Arial Narrow"/>
          <w:bCs/>
          <w:sz w:val="24"/>
          <w:szCs w:val="24"/>
        </w:rPr>
        <w:t xml:space="preserve">Do </w:t>
      </w:r>
      <w:r w:rsidR="006C1337">
        <w:rPr>
          <w:rFonts w:ascii="Arial Narrow" w:hAnsi="Arial Narrow"/>
          <w:bCs/>
          <w:sz w:val="24"/>
          <w:szCs w:val="24"/>
        </w:rPr>
        <w:t>20</w:t>
      </w:r>
      <w:r w:rsidRPr="00B96A9F">
        <w:rPr>
          <w:rFonts w:ascii="Arial Narrow" w:hAnsi="Arial Narrow"/>
          <w:bCs/>
          <w:sz w:val="24"/>
          <w:szCs w:val="24"/>
        </w:rPr>
        <w:t xml:space="preserve"> grudnia 2017r. przeprowadzenie szkoleń d</w:t>
      </w:r>
      <w:r w:rsidR="00F72A81">
        <w:rPr>
          <w:rFonts w:ascii="Arial Narrow" w:hAnsi="Arial Narrow"/>
          <w:bCs/>
          <w:sz w:val="24"/>
          <w:szCs w:val="24"/>
        </w:rPr>
        <w:t>la nauczycieli w ilości min. 1/5</w:t>
      </w:r>
      <w:r w:rsidRPr="00B96A9F">
        <w:rPr>
          <w:rFonts w:ascii="Arial Narrow" w:hAnsi="Arial Narrow"/>
          <w:bCs/>
          <w:sz w:val="24"/>
          <w:szCs w:val="24"/>
        </w:rPr>
        <w:t xml:space="preserve"> ogółu godzin przeznaczonych na szkolenia, dostarczenie podręczników, scenariuszy oraz gier edukacyjnych, udostępnienie platformy </w:t>
      </w:r>
      <w:proofErr w:type="spellStart"/>
      <w:r w:rsidRPr="00B96A9F">
        <w:rPr>
          <w:rFonts w:ascii="Arial Narrow" w:hAnsi="Arial Narrow"/>
          <w:bCs/>
          <w:sz w:val="24"/>
          <w:szCs w:val="24"/>
        </w:rPr>
        <w:t>e-learningowej</w:t>
      </w:r>
      <w:proofErr w:type="spellEnd"/>
    </w:p>
    <w:p w:rsidR="0019101E" w:rsidRPr="00B96A9F" w:rsidRDefault="00F72A81" w:rsidP="00EC5810">
      <w:pPr>
        <w:pStyle w:val="Akapitzlist"/>
        <w:numPr>
          <w:ilvl w:val="0"/>
          <w:numId w:val="32"/>
        </w:numPr>
        <w:spacing w:before="100" w:beforeAutospacing="1" w:after="100" w:afterAutospacing="1"/>
        <w:jc w:val="both"/>
        <w:rPr>
          <w:rFonts w:ascii="Arial Narrow" w:hAnsi="Arial Narrow"/>
          <w:bCs/>
          <w:sz w:val="24"/>
          <w:szCs w:val="24"/>
        </w:rPr>
      </w:pPr>
      <w:r>
        <w:rPr>
          <w:rFonts w:ascii="Arial Narrow" w:hAnsi="Arial Narrow"/>
          <w:bCs/>
          <w:sz w:val="24"/>
          <w:szCs w:val="24"/>
        </w:rPr>
        <w:t>Do 31</w:t>
      </w:r>
      <w:r w:rsidR="0019101E" w:rsidRPr="00B96A9F">
        <w:rPr>
          <w:rFonts w:ascii="Arial Narrow" w:hAnsi="Arial Narrow"/>
          <w:bCs/>
          <w:sz w:val="24"/>
          <w:szCs w:val="24"/>
        </w:rPr>
        <w:t xml:space="preserve"> stycznia 2018r. przeprowadzenie szkoleń dla nauczycieli w ilości godzin, które nie zostały zrealizowane w roku 2017 </w:t>
      </w:r>
    </w:p>
    <w:p w:rsidR="000B1958" w:rsidRPr="007363E1" w:rsidRDefault="000B1958" w:rsidP="00EC5810">
      <w:pPr>
        <w:numPr>
          <w:ilvl w:val="0"/>
          <w:numId w:val="32"/>
        </w:numPr>
        <w:suppressAutoHyphens/>
        <w:spacing w:before="100" w:beforeAutospacing="1" w:after="100" w:afterAutospacing="1" w:line="240" w:lineRule="auto"/>
        <w:ind w:left="357" w:hanging="357"/>
        <w:jc w:val="both"/>
        <w:rPr>
          <w:sz w:val="24"/>
          <w:szCs w:val="24"/>
        </w:rPr>
      </w:pPr>
      <w:r w:rsidRPr="007363E1">
        <w:rPr>
          <w:sz w:val="24"/>
          <w:szCs w:val="24"/>
        </w:rPr>
        <w:t>Niedotrzymanie terminu, o którym mowa w ust. 1</w:t>
      </w:r>
      <w:r w:rsidR="00FE1E0B" w:rsidRPr="007363E1">
        <w:rPr>
          <w:sz w:val="24"/>
          <w:szCs w:val="24"/>
        </w:rPr>
        <w:t xml:space="preserve"> </w:t>
      </w:r>
      <w:r w:rsidRPr="007363E1">
        <w:rPr>
          <w:sz w:val="24"/>
          <w:szCs w:val="24"/>
        </w:rPr>
        <w:t xml:space="preserve"> niniejszej umo</w:t>
      </w:r>
      <w:r w:rsidR="007279D0" w:rsidRPr="007363E1">
        <w:rPr>
          <w:sz w:val="24"/>
          <w:szCs w:val="24"/>
        </w:rPr>
        <w:t xml:space="preserve">wy oznacza rozpoczęcie terminu </w:t>
      </w:r>
      <w:r w:rsidRPr="007363E1">
        <w:rPr>
          <w:sz w:val="24"/>
          <w:szCs w:val="24"/>
        </w:rPr>
        <w:t xml:space="preserve">do naliczania kar umownych, o których mowa w </w:t>
      </w:r>
      <w:r w:rsidR="00106FFB" w:rsidRPr="007363E1">
        <w:rPr>
          <w:sz w:val="24"/>
          <w:szCs w:val="24"/>
        </w:rPr>
        <w:fldChar w:fldCharType="begin"/>
      </w:r>
      <w:r w:rsidRPr="007363E1">
        <w:rPr>
          <w:sz w:val="24"/>
          <w:szCs w:val="24"/>
        </w:rPr>
        <w:instrText>\SYMBOL 167 \f "Times New Roman CE"</w:instrText>
      </w:r>
      <w:r w:rsidR="00106FFB" w:rsidRPr="007363E1">
        <w:rPr>
          <w:sz w:val="24"/>
          <w:szCs w:val="24"/>
        </w:rPr>
        <w:fldChar w:fldCharType="end"/>
      </w:r>
      <w:r w:rsidR="00CA0448" w:rsidRPr="007363E1">
        <w:rPr>
          <w:sz w:val="24"/>
          <w:szCs w:val="24"/>
        </w:rPr>
        <w:t>10.</w:t>
      </w:r>
    </w:p>
    <w:p w:rsidR="000B1958" w:rsidRPr="007D664C" w:rsidRDefault="000B1958" w:rsidP="000B1958">
      <w:pPr>
        <w:rPr>
          <w:b/>
          <w:sz w:val="24"/>
          <w:szCs w:val="24"/>
        </w:rPr>
      </w:pPr>
    </w:p>
    <w:p w:rsidR="000B1958" w:rsidRPr="007D664C" w:rsidRDefault="000B1958" w:rsidP="000B1958">
      <w:pPr>
        <w:jc w:val="center"/>
        <w:rPr>
          <w:b/>
          <w:sz w:val="24"/>
          <w:szCs w:val="24"/>
        </w:rPr>
      </w:pPr>
      <w:r w:rsidRPr="007D664C">
        <w:rPr>
          <w:b/>
          <w:sz w:val="24"/>
          <w:szCs w:val="24"/>
        </w:rPr>
        <w:lastRenderedPageBreak/>
        <w:t>§ 5</w:t>
      </w:r>
    </w:p>
    <w:p w:rsidR="000B1958" w:rsidRPr="007D664C" w:rsidRDefault="000B1958" w:rsidP="000B1958">
      <w:pPr>
        <w:jc w:val="center"/>
        <w:rPr>
          <w:b/>
          <w:caps/>
          <w:sz w:val="24"/>
          <w:szCs w:val="24"/>
        </w:rPr>
      </w:pPr>
      <w:r w:rsidRPr="007D664C">
        <w:rPr>
          <w:b/>
          <w:caps/>
          <w:sz w:val="24"/>
          <w:szCs w:val="24"/>
        </w:rPr>
        <w:t>Wynagrodzenie Wykonawcy</w:t>
      </w:r>
    </w:p>
    <w:p w:rsidR="000B1958" w:rsidRPr="007D664C" w:rsidRDefault="000B1958" w:rsidP="000B1958">
      <w:pPr>
        <w:jc w:val="center"/>
        <w:rPr>
          <w:rFonts w:cs="Tahoma"/>
          <w:b/>
          <w:caps/>
          <w:sz w:val="24"/>
          <w:szCs w:val="24"/>
        </w:rPr>
      </w:pPr>
    </w:p>
    <w:p w:rsidR="00B855F2" w:rsidRPr="00BF764D" w:rsidRDefault="000B1958" w:rsidP="000B1958">
      <w:pPr>
        <w:numPr>
          <w:ilvl w:val="0"/>
          <w:numId w:val="34"/>
        </w:numPr>
        <w:spacing w:after="0" w:line="240" w:lineRule="auto"/>
        <w:jc w:val="both"/>
        <w:rPr>
          <w:sz w:val="24"/>
          <w:szCs w:val="24"/>
        </w:rPr>
      </w:pPr>
      <w:r w:rsidRPr="00BF764D">
        <w:rPr>
          <w:sz w:val="24"/>
          <w:szCs w:val="24"/>
        </w:rPr>
        <w:t>Wynagrodzenie ryczałtowe</w:t>
      </w:r>
      <w:r w:rsidR="007363E1" w:rsidRPr="00BF764D">
        <w:rPr>
          <w:sz w:val="24"/>
          <w:szCs w:val="24"/>
        </w:rPr>
        <w:t xml:space="preserve"> </w:t>
      </w:r>
      <w:r w:rsidR="00FE1E0B" w:rsidRPr="00BF764D">
        <w:rPr>
          <w:sz w:val="24"/>
          <w:szCs w:val="24"/>
        </w:rPr>
        <w:t>za</w:t>
      </w:r>
      <w:r w:rsidR="00B855F2" w:rsidRPr="00BF764D">
        <w:rPr>
          <w:sz w:val="24"/>
          <w:szCs w:val="24"/>
        </w:rPr>
        <w:t>:</w:t>
      </w:r>
    </w:p>
    <w:p w:rsidR="000B1958" w:rsidRPr="00BF764D" w:rsidRDefault="00B855F2" w:rsidP="00B855F2">
      <w:pPr>
        <w:numPr>
          <w:ilvl w:val="0"/>
          <w:numId w:val="42"/>
        </w:numPr>
        <w:spacing w:after="0" w:line="240" w:lineRule="auto"/>
        <w:jc w:val="both"/>
        <w:rPr>
          <w:sz w:val="24"/>
          <w:szCs w:val="24"/>
        </w:rPr>
      </w:pPr>
      <w:r w:rsidRPr="00BF764D">
        <w:rPr>
          <w:rFonts w:eastAsia="SimSun" w:cs="Times New Roman"/>
          <w:sz w:val="24"/>
          <w:szCs w:val="24"/>
        </w:rPr>
        <w:t xml:space="preserve">przeprowadzenie szkoleń dla nauczycieli z zakresu stosowania innowacyjnych narzędzi edukacyjnych oraz przeprowadzenie szkoleń z zakresu rozwijania u uczniów kompetencji kluczowych z </w:t>
      </w:r>
      <w:r w:rsidRPr="00BF764D">
        <w:rPr>
          <w:rFonts w:eastAsia="Times New Roman" w:cs="Times New Roman"/>
          <w:sz w:val="24"/>
          <w:szCs w:val="24"/>
        </w:rPr>
        <w:t xml:space="preserve"> 4 szkół w Gminie Krobia: Szkoła Podstawowa im. prof. Józefa Zwierzyckiego w Krobi, Szkoła Podstawowa im. Stanisława Fenrycha w Pudliszkach, Szkoła Podstawowa im. Ziemi </w:t>
      </w:r>
      <w:proofErr w:type="spellStart"/>
      <w:r w:rsidRPr="00BF764D">
        <w:rPr>
          <w:rFonts w:eastAsia="Times New Roman" w:cs="Times New Roman"/>
          <w:sz w:val="24"/>
          <w:szCs w:val="24"/>
        </w:rPr>
        <w:t>Biskupiańskiej</w:t>
      </w:r>
      <w:proofErr w:type="spellEnd"/>
      <w:r w:rsidRPr="00BF764D">
        <w:rPr>
          <w:rFonts w:eastAsia="Times New Roman" w:cs="Times New Roman"/>
          <w:sz w:val="24"/>
          <w:szCs w:val="24"/>
        </w:rPr>
        <w:t xml:space="preserve"> w Starej Krobi oraz Szkoła Podstawowa w Nieparcie</w:t>
      </w:r>
      <w:r w:rsidR="008F2DF7" w:rsidRPr="00BF764D">
        <w:rPr>
          <w:rFonts w:eastAsia="Times New Roman" w:cs="Times New Roman"/>
          <w:sz w:val="24"/>
          <w:szCs w:val="24"/>
        </w:rPr>
        <w:t xml:space="preserve">, </w:t>
      </w:r>
      <w:r w:rsidR="000B1958" w:rsidRPr="00BF764D">
        <w:rPr>
          <w:sz w:val="24"/>
          <w:szCs w:val="24"/>
        </w:rPr>
        <w:t>ustala się na kwotę netto: …………….. zł(słownie złotych: …………..), plus podatek VAT ….. % w kwocie: ……… zł (słownie złotych:……….), co stanowi łącznie brutto …… zł (słownie złotych: …………..).</w:t>
      </w:r>
      <w:r w:rsidR="0019101E" w:rsidRPr="00BF764D">
        <w:rPr>
          <w:sz w:val="24"/>
          <w:szCs w:val="24"/>
        </w:rPr>
        <w:t>- zapłata w roku 2018</w:t>
      </w:r>
    </w:p>
    <w:p w:rsidR="00336033" w:rsidRPr="00BF764D" w:rsidRDefault="00336033" w:rsidP="00336033">
      <w:pPr>
        <w:numPr>
          <w:ilvl w:val="0"/>
          <w:numId w:val="42"/>
        </w:numPr>
        <w:spacing w:after="0" w:line="240" w:lineRule="auto"/>
        <w:jc w:val="both"/>
        <w:rPr>
          <w:sz w:val="24"/>
          <w:szCs w:val="24"/>
        </w:rPr>
      </w:pPr>
      <w:r w:rsidRPr="00BF764D">
        <w:rPr>
          <w:sz w:val="24"/>
          <w:szCs w:val="24"/>
        </w:rPr>
        <w:t xml:space="preserve">autorskie programy zajęć pozalekcyjnych dla uczniów i nauczycieli </w:t>
      </w:r>
      <w:r w:rsidRPr="00BF764D">
        <w:rPr>
          <w:sz w:val="24"/>
          <w:szCs w:val="24"/>
        </w:rPr>
        <w:br/>
        <w:t>z 4 szkół w Gminie Krobia ustala się na kwotę netto: …………….. zł(słownie złotych: …………..), plus podatek VAT ….. % w kwocie: ……… zł (słownie złotych:……….), co stanowi łącznie brutto …… zł (słownie złotych: …………..).</w:t>
      </w:r>
      <w:r w:rsidR="0019101E" w:rsidRPr="00BF764D">
        <w:rPr>
          <w:sz w:val="24"/>
          <w:szCs w:val="24"/>
        </w:rPr>
        <w:t>- zapłata w roku 2017</w:t>
      </w:r>
    </w:p>
    <w:p w:rsidR="00336033" w:rsidRPr="00BF764D" w:rsidRDefault="00336033" w:rsidP="00336033">
      <w:pPr>
        <w:numPr>
          <w:ilvl w:val="0"/>
          <w:numId w:val="42"/>
        </w:numPr>
        <w:spacing w:after="0" w:line="240" w:lineRule="auto"/>
        <w:jc w:val="both"/>
        <w:rPr>
          <w:sz w:val="24"/>
          <w:szCs w:val="24"/>
        </w:rPr>
      </w:pPr>
      <w:r w:rsidRPr="00BF764D">
        <w:rPr>
          <w:sz w:val="24"/>
          <w:szCs w:val="24"/>
        </w:rPr>
        <w:t xml:space="preserve">dostęp do platformy </w:t>
      </w:r>
      <w:proofErr w:type="spellStart"/>
      <w:r w:rsidRPr="00BF764D">
        <w:rPr>
          <w:sz w:val="24"/>
          <w:szCs w:val="24"/>
        </w:rPr>
        <w:t>e-learningowej</w:t>
      </w:r>
      <w:proofErr w:type="spellEnd"/>
      <w:r w:rsidRPr="00BF764D">
        <w:rPr>
          <w:sz w:val="24"/>
          <w:szCs w:val="24"/>
        </w:rPr>
        <w:t xml:space="preserve"> zawierającej realizowane zajęcia szkolne dla każdego ucznia i nauczyciela ustala się na kwotę netto: …………….. zł(słownie złotych: …………..), plus podatek VAT ….. % w kwocie: ……… zł (słownie złotych:……….), co stanowi łącznie brutto …… zł (słownie złotych: …………..).</w:t>
      </w:r>
      <w:r w:rsidR="0019101E" w:rsidRPr="00BF764D">
        <w:rPr>
          <w:sz w:val="24"/>
          <w:szCs w:val="24"/>
        </w:rPr>
        <w:t>- zapłata w roku 2017</w:t>
      </w:r>
    </w:p>
    <w:p w:rsidR="00336033" w:rsidRPr="00BF764D" w:rsidRDefault="00336033" w:rsidP="00336033">
      <w:pPr>
        <w:numPr>
          <w:ilvl w:val="0"/>
          <w:numId w:val="42"/>
        </w:numPr>
        <w:spacing w:after="0" w:line="240" w:lineRule="auto"/>
        <w:jc w:val="both"/>
        <w:rPr>
          <w:sz w:val="24"/>
          <w:szCs w:val="24"/>
        </w:rPr>
      </w:pPr>
      <w:r w:rsidRPr="00BF764D">
        <w:rPr>
          <w:sz w:val="24"/>
          <w:szCs w:val="24"/>
        </w:rPr>
        <w:t>gry edukacyjne ustala się na kwotę netto: …………….. zł(słownie złotych: …………..), plus podatek VAT ….. % w kwocie: ……… zł (słownie złotych:……….), co stanowi łącznie brutto …… zł (słownie złotych: …………..).</w:t>
      </w:r>
      <w:r w:rsidR="0019101E" w:rsidRPr="00BF764D">
        <w:rPr>
          <w:sz w:val="24"/>
          <w:szCs w:val="24"/>
        </w:rPr>
        <w:t xml:space="preserve">- zapłata w roku 2017 </w:t>
      </w:r>
    </w:p>
    <w:p w:rsidR="000B1958" w:rsidRPr="00BF764D" w:rsidRDefault="000B1958" w:rsidP="000B1958">
      <w:pPr>
        <w:numPr>
          <w:ilvl w:val="0"/>
          <w:numId w:val="23"/>
        </w:numPr>
        <w:spacing w:after="0" w:line="240" w:lineRule="auto"/>
        <w:ind w:right="-1"/>
        <w:contextualSpacing/>
        <w:jc w:val="both"/>
        <w:rPr>
          <w:sz w:val="24"/>
          <w:szCs w:val="24"/>
        </w:rPr>
      </w:pPr>
      <w:r w:rsidRPr="00BF764D">
        <w:rPr>
          <w:sz w:val="24"/>
          <w:szCs w:val="24"/>
        </w:rPr>
        <w:t>Kwota wymieniona w ust. 1 zawiera wszystkie koszty związane z realizacją zadania niezbędne                                  do jego wykonania.</w:t>
      </w:r>
    </w:p>
    <w:p w:rsidR="00336033" w:rsidRPr="0019101E" w:rsidRDefault="00336033" w:rsidP="000B1958">
      <w:pPr>
        <w:numPr>
          <w:ilvl w:val="0"/>
          <w:numId w:val="23"/>
        </w:numPr>
        <w:spacing w:after="0" w:line="240" w:lineRule="auto"/>
        <w:ind w:right="-1"/>
        <w:contextualSpacing/>
        <w:jc w:val="both"/>
        <w:rPr>
          <w:sz w:val="24"/>
          <w:szCs w:val="24"/>
        </w:rPr>
      </w:pPr>
      <w:r w:rsidRPr="00BF764D">
        <w:rPr>
          <w:rFonts w:eastAsia="Arial Unicode MS"/>
          <w:sz w:val="24"/>
          <w:szCs w:val="24"/>
        </w:rPr>
        <w:t xml:space="preserve">Wynagrodzenie, o którym mowa w ust. 1 </w:t>
      </w:r>
      <w:r w:rsidR="0019101E" w:rsidRPr="00BF764D">
        <w:rPr>
          <w:rFonts w:eastAsia="Arial Unicode MS"/>
          <w:sz w:val="24"/>
          <w:szCs w:val="24"/>
        </w:rPr>
        <w:t xml:space="preserve">b), c) d) </w:t>
      </w:r>
      <w:r w:rsidRPr="00BF764D">
        <w:rPr>
          <w:rFonts w:eastAsia="Arial Unicode MS"/>
          <w:sz w:val="24"/>
          <w:szCs w:val="24"/>
        </w:rPr>
        <w:t>będzie płatne przelewem w terminie do………… dni od daty otrzymania prawidłowo wystawionej faktury</w:t>
      </w:r>
      <w:r w:rsidRPr="007D664C">
        <w:rPr>
          <w:rFonts w:eastAsia="Arial Unicode MS"/>
          <w:sz w:val="24"/>
          <w:szCs w:val="24"/>
        </w:rPr>
        <w:t xml:space="preserve"> VAT przez Zamawiającego, na rachunek bankowy Wykonawcy wskazany w wystawionej przez Wykonawcę fakturze V</w:t>
      </w:r>
      <w:r w:rsidR="0019101E">
        <w:rPr>
          <w:rFonts w:eastAsia="Arial Unicode MS"/>
          <w:sz w:val="24"/>
          <w:szCs w:val="24"/>
        </w:rPr>
        <w:t xml:space="preserve">AT, jednak nie później niż do 31 grudnia 2017r. </w:t>
      </w:r>
    </w:p>
    <w:p w:rsidR="0019101E" w:rsidRPr="0019101E" w:rsidRDefault="0019101E" w:rsidP="0019101E">
      <w:pPr>
        <w:numPr>
          <w:ilvl w:val="0"/>
          <w:numId w:val="23"/>
        </w:numPr>
        <w:spacing w:after="0" w:line="240" w:lineRule="auto"/>
        <w:ind w:right="-1"/>
        <w:contextualSpacing/>
        <w:jc w:val="both"/>
        <w:rPr>
          <w:sz w:val="24"/>
          <w:szCs w:val="24"/>
        </w:rPr>
      </w:pPr>
      <w:r>
        <w:rPr>
          <w:rFonts w:eastAsia="Arial Unicode MS"/>
          <w:sz w:val="24"/>
          <w:szCs w:val="24"/>
        </w:rPr>
        <w:t>Wy</w:t>
      </w:r>
      <w:r w:rsidRPr="007D664C">
        <w:rPr>
          <w:rFonts w:eastAsia="Arial Unicode MS"/>
          <w:sz w:val="24"/>
          <w:szCs w:val="24"/>
        </w:rPr>
        <w:t xml:space="preserve">nagrodzenie, o którym mowa w ust. 1 </w:t>
      </w:r>
      <w:r>
        <w:rPr>
          <w:rFonts w:eastAsia="Arial Unicode MS"/>
          <w:sz w:val="24"/>
          <w:szCs w:val="24"/>
        </w:rPr>
        <w:t xml:space="preserve">a) </w:t>
      </w:r>
      <w:r w:rsidRPr="007D664C">
        <w:rPr>
          <w:rFonts w:eastAsia="Arial Unicode MS"/>
          <w:sz w:val="24"/>
          <w:szCs w:val="24"/>
        </w:rPr>
        <w:t>będzie płatne przelewem w terminie do………… dni od daty otrzymania prawidłowo wystawionej faktury VAT przez Zamawiającego, na rachunek bankowy Wykonawcy wskazany w wystawionej przez Wykonawcę fakturze V</w:t>
      </w:r>
      <w:r>
        <w:rPr>
          <w:rFonts w:eastAsia="Arial Unicode MS"/>
          <w:sz w:val="24"/>
          <w:szCs w:val="24"/>
        </w:rPr>
        <w:t xml:space="preserve">AT, po przeprowadzeniu </w:t>
      </w:r>
      <w:r w:rsidR="00B273BC">
        <w:rPr>
          <w:rFonts w:eastAsia="Arial Unicode MS"/>
          <w:sz w:val="24"/>
          <w:szCs w:val="24"/>
        </w:rPr>
        <w:t>ogólnej</w:t>
      </w:r>
      <w:r>
        <w:rPr>
          <w:rFonts w:eastAsia="Arial Unicode MS"/>
          <w:sz w:val="24"/>
          <w:szCs w:val="24"/>
        </w:rPr>
        <w:t xml:space="preserve"> liczby szkoleń dla nauczycieli – płatność</w:t>
      </w:r>
      <w:r w:rsidR="008C187C">
        <w:rPr>
          <w:rFonts w:eastAsia="Arial Unicode MS"/>
          <w:sz w:val="24"/>
          <w:szCs w:val="24"/>
        </w:rPr>
        <w:t xml:space="preserve"> w</w:t>
      </w:r>
      <w:r>
        <w:rPr>
          <w:rFonts w:eastAsia="Arial Unicode MS"/>
          <w:sz w:val="24"/>
          <w:szCs w:val="24"/>
        </w:rPr>
        <w:t xml:space="preserve"> roku 2018. </w:t>
      </w:r>
    </w:p>
    <w:p w:rsidR="00C7713C" w:rsidRPr="007D664C" w:rsidRDefault="00C7713C" w:rsidP="000B1958">
      <w:pPr>
        <w:numPr>
          <w:ilvl w:val="0"/>
          <w:numId w:val="23"/>
        </w:numPr>
        <w:spacing w:after="0" w:line="240" w:lineRule="auto"/>
        <w:ind w:right="-1"/>
        <w:contextualSpacing/>
        <w:jc w:val="both"/>
        <w:rPr>
          <w:sz w:val="24"/>
          <w:szCs w:val="24"/>
        </w:rPr>
      </w:pPr>
      <w:r w:rsidRPr="007D664C">
        <w:rPr>
          <w:sz w:val="24"/>
          <w:szCs w:val="24"/>
        </w:rPr>
        <w:t>Za datę zapłaty strony uznają datę złożenia przez Zamawiającego polecenia przelewu bankowego.</w:t>
      </w:r>
    </w:p>
    <w:p w:rsidR="000B1958" w:rsidRPr="007D664C" w:rsidRDefault="000B1958" w:rsidP="000B1958">
      <w:pPr>
        <w:numPr>
          <w:ilvl w:val="0"/>
          <w:numId w:val="23"/>
        </w:numPr>
        <w:spacing w:after="0" w:line="240" w:lineRule="auto"/>
        <w:ind w:right="-1"/>
        <w:contextualSpacing/>
        <w:jc w:val="both"/>
        <w:rPr>
          <w:sz w:val="24"/>
          <w:szCs w:val="24"/>
        </w:rPr>
      </w:pPr>
      <w:r w:rsidRPr="007D664C">
        <w:rPr>
          <w:sz w:val="24"/>
          <w:szCs w:val="24"/>
        </w:rPr>
        <w:t>Wykonawca oświadcza, że zapoznał się z zakresem prac i nie wnosi z tego tytułu żadnych zastrzeżeń.</w:t>
      </w:r>
    </w:p>
    <w:p w:rsidR="000B1958" w:rsidRDefault="000B1958" w:rsidP="000B1958">
      <w:pPr>
        <w:jc w:val="both"/>
        <w:rPr>
          <w:sz w:val="24"/>
          <w:szCs w:val="24"/>
        </w:rPr>
      </w:pPr>
    </w:p>
    <w:p w:rsidR="006C1337" w:rsidRPr="007D664C" w:rsidRDefault="006C1337" w:rsidP="000B1958">
      <w:pPr>
        <w:jc w:val="both"/>
        <w:rPr>
          <w:sz w:val="24"/>
          <w:szCs w:val="24"/>
        </w:rPr>
      </w:pPr>
    </w:p>
    <w:p w:rsidR="000B1958" w:rsidRPr="007D664C" w:rsidRDefault="000B1958" w:rsidP="000B1958">
      <w:pPr>
        <w:suppressAutoHyphens/>
        <w:jc w:val="center"/>
        <w:rPr>
          <w:b/>
          <w:sz w:val="24"/>
          <w:szCs w:val="24"/>
        </w:rPr>
      </w:pPr>
      <w:r w:rsidRPr="007D664C">
        <w:rPr>
          <w:b/>
          <w:sz w:val="24"/>
          <w:szCs w:val="24"/>
        </w:rPr>
        <w:t>§ 6</w:t>
      </w:r>
    </w:p>
    <w:p w:rsidR="000B1958" w:rsidRPr="007D664C" w:rsidRDefault="000B1958" w:rsidP="000B1958">
      <w:pPr>
        <w:suppressAutoHyphens/>
        <w:jc w:val="center"/>
        <w:rPr>
          <w:b/>
          <w:sz w:val="24"/>
          <w:szCs w:val="24"/>
        </w:rPr>
      </w:pPr>
      <w:r w:rsidRPr="007D664C">
        <w:rPr>
          <w:b/>
          <w:sz w:val="24"/>
          <w:szCs w:val="24"/>
        </w:rPr>
        <w:lastRenderedPageBreak/>
        <w:t>PODWYKONAWSTWO</w:t>
      </w:r>
    </w:p>
    <w:p w:rsidR="000B1958" w:rsidRPr="007D664C" w:rsidRDefault="000B1958" w:rsidP="000B1958">
      <w:pPr>
        <w:jc w:val="both"/>
        <w:rPr>
          <w:sz w:val="24"/>
          <w:szCs w:val="24"/>
        </w:rPr>
      </w:pPr>
    </w:p>
    <w:p w:rsidR="000B1958" w:rsidRPr="007D664C" w:rsidRDefault="000B1958" w:rsidP="000B1958">
      <w:pPr>
        <w:numPr>
          <w:ilvl w:val="0"/>
          <w:numId w:val="16"/>
        </w:numPr>
        <w:tabs>
          <w:tab w:val="left" w:pos="284"/>
        </w:tabs>
        <w:spacing w:after="0" w:line="240" w:lineRule="auto"/>
        <w:ind w:left="284" w:right="-1" w:hanging="284"/>
        <w:jc w:val="both"/>
        <w:rPr>
          <w:sz w:val="24"/>
          <w:szCs w:val="24"/>
        </w:rPr>
      </w:pPr>
      <w:r w:rsidRPr="007D664C">
        <w:rPr>
          <w:b/>
          <w:sz w:val="24"/>
          <w:szCs w:val="24"/>
        </w:rPr>
        <w:t>Wykonawca</w:t>
      </w:r>
      <w:r w:rsidRPr="007D664C">
        <w:rPr>
          <w:sz w:val="24"/>
          <w:szCs w:val="24"/>
        </w:rPr>
        <w:t xml:space="preserve"> jest odpowiedzialny za działania lub zaniechania podwykonawcy, jego przedstawicieli </w:t>
      </w:r>
      <w:r w:rsidRPr="007D664C">
        <w:rPr>
          <w:sz w:val="24"/>
          <w:szCs w:val="24"/>
        </w:rPr>
        <w:br/>
        <w:t>lub pracowników, jak za własne działania lub zaniechania.</w:t>
      </w:r>
    </w:p>
    <w:p w:rsidR="000B1958" w:rsidRPr="007D664C" w:rsidRDefault="000B1958" w:rsidP="000B1958">
      <w:pPr>
        <w:numPr>
          <w:ilvl w:val="0"/>
          <w:numId w:val="16"/>
        </w:numPr>
        <w:tabs>
          <w:tab w:val="left" w:pos="284"/>
        </w:tabs>
        <w:spacing w:after="0" w:line="240" w:lineRule="auto"/>
        <w:ind w:left="284" w:right="-1" w:hanging="284"/>
        <w:jc w:val="both"/>
        <w:rPr>
          <w:sz w:val="24"/>
          <w:szCs w:val="24"/>
        </w:rPr>
      </w:pPr>
      <w:r w:rsidRPr="007D664C">
        <w:rPr>
          <w:b/>
          <w:sz w:val="24"/>
          <w:szCs w:val="24"/>
        </w:rPr>
        <w:t>Wykonawca</w:t>
      </w:r>
      <w:r w:rsidRPr="007D664C">
        <w:rPr>
          <w:sz w:val="24"/>
          <w:szCs w:val="24"/>
        </w:rPr>
        <w:t xml:space="preserve"> może:</w:t>
      </w:r>
    </w:p>
    <w:p w:rsidR="000B1958" w:rsidRPr="007D664C" w:rsidRDefault="000B1958" w:rsidP="000B1958">
      <w:pPr>
        <w:numPr>
          <w:ilvl w:val="0"/>
          <w:numId w:val="17"/>
        </w:numPr>
        <w:tabs>
          <w:tab w:val="left" w:pos="284"/>
          <w:tab w:val="left" w:pos="567"/>
        </w:tabs>
        <w:spacing w:after="0" w:line="240" w:lineRule="auto"/>
        <w:ind w:left="567" w:right="-1" w:hanging="283"/>
        <w:jc w:val="both"/>
        <w:rPr>
          <w:sz w:val="24"/>
          <w:szCs w:val="24"/>
        </w:rPr>
      </w:pPr>
      <w:r w:rsidRPr="007D664C">
        <w:rPr>
          <w:sz w:val="24"/>
          <w:szCs w:val="24"/>
        </w:rPr>
        <w:t>powierzyć realizację części zamówienia podwykonawcom, mimo nie wskazania w ofercie takiej części do powierzenia podwykonawcom,</w:t>
      </w:r>
    </w:p>
    <w:p w:rsidR="000B1958" w:rsidRPr="007D664C" w:rsidRDefault="000B1958" w:rsidP="000B1958">
      <w:pPr>
        <w:numPr>
          <w:ilvl w:val="0"/>
          <w:numId w:val="17"/>
        </w:numPr>
        <w:tabs>
          <w:tab w:val="left" w:pos="284"/>
          <w:tab w:val="left" w:pos="567"/>
        </w:tabs>
        <w:spacing w:after="0" w:line="240" w:lineRule="auto"/>
        <w:ind w:left="567" w:right="-1" w:hanging="283"/>
        <w:jc w:val="both"/>
        <w:rPr>
          <w:sz w:val="24"/>
          <w:szCs w:val="24"/>
        </w:rPr>
      </w:pPr>
      <w:r w:rsidRPr="007D664C">
        <w:rPr>
          <w:sz w:val="24"/>
          <w:szCs w:val="24"/>
        </w:rPr>
        <w:t>wskazać inny zakres podwykonawstwa niż przedstawiony w złożonej ofercie,</w:t>
      </w:r>
    </w:p>
    <w:p w:rsidR="000B1958" w:rsidRPr="007D664C" w:rsidRDefault="000B1958" w:rsidP="000B1958">
      <w:pPr>
        <w:numPr>
          <w:ilvl w:val="0"/>
          <w:numId w:val="17"/>
        </w:numPr>
        <w:tabs>
          <w:tab w:val="left" w:pos="284"/>
          <w:tab w:val="left" w:pos="567"/>
        </w:tabs>
        <w:spacing w:after="0" w:line="240" w:lineRule="auto"/>
        <w:ind w:left="567" w:right="-1" w:hanging="283"/>
        <w:jc w:val="both"/>
        <w:rPr>
          <w:sz w:val="24"/>
          <w:szCs w:val="24"/>
        </w:rPr>
      </w:pPr>
      <w:r w:rsidRPr="007D664C">
        <w:rPr>
          <w:sz w:val="24"/>
          <w:szCs w:val="24"/>
        </w:rPr>
        <w:t>wskazać innych podwykonawców niż przedstawieni w złożonej ofercie,</w:t>
      </w:r>
    </w:p>
    <w:p w:rsidR="000B1958" w:rsidRPr="007D664C" w:rsidRDefault="000B1958" w:rsidP="000B1958">
      <w:pPr>
        <w:numPr>
          <w:ilvl w:val="0"/>
          <w:numId w:val="17"/>
        </w:numPr>
        <w:tabs>
          <w:tab w:val="left" w:pos="284"/>
          <w:tab w:val="left" w:pos="567"/>
        </w:tabs>
        <w:spacing w:after="0" w:line="240" w:lineRule="auto"/>
        <w:ind w:left="567" w:right="-1" w:hanging="283"/>
        <w:jc w:val="both"/>
        <w:rPr>
          <w:sz w:val="24"/>
          <w:szCs w:val="24"/>
        </w:rPr>
      </w:pPr>
      <w:r w:rsidRPr="007D664C">
        <w:rPr>
          <w:sz w:val="24"/>
          <w:szCs w:val="24"/>
        </w:rPr>
        <w:t>zrezygnować z podwykonawstwa.</w:t>
      </w:r>
    </w:p>
    <w:p w:rsidR="000B1958" w:rsidRPr="007363E1" w:rsidRDefault="000B1958" w:rsidP="000B1958">
      <w:pPr>
        <w:numPr>
          <w:ilvl w:val="0"/>
          <w:numId w:val="16"/>
        </w:numPr>
        <w:tabs>
          <w:tab w:val="left" w:pos="284"/>
        </w:tabs>
        <w:spacing w:after="0" w:line="240" w:lineRule="auto"/>
        <w:ind w:left="284" w:right="-1" w:hanging="284"/>
        <w:jc w:val="both"/>
        <w:rPr>
          <w:sz w:val="24"/>
          <w:szCs w:val="24"/>
        </w:rPr>
      </w:pPr>
      <w:r w:rsidRPr="007D664C">
        <w:rPr>
          <w:sz w:val="24"/>
          <w:szCs w:val="24"/>
        </w:rPr>
        <w:t xml:space="preserve">W przypadku, gdy zmiana albo rezygnacja z podwykonawcy dotyczy podmiotu, na którego zasoby </w:t>
      </w:r>
      <w:r w:rsidRPr="007D664C">
        <w:rPr>
          <w:b/>
          <w:sz w:val="24"/>
          <w:szCs w:val="24"/>
        </w:rPr>
        <w:t>Wykonawca</w:t>
      </w:r>
      <w:r w:rsidRPr="007D664C">
        <w:rPr>
          <w:sz w:val="24"/>
          <w:szCs w:val="24"/>
        </w:rPr>
        <w:t xml:space="preserve"> powoływał się, na zasadach określonych w 22a ust. 1 ustawy z dnia 29 stycznia </w:t>
      </w:r>
      <w:r w:rsidRPr="007D664C">
        <w:rPr>
          <w:sz w:val="24"/>
          <w:szCs w:val="24"/>
        </w:rPr>
        <w:br/>
        <w:t xml:space="preserve">2004 roku Prawo zamówień publicznych, w celu wykazania spełniania warunków udziału </w:t>
      </w:r>
      <w:r w:rsidRPr="007D664C">
        <w:rPr>
          <w:sz w:val="24"/>
          <w:szCs w:val="24"/>
        </w:rPr>
        <w:br/>
        <w:t xml:space="preserve">w postępowaniu, </w:t>
      </w:r>
      <w:r w:rsidRPr="007D664C">
        <w:rPr>
          <w:b/>
          <w:sz w:val="24"/>
          <w:szCs w:val="24"/>
        </w:rPr>
        <w:t>Wykonawca</w:t>
      </w:r>
      <w:r w:rsidRPr="007D664C">
        <w:rPr>
          <w:sz w:val="24"/>
          <w:szCs w:val="24"/>
        </w:rPr>
        <w:t xml:space="preserve"> jest obowiązany wykazać</w:t>
      </w:r>
      <w:r w:rsidRPr="007363E1">
        <w:rPr>
          <w:sz w:val="24"/>
          <w:szCs w:val="24"/>
        </w:rPr>
        <w:t xml:space="preserve"> </w:t>
      </w:r>
      <w:r w:rsidRPr="007363E1">
        <w:rPr>
          <w:b/>
          <w:sz w:val="24"/>
          <w:szCs w:val="24"/>
        </w:rPr>
        <w:t>Zamawiającemu</w:t>
      </w:r>
      <w:r w:rsidRPr="007363E1">
        <w:rPr>
          <w:sz w:val="24"/>
          <w:szCs w:val="24"/>
        </w:rPr>
        <w:t xml:space="preserve">, że proponowany inny podwykonawca lub </w:t>
      </w:r>
      <w:r w:rsidRPr="007363E1">
        <w:rPr>
          <w:b/>
          <w:sz w:val="24"/>
          <w:szCs w:val="24"/>
        </w:rPr>
        <w:t>Wykonawca</w:t>
      </w:r>
      <w:r w:rsidRPr="007363E1">
        <w:rPr>
          <w:sz w:val="24"/>
          <w:szCs w:val="24"/>
        </w:rPr>
        <w:t xml:space="preserve"> samodzielnie spełnia je w stopniu nie mniejszym </w:t>
      </w:r>
      <w:r w:rsidRPr="007363E1">
        <w:rPr>
          <w:sz w:val="24"/>
          <w:szCs w:val="24"/>
        </w:rPr>
        <w:br/>
        <w:t>niż podwykonawca, na którego zasoby Wykonawca powoływał się w trakcie post</w:t>
      </w:r>
      <w:r w:rsidR="001B3B94" w:rsidRPr="007363E1">
        <w:rPr>
          <w:sz w:val="24"/>
          <w:szCs w:val="24"/>
        </w:rPr>
        <w:t>ę</w:t>
      </w:r>
      <w:r w:rsidRPr="007363E1">
        <w:rPr>
          <w:sz w:val="24"/>
          <w:szCs w:val="24"/>
        </w:rPr>
        <w:t>powania</w:t>
      </w:r>
      <w:r w:rsidRPr="007363E1">
        <w:rPr>
          <w:sz w:val="24"/>
          <w:szCs w:val="24"/>
        </w:rPr>
        <w:br/>
        <w:t>o udzielenie zamówienia.</w:t>
      </w:r>
    </w:p>
    <w:p w:rsidR="000B1958" w:rsidRPr="007363E1" w:rsidRDefault="000B1958" w:rsidP="000B1958">
      <w:pPr>
        <w:numPr>
          <w:ilvl w:val="0"/>
          <w:numId w:val="16"/>
        </w:numPr>
        <w:tabs>
          <w:tab w:val="left" w:pos="284"/>
        </w:tabs>
        <w:spacing w:after="0" w:line="240" w:lineRule="auto"/>
        <w:ind w:left="567" w:right="-1" w:hanging="567"/>
        <w:jc w:val="both"/>
        <w:rPr>
          <w:sz w:val="24"/>
          <w:szCs w:val="24"/>
        </w:rPr>
      </w:pPr>
      <w:r w:rsidRPr="007363E1">
        <w:rPr>
          <w:sz w:val="24"/>
          <w:szCs w:val="24"/>
        </w:rPr>
        <w:t>Umowa z podwykonawcą powinna zawierać w szczególności:</w:t>
      </w:r>
    </w:p>
    <w:p w:rsidR="000B1958" w:rsidRPr="007363E1" w:rsidRDefault="000B1958" w:rsidP="000B1958">
      <w:pPr>
        <w:numPr>
          <w:ilvl w:val="0"/>
          <w:numId w:val="18"/>
        </w:numPr>
        <w:tabs>
          <w:tab w:val="left" w:pos="284"/>
          <w:tab w:val="left" w:pos="567"/>
        </w:tabs>
        <w:spacing w:after="0" w:line="240" w:lineRule="auto"/>
        <w:ind w:right="-1" w:hanging="1003"/>
        <w:jc w:val="both"/>
        <w:rPr>
          <w:sz w:val="24"/>
          <w:szCs w:val="24"/>
        </w:rPr>
      </w:pPr>
      <w:r w:rsidRPr="007363E1">
        <w:rPr>
          <w:sz w:val="24"/>
          <w:szCs w:val="24"/>
        </w:rPr>
        <w:t>zakres dostawy do wykonania,</w:t>
      </w:r>
    </w:p>
    <w:p w:rsidR="000B1958" w:rsidRPr="007D664C" w:rsidRDefault="000B1958" w:rsidP="000B1958">
      <w:pPr>
        <w:numPr>
          <w:ilvl w:val="0"/>
          <w:numId w:val="18"/>
        </w:numPr>
        <w:tabs>
          <w:tab w:val="left" w:pos="284"/>
          <w:tab w:val="left" w:pos="567"/>
        </w:tabs>
        <w:spacing w:after="0" w:line="240" w:lineRule="auto"/>
        <w:ind w:left="851" w:right="-1" w:hanging="567"/>
        <w:jc w:val="both"/>
        <w:rPr>
          <w:sz w:val="24"/>
          <w:szCs w:val="24"/>
        </w:rPr>
      </w:pPr>
      <w:r w:rsidRPr="007D664C">
        <w:rPr>
          <w:sz w:val="24"/>
          <w:szCs w:val="24"/>
        </w:rPr>
        <w:t>termin realizacji,</w:t>
      </w:r>
    </w:p>
    <w:p w:rsidR="000B1958" w:rsidRPr="007D664C" w:rsidRDefault="000B1958" w:rsidP="000B1958">
      <w:pPr>
        <w:numPr>
          <w:ilvl w:val="0"/>
          <w:numId w:val="18"/>
        </w:numPr>
        <w:tabs>
          <w:tab w:val="left" w:pos="284"/>
          <w:tab w:val="left" w:pos="567"/>
        </w:tabs>
        <w:spacing w:after="0" w:line="240" w:lineRule="auto"/>
        <w:ind w:left="851" w:right="-1" w:hanging="567"/>
        <w:jc w:val="both"/>
        <w:rPr>
          <w:sz w:val="24"/>
          <w:szCs w:val="24"/>
        </w:rPr>
      </w:pPr>
      <w:r w:rsidRPr="007D664C">
        <w:rPr>
          <w:sz w:val="24"/>
          <w:szCs w:val="24"/>
        </w:rPr>
        <w:t>wynagrodzenie.</w:t>
      </w:r>
    </w:p>
    <w:p w:rsidR="000B1958" w:rsidRPr="007D664C" w:rsidRDefault="000B1958" w:rsidP="000B1958">
      <w:pPr>
        <w:numPr>
          <w:ilvl w:val="0"/>
          <w:numId w:val="16"/>
        </w:numPr>
        <w:tabs>
          <w:tab w:val="left" w:pos="284"/>
        </w:tabs>
        <w:spacing w:after="0" w:line="240" w:lineRule="auto"/>
        <w:ind w:left="284" w:right="-1" w:hanging="284"/>
        <w:jc w:val="both"/>
        <w:rPr>
          <w:sz w:val="24"/>
          <w:szCs w:val="24"/>
        </w:rPr>
      </w:pPr>
      <w:r w:rsidRPr="007D664C">
        <w:rPr>
          <w:sz w:val="24"/>
          <w:szCs w:val="24"/>
        </w:rPr>
        <w:t xml:space="preserve">Umowa o podwykonawstwo nie może zawierać zapisów, które są sprzeczne z postanowieniami umowy zawartej pomiędzy </w:t>
      </w:r>
      <w:r w:rsidRPr="007D664C">
        <w:rPr>
          <w:b/>
          <w:sz w:val="24"/>
          <w:szCs w:val="24"/>
        </w:rPr>
        <w:t>Zamawiającym</w:t>
      </w:r>
      <w:r w:rsidRPr="007D664C">
        <w:rPr>
          <w:sz w:val="24"/>
          <w:szCs w:val="24"/>
        </w:rPr>
        <w:t xml:space="preserve"> a </w:t>
      </w:r>
      <w:r w:rsidRPr="007D664C">
        <w:rPr>
          <w:b/>
          <w:sz w:val="24"/>
          <w:szCs w:val="24"/>
        </w:rPr>
        <w:t>Wykonawcą</w:t>
      </w:r>
      <w:r w:rsidRPr="007D664C">
        <w:rPr>
          <w:sz w:val="24"/>
          <w:szCs w:val="24"/>
        </w:rPr>
        <w:t>.</w:t>
      </w:r>
    </w:p>
    <w:p w:rsidR="000B1958" w:rsidRPr="007D664C" w:rsidRDefault="000B1958" w:rsidP="000B1958">
      <w:pPr>
        <w:numPr>
          <w:ilvl w:val="0"/>
          <w:numId w:val="16"/>
        </w:numPr>
        <w:tabs>
          <w:tab w:val="left" w:pos="284"/>
        </w:tabs>
        <w:spacing w:after="0" w:line="240" w:lineRule="auto"/>
        <w:ind w:left="284" w:right="-1" w:hanging="284"/>
        <w:jc w:val="both"/>
        <w:rPr>
          <w:sz w:val="24"/>
          <w:szCs w:val="24"/>
        </w:rPr>
      </w:pPr>
      <w:r w:rsidRPr="007D664C">
        <w:rPr>
          <w:sz w:val="24"/>
          <w:szCs w:val="24"/>
        </w:rPr>
        <w:t xml:space="preserve">Zawarcie umowy z podwykonawcą wymaga uprzedniej pisemnej zgody </w:t>
      </w:r>
      <w:r w:rsidRPr="007D664C">
        <w:rPr>
          <w:b/>
          <w:sz w:val="24"/>
          <w:szCs w:val="24"/>
        </w:rPr>
        <w:t>Zamawiającego</w:t>
      </w:r>
      <w:r w:rsidRPr="007D664C">
        <w:rPr>
          <w:sz w:val="24"/>
          <w:szCs w:val="24"/>
        </w:rPr>
        <w:t xml:space="preserve">. </w:t>
      </w:r>
      <w:r w:rsidRPr="007D664C">
        <w:rPr>
          <w:b/>
          <w:sz w:val="24"/>
          <w:szCs w:val="24"/>
        </w:rPr>
        <w:t xml:space="preserve">Wykonawca </w:t>
      </w:r>
      <w:r w:rsidRPr="007D664C">
        <w:rPr>
          <w:sz w:val="24"/>
          <w:szCs w:val="24"/>
        </w:rPr>
        <w:t>zobowiązany jest przedłożyć do akceptacji projekt umowy z podwykonawcą, a następnie podpisaną umowę.</w:t>
      </w:r>
    </w:p>
    <w:p w:rsidR="00C7713C" w:rsidRPr="007D664C" w:rsidRDefault="00C7713C" w:rsidP="000B1958">
      <w:pPr>
        <w:numPr>
          <w:ilvl w:val="0"/>
          <w:numId w:val="16"/>
        </w:numPr>
        <w:tabs>
          <w:tab w:val="left" w:pos="284"/>
        </w:tabs>
        <w:spacing w:after="0" w:line="240" w:lineRule="auto"/>
        <w:ind w:left="284" w:right="-1" w:hanging="284"/>
        <w:jc w:val="both"/>
        <w:rPr>
          <w:sz w:val="24"/>
          <w:szCs w:val="24"/>
        </w:rPr>
      </w:pPr>
      <w:r w:rsidRPr="007D664C">
        <w:rPr>
          <w:rFonts w:cs="Arial"/>
          <w:color w:val="000000"/>
          <w:sz w:val="24"/>
          <w:szCs w:val="24"/>
        </w:rPr>
        <w:t>Wykonawca, Podwykonawca lub Dalszy podwykonawca zamówienia przedkłada zamawiającemu poświadczoną za zgodność z oryginałem kopię zawartej umowy o podwykonawstwo.</w:t>
      </w:r>
    </w:p>
    <w:p w:rsidR="00324078" w:rsidRPr="007D664C" w:rsidRDefault="00C7713C" w:rsidP="00324078">
      <w:pPr>
        <w:numPr>
          <w:ilvl w:val="0"/>
          <w:numId w:val="16"/>
        </w:numPr>
        <w:tabs>
          <w:tab w:val="left" w:pos="284"/>
        </w:tabs>
        <w:spacing w:after="0" w:line="240" w:lineRule="auto"/>
        <w:ind w:left="284" w:right="-1" w:hanging="284"/>
        <w:jc w:val="both"/>
        <w:rPr>
          <w:sz w:val="24"/>
          <w:szCs w:val="24"/>
        </w:rPr>
      </w:pPr>
      <w:r w:rsidRPr="007D664C">
        <w:rPr>
          <w:rFonts w:cs="Arial"/>
          <w:color w:val="000000"/>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w:t>
      </w:r>
    </w:p>
    <w:p w:rsidR="00324078" w:rsidRPr="007D664C" w:rsidRDefault="00324078" w:rsidP="00324078">
      <w:pPr>
        <w:numPr>
          <w:ilvl w:val="0"/>
          <w:numId w:val="16"/>
        </w:numPr>
        <w:tabs>
          <w:tab w:val="left" w:pos="284"/>
        </w:tabs>
        <w:spacing w:after="0" w:line="240" w:lineRule="auto"/>
        <w:ind w:left="284" w:right="-1" w:hanging="284"/>
        <w:jc w:val="both"/>
        <w:rPr>
          <w:sz w:val="24"/>
          <w:szCs w:val="24"/>
        </w:rPr>
      </w:pPr>
      <w:r w:rsidRPr="007D664C">
        <w:rPr>
          <w:rFonts w:cs="Arial"/>
          <w:color w:val="000000"/>
          <w:sz w:val="24"/>
          <w:szCs w:val="24"/>
        </w:rPr>
        <w:t>W przypadku umowy o podwykonawstwo, której przedmiotem są dostawy lub usługi, w której termin zapłaty wynagrodzenia jest dłuższy niż 30 dni, Zamawiający informuje o tym Wykonawcę i wzywa go do doprowadzenia do zmiany tej umowy pod rygorem wystąpienia o zapłatę kary umownej.</w:t>
      </w:r>
    </w:p>
    <w:p w:rsidR="00324078" w:rsidRPr="00456CF1" w:rsidRDefault="00324078" w:rsidP="00324078">
      <w:pPr>
        <w:numPr>
          <w:ilvl w:val="0"/>
          <w:numId w:val="16"/>
        </w:numPr>
        <w:tabs>
          <w:tab w:val="left" w:pos="284"/>
        </w:tabs>
        <w:spacing w:after="0" w:line="240" w:lineRule="auto"/>
        <w:ind w:left="284" w:right="-1" w:hanging="284"/>
        <w:jc w:val="both"/>
        <w:rPr>
          <w:sz w:val="24"/>
          <w:szCs w:val="24"/>
        </w:rPr>
      </w:pPr>
      <w:r w:rsidRPr="00456CF1">
        <w:rPr>
          <w:bCs/>
          <w:sz w:val="24"/>
          <w:szCs w:val="24"/>
        </w:rPr>
        <w:t>W przypadku konieczności zapłaty przez zamawiającego na rzecz podwykonawcy, bądź dalszego podwykonawcy z tytułu odpowiedzialności solidarnej uregulowanej w art. 647 (1) par. 5 kodeksu cywilnego - Strony zgodnie postanawiają, że Zamawiającemu przysługuje od Wykonawcy w drodze regresu prawo do 100% kwoty jaką uiścił  na rzecz podwykonawcy, bądź dalszego podwykonawcy.</w:t>
      </w:r>
      <w:r w:rsidR="00FE1E0B" w:rsidRPr="00456CF1">
        <w:rPr>
          <w:bCs/>
          <w:sz w:val="24"/>
          <w:szCs w:val="24"/>
        </w:rPr>
        <w:t xml:space="preserve"> Powyższa kwota zostanie potrącona z wynagrodzenia Wykonawcy. </w:t>
      </w:r>
    </w:p>
    <w:p w:rsidR="000B1958" w:rsidRPr="007D664C" w:rsidRDefault="000B1958" w:rsidP="000B1958">
      <w:pPr>
        <w:rPr>
          <w:b/>
          <w:sz w:val="24"/>
          <w:szCs w:val="24"/>
        </w:rPr>
      </w:pPr>
    </w:p>
    <w:p w:rsidR="000B1958" w:rsidRPr="007D664C" w:rsidRDefault="000B1958" w:rsidP="000B1958">
      <w:pPr>
        <w:jc w:val="center"/>
        <w:rPr>
          <w:b/>
          <w:sz w:val="24"/>
          <w:szCs w:val="24"/>
        </w:rPr>
      </w:pPr>
      <w:r w:rsidRPr="007D664C">
        <w:rPr>
          <w:b/>
          <w:sz w:val="24"/>
          <w:szCs w:val="24"/>
        </w:rPr>
        <w:lastRenderedPageBreak/>
        <w:t xml:space="preserve">§ </w:t>
      </w:r>
      <w:r w:rsidR="00324078" w:rsidRPr="007D664C">
        <w:rPr>
          <w:b/>
          <w:sz w:val="24"/>
          <w:szCs w:val="24"/>
        </w:rPr>
        <w:t>7</w:t>
      </w:r>
    </w:p>
    <w:p w:rsidR="000B1958" w:rsidRPr="007D664C" w:rsidRDefault="000B1958" w:rsidP="000B1958">
      <w:pPr>
        <w:jc w:val="center"/>
        <w:rPr>
          <w:b/>
          <w:caps/>
          <w:sz w:val="24"/>
          <w:szCs w:val="24"/>
        </w:rPr>
      </w:pPr>
      <w:r w:rsidRPr="007D664C">
        <w:rPr>
          <w:b/>
          <w:caps/>
          <w:sz w:val="24"/>
          <w:szCs w:val="24"/>
        </w:rPr>
        <w:t>Odbiór przedmiotu umowy</w:t>
      </w:r>
    </w:p>
    <w:p w:rsidR="008142B9" w:rsidRPr="001B3B94" w:rsidRDefault="000B1958" w:rsidP="008142B9">
      <w:pPr>
        <w:pStyle w:val="Akapitzlist"/>
        <w:numPr>
          <w:ilvl w:val="0"/>
          <w:numId w:val="26"/>
        </w:numPr>
        <w:tabs>
          <w:tab w:val="clear" w:pos="720"/>
          <w:tab w:val="left" w:pos="0"/>
          <w:tab w:val="num" w:pos="284"/>
        </w:tabs>
        <w:suppressAutoHyphens/>
        <w:ind w:left="284" w:right="-1" w:hanging="284"/>
        <w:contextualSpacing w:val="0"/>
        <w:jc w:val="both"/>
        <w:rPr>
          <w:rFonts w:ascii="Arial Narrow" w:hAnsi="Arial Narrow"/>
          <w:sz w:val="24"/>
          <w:szCs w:val="24"/>
        </w:rPr>
      </w:pPr>
      <w:r w:rsidRPr="001B3B94">
        <w:rPr>
          <w:rFonts w:ascii="Arial Narrow" w:hAnsi="Arial Narrow"/>
          <w:b/>
          <w:sz w:val="24"/>
          <w:szCs w:val="24"/>
        </w:rPr>
        <w:t>Wykonawca</w:t>
      </w:r>
      <w:r w:rsidRPr="001B3B94">
        <w:rPr>
          <w:rFonts w:ascii="Arial Narrow" w:hAnsi="Arial Narrow"/>
          <w:sz w:val="24"/>
          <w:szCs w:val="24"/>
        </w:rPr>
        <w:t xml:space="preserve"> zobowiązany jest do uzgodnienia z </w:t>
      </w:r>
      <w:r w:rsidRPr="001B3B94">
        <w:rPr>
          <w:rFonts w:ascii="Arial Narrow" w:hAnsi="Arial Narrow"/>
          <w:b/>
          <w:sz w:val="24"/>
          <w:szCs w:val="24"/>
        </w:rPr>
        <w:t>Zamawiającym</w:t>
      </w:r>
      <w:r w:rsidRPr="001B3B94">
        <w:rPr>
          <w:rFonts w:ascii="Arial Narrow" w:hAnsi="Arial Narrow"/>
          <w:sz w:val="24"/>
          <w:szCs w:val="24"/>
        </w:rPr>
        <w:t xml:space="preserve"> miejsca, terminu i godziny dostarczenia przedmiotu umowy.</w:t>
      </w:r>
      <w:r w:rsidR="001B3B94">
        <w:rPr>
          <w:rFonts w:ascii="Arial Narrow" w:hAnsi="Arial Narrow"/>
          <w:color w:val="0070C0"/>
          <w:sz w:val="24"/>
          <w:szCs w:val="24"/>
        </w:rPr>
        <w:t xml:space="preserve"> </w:t>
      </w:r>
    </w:p>
    <w:p w:rsidR="000B1958" w:rsidRPr="001B3B94" w:rsidRDefault="000B1958" w:rsidP="008142B9">
      <w:pPr>
        <w:pStyle w:val="Akapitzlist"/>
        <w:numPr>
          <w:ilvl w:val="0"/>
          <w:numId w:val="26"/>
        </w:numPr>
        <w:tabs>
          <w:tab w:val="clear" w:pos="720"/>
          <w:tab w:val="left" w:pos="0"/>
          <w:tab w:val="num" w:pos="284"/>
        </w:tabs>
        <w:suppressAutoHyphens/>
        <w:ind w:left="284" w:right="-1" w:hanging="284"/>
        <w:contextualSpacing w:val="0"/>
        <w:jc w:val="both"/>
        <w:rPr>
          <w:rFonts w:ascii="Arial Narrow" w:hAnsi="Arial Narrow"/>
          <w:sz w:val="24"/>
          <w:szCs w:val="24"/>
        </w:rPr>
      </w:pPr>
      <w:r w:rsidRPr="001B3B94">
        <w:rPr>
          <w:rFonts w:ascii="Arial Narrow" w:hAnsi="Arial Narrow"/>
          <w:sz w:val="24"/>
          <w:szCs w:val="24"/>
        </w:rPr>
        <w:t xml:space="preserve">Odbiór przedmiotu umowy nastąpi na podstawie protokołu odbioru, sporządzonego i podpisanego przez </w:t>
      </w:r>
      <w:r w:rsidRPr="001B3B94">
        <w:rPr>
          <w:rFonts w:ascii="Arial Narrow" w:hAnsi="Arial Narrow"/>
          <w:b/>
          <w:sz w:val="24"/>
          <w:szCs w:val="24"/>
        </w:rPr>
        <w:t>Zamawiającego</w:t>
      </w:r>
      <w:r w:rsidRPr="001B3B94">
        <w:rPr>
          <w:rFonts w:ascii="Arial Narrow" w:hAnsi="Arial Narrow"/>
          <w:sz w:val="24"/>
          <w:szCs w:val="24"/>
        </w:rPr>
        <w:t xml:space="preserve"> niezwłocznie po zbadaniu i przyjęciu przedmiotu umowy.</w:t>
      </w:r>
    </w:p>
    <w:p w:rsidR="000808AE" w:rsidRPr="00236910" w:rsidRDefault="000B1958" w:rsidP="008C187C">
      <w:pPr>
        <w:pStyle w:val="Akapitzlist"/>
        <w:numPr>
          <w:ilvl w:val="0"/>
          <w:numId w:val="26"/>
        </w:numPr>
        <w:tabs>
          <w:tab w:val="clear" w:pos="720"/>
          <w:tab w:val="left" w:pos="0"/>
          <w:tab w:val="num" w:pos="284"/>
        </w:tabs>
        <w:suppressAutoHyphens/>
        <w:ind w:left="284" w:hanging="284"/>
        <w:contextualSpacing w:val="0"/>
        <w:jc w:val="both"/>
        <w:rPr>
          <w:rFonts w:ascii="Arial Narrow" w:hAnsi="Arial Narrow"/>
          <w:sz w:val="24"/>
          <w:szCs w:val="24"/>
        </w:rPr>
      </w:pPr>
      <w:r w:rsidRPr="001B3B94">
        <w:rPr>
          <w:rFonts w:ascii="Arial Narrow" w:hAnsi="Arial Narrow"/>
          <w:sz w:val="24"/>
          <w:szCs w:val="24"/>
        </w:rPr>
        <w:t xml:space="preserve">Jeżeli dostarczony przedmiot umowy będzie niezgodny z ofertą </w:t>
      </w:r>
      <w:r w:rsidRPr="001B3B94">
        <w:rPr>
          <w:rFonts w:ascii="Arial Narrow" w:hAnsi="Arial Narrow"/>
          <w:b/>
          <w:sz w:val="24"/>
          <w:szCs w:val="24"/>
        </w:rPr>
        <w:t xml:space="preserve">Wykonawcy </w:t>
      </w:r>
      <w:r w:rsidRPr="001B3B94">
        <w:rPr>
          <w:rFonts w:ascii="Arial Narrow" w:hAnsi="Arial Narrow"/>
          <w:sz w:val="24"/>
          <w:szCs w:val="24"/>
        </w:rPr>
        <w:t>lub w inny sposób nie będzie spełniał wymagań określonych w opisie przedmiotu zamówienia,</w:t>
      </w:r>
      <w:r w:rsidR="00B273BC">
        <w:rPr>
          <w:rFonts w:ascii="Arial Narrow" w:hAnsi="Arial Narrow"/>
          <w:sz w:val="24"/>
          <w:szCs w:val="24"/>
        </w:rPr>
        <w:t xml:space="preserve"> </w:t>
      </w:r>
      <w:r w:rsidRPr="001B3B94">
        <w:rPr>
          <w:rFonts w:ascii="Arial Narrow" w:hAnsi="Arial Narrow"/>
          <w:b/>
          <w:sz w:val="24"/>
          <w:szCs w:val="24"/>
        </w:rPr>
        <w:t>Wykonawca</w:t>
      </w:r>
      <w:r w:rsidRPr="001B3B94">
        <w:rPr>
          <w:rFonts w:ascii="Arial Narrow" w:hAnsi="Arial Narrow"/>
          <w:sz w:val="24"/>
          <w:szCs w:val="24"/>
        </w:rPr>
        <w:t xml:space="preserve"> odbierze dostarczony przedmiot umowy z siedziby </w:t>
      </w:r>
      <w:r w:rsidRPr="001B3B94">
        <w:rPr>
          <w:rFonts w:ascii="Arial Narrow" w:hAnsi="Arial Narrow"/>
          <w:b/>
          <w:sz w:val="24"/>
          <w:szCs w:val="24"/>
        </w:rPr>
        <w:t>Zamawiającego</w:t>
      </w:r>
      <w:r w:rsidRPr="001B3B94">
        <w:rPr>
          <w:rFonts w:ascii="Arial Narrow" w:hAnsi="Arial Narrow"/>
          <w:sz w:val="24"/>
          <w:szCs w:val="24"/>
        </w:rPr>
        <w:t xml:space="preserve"> na swój koszt i wymieni na nowy, wolny od wad i zgodny ze złożoną ofertą w terminie nie późniejszym niż w dniu roboczym następującym po </w:t>
      </w:r>
      <w:r w:rsidRPr="00236910">
        <w:rPr>
          <w:rFonts w:ascii="Arial Narrow" w:hAnsi="Arial Narrow"/>
          <w:sz w:val="24"/>
          <w:szCs w:val="24"/>
        </w:rPr>
        <w:t xml:space="preserve">dniu zgłoszenia tego faktu przez </w:t>
      </w:r>
      <w:r w:rsidRPr="00236910">
        <w:rPr>
          <w:rFonts w:ascii="Arial Narrow" w:hAnsi="Arial Narrow"/>
          <w:b/>
          <w:sz w:val="24"/>
          <w:szCs w:val="24"/>
        </w:rPr>
        <w:t>Zamawiającego.</w:t>
      </w:r>
    </w:p>
    <w:p w:rsidR="00236910" w:rsidRDefault="00236910" w:rsidP="00236910">
      <w:pPr>
        <w:pStyle w:val="Akapitzlist"/>
        <w:tabs>
          <w:tab w:val="left" w:pos="0"/>
        </w:tabs>
        <w:suppressAutoHyphens/>
        <w:ind w:left="284" w:right="-1"/>
        <w:contextualSpacing w:val="0"/>
        <w:jc w:val="both"/>
        <w:rPr>
          <w:rFonts w:ascii="Arial Narrow" w:hAnsi="Arial Narrow"/>
          <w:sz w:val="24"/>
          <w:szCs w:val="24"/>
        </w:rPr>
      </w:pPr>
    </w:p>
    <w:p w:rsidR="008C187C" w:rsidRDefault="008C187C" w:rsidP="00236910">
      <w:pPr>
        <w:pStyle w:val="Akapitzlist"/>
        <w:tabs>
          <w:tab w:val="left" w:pos="0"/>
        </w:tabs>
        <w:suppressAutoHyphens/>
        <w:ind w:left="284" w:right="-1"/>
        <w:contextualSpacing w:val="0"/>
        <w:jc w:val="both"/>
        <w:rPr>
          <w:rFonts w:ascii="Arial Narrow" w:hAnsi="Arial Narrow"/>
          <w:sz w:val="24"/>
          <w:szCs w:val="24"/>
        </w:rPr>
      </w:pPr>
    </w:p>
    <w:p w:rsidR="008C187C" w:rsidRPr="008C187C" w:rsidRDefault="008C187C" w:rsidP="008C187C">
      <w:pPr>
        <w:jc w:val="center"/>
        <w:rPr>
          <w:b/>
          <w:bCs/>
          <w:sz w:val="24"/>
          <w:szCs w:val="24"/>
        </w:rPr>
      </w:pPr>
      <w:r w:rsidRPr="008C187C">
        <w:rPr>
          <w:b/>
          <w:bCs/>
          <w:sz w:val="24"/>
          <w:szCs w:val="24"/>
        </w:rPr>
        <w:t>§ 8</w:t>
      </w:r>
    </w:p>
    <w:p w:rsidR="008C187C" w:rsidRDefault="008C187C" w:rsidP="008C187C">
      <w:pPr>
        <w:pStyle w:val="Akapitzlist"/>
        <w:tabs>
          <w:tab w:val="left" w:pos="0"/>
        </w:tabs>
        <w:suppressAutoHyphens/>
        <w:ind w:left="284" w:right="-1"/>
        <w:contextualSpacing w:val="0"/>
        <w:rPr>
          <w:rFonts w:ascii="Arial Narrow" w:hAnsi="Arial Narrow"/>
          <w:b/>
          <w:sz w:val="24"/>
          <w:szCs w:val="24"/>
        </w:rPr>
      </w:pPr>
      <w:r>
        <w:rPr>
          <w:rFonts w:ascii="Arial Narrow" w:hAnsi="Arial Narrow"/>
          <w:b/>
          <w:sz w:val="24"/>
          <w:szCs w:val="24"/>
        </w:rPr>
        <w:t xml:space="preserve">                                                                       </w:t>
      </w:r>
      <w:r w:rsidRPr="008C187C">
        <w:rPr>
          <w:rFonts w:ascii="Arial Narrow" w:hAnsi="Arial Narrow"/>
          <w:b/>
          <w:sz w:val="24"/>
          <w:szCs w:val="24"/>
        </w:rPr>
        <w:t>LICENCJA</w:t>
      </w:r>
    </w:p>
    <w:p w:rsidR="008C187C" w:rsidRPr="008C187C" w:rsidRDefault="008C187C" w:rsidP="008C187C">
      <w:pPr>
        <w:pStyle w:val="Akapitzlist"/>
        <w:tabs>
          <w:tab w:val="left" w:pos="0"/>
        </w:tabs>
        <w:suppressAutoHyphens/>
        <w:ind w:left="284" w:right="-1"/>
        <w:contextualSpacing w:val="0"/>
        <w:jc w:val="center"/>
        <w:rPr>
          <w:rFonts w:ascii="Arial Narrow" w:hAnsi="Arial Narrow"/>
          <w:b/>
          <w:sz w:val="24"/>
          <w:szCs w:val="24"/>
        </w:rPr>
      </w:pPr>
    </w:p>
    <w:p w:rsidR="00EC5810" w:rsidRPr="00EC5810" w:rsidRDefault="008C187C" w:rsidP="008C187C">
      <w:pPr>
        <w:pStyle w:val="Akapitzlist"/>
        <w:numPr>
          <w:ilvl w:val="0"/>
          <w:numId w:val="48"/>
        </w:numPr>
        <w:tabs>
          <w:tab w:val="left" w:pos="0"/>
        </w:tabs>
        <w:suppressAutoHyphens/>
        <w:ind w:left="284" w:hanging="284"/>
        <w:jc w:val="both"/>
        <w:rPr>
          <w:rFonts w:ascii="Arial Narrow" w:hAnsi="Arial Narrow"/>
          <w:sz w:val="24"/>
          <w:szCs w:val="24"/>
        </w:rPr>
      </w:pPr>
      <w:r w:rsidRPr="00EC5810">
        <w:rPr>
          <w:rFonts w:ascii="Arial Narrow" w:hAnsi="Arial Narrow"/>
          <w:sz w:val="24"/>
          <w:szCs w:val="24"/>
        </w:rPr>
        <w:t xml:space="preserve">W dniu udostępnienia korzystania z przedmiotu zamówienia, w ramach wynagrodzenia, o którym mowa w § 5, co najmniej w zakresie koniecznym do realizacji i wykonania niniejszej umowy oraz projektu </w:t>
      </w:r>
      <w:r w:rsidRPr="00EC5810">
        <w:rPr>
          <w:rFonts w:ascii="Arial Narrow" w:hAnsi="Arial Narrow"/>
          <w:b/>
          <w:bCs/>
          <w:color w:val="000000"/>
          <w:sz w:val="24"/>
          <w:szCs w:val="24"/>
        </w:rPr>
        <w:t>„Przygody z nauką - kompleksowy program rozwojowy dla szkół w Gminie Krobia”</w:t>
      </w:r>
      <w:r w:rsidRPr="00EC5810">
        <w:rPr>
          <w:rFonts w:ascii="Arial Narrow" w:hAnsi="Arial Narrow"/>
          <w:sz w:val="24"/>
          <w:szCs w:val="24"/>
        </w:rPr>
        <w:t xml:space="preserve">, Wykonawca udziela wszystkim osobom, które korzystać będą z utworów (tj. </w:t>
      </w:r>
      <w:r w:rsidR="00EC5810" w:rsidRPr="00EC5810">
        <w:rPr>
          <w:rFonts w:ascii="Arial Narrow" w:hAnsi="Arial Narrow"/>
          <w:sz w:val="24"/>
          <w:szCs w:val="24"/>
        </w:rPr>
        <w:t>w zakresie podręczników, scenariuszy</w:t>
      </w:r>
      <w:r w:rsidRPr="00EC5810">
        <w:rPr>
          <w:rFonts w:ascii="Arial Narrow" w:hAnsi="Arial Narrow"/>
          <w:sz w:val="24"/>
          <w:szCs w:val="24"/>
        </w:rPr>
        <w:t xml:space="preserve">, platformy </w:t>
      </w:r>
      <w:proofErr w:type="spellStart"/>
      <w:r w:rsidRPr="00EC5810">
        <w:rPr>
          <w:rFonts w:ascii="Arial Narrow" w:hAnsi="Arial Narrow"/>
          <w:sz w:val="24"/>
          <w:szCs w:val="24"/>
        </w:rPr>
        <w:t>e-learningowej</w:t>
      </w:r>
      <w:proofErr w:type="spellEnd"/>
      <w:r w:rsidRPr="00EC5810">
        <w:rPr>
          <w:rFonts w:ascii="Arial Narrow" w:hAnsi="Arial Narrow"/>
          <w:sz w:val="24"/>
          <w:szCs w:val="24"/>
        </w:rPr>
        <w:t xml:space="preserve">, </w:t>
      </w:r>
      <w:r w:rsidR="00EC5810" w:rsidRPr="00EC5810">
        <w:rPr>
          <w:rFonts w:ascii="Arial Narrow" w:hAnsi="Arial Narrow"/>
          <w:sz w:val="24"/>
          <w:szCs w:val="24"/>
        </w:rPr>
        <w:t>gier edukacyjnych)</w:t>
      </w:r>
      <w:r w:rsidRPr="00EC5810">
        <w:rPr>
          <w:rFonts w:ascii="Arial Narrow" w:hAnsi="Arial Narrow"/>
          <w:sz w:val="24"/>
          <w:szCs w:val="24"/>
        </w:rPr>
        <w:t xml:space="preserve"> licencji niewyłącznej do korzystania z ww. utworów w szczególności na polach eksploatacji, o jakich mowa w poniżej. </w:t>
      </w:r>
    </w:p>
    <w:p w:rsidR="00EC5810" w:rsidRPr="00EC5810" w:rsidRDefault="008C187C" w:rsidP="008C187C">
      <w:pPr>
        <w:pStyle w:val="Akapitzlist"/>
        <w:numPr>
          <w:ilvl w:val="0"/>
          <w:numId w:val="48"/>
        </w:numPr>
        <w:tabs>
          <w:tab w:val="left" w:pos="0"/>
        </w:tabs>
        <w:suppressAutoHyphens/>
        <w:ind w:left="284" w:hanging="284"/>
        <w:jc w:val="both"/>
        <w:rPr>
          <w:rFonts w:ascii="Arial Narrow" w:hAnsi="Arial Narrow"/>
          <w:sz w:val="24"/>
          <w:szCs w:val="24"/>
        </w:rPr>
      </w:pPr>
      <w:r w:rsidRPr="00EC5810">
        <w:rPr>
          <w:rFonts w:ascii="Arial Narrow" w:hAnsi="Arial Narrow"/>
          <w:sz w:val="24"/>
          <w:szCs w:val="24"/>
        </w:rPr>
        <w:t xml:space="preserve"> Wykonawca udziela licencji w szczególności do korzystania z utworów oraz z wszystkich funkcjonalności utworów, a także ich stosowania, wyświetlania, odtwarzania. Jeżeli okaże się to konieczne z punktu widzenia prawidłowego wykonania niniejszej umowy lub projektu, Wykonawca na żądanie Zamawiającego udzieli bezpłatnie licencji na dodatkowe pola eksploatacji. W tym też zakresie Zamawiający przewiduje możliwo</w:t>
      </w:r>
      <w:r w:rsidR="00EC5810" w:rsidRPr="00EC5810">
        <w:rPr>
          <w:rFonts w:ascii="Arial Narrow" w:hAnsi="Arial Narrow"/>
          <w:sz w:val="24"/>
          <w:szCs w:val="24"/>
        </w:rPr>
        <w:t>ść wprowadzenia zmian do umowy.</w:t>
      </w:r>
    </w:p>
    <w:p w:rsidR="008C187C" w:rsidRPr="00EC5810" w:rsidRDefault="008C187C" w:rsidP="008C187C">
      <w:pPr>
        <w:pStyle w:val="Akapitzlist"/>
        <w:numPr>
          <w:ilvl w:val="0"/>
          <w:numId w:val="48"/>
        </w:numPr>
        <w:tabs>
          <w:tab w:val="left" w:pos="0"/>
        </w:tabs>
        <w:suppressAutoHyphens/>
        <w:ind w:left="284" w:hanging="284"/>
        <w:jc w:val="both"/>
        <w:rPr>
          <w:rFonts w:ascii="Arial Narrow" w:hAnsi="Arial Narrow"/>
          <w:sz w:val="24"/>
          <w:szCs w:val="24"/>
        </w:rPr>
      </w:pPr>
      <w:r w:rsidRPr="00EC5810">
        <w:rPr>
          <w:rFonts w:ascii="Arial Narrow" w:hAnsi="Arial Narrow"/>
          <w:sz w:val="24"/>
          <w:szCs w:val="24"/>
        </w:rPr>
        <w:t>Licencja uprawnia do korzystania z dostarczonych utworów i ich funkcjonalności na terenie Polski oraz poza terytorium Polski. Własność nośników ww. utworów dostarczonych przez Wykonawcę przysługiwać będzie osobom (uczniom i trene</w:t>
      </w:r>
      <w:r w:rsidR="00EC5810" w:rsidRPr="00EC5810">
        <w:rPr>
          <w:rFonts w:ascii="Arial Narrow" w:hAnsi="Arial Narrow"/>
          <w:sz w:val="24"/>
          <w:szCs w:val="24"/>
        </w:rPr>
        <w:t>rom) uczestniczącym w projekcie</w:t>
      </w:r>
      <w:r w:rsidRPr="00EC5810">
        <w:rPr>
          <w:rFonts w:ascii="Arial Narrow" w:hAnsi="Arial Narrow"/>
          <w:sz w:val="24"/>
          <w:szCs w:val="24"/>
        </w:rPr>
        <w:t>. Osoby te mogą korzystać z utworów utrwalonych na ww. nośnikach bez limitu czasowego.</w:t>
      </w:r>
    </w:p>
    <w:p w:rsidR="008C187C" w:rsidRPr="00236910" w:rsidRDefault="008C187C" w:rsidP="00236910">
      <w:pPr>
        <w:pStyle w:val="Akapitzlist"/>
        <w:tabs>
          <w:tab w:val="left" w:pos="0"/>
        </w:tabs>
        <w:suppressAutoHyphens/>
        <w:ind w:left="284" w:right="-1"/>
        <w:contextualSpacing w:val="0"/>
        <w:jc w:val="both"/>
        <w:rPr>
          <w:sz w:val="24"/>
          <w:szCs w:val="24"/>
        </w:rPr>
      </w:pPr>
    </w:p>
    <w:p w:rsidR="000B1958" w:rsidRPr="007D664C" w:rsidRDefault="000B1958" w:rsidP="000B1958">
      <w:pPr>
        <w:jc w:val="center"/>
        <w:rPr>
          <w:b/>
          <w:bCs/>
          <w:sz w:val="24"/>
          <w:szCs w:val="24"/>
        </w:rPr>
      </w:pPr>
      <w:r w:rsidRPr="007D664C">
        <w:rPr>
          <w:b/>
          <w:bCs/>
          <w:sz w:val="24"/>
          <w:szCs w:val="24"/>
        </w:rPr>
        <w:t xml:space="preserve">§ </w:t>
      </w:r>
      <w:r w:rsidR="00EC5810">
        <w:rPr>
          <w:b/>
          <w:bCs/>
          <w:sz w:val="24"/>
          <w:szCs w:val="24"/>
        </w:rPr>
        <w:t>9</w:t>
      </w:r>
    </w:p>
    <w:p w:rsidR="000B1958" w:rsidRPr="007D664C" w:rsidRDefault="000B1958" w:rsidP="000B1958">
      <w:pPr>
        <w:jc w:val="center"/>
        <w:rPr>
          <w:b/>
          <w:bCs/>
          <w:sz w:val="24"/>
          <w:szCs w:val="24"/>
        </w:rPr>
      </w:pPr>
      <w:r w:rsidRPr="007D664C">
        <w:rPr>
          <w:b/>
          <w:bCs/>
          <w:sz w:val="24"/>
          <w:szCs w:val="24"/>
        </w:rPr>
        <w:t>GWARANCJA I RĘKOJMIA</w:t>
      </w:r>
    </w:p>
    <w:p w:rsidR="000B1958" w:rsidRPr="007D664C" w:rsidRDefault="000B1958" w:rsidP="000B1958">
      <w:pPr>
        <w:jc w:val="center"/>
        <w:rPr>
          <w:rFonts w:cs="Tahoma"/>
          <w:b/>
          <w:bCs/>
          <w:sz w:val="24"/>
          <w:szCs w:val="24"/>
        </w:rPr>
      </w:pPr>
    </w:p>
    <w:p w:rsidR="000B1958" w:rsidRPr="007D664C" w:rsidRDefault="000B1958" w:rsidP="000B1958">
      <w:pPr>
        <w:numPr>
          <w:ilvl w:val="0"/>
          <w:numId w:val="35"/>
        </w:numPr>
        <w:spacing w:after="0" w:line="240" w:lineRule="auto"/>
        <w:jc w:val="both"/>
        <w:rPr>
          <w:sz w:val="24"/>
          <w:szCs w:val="24"/>
        </w:rPr>
      </w:pPr>
      <w:r w:rsidRPr="007D664C">
        <w:rPr>
          <w:b/>
          <w:sz w:val="24"/>
          <w:szCs w:val="24"/>
        </w:rPr>
        <w:t xml:space="preserve">Wykonawca </w:t>
      </w:r>
      <w:r w:rsidRPr="007D664C">
        <w:rPr>
          <w:sz w:val="24"/>
          <w:szCs w:val="24"/>
        </w:rPr>
        <w:t>udziela gwarancji na przedmiot umowy, na okres 24 miesięcy.</w:t>
      </w:r>
    </w:p>
    <w:p w:rsidR="001935D5" w:rsidRPr="007D664C" w:rsidRDefault="001935D5" w:rsidP="000B1958">
      <w:pPr>
        <w:numPr>
          <w:ilvl w:val="0"/>
          <w:numId w:val="35"/>
        </w:numPr>
        <w:spacing w:after="0" w:line="240" w:lineRule="auto"/>
        <w:jc w:val="both"/>
        <w:rPr>
          <w:sz w:val="24"/>
          <w:szCs w:val="24"/>
        </w:rPr>
      </w:pPr>
      <w:r w:rsidRPr="007D664C">
        <w:rPr>
          <w:rFonts w:cs="Times New Roman"/>
          <w:sz w:val="24"/>
          <w:szCs w:val="24"/>
        </w:rPr>
        <w:t xml:space="preserve">Termin gwarancji rozpoczyna swój bieg </w:t>
      </w:r>
      <w:r w:rsidRPr="007D664C">
        <w:rPr>
          <w:sz w:val="24"/>
          <w:szCs w:val="24"/>
        </w:rPr>
        <w:t xml:space="preserve">od daty podpisania bez zastrzeżeń ostatecznego protokołu zdawczo-odbiorczego obejmującego potwierdzenie prawidłowego wykonania przedmiotu zamówienia. </w:t>
      </w:r>
    </w:p>
    <w:p w:rsidR="001935D5" w:rsidRPr="007D664C" w:rsidRDefault="001935D5" w:rsidP="001935D5">
      <w:pPr>
        <w:widowControl w:val="0"/>
        <w:numPr>
          <w:ilvl w:val="0"/>
          <w:numId w:val="35"/>
        </w:numPr>
        <w:suppressAutoHyphens/>
        <w:spacing w:after="60" w:line="240" w:lineRule="auto"/>
        <w:jc w:val="both"/>
        <w:rPr>
          <w:rFonts w:cs="Times New Roman"/>
          <w:sz w:val="24"/>
          <w:szCs w:val="24"/>
        </w:rPr>
      </w:pPr>
      <w:r w:rsidRPr="007D664C">
        <w:rPr>
          <w:sz w:val="24"/>
          <w:szCs w:val="24"/>
        </w:rPr>
        <w:lastRenderedPageBreak/>
        <w:t xml:space="preserve">Gwarancja obejmuje wszelkie możliwe usterki lub wady przedmiotu zamówienia. </w:t>
      </w:r>
    </w:p>
    <w:p w:rsidR="001935D5" w:rsidRPr="007D664C" w:rsidRDefault="001935D5" w:rsidP="001935D5">
      <w:pPr>
        <w:widowControl w:val="0"/>
        <w:numPr>
          <w:ilvl w:val="0"/>
          <w:numId w:val="35"/>
        </w:numPr>
        <w:suppressAutoHyphens/>
        <w:spacing w:after="60" w:line="240" w:lineRule="auto"/>
        <w:jc w:val="both"/>
        <w:rPr>
          <w:rFonts w:cs="Times New Roman"/>
          <w:sz w:val="24"/>
          <w:szCs w:val="24"/>
        </w:rPr>
      </w:pPr>
      <w:r w:rsidRPr="007D664C">
        <w:rPr>
          <w:rFonts w:cs="Times New Roman"/>
          <w:sz w:val="24"/>
          <w:szCs w:val="24"/>
        </w:rPr>
        <w:t>Z</w:t>
      </w:r>
      <w:r w:rsidRPr="007D664C">
        <w:rPr>
          <w:sz w:val="24"/>
          <w:szCs w:val="24"/>
        </w:rPr>
        <w:t>głoszone przez Zamawiającego w okresie gwarancji usterki lub wady przedmiotu zamówienia Wykonawca zobowiązany jest bezpłatnie usunąć nie później niż w terminie 3 dni roboczych.</w:t>
      </w:r>
    </w:p>
    <w:p w:rsidR="001935D5" w:rsidRPr="007D664C" w:rsidRDefault="001935D5" w:rsidP="001935D5">
      <w:pPr>
        <w:widowControl w:val="0"/>
        <w:numPr>
          <w:ilvl w:val="0"/>
          <w:numId w:val="35"/>
        </w:numPr>
        <w:suppressAutoHyphens/>
        <w:spacing w:after="60" w:line="240" w:lineRule="auto"/>
        <w:jc w:val="both"/>
        <w:rPr>
          <w:rFonts w:cs="Times New Roman"/>
          <w:sz w:val="24"/>
          <w:szCs w:val="24"/>
        </w:rPr>
      </w:pPr>
      <w:r w:rsidRPr="007D664C">
        <w:rPr>
          <w:rFonts w:cs="Times New Roman"/>
          <w:sz w:val="24"/>
          <w:szCs w:val="24"/>
        </w:rPr>
        <w:t xml:space="preserve">Termin na naprawę przedmiotu umowy liczy się od momentu zgłoszenia przez Zamawiającego usterki, dokonanego za pomocą e-mail lub faksu. </w:t>
      </w:r>
    </w:p>
    <w:p w:rsidR="001935D5" w:rsidRPr="007D664C" w:rsidRDefault="001935D5" w:rsidP="001935D5">
      <w:pPr>
        <w:widowControl w:val="0"/>
        <w:suppressAutoHyphens/>
        <w:spacing w:after="60" w:line="240" w:lineRule="auto"/>
        <w:ind w:left="360"/>
        <w:jc w:val="both"/>
        <w:rPr>
          <w:rFonts w:cs="Times New Roman"/>
          <w:sz w:val="24"/>
          <w:szCs w:val="24"/>
        </w:rPr>
      </w:pPr>
      <w:r w:rsidRPr="007D664C">
        <w:rPr>
          <w:rFonts w:cs="Times New Roman"/>
          <w:sz w:val="24"/>
          <w:szCs w:val="24"/>
        </w:rPr>
        <w:t>Numer faksu Wykonawcy ………….........… e-mail Wykonawcy: .................................... .</w:t>
      </w:r>
    </w:p>
    <w:p w:rsidR="001935D5" w:rsidRPr="002E010F" w:rsidRDefault="001935D5" w:rsidP="000B1958">
      <w:pPr>
        <w:numPr>
          <w:ilvl w:val="0"/>
          <w:numId w:val="35"/>
        </w:numPr>
        <w:spacing w:after="0" w:line="240" w:lineRule="auto"/>
        <w:jc w:val="both"/>
        <w:rPr>
          <w:sz w:val="24"/>
          <w:szCs w:val="24"/>
        </w:rPr>
      </w:pPr>
      <w:r w:rsidRPr="007D664C">
        <w:rPr>
          <w:rFonts w:cs="Times New Roman"/>
          <w:sz w:val="24"/>
          <w:szCs w:val="24"/>
        </w:rPr>
        <w:t xml:space="preserve">W związku z wykonywaniem napraw gwarancyjnych Wykonawca nie będzie obciążał Zamawiającego </w:t>
      </w:r>
      <w:r w:rsidRPr="002E010F">
        <w:rPr>
          <w:rFonts w:cs="Times New Roman"/>
          <w:sz w:val="24"/>
          <w:szCs w:val="24"/>
        </w:rPr>
        <w:t>żadnymi kosztami</w:t>
      </w:r>
    </w:p>
    <w:p w:rsidR="000B1958" w:rsidRPr="002E010F" w:rsidRDefault="000B1958" w:rsidP="000B1958">
      <w:pPr>
        <w:numPr>
          <w:ilvl w:val="0"/>
          <w:numId w:val="35"/>
        </w:numPr>
        <w:spacing w:after="0" w:line="240" w:lineRule="auto"/>
        <w:jc w:val="both"/>
        <w:rPr>
          <w:sz w:val="24"/>
          <w:szCs w:val="24"/>
        </w:rPr>
      </w:pPr>
      <w:r w:rsidRPr="002E010F">
        <w:rPr>
          <w:sz w:val="24"/>
          <w:szCs w:val="24"/>
        </w:rPr>
        <w:t>Za wykonanie naprawy, wymianę urządzeń lub ich części</w:t>
      </w:r>
      <w:r w:rsidR="00B273BC">
        <w:rPr>
          <w:sz w:val="24"/>
          <w:szCs w:val="24"/>
        </w:rPr>
        <w:t xml:space="preserve"> </w:t>
      </w:r>
      <w:r w:rsidRPr="002E010F">
        <w:rPr>
          <w:sz w:val="24"/>
          <w:szCs w:val="24"/>
        </w:rPr>
        <w:t xml:space="preserve">na nowe oraz usunięcie nieprawidłowości w działaniu całkowitą odpowiedzialność ponosi </w:t>
      </w:r>
      <w:r w:rsidRPr="002E010F">
        <w:rPr>
          <w:b/>
          <w:sz w:val="24"/>
          <w:szCs w:val="24"/>
        </w:rPr>
        <w:t>Wykonawca</w:t>
      </w:r>
      <w:r w:rsidRPr="002E010F">
        <w:rPr>
          <w:sz w:val="24"/>
          <w:szCs w:val="24"/>
        </w:rPr>
        <w:t>.</w:t>
      </w:r>
    </w:p>
    <w:p w:rsidR="001935D5" w:rsidRPr="007D664C" w:rsidRDefault="000B1958" w:rsidP="007D664C">
      <w:pPr>
        <w:numPr>
          <w:ilvl w:val="0"/>
          <w:numId w:val="35"/>
        </w:numPr>
        <w:spacing w:after="0" w:line="240" w:lineRule="auto"/>
        <w:jc w:val="both"/>
        <w:rPr>
          <w:sz w:val="24"/>
          <w:szCs w:val="24"/>
        </w:rPr>
      </w:pPr>
      <w:r w:rsidRPr="007D664C">
        <w:rPr>
          <w:sz w:val="24"/>
          <w:szCs w:val="24"/>
        </w:rPr>
        <w:t xml:space="preserve">W przypadku nieusunięcia wad przez </w:t>
      </w:r>
      <w:r w:rsidRPr="007D664C">
        <w:rPr>
          <w:b/>
          <w:sz w:val="24"/>
          <w:szCs w:val="24"/>
        </w:rPr>
        <w:t>Wykonawcę</w:t>
      </w:r>
      <w:r w:rsidRPr="007D664C">
        <w:rPr>
          <w:sz w:val="24"/>
          <w:szCs w:val="24"/>
        </w:rPr>
        <w:t xml:space="preserve"> w wymaganych terminach </w:t>
      </w:r>
      <w:r w:rsidRPr="007D664C">
        <w:rPr>
          <w:b/>
          <w:sz w:val="24"/>
          <w:szCs w:val="24"/>
        </w:rPr>
        <w:t>Zamawiający</w:t>
      </w:r>
      <w:r w:rsidRPr="007D664C">
        <w:rPr>
          <w:sz w:val="24"/>
          <w:szCs w:val="24"/>
        </w:rPr>
        <w:t xml:space="preserve"> może usunąć stwierdzone wady na koszt </w:t>
      </w:r>
      <w:r w:rsidRPr="007D664C">
        <w:rPr>
          <w:b/>
          <w:sz w:val="24"/>
          <w:szCs w:val="24"/>
        </w:rPr>
        <w:t>Wykonawcy</w:t>
      </w:r>
      <w:r w:rsidRPr="007D664C">
        <w:rPr>
          <w:sz w:val="24"/>
          <w:szCs w:val="24"/>
        </w:rPr>
        <w:t>, zachowując jednocześnie wszelkie uprawnienia                  do naliczenia kar umownych i odszkodowań uzupełniających, jak również uprawnienia wynikające z gwarancji i rękojmi za wady.</w:t>
      </w:r>
    </w:p>
    <w:p w:rsidR="002E010F" w:rsidRDefault="002E010F" w:rsidP="000B1958">
      <w:pPr>
        <w:jc w:val="center"/>
        <w:rPr>
          <w:b/>
          <w:bCs/>
          <w:sz w:val="24"/>
          <w:szCs w:val="24"/>
        </w:rPr>
      </w:pPr>
    </w:p>
    <w:p w:rsidR="000B1958" w:rsidRPr="007D664C" w:rsidRDefault="00CA0448" w:rsidP="000B1958">
      <w:pPr>
        <w:jc w:val="center"/>
        <w:rPr>
          <w:b/>
          <w:bCs/>
          <w:sz w:val="24"/>
          <w:szCs w:val="24"/>
        </w:rPr>
      </w:pPr>
      <w:r w:rsidRPr="007D664C">
        <w:rPr>
          <w:b/>
          <w:bCs/>
          <w:sz w:val="24"/>
          <w:szCs w:val="24"/>
        </w:rPr>
        <w:t xml:space="preserve">§ </w:t>
      </w:r>
      <w:r w:rsidR="00EC5810">
        <w:rPr>
          <w:b/>
          <w:bCs/>
          <w:sz w:val="24"/>
          <w:szCs w:val="24"/>
        </w:rPr>
        <w:t>10</w:t>
      </w:r>
    </w:p>
    <w:p w:rsidR="000B1958" w:rsidRPr="007D664C" w:rsidRDefault="000B1958" w:rsidP="000B1958">
      <w:pPr>
        <w:jc w:val="center"/>
        <w:rPr>
          <w:b/>
          <w:bCs/>
          <w:sz w:val="24"/>
          <w:szCs w:val="24"/>
        </w:rPr>
      </w:pPr>
      <w:r w:rsidRPr="007D664C">
        <w:rPr>
          <w:b/>
          <w:bCs/>
          <w:sz w:val="24"/>
          <w:szCs w:val="24"/>
        </w:rPr>
        <w:t xml:space="preserve">ODSTĄPIENIE OD UMOWY </w:t>
      </w:r>
    </w:p>
    <w:p w:rsidR="000B1958" w:rsidRPr="007D664C" w:rsidRDefault="000B1958" w:rsidP="00CE656E">
      <w:pPr>
        <w:rPr>
          <w:rFonts w:cs="Tahoma"/>
          <w:b/>
          <w:bCs/>
          <w:sz w:val="24"/>
          <w:szCs w:val="24"/>
        </w:rPr>
      </w:pPr>
    </w:p>
    <w:p w:rsidR="00CE656E" w:rsidRPr="007D664C" w:rsidRDefault="00CE656E" w:rsidP="00EC5810">
      <w:pPr>
        <w:numPr>
          <w:ilvl w:val="0"/>
          <w:numId w:val="13"/>
        </w:numPr>
        <w:spacing w:line="240" w:lineRule="auto"/>
        <w:jc w:val="both"/>
        <w:rPr>
          <w:rFonts w:cs="Times New Roman"/>
          <w:sz w:val="24"/>
          <w:szCs w:val="24"/>
        </w:rPr>
      </w:pPr>
      <w:r w:rsidRPr="007D664C">
        <w:rPr>
          <w:rFonts w:cs="Times New Roman"/>
          <w:sz w:val="24"/>
          <w:szCs w:val="24"/>
        </w:rPr>
        <w:t>Oprócz wypadków wymienionych w treści Kodeksu Cywilnego Zamawiającemu przysługuje prawo odstąpienia od umowy w podanych niżej przypadkach.</w:t>
      </w:r>
    </w:p>
    <w:p w:rsidR="00CE656E" w:rsidRPr="007D664C" w:rsidRDefault="00CE656E" w:rsidP="00EC5810">
      <w:pPr>
        <w:spacing w:line="240" w:lineRule="auto"/>
        <w:ind w:left="340"/>
        <w:jc w:val="both"/>
        <w:rPr>
          <w:rFonts w:cs="Times New Roman"/>
          <w:sz w:val="24"/>
          <w:szCs w:val="24"/>
        </w:rPr>
      </w:pPr>
      <w:r w:rsidRPr="007D664C">
        <w:rPr>
          <w:rFonts w:cs="Times New Roman"/>
          <w:sz w:val="24"/>
          <w:szCs w:val="24"/>
        </w:rPr>
        <w:t xml:space="preserve"> a) w razie wystąpienia istotnej zmiany okoliczności powodującej, że wykonanie umowy nie leży w interesie publicznym, czego nie można było przewidzieć w chwili zawarcia umowy; odstąpienie od umowy w tym przypadku może nastąpić w terminie tygodnia od powzięcia wiadomości o powyższych okolicznościach;</w:t>
      </w:r>
    </w:p>
    <w:p w:rsidR="00CE656E" w:rsidRPr="002E010F" w:rsidRDefault="00CE656E" w:rsidP="00EC5810">
      <w:pPr>
        <w:spacing w:line="240" w:lineRule="auto"/>
        <w:ind w:left="340"/>
        <w:jc w:val="both"/>
        <w:rPr>
          <w:rFonts w:cs="Times New Roman"/>
          <w:sz w:val="24"/>
          <w:szCs w:val="24"/>
        </w:rPr>
      </w:pPr>
      <w:r w:rsidRPr="007D664C">
        <w:rPr>
          <w:rFonts w:cs="Times New Roman"/>
          <w:sz w:val="24"/>
          <w:szCs w:val="24"/>
        </w:rPr>
        <w:t xml:space="preserve">b) gdy zostanie wydany </w:t>
      </w:r>
      <w:r w:rsidRPr="002E010F">
        <w:rPr>
          <w:rFonts w:cs="Times New Roman"/>
          <w:sz w:val="24"/>
          <w:szCs w:val="24"/>
        </w:rPr>
        <w:t>nakaz zajęcia majątku Wykonawcy;</w:t>
      </w:r>
    </w:p>
    <w:p w:rsidR="00CE656E" w:rsidRPr="002E010F" w:rsidRDefault="00CE656E" w:rsidP="00EC5810">
      <w:pPr>
        <w:spacing w:line="240" w:lineRule="auto"/>
        <w:ind w:left="340"/>
        <w:jc w:val="both"/>
        <w:rPr>
          <w:rFonts w:cs="Times New Roman"/>
          <w:sz w:val="24"/>
          <w:szCs w:val="24"/>
        </w:rPr>
      </w:pPr>
      <w:r w:rsidRPr="002E010F">
        <w:rPr>
          <w:rFonts w:cs="Times New Roman"/>
          <w:sz w:val="24"/>
          <w:szCs w:val="24"/>
        </w:rPr>
        <w:t>c) gdy Wykonawca nie rozpoczął wy</w:t>
      </w:r>
      <w:r w:rsidR="00CA0448" w:rsidRPr="002E010F">
        <w:rPr>
          <w:rFonts w:cs="Times New Roman"/>
          <w:sz w:val="24"/>
          <w:szCs w:val="24"/>
        </w:rPr>
        <w:t>konywani</w:t>
      </w:r>
      <w:r w:rsidR="00E01F44" w:rsidRPr="002E010F">
        <w:rPr>
          <w:rFonts w:cs="Times New Roman"/>
          <w:sz w:val="24"/>
          <w:szCs w:val="24"/>
        </w:rPr>
        <w:t>a</w:t>
      </w:r>
      <w:r w:rsidR="00CA0448" w:rsidRPr="002E010F">
        <w:rPr>
          <w:rFonts w:cs="Times New Roman"/>
          <w:sz w:val="24"/>
          <w:szCs w:val="24"/>
        </w:rPr>
        <w:t xml:space="preserve"> usługi</w:t>
      </w:r>
      <w:r w:rsidRPr="002E010F">
        <w:rPr>
          <w:rFonts w:cs="Times New Roman"/>
          <w:sz w:val="24"/>
          <w:szCs w:val="24"/>
        </w:rPr>
        <w:t xml:space="preserve"> bez uzasadnionych przyczyn oraz nie kontynuuje jej, pomimo wezwania Zamawiającego złożonego na piśmie;</w:t>
      </w:r>
    </w:p>
    <w:p w:rsidR="00CE656E" w:rsidRPr="007D664C" w:rsidRDefault="00CE656E" w:rsidP="00EC5810">
      <w:pPr>
        <w:spacing w:line="240" w:lineRule="auto"/>
        <w:ind w:left="340"/>
        <w:jc w:val="both"/>
        <w:rPr>
          <w:rFonts w:cs="Times New Roman"/>
          <w:sz w:val="24"/>
          <w:szCs w:val="24"/>
        </w:rPr>
      </w:pPr>
      <w:r w:rsidRPr="002E010F">
        <w:rPr>
          <w:rFonts w:cs="Times New Roman"/>
          <w:sz w:val="24"/>
          <w:szCs w:val="24"/>
        </w:rPr>
        <w:t>d) gdy Wykon</w:t>
      </w:r>
      <w:r w:rsidR="00CA0448" w:rsidRPr="002E010F">
        <w:rPr>
          <w:rFonts w:cs="Times New Roman"/>
          <w:sz w:val="24"/>
          <w:szCs w:val="24"/>
        </w:rPr>
        <w:t>awca przerwał realizację usługi</w:t>
      </w:r>
      <w:r w:rsidRPr="002E010F">
        <w:rPr>
          <w:rFonts w:cs="Times New Roman"/>
          <w:sz w:val="24"/>
          <w:szCs w:val="24"/>
        </w:rPr>
        <w:t xml:space="preserve"> i przerwa ta trwa dłużej niż</w:t>
      </w:r>
      <w:r w:rsidRPr="007D664C">
        <w:rPr>
          <w:rFonts w:cs="Times New Roman"/>
          <w:sz w:val="24"/>
          <w:szCs w:val="24"/>
        </w:rPr>
        <w:t xml:space="preserve"> 7 dni.</w:t>
      </w:r>
    </w:p>
    <w:p w:rsidR="00CE656E" w:rsidRPr="007D664C" w:rsidRDefault="00CE656E" w:rsidP="00EC5810">
      <w:pPr>
        <w:numPr>
          <w:ilvl w:val="0"/>
          <w:numId w:val="13"/>
        </w:numPr>
        <w:spacing w:after="0" w:line="240" w:lineRule="auto"/>
        <w:jc w:val="both"/>
        <w:rPr>
          <w:sz w:val="24"/>
          <w:szCs w:val="24"/>
        </w:rPr>
      </w:pPr>
      <w:r w:rsidRPr="007D664C">
        <w:rPr>
          <w:rFonts w:cs="Times New Roman"/>
          <w:sz w:val="24"/>
          <w:szCs w:val="24"/>
        </w:rPr>
        <w:t>Odstąpienie od umowy powinno nastąpić w formie pisemnej pod rygorem nieważności takiego oświadczenia i powinno zawierać uzasadnienie. Zawiadomienie powinno być przekazane co najmniej 3 dni przed terminem odstąpienia</w:t>
      </w:r>
    </w:p>
    <w:p w:rsidR="00E01F44" w:rsidRPr="007D664C" w:rsidRDefault="00CE656E" w:rsidP="00EC5810">
      <w:pPr>
        <w:spacing w:line="240" w:lineRule="auto"/>
        <w:ind w:left="340"/>
        <w:jc w:val="both"/>
        <w:rPr>
          <w:rFonts w:cs="Times New Roman"/>
          <w:sz w:val="24"/>
          <w:szCs w:val="24"/>
        </w:rPr>
      </w:pPr>
      <w:r w:rsidRPr="007D664C">
        <w:rPr>
          <w:rFonts w:cs="Times New Roman"/>
          <w:sz w:val="24"/>
          <w:szCs w:val="24"/>
        </w:rPr>
        <w:t>W wypadku odstąpienia od umowy</w:t>
      </w:r>
      <w:r w:rsidR="001B3B94">
        <w:rPr>
          <w:rFonts w:cs="Times New Roman"/>
          <w:sz w:val="24"/>
          <w:szCs w:val="24"/>
        </w:rPr>
        <w:t>,</w:t>
      </w:r>
      <w:r w:rsidRPr="007D664C">
        <w:rPr>
          <w:rFonts w:cs="Times New Roman"/>
          <w:sz w:val="24"/>
          <w:szCs w:val="24"/>
        </w:rPr>
        <w:t xml:space="preserve"> w terminie siedmiu dni od daty odstąpienia od umowy, Wykonawca przy udziale Zamawiającego sporządzi szczegółowy protokół, według stanu na dzień odstąpienia</w:t>
      </w:r>
      <w:r w:rsidR="00E01F44" w:rsidRPr="007D664C">
        <w:rPr>
          <w:rFonts w:cs="Times New Roman"/>
          <w:sz w:val="24"/>
          <w:szCs w:val="24"/>
        </w:rPr>
        <w:t>.</w:t>
      </w:r>
    </w:p>
    <w:p w:rsidR="00CE656E" w:rsidRPr="007D664C" w:rsidRDefault="00CE656E" w:rsidP="00EC5810">
      <w:pPr>
        <w:numPr>
          <w:ilvl w:val="0"/>
          <w:numId w:val="13"/>
        </w:numPr>
        <w:spacing w:after="0" w:line="240" w:lineRule="auto"/>
        <w:jc w:val="both"/>
        <w:rPr>
          <w:sz w:val="24"/>
          <w:szCs w:val="24"/>
        </w:rPr>
      </w:pPr>
      <w:r w:rsidRPr="007D664C">
        <w:rPr>
          <w:rFonts w:cs="Times New Roman"/>
          <w:sz w:val="24"/>
          <w:szCs w:val="24"/>
        </w:rPr>
        <w:lastRenderedPageBreak/>
        <w:t>Zamawiający w razie odstąpienia od umowy z przyczyn, za które Wykonawca nie odpowiada, obowiązany jest do zapłaty wynagrodzenia za część realizacji przedmiotu zamówienia, która została wykonana do dnia odstąpienia.</w:t>
      </w:r>
    </w:p>
    <w:p w:rsidR="000B1958" w:rsidRPr="00EC5810" w:rsidRDefault="00CE656E" w:rsidP="00EC5810">
      <w:pPr>
        <w:numPr>
          <w:ilvl w:val="0"/>
          <w:numId w:val="13"/>
        </w:numPr>
        <w:spacing w:after="0" w:line="240" w:lineRule="auto"/>
        <w:jc w:val="both"/>
        <w:rPr>
          <w:sz w:val="24"/>
          <w:szCs w:val="24"/>
        </w:rPr>
      </w:pPr>
      <w:r w:rsidRPr="007D664C">
        <w:rPr>
          <w:rFonts w:cs="Times New Roman"/>
          <w:sz w:val="24"/>
          <w:szCs w:val="24"/>
        </w:rPr>
        <w:t>Wykonawca zapłaci Zamawiającemu karę umowną za odstąpienie od umowy przez Zamawiającego z przyczyn, za które ponosi odpowiedzialność Wykonawca w wysokości 10% wynagrodzenia umownego brutto</w:t>
      </w:r>
    </w:p>
    <w:p w:rsidR="000F6F49" w:rsidRPr="007D664C" w:rsidRDefault="000F6F49" w:rsidP="00EC5810">
      <w:pPr>
        <w:spacing w:line="240" w:lineRule="auto"/>
        <w:rPr>
          <w:b/>
          <w:bCs/>
          <w:sz w:val="24"/>
          <w:szCs w:val="24"/>
        </w:rPr>
      </w:pPr>
    </w:p>
    <w:p w:rsidR="000B1958" w:rsidRPr="007D664C" w:rsidRDefault="000B1958" w:rsidP="00EC5810">
      <w:pPr>
        <w:spacing w:line="240" w:lineRule="auto"/>
        <w:jc w:val="center"/>
        <w:rPr>
          <w:b/>
          <w:bCs/>
          <w:sz w:val="24"/>
          <w:szCs w:val="24"/>
        </w:rPr>
      </w:pPr>
      <w:r w:rsidRPr="007D664C">
        <w:rPr>
          <w:b/>
          <w:bCs/>
          <w:sz w:val="24"/>
          <w:szCs w:val="24"/>
        </w:rPr>
        <w:t>§ 1</w:t>
      </w:r>
      <w:r w:rsidR="00EC5810">
        <w:rPr>
          <w:b/>
          <w:bCs/>
          <w:sz w:val="24"/>
          <w:szCs w:val="24"/>
        </w:rPr>
        <w:t>1</w:t>
      </w:r>
    </w:p>
    <w:p w:rsidR="000B1958" w:rsidRPr="007D664C" w:rsidRDefault="000B1958" w:rsidP="00EC5810">
      <w:pPr>
        <w:spacing w:line="240" w:lineRule="auto"/>
        <w:ind w:right="-1"/>
        <w:jc w:val="center"/>
        <w:rPr>
          <w:b/>
          <w:bCs/>
          <w:sz w:val="24"/>
          <w:szCs w:val="24"/>
        </w:rPr>
      </w:pPr>
      <w:r w:rsidRPr="007D664C">
        <w:rPr>
          <w:b/>
          <w:bCs/>
          <w:sz w:val="24"/>
          <w:szCs w:val="24"/>
        </w:rPr>
        <w:t>KARY UMOWNE</w:t>
      </w:r>
    </w:p>
    <w:p w:rsidR="000B1958" w:rsidRPr="007D664C" w:rsidRDefault="000B1958" w:rsidP="00EC5810">
      <w:pPr>
        <w:spacing w:line="240" w:lineRule="auto"/>
        <w:ind w:right="-1"/>
        <w:jc w:val="center"/>
        <w:rPr>
          <w:sz w:val="24"/>
          <w:szCs w:val="24"/>
        </w:rPr>
      </w:pPr>
    </w:p>
    <w:p w:rsidR="000B1958" w:rsidRPr="007D664C" w:rsidRDefault="000B1958" w:rsidP="00EC5810">
      <w:pPr>
        <w:numPr>
          <w:ilvl w:val="0"/>
          <w:numId w:val="14"/>
        </w:numPr>
        <w:tabs>
          <w:tab w:val="num" w:pos="426"/>
          <w:tab w:val="left" w:pos="4962"/>
        </w:tabs>
        <w:spacing w:after="0" w:line="240" w:lineRule="auto"/>
        <w:ind w:left="426" w:right="-1" w:hanging="426"/>
        <w:jc w:val="both"/>
        <w:rPr>
          <w:sz w:val="24"/>
          <w:szCs w:val="24"/>
        </w:rPr>
      </w:pPr>
      <w:r w:rsidRPr="007D664C">
        <w:rPr>
          <w:sz w:val="24"/>
          <w:szCs w:val="24"/>
        </w:rPr>
        <w:t>W razie niewykonania lub nienależytego wykonania postanowień niniejszej umowy przez stronę, zapłaci ona drugiej stronie karę umowną.</w:t>
      </w:r>
    </w:p>
    <w:p w:rsidR="000B1958" w:rsidRPr="007D664C" w:rsidRDefault="000B1958" w:rsidP="00EC5810">
      <w:pPr>
        <w:numPr>
          <w:ilvl w:val="0"/>
          <w:numId w:val="14"/>
        </w:numPr>
        <w:tabs>
          <w:tab w:val="num" w:pos="426"/>
          <w:tab w:val="left" w:pos="4962"/>
        </w:tabs>
        <w:spacing w:after="0" w:line="240" w:lineRule="auto"/>
        <w:ind w:left="426" w:right="-1" w:hanging="426"/>
        <w:jc w:val="both"/>
        <w:rPr>
          <w:b/>
          <w:sz w:val="24"/>
          <w:szCs w:val="24"/>
        </w:rPr>
      </w:pPr>
      <w:r w:rsidRPr="007D664C">
        <w:rPr>
          <w:b/>
          <w:sz w:val="24"/>
          <w:szCs w:val="24"/>
        </w:rPr>
        <w:t xml:space="preserve">Wykonawca </w:t>
      </w:r>
      <w:r w:rsidRPr="007D664C">
        <w:rPr>
          <w:sz w:val="24"/>
          <w:szCs w:val="24"/>
        </w:rPr>
        <w:t xml:space="preserve">zapłaci </w:t>
      </w:r>
      <w:r w:rsidRPr="007D664C">
        <w:rPr>
          <w:b/>
          <w:sz w:val="24"/>
          <w:szCs w:val="24"/>
        </w:rPr>
        <w:t>Zamawiającemu</w:t>
      </w:r>
      <w:r w:rsidRPr="007D664C">
        <w:rPr>
          <w:sz w:val="24"/>
          <w:szCs w:val="24"/>
        </w:rPr>
        <w:t xml:space="preserve"> kary umowne:</w:t>
      </w:r>
    </w:p>
    <w:p w:rsidR="00CA0448" w:rsidRPr="002E010F" w:rsidRDefault="000B1958" w:rsidP="00EC5810">
      <w:pPr>
        <w:pStyle w:val="Akapitzlist"/>
        <w:numPr>
          <w:ilvl w:val="1"/>
          <w:numId w:val="29"/>
        </w:numPr>
        <w:tabs>
          <w:tab w:val="left" w:pos="4962"/>
        </w:tabs>
        <w:suppressAutoHyphens/>
        <w:ind w:right="-1"/>
        <w:contextualSpacing w:val="0"/>
        <w:jc w:val="both"/>
        <w:rPr>
          <w:rFonts w:ascii="Arial Narrow" w:hAnsi="Arial Narrow"/>
          <w:sz w:val="24"/>
          <w:szCs w:val="24"/>
        </w:rPr>
      </w:pPr>
      <w:r w:rsidRPr="007D664C">
        <w:rPr>
          <w:rFonts w:ascii="Arial Narrow" w:hAnsi="Arial Narrow"/>
          <w:sz w:val="24"/>
          <w:szCs w:val="24"/>
        </w:rPr>
        <w:t xml:space="preserve">za nieterminowe wykonanie przedmiotu </w:t>
      </w:r>
      <w:r w:rsidRPr="002E010F">
        <w:rPr>
          <w:rFonts w:ascii="Arial Narrow" w:hAnsi="Arial Narrow"/>
          <w:sz w:val="24"/>
          <w:szCs w:val="24"/>
        </w:rPr>
        <w:t xml:space="preserve">umowy - w wysokości 0,2 % wartości wynagrodzenia brutto określonego w § </w:t>
      </w:r>
      <w:r w:rsidR="00CA0448" w:rsidRPr="002E010F">
        <w:rPr>
          <w:rFonts w:ascii="Arial Narrow" w:hAnsi="Arial Narrow"/>
          <w:sz w:val="24"/>
          <w:szCs w:val="24"/>
        </w:rPr>
        <w:t>4</w:t>
      </w:r>
      <w:r w:rsidRPr="002E010F">
        <w:rPr>
          <w:rFonts w:ascii="Arial Narrow" w:hAnsi="Arial Narrow"/>
          <w:sz w:val="24"/>
          <w:szCs w:val="24"/>
        </w:rPr>
        <w:t>, za każdy dzień opóźni</w:t>
      </w:r>
      <w:r w:rsidR="00E01F44" w:rsidRPr="002E010F">
        <w:rPr>
          <w:rFonts w:ascii="Arial Narrow" w:hAnsi="Arial Narrow"/>
          <w:sz w:val="24"/>
          <w:szCs w:val="24"/>
        </w:rPr>
        <w:t>enia,</w:t>
      </w:r>
    </w:p>
    <w:p w:rsidR="000B1958" w:rsidRPr="002E010F" w:rsidRDefault="00CA0448" w:rsidP="00EC5810">
      <w:pPr>
        <w:pStyle w:val="Akapitzlist"/>
        <w:numPr>
          <w:ilvl w:val="1"/>
          <w:numId w:val="29"/>
        </w:numPr>
        <w:tabs>
          <w:tab w:val="left" w:pos="4962"/>
        </w:tabs>
        <w:suppressAutoHyphens/>
        <w:ind w:right="-1"/>
        <w:contextualSpacing w:val="0"/>
        <w:jc w:val="both"/>
        <w:rPr>
          <w:rFonts w:ascii="Arial Narrow" w:hAnsi="Arial Narrow"/>
          <w:sz w:val="24"/>
          <w:szCs w:val="24"/>
        </w:rPr>
      </w:pPr>
      <w:r w:rsidRPr="002E010F">
        <w:rPr>
          <w:rFonts w:ascii="Arial Narrow" w:hAnsi="Arial Narrow"/>
          <w:sz w:val="24"/>
          <w:szCs w:val="24"/>
        </w:rPr>
        <w:t xml:space="preserve">za zwłokę w usuwaniu wad stwierdzonych w okresie rękojmi lub gwarancji w wysokości </w:t>
      </w:r>
      <w:r w:rsidRPr="002E010F">
        <w:rPr>
          <w:rFonts w:ascii="Arial Narrow" w:hAnsi="Arial Narrow"/>
          <w:b/>
          <w:bCs/>
          <w:sz w:val="24"/>
          <w:szCs w:val="24"/>
        </w:rPr>
        <w:t xml:space="preserve">0,2% </w:t>
      </w:r>
      <w:r w:rsidRPr="002E010F">
        <w:rPr>
          <w:rFonts w:ascii="Arial Narrow" w:hAnsi="Arial Narrow"/>
          <w:sz w:val="24"/>
          <w:szCs w:val="24"/>
        </w:rPr>
        <w:t>wartości wynagrodzenia umownego brutto Wykonawcy, za każdy rozpoczęty dzień zwłoki w stosunku do terminów przyjętych w Umowie;</w:t>
      </w:r>
    </w:p>
    <w:p w:rsidR="000B1958" w:rsidRPr="007D664C" w:rsidRDefault="000B1958" w:rsidP="00EC5810">
      <w:pPr>
        <w:pStyle w:val="Akapitzlist"/>
        <w:numPr>
          <w:ilvl w:val="1"/>
          <w:numId w:val="29"/>
        </w:numPr>
        <w:tabs>
          <w:tab w:val="left" w:pos="4962"/>
        </w:tabs>
        <w:suppressAutoHyphens/>
        <w:ind w:right="-1"/>
        <w:contextualSpacing w:val="0"/>
        <w:jc w:val="both"/>
        <w:rPr>
          <w:rFonts w:ascii="Arial Narrow" w:hAnsi="Arial Narrow"/>
          <w:sz w:val="24"/>
          <w:szCs w:val="24"/>
        </w:rPr>
      </w:pPr>
      <w:r w:rsidRPr="007D664C">
        <w:rPr>
          <w:rFonts w:ascii="Arial Narrow" w:hAnsi="Arial Narrow"/>
          <w:sz w:val="24"/>
          <w:szCs w:val="24"/>
        </w:rPr>
        <w:t xml:space="preserve">z tytułu odstąpienia od umowy z przyczyn zależnych od </w:t>
      </w:r>
      <w:r w:rsidRPr="007D664C">
        <w:rPr>
          <w:rFonts w:ascii="Arial Narrow" w:hAnsi="Arial Narrow"/>
          <w:b/>
          <w:sz w:val="24"/>
          <w:szCs w:val="24"/>
        </w:rPr>
        <w:t xml:space="preserve">Wykonawcy </w:t>
      </w:r>
      <w:r w:rsidR="00CA0448" w:rsidRPr="007D664C">
        <w:rPr>
          <w:rFonts w:ascii="Arial Narrow" w:hAnsi="Arial Narrow"/>
          <w:sz w:val="24"/>
          <w:szCs w:val="24"/>
        </w:rPr>
        <w:t>-w wysokości 10</w:t>
      </w:r>
      <w:r w:rsidRPr="007D664C">
        <w:rPr>
          <w:rFonts w:ascii="Arial Narrow" w:hAnsi="Arial Narrow"/>
          <w:sz w:val="24"/>
          <w:szCs w:val="24"/>
        </w:rPr>
        <w:t xml:space="preserve">% wartości wynagrodzenia brutto, określonego w § </w:t>
      </w:r>
      <w:r w:rsidR="00CA0448" w:rsidRPr="007D664C">
        <w:rPr>
          <w:rFonts w:ascii="Arial Narrow" w:hAnsi="Arial Narrow"/>
          <w:sz w:val="24"/>
          <w:szCs w:val="24"/>
        </w:rPr>
        <w:t>4</w:t>
      </w:r>
      <w:r w:rsidRPr="007D664C">
        <w:rPr>
          <w:rFonts w:ascii="Arial Narrow" w:hAnsi="Arial Narrow"/>
          <w:sz w:val="24"/>
          <w:szCs w:val="24"/>
        </w:rPr>
        <w:t>,</w:t>
      </w:r>
    </w:p>
    <w:p w:rsidR="000B1958" w:rsidRPr="007D664C" w:rsidRDefault="000B1958" w:rsidP="00EC5810">
      <w:pPr>
        <w:numPr>
          <w:ilvl w:val="0"/>
          <w:numId w:val="15"/>
        </w:numPr>
        <w:tabs>
          <w:tab w:val="num" w:pos="426"/>
          <w:tab w:val="left" w:pos="4962"/>
        </w:tabs>
        <w:spacing w:after="0" w:line="240" w:lineRule="auto"/>
        <w:ind w:left="426" w:right="-1" w:hanging="426"/>
        <w:jc w:val="both"/>
        <w:rPr>
          <w:sz w:val="24"/>
          <w:szCs w:val="24"/>
        </w:rPr>
      </w:pPr>
      <w:r w:rsidRPr="007D664C">
        <w:rPr>
          <w:b/>
          <w:sz w:val="24"/>
          <w:szCs w:val="24"/>
        </w:rPr>
        <w:t>Zamawiający</w:t>
      </w:r>
      <w:r w:rsidRPr="007D664C">
        <w:rPr>
          <w:sz w:val="24"/>
          <w:szCs w:val="24"/>
        </w:rPr>
        <w:t xml:space="preserve"> zapłaci </w:t>
      </w:r>
      <w:r w:rsidRPr="007D664C">
        <w:rPr>
          <w:b/>
          <w:sz w:val="24"/>
          <w:szCs w:val="24"/>
        </w:rPr>
        <w:t>Wykonawcy</w:t>
      </w:r>
      <w:r w:rsidRPr="007D664C">
        <w:rPr>
          <w:sz w:val="24"/>
          <w:szCs w:val="24"/>
        </w:rPr>
        <w:t xml:space="preserve"> karę umowną z tytułu odstąpienia od umowy z winy </w:t>
      </w:r>
      <w:r w:rsidRPr="007D664C">
        <w:rPr>
          <w:b/>
          <w:sz w:val="24"/>
          <w:szCs w:val="24"/>
        </w:rPr>
        <w:t xml:space="preserve">Zamawiającego </w:t>
      </w:r>
      <w:r w:rsidRPr="007D664C">
        <w:rPr>
          <w:sz w:val="24"/>
          <w:szCs w:val="24"/>
        </w:rPr>
        <w:t xml:space="preserve">-w wysokości 10 % wartości wynagrodzenia brutto, określonego w § </w:t>
      </w:r>
      <w:r w:rsidR="00CA0448" w:rsidRPr="007D664C">
        <w:rPr>
          <w:sz w:val="24"/>
          <w:szCs w:val="24"/>
        </w:rPr>
        <w:t>4</w:t>
      </w:r>
    </w:p>
    <w:p w:rsidR="000B1958" w:rsidRPr="007D664C" w:rsidRDefault="000B1958" w:rsidP="00EC5810">
      <w:pPr>
        <w:numPr>
          <w:ilvl w:val="0"/>
          <w:numId w:val="15"/>
        </w:numPr>
        <w:tabs>
          <w:tab w:val="num" w:pos="426"/>
          <w:tab w:val="left" w:pos="4962"/>
        </w:tabs>
        <w:spacing w:after="0" w:line="240" w:lineRule="auto"/>
        <w:ind w:left="426" w:right="-1" w:hanging="426"/>
        <w:jc w:val="both"/>
        <w:rPr>
          <w:sz w:val="24"/>
          <w:szCs w:val="24"/>
        </w:rPr>
      </w:pPr>
      <w:r w:rsidRPr="007D664C">
        <w:rPr>
          <w:sz w:val="24"/>
          <w:szCs w:val="24"/>
        </w:rPr>
        <w:t>Stronom przysługuje prawo do dochodzenia odszkodowania przewyższającego karę umowną</w:t>
      </w:r>
      <w:r w:rsidRPr="007D664C">
        <w:rPr>
          <w:sz w:val="24"/>
          <w:szCs w:val="24"/>
        </w:rPr>
        <w:br/>
        <w:t>- do wysokości rzeczywiście poniesionej szkody.</w:t>
      </w:r>
    </w:p>
    <w:p w:rsidR="000B1958" w:rsidRPr="007D664C" w:rsidRDefault="000B1958" w:rsidP="00EC5810">
      <w:pPr>
        <w:numPr>
          <w:ilvl w:val="0"/>
          <w:numId w:val="15"/>
        </w:numPr>
        <w:tabs>
          <w:tab w:val="num" w:pos="426"/>
          <w:tab w:val="left" w:pos="4962"/>
        </w:tabs>
        <w:spacing w:after="0" w:line="240" w:lineRule="auto"/>
        <w:ind w:left="426" w:right="-1" w:hanging="426"/>
        <w:jc w:val="both"/>
        <w:rPr>
          <w:sz w:val="24"/>
          <w:szCs w:val="24"/>
        </w:rPr>
      </w:pPr>
      <w:r w:rsidRPr="007D664C">
        <w:rPr>
          <w:b/>
          <w:sz w:val="24"/>
          <w:szCs w:val="24"/>
        </w:rPr>
        <w:t>Zamawiającemu</w:t>
      </w:r>
      <w:r w:rsidRPr="007D664C">
        <w:rPr>
          <w:sz w:val="24"/>
          <w:szCs w:val="24"/>
        </w:rPr>
        <w:t xml:space="preserve"> przysługuje prawo do potrącenia kar umownych z należności stwierdzonych fakturą </w:t>
      </w:r>
      <w:r w:rsidRPr="007D664C">
        <w:rPr>
          <w:b/>
          <w:sz w:val="24"/>
          <w:szCs w:val="24"/>
        </w:rPr>
        <w:t>Wykonawcy</w:t>
      </w:r>
      <w:r w:rsidRPr="007D664C">
        <w:rPr>
          <w:sz w:val="24"/>
          <w:szCs w:val="24"/>
        </w:rPr>
        <w:t>.</w:t>
      </w:r>
    </w:p>
    <w:p w:rsidR="007D664C" w:rsidRDefault="007D664C" w:rsidP="00EC5810">
      <w:pPr>
        <w:tabs>
          <w:tab w:val="left" w:pos="4962"/>
        </w:tabs>
        <w:spacing w:after="0" w:line="240" w:lineRule="auto"/>
        <w:ind w:right="-1"/>
        <w:jc w:val="both"/>
        <w:rPr>
          <w:sz w:val="24"/>
          <w:szCs w:val="24"/>
        </w:rPr>
      </w:pPr>
    </w:p>
    <w:p w:rsidR="000F6F49" w:rsidRPr="007D664C" w:rsidRDefault="000F6F49" w:rsidP="00EC5810">
      <w:pPr>
        <w:tabs>
          <w:tab w:val="left" w:pos="4962"/>
        </w:tabs>
        <w:spacing w:after="0" w:line="240" w:lineRule="auto"/>
        <w:ind w:right="-1"/>
        <w:jc w:val="both"/>
        <w:rPr>
          <w:sz w:val="24"/>
          <w:szCs w:val="24"/>
        </w:rPr>
      </w:pPr>
    </w:p>
    <w:p w:rsidR="007D664C" w:rsidRPr="007D664C" w:rsidRDefault="00EC5810" w:rsidP="00EC5810">
      <w:pPr>
        <w:suppressAutoHyphens/>
        <w:spacing w:line="240" w:lineRule="auto"/>
        <w:jc w:val="center"/>
        <w:rPr>
          <w:b/>
          <w:bCs/>
          <w:sz w:val="24"/>
          <w:szCs w:val="24"/>
        </w:rPr>
      </w:pPr>
      <w:r>
        <w:rPr>
          <w:b/>
          <w:bCs/>
          <w:sz w:val="24"/>
          <w:szCs w:val="24"/>
        </w:rPr>
        <w:t>§ 12</w:t>
      </w:r>
    </w:p>
    <w:p w:rsidR="007D664C" w:rsidRPr="007D664C" w:rsidRDefault="007D664C" w:rsidP="00EC5810">
      <w:pPr>
        <w:pStyle w:val="Tekstpodstawowywcity"/>
        <w:spacing w:line="240" w:lineRule="auto"/>
        <w:ind w:left="0"/>
        <w:jc w:val="center"/>
        <w:rPr>
          <w:rFonts w:ascii="Arial Narrow" w:hAnsi="Arial Narrow"/>
          <w:b/>
          <w:sz w:val="24"/>
          <w:szCs w:val="24"/>
        </w:rPr>
      </w:pPr>
      <w:r w:rsidRPr="007D664C">
        <w:rPr>
          <w:rFonts w:ascii="Arial Narrow" w:hAnsi="Arial Narrow"/>
          <w:b/>
          <w:sz w:val="24"/>
          <w:szCs w:val="24"/>
        </w:rPr>
        <w:t>Zabezpieczenie</w:t>
      </w:r>
    </w:p>
    <w:p w:rsidR="007D664C" w:rsidRPr="007D664C" w:rsidRDefault="007D664C" w:rsidP="00EC5810">
      <w:pPr>
        <w:pStyle w:val="Tekstpodstawowywcity"/>
        <w:spacing w:line="240" w:lineRule="auto"/>
        <w:ind w:left="0" w:firstLine="0"/>
        <w:rPr>
          <w:rFonts w:ascii="Arial Narrow" w:hAnsi="Arial Narrow"/>
          <w:sz w:val="24"/>
          <w:szCs w:val="24"/>
        </w:rPr>
      </w:pPr>
      <w:r w:rsidRPr="007D664C">
        <w:rPr>
          <w:rFonts w:ascii="Arial Narrow" w:hAnsi="Arial Narrow"/>
          <w:sz w:val="24"/>
          <w:szCs w:val="24"/>
        </w:rPr>
        <w:t>1. Zabezpieczenie należytego wykonania umowy zwane dalej „zabezpieczeniem” ustalone zostało na  kwotę</w:t>
      </w:r>
      <w:r w:rsidRPr="007D664C">
        <w:rPr>
          <w:rFonts w:ascii="Arial Narrow" w:hAnsi="Arial Narrow"/>
          <w:b/>
          <w:sz w:val="24"/>
          <w:szCs w:val="24"/>
        </w:rPr>
        <w:t>……………</w:t>
      </w:r>
      <w:r w:rsidRPr="007D664C">
        <w:rPr>
          <w:rFonts w:ascii="Arial Narrow" w:hAnsi="Arial Narrow"/>
          <w:sz w:val="24"/>
          <w:szCs w:val="24"/>
        </w:rPr>
        <w:t xml:space="preserve"> zł (słownie: …………………………………………………………………………), co  stanowi 8 % ceny całkowitej brutto podanej w ofercie Wykonawcy. Zabezpieczenie służy pokryciu roszczeń z tytułu niewykonania lub nienależytego wykonania umowy oraz pokryciu roszczeń z tytułu   gwarancji jakości.</w:t>
      </w:r>
    </w:p>
    <w:p w:rsidR="007D664C" w:rsidRPr="007D664C" w:rsidRDefault="007D664C" w:rsidP="00EC5810">
      <w:pPr>
        <w:pStyle w:val="Tekstpodstawowywcity"/>
        <w:spacing w:line="240" w:lineRule="auto"/>
        <w:ind w:left="0" w:firstLine="0"/>
        <w:rPr>
          <w:rFonts w:ascii="Arial Narrow" w:hAnsi="Arial Narrow"/>
          <w:sz w:val="24"/>
          <w:szCs w:val="24"/>
        </w:rPr>
      </w:pPr>
      <w:r w:rsidRPr="007D664C">
        <w:rPr>
          <w:rFonts w:ascii="Arial Narrow" w:hAnsi="Arial Narrow"/>
          <w:sz w:val="24"/>
          <w:szCs w:val="24"/>
        </w:rPr>
        <w:t>2. W dniu podpisaniu umowy Wykonawca wnosi zabezpieczenie według swego wyboru             w formie……………………………………………………, która stanowi załącznik do  umow</w:t>
      </w:r>
      <w:r w:rsidRPr="00334A1F">
        <w:rPr>
          <w:rFonts w:ascii="Arial Narrow" w:hAnsi="Arial Narrow"/>
          <w:sz w:val="24"/>
          <w:szCs w:val="24"/>
        </w:rPr>
        <w:t>y</w:t>
      </w:r>
      <w:r w:rsidR="001B3B94" w:rsidRPr="00334A1F">
        <w:rPr>
          <w:rFonts w:ascii="Arial Narrow" w:hAnsi="Arial Narrow"/>
          <w:sz w:val="24"/>
          <w:szCs w:val="24"/>
        </w:rPr>
        <w:t>(nie dotyczy wpłaty na konto)</w:t>
      </w:r>
      <w:r w:rsidRPr="00334A1F">
        <w:rPr>
          <w:rFonts w:ascii="Arial Narrow" w:hAnsi="Arial Narrow"/>
          <w:sz w:val="24"/>
          <w:szCs w:val="24"/>
        </w:rPr>
        <w:t>.</w:t>
      </w:r>
    </w:p>
    <w:p w:rsidR="007D664C" w:rsidRPr="007D664C" w:rsidRDefault="007D664C" w:rsidP="00EC5810">
      <w:pPr>
        <w:pStyle w:val="Tekstpodstawowywcity"/>
        <w:spacing w:line="240" w:lineRule="auto"/>
        <w:ind w:left="0" w:firstLine="0"/>
        <w:rPr>
          <w:rFonts w:ascii="Arial Narrow" w:hAnsi="Arial Narrow"/>
          <w:sz w:val="24"/>
          <w:szCs w:val="24"/>
        </w:rPr>
      </w:pPr>
      <w:r w:rsidRPr="007D664C">
        <w:rPr>
          <w:rFonts w:ascii="Arial Narrow" w:hAnsi="Arial Narrow"/>
          <w:sz w:val="24"/>
          <w:szCs w:val="24"/>
        </w:rPr>
        <w:t>3. Zamawiający zwróci Wykonawcy 70 % wysokości zabezpieczenia w terminie 30 dni od dnia wykonania zamówienia i uznania przez Zamawiającego za należycie wykonane.</w:t>
      </w:r>
    </w:p>
    <w:p w:rsidR="007D664C" w:rsidRPr="007D664C" w:rsidRDefault="007D664C" w:rsidP="00EC5810">
      <w:pPr>
        <w:pStyle w:val="Tekstpodstawowywcity"/>
        <w:spacing w:line="240" w:lineRule="auto"/>
        <w:ind w:left="0" w:firstLine="0"/>
        <w:rPr>
          <w:rFonts w:ascii="Arial Narrow" w:hAnsi="Arial Narrow"/>
          <w:sz w:val="24"/>
          <w:szCs w:val="24"/>
        </w:rPr>
      </w:pPr>
      <w:r w:rsidRPr="007D664C">
        <w:rPr>
          <w:rFonts w:ascii="Arial Narrow" w:hAnsi="Arial Narrow"/>
          <w:sz w:val="24"/>
          <w:szCs w:val="24"/>
        </w:rPr>
        <w:lastRenderedPageBreak/>
        <w:t>4.  Na zabezpieczenie roszczeń z tytułu rękojmi za wady pozostawiona zostanie kwota</w:t>
      </w:r>
      <w:r w:rsidR="00EC5810">
        <w:rPr>
          <w:rFonts w:ascii="Arial Narrow" w:hAnsi="Arial Narrow"/>
          <w:sz w:val="24"/>
          <w:szCs w:val="24"/>
        </w:rPr>
        <w:t xml:space="preserve"> </w:t>
      </w:r>
      <w:r w:rsidRPr="007D664C">
        <w:rPr>
          <w:rFonts w:ascii="Arial Narrow" w:hAnsi="Arial Narrow"/>
          <w:sz w:val="24"/>
          <w:szCs w:val="24"/>
        </w:rPr>
        <w:t>………………zł    odpowiadająca 30 % wysokości zabezpieczenia wymienionego w ust. 1.</w:t>
      </w:r>
    </w:p>
    <w:p w:rsidR="007D664C" w:rsidRPr="007D664C" w:rsidRDefault="007D664C" w:rsidP="00EC5810">
      <w:pPr>
        <w:pStyle w:val="Tekstpodstawowywcity"/>
        <w:spacing w:line="240" w:lineRule="auto"/>
        <w:ind w:left="0" w:firstLine="0"/>
        <w:rPr>
          <w:rFonts w:ascii="Arial Narrow" w:hAnsi="Arial Narrow"/>
          <w:sz w:val="24"/>
          <w:szCs w:val="24"/>
        </w:rPr>
      </w:pPr>
      <w:r w:rsidRPr="007D664C">
        <w:rPr>
          <w:rFonts w:ascii="Arial Narrow" w:hAnsi="Arial Narrow"/>
          <w:sz w:val="24"/>
          <w:szCs w:val="24"/>
        </w:rPr>
        <w:t>5. Kwota, o której mowa w ust. 4, zostanie zwrócona nie później niż w 15 dniu po upływie okresu rękojmi za wady.</w:t>
      </w:r>
    </w:p>
    <w:p w:rsidR="007D664C" w:rsidRPr="007D664C" w:rsidRDefault="007D664C" w:rsidP="00EC5810">
      <w:pPr>
        <w:tabs>
          <w:tab w:val="left" w:pos="4962"/>
        </w:tabs>
        <w:spacing w:after="0" w:line="240" w:lineRule="auto"/>
        <w:ind w:right="-1"/>
        <w:jc w:val="both"/>
        <w:rPr>
          <w:sz w:val="24"/>
          <w:szCs w:val="24"/>
        </w:rPr>
      </w:pPr>
    </w:p>
    <w:p w:rsidR="000B1958" w:rsidRDefault="000B1958" w:rsidP="00EC5810">
      <w:pPr>
        <w:tabs>
          <w:tab w:val="left" w:pos="10632"/>
        </w:tabs>
        <w:spacing w:line="240" w:lineRule="auto"/>
        <w:jc w:val="both"/>
        <w:rPr>
          <w:sz w:val="24"/>
          <w:szCs w:val="24"/>
          <w:u w:val="single"/>
        </w:rPr>
      </w:pPr>
    </w:p>
    <w:p w:rsidR="000F6F49" w:rsidRPr="007D664C" w:rsidRDefault="000F6F49" w:rsidP="00EC5810">
      <w:pPr>
        <w:tabs>
          <w:tab w:val="left" w:pos="10632"/>
        </w:tabs>
        <w:spacing w:line="240" w:lineRule="auto"/>
        <w:jc w:val="both"/>
        <w:rPr>
          <w:sz w:val="24"/>
          <w:szCs w:val="24"/>
          <w:u w:val="single"/>
        </w:rPr>
      </w:pPr>
    </w:p>
    <w:p w:rsidR="000B1958" w:rsidRPr="007D664C" w:rsidRDefault="000B1958" w:rsidP="00EC5810">
      <w:pPr>
        <w:suppressAutoHyphens/>
        <w:spacing w:line="240" w:lineRule="auto"/>
        <w:ind w:left="426" w:hanging="426"/>
        <w:jc w:val="center"/>
        <w:rPr>
          <w:b/>
          <w:bCs/>
          <w:sz w:val="24"/>
          <w:szCs w:val="24"/>
        </w:rPr>
      </w:pPr>
      <w:r w:rsidRPr="007D664C">
        <w:rPr>
          <w:b/>
          <w:bCs/>
          <w:sz w:val="24"/>
          <w:szCs w:val="24"/>
        </w:rPr>
        <w:t>§ 1</w:t>
      </w:r>
      <w:r w:rsidR="00EC5810">
        <w:rPr>
          <w:b/>
          <w:bCs/>
          <w:sz w:val="24"/>
          <w:szCs w:val="24"/>
        </w:rPr>
        <w:t>3</w:t>
      </w:r>
    </w:p>
    <w:p w:rsidR="000B1958" w:rsidRPr="00E01F44" w:rsidRDefault="000B1958" w:rsidP="00EC5810">
      <w:pPr>
        <w:suppressAutoHyphens/>
        <w:spacing w:line="240" w:lineRule="auto"/>
        <w:ind w:left="426" w:hanging="426"/>
        <w:jc w:val="center"/>
        <w:rPr>
          <w:b/>
          <w:bCs/>
          <w:color w:val="92D050"/>
          <w:sz w:val="24"/>
          <w:szCs w:val="24"/>
        </w:rPr>
      </w:pPr>
      <w:r w:rsidRPr="007D664C">
        <w:rPr>
          <w:b/>
          <w:bCs/>
          <w:sz w:val="24"/>
          <w:szCs w:val="24"/>
        </w:rPr>
        <w:t>ZMIANA UMOWY</w:t>
      </w:r>
    </w:p>
    <w:p w:rsidR="000B1958" w:rsidRPr="007D664C" w:rsidRDefault="000B1958" w:rsidP="00EC5810">
      <w:pPr>
        <w:widowControl w:val="0"/>
        <w:tabs>
          <w:tab w:val="left" w:pos="851"/>
          <w:tab w:val="left" w:pos="993"/>
        </w:tabs>
        <w:suppressAutoHyphens/>
        <w:spacing w:after="0" w:line="240" w:lineRule="auto"/>
        <w:ind w:left="993" w:right="-12"/>
        <w:jc w:val="both"/>
        <w:rPr>
          <w:rFonts w:eastAsia="Calibri"/>
          <w:sz w:val="24"/>
          <w:szCs w:val="24"/>
          <w:lang w:eastAsia="ar-SA"/>
        </w:rPr>
      </w:pPr>
    </w:p>
    <w:p w:rsidR="004E0074" w:rsidRPr="001B3B94" w:rsidRDefault="004E0074" w:rsidP="00EC5810">
      <w:pPr>
        <w:pStyle w:val="justify"/>
        <w:tabs>
          <w:tab w:val="num" w:pos="1440"/>
        </w:tabs>
        <w:spacing w:line="240" w:lineRule="auto"/>
        <w:rPr>
          <w:color w:val="0070C0"/>
          <w:sz w:val="24"/>
          <w:szCs w:val="24"/>
        </w:rPr>
      </w:pPr>
      <w:r w:rsidRPr="007D664C">
        <w:rPr>
          <w:sz w:val="24"/>
          <w:szCs w:val="24"/>
        </w:rPr>
        <w:t xml:space="preserve">1. Zamawiający zastrzega możliwość wprowadzenia istotnych zmian postanowień zawartej umowy. </w:t>
      </w:r>
      <w:r w:rsidRPr="007D664C">
        <w:rPr>
          <w:sz w:val="24"/>
          <w:szCs w:val="24"/>
        </w:rPr>
        <w:br/>
        <w:t>W szczególności postanowienia umowy mogą ulec zmianie w następującym zakresie oraz na następujących warunkach:</w:t>
      </w:r>
      <w:r w:rsidR="001B3B94">
        <w:rPr>
          <w:sz w:val="24"/>
          <w:szCs w:val="24"/>
        </w:rPr>
        <w:t xml:space="preserve"> </w:t>
      </w:r>
    </w:p>
    <w:p w:rsidR="006321B9" w:rsidRDefault="006321B9" w:rsidP="00EC5810">
      <w:pPr>
        <w:pStyle w:val="justify"/>
        <w:spacing w:line="240" w:lineRule="auto"/>
        <w:ind w:left="360"/>
        <w:rPr>
          <w:sz w:val="24"/>
          <w:szCs w:val="24"/>
        </w:rPr>
      </w:pPr>
      <w:r>
        <w:rPr>
          <w:sz w:val="24"/>
          <w:szCs w:val="24"/>
        </w:rPr>
        <w:t xml:space="preserve">a) </w:t>
      </w:r>
      <w:r w:rsidR="004E0074" w:rsidRPr="007D664C">
        <w:rPr>
          <w:sz w:val="24"/>
          <w:szCs w:val="24"/>
        </w:rPr>
        <w:t>warunki oraz termin płatności, w szczególności w przypadku konieczności uwzględnienia okoliczności, których nie można było przewidzieć w chwili zawarcia umowy o udzielenie zamówienia publicznego, jak również w przypadku gdy ze względu na interes Zamawiającego zmiana warunków oraz terminu płatności jest konieczna;</w:t>
      </w:r>
    </w:p>
    <w:p w:rsidR="006321B9" w:rsidRDefault="006321B9" w:rsidP="00EC5810">
      <w:pPr>
        <w:pStyle w:val="justify"/>
        <w:spacing w:line="240" w:lineRule="auto"/>
        <w:ind w:left="360"/>
        <w:rPr>
          <w:sz w:val="24"/>
          <w:szCs w:val="24"/>
        </w:rPr>
      </w:pPr>
      <w:r>
        <w:rPr>
          <w:sz w:val="24"/>
          <w:szCs w:val="24"/>
        </w:rPr>
        <w:t xml:space="preserve">b) </w:t>
      </w:r>
      <w:r w:rsidR="004E0074" w:rsidRPr="007D664C">
        <w:rPr>
          <w:sz w:val="24"/>
          <w:szCs w:val="24"/>
        </w:rPr>
        <w:t>sposób wykonania przedmiotu zamówienia, w szczególności gdy zmiana sposobu realizacji zamówienia wynika ze zmian w obowiązujących przepisach prawa bądź wytycznych mających wpływ na wykonanie zamówienia;</w:t>
      </w:r>
    </w:p>
    <w:p w:rsidR="006321B9" w:rsidRDefault="006321B9" w:rsidP="00EC5810">
      <w:pPr>
        <w:pStyle w:val="justify"/>
        <w:spacing w:line="240" w:lineRule="auto"/>
        <w:ind w:left="360"/>
        <w:rPr>
          <w:sz w:val="24"/>
          <w:szCs w:val="24"/>
        </w:rPr>
      </w:pPr>
      <w:r>
        <w:rPr>
          <w:sz w:val="24"/>
          <w:szCs w:val="24"/>
        </w:rPr>
        <w:t xml:space="preserve">c) </w:t>
      </w:r>
      <w:r w:rsidR="004E0074" w:rsidRPr="007D664C">
        <w:rPr>
          <w:sz w:val="24"/>
          <w:szCs w:val="24"/>
        </w:rPr>
        <w:t>ograniczenie zakresu przedmiotu umowy, w przypadku zaistnienia okoliczności, w których zbędne będzie wykonanie danej części zamówienia wraz ze związanym z tym obniżeniem wynagrodzenia;</w:t>
      </w:r>
    </w:p>
    <w:p w:rsidR="006321B9" w:rsidRDefault="006321B9" w:rsidP="00EC5810">
      <w:pPr>
        <w:pStyle w:val="justify"/>
        <w:spacing w:line="240" w:lineRule="auto"/>
        <w:ind w:left="360"/>
        <w:rPr>
          <w:sz w:val="24"/>
          <w:szCs w:val="24"/>
        </w:rPr>
      </w:pPr>
      <w:r>
        <w:rPr>
          <w:sz w:val="24"/>
          <w:szCs w:val="24"/>
        </w:rPr>
        <w:t xml:space="preserve">d) </w:t>
      </w:r>
      <w:r w:rsidR="004E0074" w:rsidRPr="007D664C">
        <w:rPr>
          <w:sz w:val="24"/>
          <w:szCs w:val="24"/>
        </w:rPr>
        <w:t>zmiana osobowa: zmiana osób, przy pomocy których wykonawca realizuje przedmiot umowy, na inne spełniające warunki określone w SIWZ lub zmiana - za zgodą Zamawiającego - podwykonawców wskazanych w umowie (lub zakresu wskazanego w ofercie jako planowany do powierzenia podwykonawcom); w umowie zostaną wprowadzone zmiany dotyczące osób lub/i podmiotów, przy pomocy których wykonawca realizuje zamówienie, oraz zmiany dotyczące zakresu rzeczowego wykonywanego przez podwykonawców;</w:t>
      </w:r>
    </w:p>
    <w:p w:rsidR="004E0074" w:rsidRPr="007D664C" w:rsidRDefault="006321B9" w:rsidP="00EC5810">
      <w:pPr>
        <w:pStyle w:val="justify"/>
        <w:spacing w:line="240" w:lineRule="auto"/>
        <w:ind w:left="360"/>
        <w:rPr>
          <w:sz w:val="24"/>
          <w:szCs w:val="24"/>
        </w:rPr>
      </w:pPr>
      <w:r>
        <w:rPr>
          <w:sz w:val="24"/>
          <w:szCs w:val="24"/>
        </w:rPr>
        <w:t xml:space="preserve">e) </w:t>
      </w:r>
      <w:r w:rsidR="004E0074" w:rsidRPr="007D664C">
        <w:rPr>
          <w:sz w:val="24"/>
          <w:szCs w:val="24"/>
        </w:rPr>
        <w:t>zaistnienie okoliczności leżących po stronie Zamawiającego, w szczególności spowodowanych sytuacją finansową, zdolnościami płatniczymi lub warunkami organizacyjnymi; zmianie może ulec termin realizacji zamówienia;</w:t>
      </w:r>
    </w:p>
    <w:p w:rsidR="004E0074" w:rsidRPr="007D664C" w:rsidRDefault="004E0074" w:rsidP="00EC5810">
      <w:pPr>
        <w:spacing w:after="0" w:line="240" w:lineRule="auto"/>
        <w:ind w:right="-1"/>
        <w:jc w:val="both"/>
        <w:rPr>
          <w:sz w:val="24"/>
          <w:szCs w:val="24"/>
        </w:rPr>
      </w:pPr>
    </w:p>
    <w:p w:rsidR="00236910" w:rsidRPr="00EC5810" w:rsidRDefault="000F6F49" w:rsidP="00EC5810">
      <w:pPr>
        <w:spacing w:after="0" w:line="240" w:lineRule="auto"/>
        <w:ind w:right="-1"/>
        <w:jc w:val="both"/>
        <w:rPr>
          <w:sz w:val="24"/>
          <w:szCs w:val="24"/>
        </w:rPr>
      </w:pPr>
      <w:r>
        <w:rPr>
          <w:sz w:val="24"/>
          <w:szCs w:val="24"/>
        </w:rPr>
        <w:t>2</w:t>
      </w:r>
      <w:r w:rsidR="007D664C" w:rsidRPr="007D664C">
        <w:rPr>
          <w:sz w:val="24"/>
          <w:szCs w:val="24"/>
        </w:rPr>
        <w:t xml:space="preserve">. </w:t>
      </w:r>
      <w:r w:rsidR="000B1958" w:rsidRPr="007D664C">
        <w:rPr>
          <w:sz w:val="24"/>
          <w:szCs w:val="24"/>
        </w:rPr>
        <w:t>Zmiana umowy wymaga formy pisemnej pod rygorem nieważnośc</w:t>
      </w:r>
      <w:r w:rsidR="00EC5810">
        <w:rPr>
          <w:sz w:val="24"/>
          <w:szCs w:val="24"/>
        </w:rPr>
        <w:t>i.</w:t>
      </w:r>
    </w:p>
    <w:p w:rsidR="000B1958" w:rsidRPr="007D664C" w:rsidRDefault="000B1958" w:rsidP="00EC5810">
      <w:pPr>
        <w:suppressAutoHyphens/>
        <w:spacing w:line="240" w:lineRule="auto"/>
        <w:jc w:val="center"/>
        <w:rPr>
          <w:b/>
          <w:sz w:val="24"/>
          <w:szCs w:val="24"/>
        </w:rPr>
      </w:pPr>
      <w:r w:rsidRPr="007D664C">
        <w:rPr>
          <w:b/>
          <w:sz w:val="24"/>
          <w:szCs w:val="24"/>
        </w:rPr>
        <w:t>§ 1</w:t>
      </w:r>
      <w:r w:rsidR="00EC5810">
        <w:rPr>
          <w:b/>
          <w:sz w:val="24"/>
          <w:szCs w:val="24"/>
        </w:rPr>
        <w:t>4</w:t>
      </w:r>
    </w:p>
    <w:p w:rsidR="000B1958" w:rsidRPr="007D664C" w:rsidRDefault="000B1958" w:rsidP="00EC5810">
      <w:pPr>
        <w:suppressAutoHyphens/>
        <w:spacing w:line="240" w:lineRule="auto"/>
        <w:jc w:val="center"/>
        <w:rPr>
          <w:b/>
          <w:sz w:val="24"/>
          <w:szCs w:val="24"/>
        </w:rPr>
      </w:pPr>
      <w:r w:rsidRPr="007D664C">
        <w:rPr>
          <w:b/>
          <w:sz w:val="24"/>
          <w:szCs w:val="24"/>
        </w:rPr>
        <w:t>POSTANOWIENIA KOŃCOWE</w:t>
      </w:r>
    </w:p>
    <w:p w:rsidR="000B1958" w:rsidRPr="007D664C" w:rsidRDefault="000B1958" w:rsidP="00EC5810">
      <w:pPr>
        <w:suppressAutoHyphens/>
        <w:spacing w:line="240" w:lineRule="auto"/>
        <w:rPr>
          <w:rFonts w:cs="Tahoma"/>
          <w:b/>
          <w:sz w:val="24"/>
          <w:szCs w:val="24"/>
        </w:rPr>
      </w:pPr>
    </w:p>
    <w:p w:rsidR="007D664C" w:rsidRPr="007D664C" w:rsidRDefault="007D664C" w:rsidP="00EC5810">
      <w:pPr>
        <w:numPr>
          <w:ilvl w:val="0"/>
          <w:numId w:val="27"/>
        </w:numPr>
        <w:tabs>
          <w:tab w:val="num" w:pos="360"/>
        </w:tabs>
        <w:suppressAutoHyphens/>
        <w:autoSpaceDE w:val="0"/>
        <w:autoSpaceDN w:val="0"/>
        <w:adjustRightInd w:val="0"/>
        <w:spacing w:after="0" w:line="240" w:lineRule="auto"/>
        <w:jc w:val="both"/>
        <w:rPr>
          <w:rFonts w:cs="Times New Roman"/>
          <w:sz w:val="24"/>
          <w:szCs w:val="24"/>
        </w:rPr>
      </w:pPr>
      <w:r w:rsidRPr="007D664C">
        <w:rPr>
          <w:rFonts w:cs="Times New Roman"/>
          <w:sz w:val="24"/>
          <w:szCs w:val="24"/>
        </w:rPr>
        <w:t>Wszelkie zmiany i uzupełnienia niniejszej umowy wymagają, dla swej ważności formy pisemnej w postaci aneksu.</w:t>
      </w:r>
    </w:p>
    <w:p w:rsidR="007D664C" w:rsidRPr="007D664C" w:rsidRDefault="007D664C" w:rsidP="00EC5810">
      <w:pPr>
        <w:numPr>
          <w:ilvl w:val="0"/>
          <w:numId w:val="27"/>
        </w:numPr>
        <w:tabs>
          <w:tab w:val="num" w:pos="360"/>
        </w:tabs>
        <w:suppressAutoHyphens/>
        <w:autoSpaceDE w:val="0"/>
        <w:autoSpaceDN w:val="0"/>
        <w:adjustRightInd w:val="0"/>
        <w:spacing w:after="0" w:line="240" w:lineRule="auto"/>
        <w:jc w:val="both"/>
        <w:rPr>
          <w:rFonts w:cs="Times New Roman"/>
          <w:sz w:val="24"/>
          <w:szCs w:val="24"/>
        </w:rPr>
      </w:pPr>
      <w:r w:rsidRPr="007D664C">
        <w:rPr>
          <w:rFonts w:cs="Times New Roman"/>
          <w:sz w:val="24"/>
          <w:szCs w:val="24"/>
        </w:rPr>
        <w:lastRenderedPageBreak/>
        <w:t xml:space="preserve">Wszystkie ewentualne kwestie sporne powstałe na tle wykonania niniejszej umowy strony rozstrzygać będą polubownie. </w:t>
      </w:r>
    </w:p>
    <w:p w:rsidR="007D664C" w:rsidRPr="007D664C" w:rsidRDefault="007D664C" w:rsidP="00EC5810">
      <w:pPr>
        <w:numPr>
          <w:ilvl w:val="0"/>
          <w:numId w:val="27"/>
        </w:numPr>
        <w:suppressAutoHyphens/>
        <w:autoSpaceDE w:val="0"/>
        <w:autoSpaceDN w:val="0"/>
        <w:adjustRightInd w:val="0"/>
        <w:spacing w:after="0" w:line="240" w:lineRule="auto"/>
        <w:jc w:val="both"/>
        <w:rPr>
          <w:rFonts w:cs="Times New Roman"/>
          <w:sz w:val="24"/>
          <w:szCs w:val="24"/>
        </w:rPr>
      </w:pPr>
      <w:r w:rsidRPr="007D664C">
        <w:rPr>
          <w:rFonts w:cs="Times New Roman"/>
          <w:sz w:val="24"/>
          <w:szCs w:val="24"/>
        </w:rPr>
        <w:t>W przypadku nie dojścia do porozumienia sprawy sporne rozstrzygane będą przez Sąd miejscowo właściwy dla Zamawiającego.</w:t>
      </w:r>
    </w:p>
    <w:p w:rsidR="007D664C" w:rsidRPr="002E010F" w:rsidRDefault="007D664C" w:rsidP="00EC5810">
      <w:pPr>
        <w:numPr>
          <w:ilvl w:val="0"/>
          <w:numId w:val="27"/>
        </w:numPr>
        <w:suppressAutoHyphens/>
        <w:autoSpaceDE w:val="0"/>
        <w:autoSpaceDN w:val="0"/>
        <w:adjustRightInd w:val="0"/>
        <w:spacing w:after="0" w:line="240" w:lineRule="auto"/>
        <w:jc w:val="both"/>
        <w:rPr>
          <w:rFonts w:cs="Times New Roman"/>
          <w:sz w:val="24"/>
          <w:szCs w:val="24"/>
        </w:rPr>
      </w:pPr>
      <w:r w:rsidRPr="002E010F">
        <w:rPr>
          <w:rFonts w:cs="Times New Roman"/>
          <w:sz w:val="24"/>
          <w:szCs w:val="24"/>
        </w:rPr>
        <w:t>W sprawach nie uregulowanych w niniejszej umowie będą miały zastosowanie przepisy Kodeks</w:t>
      </w:r>
      <w:r w:rsidR="00C63A43" w:rsidRPr="002E010F">
        <w:rPr>
          <w:rFonts w:cs="Times New Roman"/>
          <w:sz w:val="24"/>
          <w:szCs w:val="24"/>
        </w:rPr>
        <w:t>u</w:t>
      </w:r>
      <w:r w:rsidRPr="002E010F">
        <w:rPr>
          <w:rFonts w:cs="Times New Roman"/>
          <w:sz w:val="24"/>
          <w:szCs w:val="24"/>
        </w:rPr>
        <w:t xml:space="preserve"> Cywilnego i ustawy Prawo zamówień publicznych.</w:t>
      </w:r>
    </w:p>
    <w:p w:rsidR="000B1958" w:rsidRPr="007D664C" w:rsidRDefault="007D664C" w:rsidP="00EC5810">
      <w:pPr>
        <w:numPr>
          <w:ilvl w:val="0"/>
          <w:numId w:val="27"/>
        </w:numPr>
        <w:suppressAutoHyphens/>
        <w:autoSpaceDE w:val="0"/>
        <w:autoSpaceDN w:val="0"/>
        <w:adjustRightInd w:val="0"/>
        <w:spacing w:after="0" w:line="240" w:lineRule="auto"/>
        <w:jc w:val="both"/>
        <w:rPr>
          <w:rFonts w:cs="Times New Roman"/>
          <w:sz w:val="24"/>
          <w:szCs w:val="24"/>
        </w:rPr>
      </w:pPr>
      <w:r w:rsidRPr="002E010F">
        <w:rPr>
          <w:sz w:val="24"/>
          <w:szCs w:val="24"/>
        </w:rPr>
        <w:t>Umowa została sporządzona</w:t>
      </w:r>
      <w:r w:rsidRPr="007D664C">
        <w:rPr>
          <w:sz w:val="24"/>
          <w:szCs w:val="24"/>
        </w:rPr>
        <w:t xml:space="preserve"> w 2</w:t>
      </w:r>
      <w:r w:rsidR="000B1958" w:rsidRPr="007D664C">
        <w:rPr>
          <w:sz w:val="24"/>
          <w:szCs w:val="24"/>
        </w:rPr>
        <w:t xml:space="preserve"> jednobrz</w:t>
      </w:r>
      <w:r w:rsidRPr="007D664C">
        <w:rPr>
          <w:sz w:val="24"/>
          <w:szCs w:val="24"/>
        </w:rPr>
        <w:t>miących egzemplarzach, z czego 1 egzemplarz</w:t>
      </w:r>
      <w:r w:rsidR="000B1958" w:rsidRPr="007D664C">
        <w:rPr>
          <w:sz w:val="24"/>
          <w:szCs w:val="24"/>
        </w:rPr>
        <w:t xml:space="preserve"> otrzymuje </w:t>
      </w:r>
      <w:r w:rsidR="000B1958" w:rsidRPr="007D664C">
        <w:rPr>
          <w:b/>
          <w:sz w:val="24"/>
          <w:szCs w:val="24"/>
        </w:rPr>
        <w:t>Zamawiający</w:t>
      </w:r>
      <w:r w:rsidR="000B1958" w:rsidRPr="007D664C">
        <w:rPr>
          <w:sz w:val="24"/>
          <w:szCs w:val="24"/>
        </w:rPr>
        <w:t xml:space="preserve"> i 1 egzemplarz - </w:t>
      </w:r>
      <w:r w:rsidR="000B1958" w:rsidRPr="007D664C">
        <w:rPr>
          <w:b/>
          <w:sz w:val="24"/>
          <w:szCs w:val="24"/>
        </w:rPr>
        <w:t>Wykonawca</w:t>
      </w:r>
      <w:r w:rsidR="000B1958" w:rsidRPr="007D664C">
        <w:rPr>
          <w:sz w:val="24"/>
          <w:szCs w:val="24"/>
        </w:rPr>
        <w:t>.</w:t>
      </w:r>
    </w:p>
    <w:p w:rsidR="007D664C" w:rsidRDefault="007D664C" w:rsidP="00EC5810">
      <w:pPr>
        <w:spacing w:line="240" w:lineRule="auto"/>
        <w:ind w:right="-1"/>
        <w:rPr>
          <w:b/>
          <w:sz w:val="24"/>
          <w:szCs w:val="24"/>
          <w:u w:val="single"/>
        </w:rPr>
      </w:pPr>
    </w:p>
    <w:p w:rsidR="007D664C" w:rsidRDefault="007D664C" w:rsidP="00EC5810">
      <w:pPr>
        <w:spacing w:line="240" w:lineRule="auto"/>
        <w:ind w:right="-1"/>
        <w:rPr>
          <w:b/>
          <w:sz w:val="24"/>
          <w:szCs w:val="24"/>
        </w:rPr>
      </w:pPr>
    </w:p>
    <w:p w:rsidR="00EC5810" w:rsidRDefault="00EC5810" w:rsidP="00EC5810">
      <w:pPr>
        <w:spacing w:line="240" w:lineRule="auto"/>
        <w:ind w:right="-1"/>
        <w:rPr>
          <w:b/>
          <w:sz w:val="24"/>
          <w:szCs w:val="24"/>
        </w:rPr>
      </w:pPr>
    </w:p>
    <w:p w:rsidR="00EC5810" w:rsidRPr="007D664C" w:rsidRDefault="00EC5810" w:rsidP="00EC5810">
      <w:pPr>
        <w:spacing w:line="240" w:lineRule="auto"/>
        <w:ind w:right="-1"/>
        <w:rPr>
          <w:b/>
          <w:sz w:val="24"/>
          <w:szCs w:val="24"/>
        </w:rPr>
      </w:pPr>
    </w:p>
    <w:p w:rsidR="000B1958" w:rsidRDefault="000B1958" w:rsidP="00EC5810">
      <w:pPr>
        <w:spacing w:line="240" w:lineRule="auto"/>
        <w:ind w:right="-1"/>
        <w:rPr>
          <w:b/>
          <w:sz w:val="24"/>
          <w:szCs w:val="24"/>
        </w:rPr>
      </w:pPr>
      <w:r w:rsidRPr="007D664C">
        <w:rPr>
          <w:b/>
          <w:sz w:val="24"/>
          <w:szCs w:val="24"/>
        </w:rPr>
        <w:t>Wykonawca:</w:t>
      </w:r>
      <w:r w:rsidR="006321B9">
        <w:rPr>
          <w:b/>
          <w:sz w:val="24"/>
          <w:szCs w:val="24"/>
        </w:rPr>
        <w:tab/>
      </w:r>
      <w:r w:rsidR="006321B9">
        <w:rPr>
          <w:b/>
          <w:sz w:val="24"/>
          <w:szCs w:val="24"/>
        </w:rPr>
        <w:tab/>
      </w:r>
      <w:r w:rsidR="006321B9">
        <w:rPr>
          <w:b/>
          <w:sz w:val="24"/>
          <w:szCs w:val="24"/>
        </w:rPr>
        <w:tab/>
      </w:r>
      <w:r w:rsidR="006321B9">
        <w:rPr>
          <w:b/>
          <w:sz w:val="24"/>
          <w:szCs w:val="24"/>
        </w:rPr>
        <w:tab/>
      </w:r>
      <w:r w:rsidR="006321B9">
        <w:rPr>
          <w:b/>
          <w:sz w:val="24"/>
          <w:szCs w:val="24"/>
        </w:rPr>
        <w:tab/>
      </w:r>
      <w:r w:rsidR="006321B9">
        <w:rPr>
          <w:b/>
          <w:sz w:val="24"/>
          <w:szCs w:val="24"/>
        </w:rPr>
        <w:tab/>
      </w:r>
      <w:r w:rsidR="006321B9">
        <w:rPr>
          <w:b/>
          <w:sz w:val="24"/>
          <w:szCs w:val="24"/>
        </w:rPr>
        <w:tab/>
      </w:r>
      <w:r w:rsidR="006321B9">
        <w:rPr>
          <w:b/>
          <w:sz w:val="24"/>
          <w:szCs w:val="24"/>
        </w:rPr>
        <w:tab/>
      </w:r>
      <w:r w:rsidR="006321B9">
        <w:rPr>
          <w:b/>
          <w:sz w:val="24"/>
          <w:szCs w:val="24"/>
        </w:rPr>
        <w:tab/>
      </w:r>
      <w:r w:rsidRPr="007D664C">
        <w:rPr>
          <w:b/>
          <w:sz w:val="24"/>
          <w:szCs w:val="24"/>
        </w:rPr>
        <w:t>Zamawiający:</w:t>
      </w:r>
    </w:p>
    <w:p w:rsidR="007D664C" w:rsidRDefault="007D664C" w:rsidP="00EC5810">
      <w:pPr>
        <w:spacing w:line="240" w:lineRule="auto"/>
        <w:ind w:right="-1"/>
        <w:rPr>
          <w:b/>
          <w:sz w:val="24"/>
          <w:szCs w:val="24"/>
        </w:rPr>
      </w:pPr>
    </w:p>
    <w:p w:rsidR="007D664C" w:rsidRDefault="007D664C" w:rsidP="00EC5810">
      <w:pPr>
        <w:spacing w:line="240" w:lineRule="auto"/>
        <w:ind w:right="-1"/>
        <w:rPr>
          <w:b/>
          <w:sz w:val="24"/>
          <w:szCs w:val="24"/>
        </w:rPr>
      </w:pPr>
    </w:p>
    <w:p w:rsidR="00EC5810" w:rsidRDefault="00EC5810" w:rsidP="00EC5810">
      <w:pPr>
        <w:spacing w:line="240" w:lineRule="auto"/>
        <w:ind w:right="-1"/>
        <w:rPr>
          <w:b/>
          <w:sz w:val="24"/>
          <w:szCs w:val="24"/>
        </w:rPr>
      </w:pPr>
    </w:p>
    <w:p w:rsidR="00EC5810" w:rsidRDefault="00EC5810" w:rsidP="00EC5810">
      <w:pPr>
        <w:spacing w:line="240" w:lineRule="auto"/>
        <w:ind w:right="-1"/>
        <w:rPr>
          <w:b/>
          <w:sz w:val="24"/>
          <w:szCs w:val="24"/>
        </w:rPr>
      </w:pPr>
    </w:p>
    <w:p w:rsidR="007D664C" w:rsidRPr="007D664C" w:rsidRDefault="007D664C" w:rsidP="00EC5810">
      <w:pPr>
        <w:spacing w:line="240" w:lineRule="auto"/>
        <w:ind w:right="-1"/>
        <w:rPr>
          <w:b/>
          <w:sz w:val="24"/>
          <w:szCs w:val="24"/>
        </w:rPr>
      </w:pPr>
      <w:r>
        <w:rPr>
          <w:b/>
          <w:sz w:val="24"/>
          <w:szCs w:val="24"/>
        </w:rPr>
        <w:t xml:space="preserve">                                                                                                                                  Kontrasygnata: </w:t>
      </w:r>
    </w:p>
    <w:p w:rsidR="00E54249" w:rsidRDefault="00E54249" w:rsidP="00EC5810">
      <w:pPr>
        <w:pStyle w:val="Tekstpodstawowywcity"/>
        <w:spacing w:line="240" w:lineRule="auto"/>
        <w:ind w:left="0" w:firstLine="0"/>
        <w:rPr>
          <w:rFonts w:ascii="Arial Narrow" w:hAnsi="Arial Narrow" w:cs="Arial"/>
          <w:sz w:val="22"/>
          <w:szCs w:val="22"/>
        </w:rPr>
      </w:pPr>
    </w:p>
    <w:p w:rsidR="00E54249" w:rsidRPr="00157969" w:rsidRDefault="00E54249" w:rsidP="00EC5810">
      <w:pPr>
        <w:pStyle w:val="Tekstpodstawowywcity"/>
        <w:spacing w:line="240" w:lineRule="auto"/>
        <w:ind w:left="0" w:firstLine="0"/>
        <w:rPr>
          <w:rFonts w:ascii="Arial Narrow" w:hAnsi="Arial Narrow" w:cs="Arial"/>
          <w:sz w:val="22"/>
          <w:szCs w:val="22"/>
        </w:rPr>
      </w:pPr>
    </w:p>
    <w:p w:rsidR="00E54249" w:rsidRPr="00157969" w:rsidRDefault="00E54249" w:rsidP="00EC5810">
      <w:pPr>
        <w:pStyle w:val="Tekstpodstawowywcity"/>
        <w:spacing w:line="240" w:lineRule="auto"/>
        <w:ind w:left="0" w:firstLine="0"/>
        <w:rPr>
          <w:rFonts w:ascii="Arial Narrow" w:hAnsi="Arial Narrow" w:cs="Arial"/>
          <w:sz w:val="22"/>
          <w:szCs w:val="22"/>
        </w:rPr>
      </w:pPr>
    </w:p>
    <w:p w:rsidR="00E54249" w:rsidRPr="00157969" w:rsidRDefault="00E54249" w:rsidP="00EC5810">
      <w:pPr>
        <w:pStyle w:val="Tekstpodstawowywcity"/>
        <w:spacing w:line="240" w:lineRule="auto"/>
        <w:ind w:left="0" w:firstLine="0"/>
        <w:rPr>
          <w:rFonts w:ascii="Arial Narrow" w:hAnsi="Arial Narrow" w:cs="Arial"/>
          <w:sz w:val="22"/>
          <w:szCs w:val="22"/>
        </w:rPr>
      </w:pPr>
    </w:p>
    <w:p w:rsidR="00E54249" w:rsidRDefault="00E54249" w:rsidP="00EC5810">
      <w:pPr>
        <w:pStyle w:val="Tekstpodstawowywcity"/>
        <w:spacing w:line="240" w:lineRule="auto"/>
        <w:ind w:left="0" w:firstLine="0"/>
        <w:rPr>
          <w:rFonts w:ascii="Arial Narrow" w:hAnsi="Arial Narrow" w:cs="Arial"/>
          <w:sz w:val="22"/>
          <w:szCs w:val="22"/>
        </w:rPr>
      </w:pPr>
    </w:p>
    <w:p w:rsidR="00564FFD" w:rsidRDefault="00564FFD" w:rsidP="00E54249">
      <w:pPr>
        <w:pStyle w:val="Tekstpodstawowywcity"/>
        <w:spacing w:line="240" w:lineRule="auto"/>
        <w:ind w:left="0" w:firstLine="0"/>
        <w:rPr>
          <w:rFonts w:ascii="Arial Narrow" w:hAnsi="Arial Narrow" w:cs="Arial"/>
          <w:sz w:val="22"/>
          <w:szCs w:val="22"/>
        </w:rPr>
      </w:pPr>
    </w:p>
    <w:p w:rsidR="00564FFD" w:rsidRDefault="00564FFD" w:rsidP="00E54249">
      <w:pPr>
        <w:pStyle w:val="Tekstpodstawowywcity"/>
        <w:spacing w:line="240" w:lineRule="auto"/>
        <w:ind w:left="0" w:firstLine="0"/>
        <w:rPr>
          <w:rFonts w:ascii="Arial Narrow" w:hAnsi="Arial Narrow" w:cs="Arial"/>
          <w:sz w:val="22"/>
          <w:szCs w:val="22"/>
        </w:rPr>
      </w:pPr>
    </w:p>
    <w:p w:rsidR="00564FFD" w:rsidRDefault="00564FFD" w:rsidP="00E54249">
      <w:pPr>
        <w:pStyle w:val="Tekstpodstawowywcity"/>
        <w:spacing w:line="240" w:lineRule="auto"/>
        <w:ind w:left="0" w:firstLine="0"/>
        <w:rPr>
          <w:rFonts w:ascii="Arial Narrow" w:hAnsi="Arial Narrow" w:cs="Arial"/>
          <w:sz w:val="22"/>
          <w:szCs w:val="22"/>
        </w:rPr>
      </w:pPr>
    </w:p>
    <w:p w:rsidR="00564FFD" w:rsidRDefault="00564FFD" w:rsidP="00E54249">
      <w:pPr>
        <w:pStyle w:val="Tekstpodstawowywcity"/>
        <w:spacing w:line="240" w:lineRule="auto"/>
        <w:ind w:left="0" w:firstLine="0"/>
        <w:rPr>
          <w:rFonts w:ascii="Arial Narrow" w:hAnsi="Arial Narrow" w:cs="Arial"/>
          <w:sz w:val="22"/>
          <w:szCs w:val="22"/>
        </w:rPr>
      </w:pPr>
    </w:p>
    <w:p w:rsidR="00564FFD" w:rsidRDefault="00564FFD" w:rsidP="00E54249">
      <w:pPr>
        <w:pStyle w:val="Tekstpodstawowywcity"/>
        <w:spacing w:line="240" w:lineRule="auto"/>
        <w:ind w:left="0" w:firstLine="0"/>
        <w:rPr>
          <w:rFonts w:ascii="Arial Narrow" w:hAnsi="Arial Narrow" w:cs="Arial"/>
          <w:sz w:val="22"/>
          <w:szCs w:val="22"/>
        </w:rPr>
      </w:pPr>
    </w:p>
    <w:p w:rsidR="00564FFD" w:rsidRDefault="00564FFD" w:rsidP="00E54249">
      <w:pPr>
        <w:pStyle w:val="Tekstpodstawowywcity"/>
        <w:spacing w:line="240" w:lineRule="auto"/>
        <w:ind w:left="0" w:firstLine="0"/>
        <w:rPr>
          <w:rFonts w:ascii="Arial Narrow" w:hAnsi="Arial Narrow" w:cs="Arial"/>
          <w:sz w:val="22"/>
          <w:szCs w:val="22"/>
        </w:rPr>
      </w:pPr>
    </w:p>
    <w:p w:rsidR="006321B9" w:rsidRDefault="006321B9" w:rsidP="00E54249">
      <w:pPr>
        <w:pStyle w:val="Tekstpodstawowywcity"/>
        <w:spacing w:line="240" w:lineRule="auto"/>
        <w:ind w:left="0" w:firstLine="0"/>
        <w:rPr>
          <w:rFonts w:ascii="Arial Narrow" w:hAnsi="Arial Narrow" w:cs="Arial"/>
          <w:sz w:val="22"/>
          <w:szCs w:val="22"/>
        </w:rPr>
      </w:pPr>
    </w:p>
    <w:p w:rsidR="006321B9" w:rsidRDefault="006321B9" w:rsidP="00E54249">
      <w:pPr>
        <w:pStyle w:val="Tekstpodstawowywcity"/>
        <w:spacing w:line="240" w:lineRule="auto"/>
        <w:ind w:left="0" w:firstLine="0"/>
        <w:rPr>
          <w:rFonts w:ascii="Arial Narrow" w:hAnsi="Arial Narrow" w:cs="Arial"/>
          <w:sz w:val="22"/>
          <w:szCs w:val="22"/>
        </w:rPr>
      </w:pPr>
    </w:p>
    <w:p w:rsidR="006321B9" w:rsidRDefault="006321B9" w:rsidP="00E54249">
      <w:pPr>
        <w:pStyle w:val="Tekstpodstawowywcity"/>
        <w:spacing w:line="240" w:lineRule="auto"/>
        <w:ind w:left="0" w:firstLine="0"/>
        <w:rPr>
          <w:rFonts w:ascii="Arial Narrow" w:hAnsi="Arial Narrow" w:cs="Arial"/>
          <w:sz w:val="22"/>
          <w:szCs w:val="22"/>
        </w:rPr>
      </w:pPr>
    </w:p>
    <w:p w:rsidR="006321B9" w:rsidRDefault="006321B9" w:rsidP="00E54249">
      <w:pPr>
        <w:pStyle w:val="Tekstpodstawowywcity"/>
        <w:spacing w:line="240" w:lineRule="auto"/>
        <w:ind w:left="0" w:firstLine="0"/>
        <w:rPr>
          <w:rFonts w:ascii="Arial Narrow" w:hAnsi="Arial Narrow" w:cs="Arial"/>
          <w:sz w:val="22"/>
          <w:szCs w:val="22"/>
        </w:rPr>
      </w:pPr>
    </w:p>
    <w:p w:rsidR="006321B9" w:rsidRDefault="006321B9" w:rsidP="00E54249">
      <w:pPr>
        <w:pStyle w:val="Tekstpodstawowywcity"/>
        <w:spacing w:line="240" w:lineRule="auto"/>
        <w:ind w:left="0" w:firstLine="0"/>
        <w:rPr>
          <w:rFonts w:ascii="Arial Narrow" w:hAnsi="Arial Narrow" w:cs="Arial"/>
          <w:sz w:val="22"/>
          <w:szCs w:val="22"/>
        </w:rPr>
      </w:pPr>
    </w:p>
    <w:p w:rsidR="006321B9" w:rsidRDefault="006321B9" w:rsidP="00E54249">
      <w:pPr>
        <w:pStyle w:val="Tekstpodstawowywcity"/>
        <w:spacing w:line="240" w:lineRule="auto"/>
        <w:ind w:left="0" w:firstLine="0"/>
        <w:rPr>
          <w:rFonts w:ascii="Arial Narrow" w:hAnsi="Arial Narrow" w:cs="Arial"/>
          <w:sz w:val="22"/>
          <w:szCs w:val="22"/>
        </w:rPr>
      </w:pPr>
    </w:p>
    <w:p w:rsidR="006321B9" w:rsidRDefault="006321B9" w:rsidP="00E54249">
      <w:pPr>
        <w:pStyle w:val="Tekstpodstawowywcity"/>
        <w:spacing w:line="240" w:lineRule="auto"/>
        <w:ind w:left="0" w:firstLine="0"/>
        <w:rPr>
          <w:rFonts w:ascii="Arial Narrow" w:hAnsi="Arial Narrow" w:cs="Arial"/>
          <w:sz w:val="22"/>
          <w:szCs w:val="22"/>
        </w:rPr>
      </w:pPr>
    </w:p>
    <w:p w:rsidR="006321B9" w:rsidRDefault="006321B9" w:rsidP="00E54249">
      <w:pPr>
        <w:pStyle w:val="Tekstpodstawowywcity"/>
        <w:spacing w:line="240" w:lineRule="auto"/>
        <w:ind w:left="0" w:firstLine="0"/>
        <w:rPr>
          <w:rFonts w:ascii="Arial Narrow" w:hAnsi="Arial Narrow" w:cs="Arial"/>
          <w:sz w:val="22"/>
          <w:szCs w:val="22"/>
        </w:rPr>
      </w:pPr>
    </w:p>
    <w:p w:rsidR="00334A1F" w:rsidRDefault="00334A1F" w:rsidP="00E54249">
      <w:pPr>
        <w:pStyle w:val="Tekstpodstawowywcity"/>
        <w:spacing w:line="240" w:lineRule="auto"/>
        <w:ind w:left="0" w:firstLine="0"/>
        <w:rPr>
          <w:rFonts w:ascii="Arial Narrow" w:hAnsi="Arial Narrow" w:cs="Arial"/>
          <w:sz w:val="22"/>
          <w:szCs w:val="22"/>
        </w:rPr>
      </w:pPr>
    </w:p>
    <w:p w:rsidR="006321B9" w:rsidRDefault="006321B9" w:rsidP="006321B9">
      <w:pPr>
        <w:pStyle w:val="Tekstpodstawowywcity"/>
        <w:spacing w:line="240" w:lineRule="auto"/>
        <w:ind w:left="0" w:firstLine="0"/>
        <w:jc w:val="right"/>
        <w:rPr>
          <w:rFonts w:ascii="Arial Narrow" w:hAnsi="Arial Narrow" w:cs="Arial"/>
          <w:sz w:val="22"/>
          <w:szCs w:val="22"/>
        </w:rPr>
      </w:pPr>
      <w:r>
        <w:rPr>
          <w:rFonts w:ascii="Arial Narrow" w:hAnsi="Arial Narrow" w:cs="Arial"/>
          <w:sz w:val="22"/>
          <w:szCs w:val="22"/>
        </w:rPr>
        <w:lastRenderedPageBreak/>
        <w:t>ZAŁĄCZNIK NR 1 DO UMOWY</w:t>
      </w:r>
    </w:p>
    <w:p w:rsidR="006321B9" w:rsidRDefault="006321B9" w:rsidP="00E54249">
      <w:pPr>
        <w:pStyle w:val="Tekstpodstawowywcity"/>
        <w:spacing w:line="240" w:lineRule="auto"/>
        <w:ind w:left="0" w:firstLine="0"/>
        <w:rPr>
          <w:rFonts w:ascii="Arial Narrow" w:hAnsi="Arial Narrow" w:cs="Arial"/>
          <w:sz w:val="22"/>
          <w:szCs w:val="22"/>
        </w:rPr>
      </w:pPr>
    </w:p>
    <w:p w:rsidR="006321B9" w:rsidRDefault="006321B9" w:rsidP="006321B9">
      <w:pPr>
        <w:pStyle w:val="justify"/>
        <w:rPr>
          <w:rFonts w:eastAsia="Times New Roman" w:cs="Times New Roman"/>
          <w:b/>
          <w:sz w:val="24"/>
          <w:szCs w:val="24"/>
        </w:rPr>
      </w:pPr>
    </w:p>
    <w:tbl>
      <w:tblPr>
        <w:tblStyle w:val="Tabela-Siatka"/>
        <w:tblW w:w="0" w:type="auto"/>
        <w:tblLook w:val="04A0"/>
      </w:tblPr>
      <w:tblGrid>
        <w:gridCol w:w="4279"/>
        <w:gridCol w:w="1190"/>
        <w:gridCol w:w="999"/>
        <w:gridCol w:w="1409"/>
        <w:gridCol w:w="1409"/>
      </w:tblGrid>
      <w:tr w:rsidR="006321B9" w:rsidTr="006321B9">
        <w:tc>
          <w:tcPr>
            <w:tcW w:w="4279" w:type="dxa"/>
          </w:tcPr>
          <w:p w:rsidR="006321B9" w:rsidRDefault="006321B9" w:rsidP="006321B9">
            <w:pPr>
              <w:pStyle w:val="justify"/>
              <w:rPr>
                <w:rFonts w:eastAsia="Times New Roman" w:cs="Times New Roman"/>
                <w:b/>
                <w:sz w:val="24"/>
                <w:szCs w:val="24"/>
              </w:rPr>
            </w:pPr>
            <w:r>
              <w:rPr>
                <w:rFonts w:eastAsia="Times New Roman" w:cs="Times New Roman"/>
                <w:b/>
                <w:sz w:val="24"/>
                <w:szCs w:val="24"/>
              </w:rPr>
              <w:t xml:space="preserve">Nazwa </w:t>
            </w:r>
          </w:p>
        </w:tc>
        <w:tc>
          <w:tcPr>
            <w:tcW w:w="1190" w:type="dxa"/>
          </w:tcPr>
          <w:p w:rsidR="006321B9" w:rsidRPr="007363E1" w:rsidRDefault="006321B9" w:rsidP="006321B9">
            <w:pPr>
              <w:pStyle w:val="justify"/>
              <w:rPr>
                <w:rFonts w:eastAsia="Times New Roman" w:cs="Times New Roman"/>
                <w:b/>
                <w:sz w:val="24"/>
                <w:szCs w:val="24"/>
              </w:rPr>
            </w:pPr>
            <w:r w:rsidRPr="007363E1">
              <w:rPr>
                <w:rFonts w:eastAsia="Times New Roman" w:cs="Times New Roman"/>
                <w:b/>
                <w:sz w:val="24"/>
                <w:szCs w:val="24"/>
              </w:rPr>
              <w:t xml:space="preserve">Jednostka miary </w:t>
            </w:r>
          </w:p>
        </w:tc>
        <w:tc>
          <w:tcPr>
            <w:tcW w:w="999" w:type="dxa"/>
          </w:tcPr>
          <w:p w:rsidR="006321B9" w:rsidRPr="007363E1" w:rsidRDefault="006321B9" w:rsidP="006321B9">
            <w:pPr>
              <w:pStyle w:val="justify"/>
              <w:rPr>
                <w:rFonts w:eastAsia="Times New Roman" w:cs="Times New Roman"/>
                <w:b/>
                <w:sz w:val="24"/>
                <w:szCs w:val="24"/>
              </w:rPr>
            </w:pPr>
            <w:r w:rsidRPr="007363E1">
              <w:rPr>
                <w:rFonts w:eastAsia="Times New Roman" w:cs="Times New Roman"/>
                <w:b/>
                <w:sz w:val="24"/>
                <w:szCs w:val="24"/>
              </w:rPr>
              <w:t>Liczba</w:t>
            </w:r>
          </w:p>
        </w:tc>
        <w:tc>
          <w:tcPr>
            <w:tcW w:w="1409" w:type="dxa"/>
          </w:tcPr>
          <w:p w:rsidR="006321B9" w:rsidRDefault="006321B9" w:rsidP="006321B9">
            <w:pPr>
              <w:pStyle w:val="justify"/>
              <w:rPr>
                <w:rFonts w:eastAsia="Times New Roman" w:cs="Times New Roman"/>
                <w:b/>
                <w:sz w:val="24"/>
                <w:szCs w:val="24"/>
              </w:rPr>
            </w:pPr>
            <w:r>
              <w:rPr>
                <w:rFonts w:eastAsia="Times New Roman" w:cs="Times New Roman"/>
                <w:b/>
                <w:sz w:val="24"/>
                <w:szCs w:val="24"/>
              </w:rPr>
              <w:t xml:space="preserve">Cena jednostkowa brutto </w:t>
            </w:r>
          </w:p>
        </w:tc>
        <w:tc>
          <w:tcPr>
            <w:tcW w:w="1409" w:type="dxa"/>
          </w:tcPr>
          <w:p w:rsidR="006321B9" w:rsidRDefault="006321B9" w:rsidP="006321B9">
            <w:pPr>
              <w:pStyle w:val="justify"/>
              <w:rPr>
                <w:rFonts w:eastAsia="Times New Roman" w:cs="Times New Roman"/>
                <w:b/>
                <w:sz w:val="24"/>
                <w:szCs w:val="24"/>
              </w:rPr>
            </w:pPr>
            <w:r>
              <w:rPr>
                <w:rFonts w:eastAsia="Times New Roman" w:cs="Times New Roman"/>
                <w:b/>
                <w:sz w:val="24"/>
                <w:szCs w:val="24"/>
              </w:rPr>
              <w:t>Cena brutto</w:t>
            </w:r>
          </w:p>
          <w:p w:rsidR="006321B9" w:rsidRDefault="006321B9" w:rsidP="006321B9">
            <w:pPr>
              <w:pStyle w:val="justify"/>
              <w:rPr>
                <w:rFonts w:eastAsia="Times New Roman" w:cs="Times New Roman"/>
                <w:b/>
                <w:sz w:val="24"/>
                <w:szCs w:val="24"/>
              </w:rPr>
            </w:pPr>
            <w:r>
              <w:rPr>
                <w:rFonts w:eastAsia="Times New Roman" w:cs="Times New Roman"/>
                <w:b/>
                <w:sz w:val="24"/>
                <w:szCs w:val="24"/>
              </w:rPr>
              <w:t xml:space="preserve">(ilość x cena jednostkowa brutto)  </w:t>
            </w:r>
          </w:p>
        </w:tc>
      </w:tr>
      <w:tr w:rsidR="006321B9" w:rsidTr="006321B9">
        <w:tc>
          <w:tcPr>
            <w:tcW w:w="9286" w:type="dxa"/>
            <w:gridSpan w:val="5"/>
          </w:tcPr>
          <w:p w:rsidR="006321B9" w:rsidRDefault="006321B9" w:rsidP="006321B9">
            <w:pPr>
              <w:pStyle w:val="justify"/>
              <w:jc w:val="center"/>
              <w:rPr>
                <w:rFonts w:eastAsia="Times New Roman" w:cs="Times New Roman"/>
                <w:b/>
                <w:sz w:val="24"/>
                <w:szCs w:val="24"/>
              </w:rPr>
            </w:pPr>
            <w:r>
              <w:rPr>
                <w:rFonts w:eastAsia="Times New Roman" w:cs="Times New Roman"/>
                <w:b/>
                <w:sz w:val="24"/>
                <w:szCs w:val="24"/>
              </w:rPr>
              <w:t>SZKOLENIA DLA NAUCZYCIELI</w:t>
            </w:r>
          </w:p>
        </w:tc>
      </w:tr>
      <w:tr w:rsidR="006321B9" w:rsidTr="006321B9">
        <w:tc>
          <w:tcPr>
            <w:tcW w:w="4279" w:type="dxa"/>
          </w:tcPr>
          <w:p w:rsidR="006321B9" w:rsidRPr="00B832A5" w:rsidRDefault="006321B9" w:rsidP="006321B9">
            <w:pPr>
              <w:pStyle w:val="justify"/>
              <w:rPr>
                <w:rFonts w:eastAsia="Times New Roman" w:cs="Times New Roman"/>
                <w:sz w:val="24"/>
                <w:szCs w:val="24"/>
              </w:rPr>
            </w:pPr>
            <w:r w:rsidRPr="00B832A5">
              <w:rPr>
                <w:rFonts w:eastAsia="Times New Roman" w:cs="Times New Roman"/>
                <w:sz w:val="24"/>
                <w:szCs w:val="24"/>
              </w:rPr>
              <w:t xml:space="preserve">Przeprowadzenie szkolenia dla nauczycieli z zakresu stosowania innowacyjnych narzędzi edukacyjnych </w:t>
            </w:r>
          </w:p>
        </w:tc>
        <w:tc>
          <w:tcPr>
            <w:tcW w:w="1190" w:type="dxa"/>
          </w:tcPr>
          <w:p w:rsidR="006321B9" w:rsidRPr="00B832A5" w:rsidRDefault="006321B9" w:rsidP="006321B9">
            <w:pPr>
              <w:pStyle w:val="justify"/>
              <w:rPr>
                <w:rFonts w:eastAsia="Times New Roman" w:cs="Times New Roman"/>
                <w:sz w:val="24"/>
                <w:szCs w:val="24"/>
              </w:rPr>
            </w:pPr>
            <w:r w:rsidRPr="00B832A5">
              <w:rPr>
                <w:rFonts w:eastAsia="Times New Roman" w:cs="Times New Roman"/>
                <w:sz w:val="24"/>
                <w:szCs w:val="24"/>
              </w:rPr>
              <w:t xml:space="preserve">Godzina </w:t>
            </w:r>
          </w:p>
        </w:tc>
        <w:tc>
          <w:tcPr>
            <w:tcW w:w="999" w:type="dxa"/>
          </w:tcPr>
          <w:p w:rsidR="006321B9" w:rsidRPr="00B832A5" w:rsidRDefault="006321B9" w:rsidP="006321B9">
            <w:pPr>
              <w:pStyle w:val="justify"/>
              <w:rPr>
                <w:rFonts w:eastAsia="Times New Roman" w:cs="Times New Roman"/>
                <w:sz w:val="24"/>
                <w:szCs w:val="24"/>
              </w:rPr>
            </w:pPr>
            <w:r w:rsidRPr="00B832A5">
              <w:rPr>
                <w:rFonts w:eastAsia="Times New Roman" w:cs="Times New Roman"/>
                <w:sz w:val="24"/>
                <w:szCs w:val="24"/>
              </w:rPr>
              <w:t>24</w:t>
            </w:r>
          </w:p>
        </w:tc>
        <w:tc>
          <w:tcPr>
            <w:tcW w:w="1409" w:type="dxa"/>
          </w:tcPr>
          <w:p w:rsidR="006321B9" w:rsidRDefault="006321B9" w:rsidP="006321B9">
            <w:pPr>
              <w:pStyle w:val="justify"/>
              <w:rPr>
                <w:rFonts w:eastAsia="Times New Roman" w:cs="Times New Roman"/>
                <w:b/>
                <w:sz w:val="24"/>
                <w:szCs w:val="24"/>
              </w:rPr>
            </w:pPr>
          </w:p>
        </w:tc>
        <w:tc>
          <w:tcPr>
            <w:tcW w:w="1409" w:type="dxa"/>
          </w:tcPr>
          <w:p w:rsidR="006321B9" w:rsidRDefault="006321B9" w:rsidP="006321B9">
            <w:pPr>
              <w:pStyle w:val="justify"/>
              <w:rPr>
                <w:rFonts w:eastAsia="Times New Roman" w:cs="Times New Roman"/>
                <w:b/>
                <w:sz w:val="24"/>
                <w:szCs w:val="24"/>
              </w:rPr>
            </w:pPr>
          </w:p>
        </w:tc>
      </w:tr>
      <w:tr w:rsidR="006321B9" w:rsidTr="006321B9">
        <w:tc>
          <w:tcPr>
            <w:tcW w:w="4279" w:type="dxa"/>
          </w:tcPr>
          <w:p w:rsidR="006321B9" w:rsidRPr="00B832A5" w:rsidRDefault="006321B9" w:rsidP="006321B9">
            <w:pPr>
              <w:pStyle w:val="justify"/>
              <w:rPr>
                <w:rFonts w:eastAsia="Times New Roman" w:cs="Times New Roman"/>
                <w:sz w:val="24"/>
                <w:szCs w:val="24"/>
              </w:rPr>
            </w:pPr>
            <w:r w:rsidRPr="00B832A5">
              <w:rPr>
                <w:rFonts w:eastAsia="Times New Roman" w:cs="Times New Roman"/>
                <w:sz w:val="24"/>
                <w:szCs w:val="24"/>
              </w:rPr>
              <w:t xml:space="preserve">Przeprowadzenie szkolenia dla nauczycieli z zakresu rozwijania u uczniów kompetencji kluczowych </w:t>
            </w:r>
          </w:p>
        </w:tc>
        <w:tc>
          <w:tcPr>
            <w:tcW w:w="1190" w:type="dxa"/>
          </w:tcPr>
          <w:p w:rsidR="006321B9" w:rsidRPr="00B832A5" w:rsidRDefault="006321B9" w:rsidP="006321B9">
            <w:pPr>
              <w:pStyle w:val="justify"/>
              <w:rPr>
                <w:rFonts w:eastAsia="Times New Roman" w:cs="Times New Roman"/>
                <w:sz w:val="24"/>
                <w:szCs w:val="24"/>
              </w:rPr>
            </w:pPr>
            <w:r w:rsidRPr="00B832A5">
              <w:rPr>
                <w:rFonts w:eastAsia="Times New Roman" w:cs="Times New Roman"/>
                <w:sz w:val="24"/>
                <w:szCs w:val="24"/>
              </w:rPr>
              <w:t xml:space="preserve">Godzina </w:t>
            </w:r>
          </w:p>
        </w:tc>
        <w:tc>
          <w:tcPr>
            <w:tcW w:w="999" w:type="dxa"/>
          </w:tcPr>
          <w:p w:rsidR="006321B9" w:rsidRPr="00B832A5" w:rsidRDefault="006321B9" w:rsidP="006321B9">
            <w:pPr>
              <w:pStyle w:val="justify"/>
              <w:rPr>
                <w:rFonts w:eastAsia="Times New Roman" w:cs="Times New Roman"/>
                <w:sz w:val="24"/>
                <w:szCs w:val="24"/>
              </w:rPr>
            </w:pPr>
            <w:r w:rsidRPr="00B832A5">
              <w:rPr>
                <w:rFonts w:eastAsia="Times New Roman" w:cs="Times New Roman"/>
                <w:sz w:val="24"/>
                <w:szCs w:val="24"/>
              </w:rPr>
              <w:t xml:space="preserve">135 </w:t>
            </w:r>
          </w:p>
        </w:tc>
        <w:tc>
          <w:tcPr>
            <w:tcW w:w="1409" w:type="dxa"/>
          </w:tcPr>
          <w:p w:rsidR="006321B9" w:rsidRDefault="006321B9" w:rsidP="006321B9">
            <w:pPr>
              <w:pStyle w:val="justify"/>
              <w:rPr>
                <w:rFonts w:eastAsia="Times New Roman" w:cs="Times New Roman"/>
                <w:b/>
                <w:sz w:val="24"/>
                <w:szCs w:val="24"/>
              </w:rPr>
            </w:pPr>
          </w:p>
        </w:tc>
        <w:tc>
          <w:tcPr>
            <w:tcW w:w="1409" w:type="dxa"/>
          </w:tcPr>
          <w:p w:rsidR="006321B9" w:rsidRDefault="006321B9" w:rsidP="006321B9">
            <w:pPr>
              <w:pStyle w:val="justify"/>
              <w:rPr>
                <w:rFonts w:eastAsia="Times New Roman" w:cs="Times New Roman"/>
                <w:b/>
                <w:sz w:val="24"/>
                <w:szCs w:val="24"/>
              </w:rPr>
            </w:pPr>
          </w:p>
        </w:tc>
      </w:tr>
      <w:tr w:rsidR="006321B9" w:rsidTr="006321B9">
        <w:tc>
          <w:tcPr>
            <w:tcW w:w="4279" w:type="dxa"/>
          </w:tcPr>
          <w:p w:rsidR="006321B9" w:rsidRPr="00B832A5" w:rsidRDefault="006321B9" w:rsidP="006321B9">
            <w:pPr>
              <w:pStyle w:val="justify"/>
              <w:rPr>
                <w:rFonts w:eastAsia="Times New Roman" w:cs="Times New Roman"/>
                <w:sz w:val="24"/>
                <w:szCs w:val="24"/>
              </w:rPr>
            </w:pPr>
            <w:r w:rsidRPr="00B832A5">
              <w:rPr>
                <w:rFonts w:eastAsia="Times New Roman" w:cs="Times New Roman"/>
                <w:sz w:val="24"/>
                <w:szCs w:val="24"/>
              </w:rPr>
              <w:t>Materiały szkoleniowe dla nauczycieli z zakresu stosowania innowacyjnych narzędzi edukacyjnych</w:t>
            </w:r>
          </w:p>
        </w:tc>
        <w:tc>
          <w:tcPr>
            <w:tcW w:w="1190" w:type="dxa"/>
          </w:tcPr>
          <w:p w:rsidR="006321B9" w:rsidRPr="00B832A5" w:rsidRDefault="006321B9" w:rsidP="006321B9">
            <w:pPr>
              <w:pStyle w:val="justify"/>
              <w:rPr>
                <w:rFonts w:eastAsia="Times New Roman" w:cs="Times New Roman"/>
                <w:sz w:val="24"/>
                <w:szCs w:val="24"/>
              </w:rPr>
            </w:pPr>
            <w:r w:rsidRPr="00B832A5">
              <w:rPr>
                <w:rFonts w:eastAsia="Times New Roman" w:cs="Times New Roman"/>
                <w:sz w:val="24"/>
                <w:szCs w:val="24"/>
              </w:rPr>
              <w:t xml:space="preserve">Szt. </w:t>
            </w:r>
          </w:p>
        </w:tc>
        <w:tc>
          <w:tcPr>
            <w:tcW w:w="999" w:type="dxa"/>
          </w:tcPr>
          <w:p w:rsidR="006321B9" w:rsidRPr="00B832A5" w:rsidRDefault="006321B9" w:rsidP="006321B9">
            <w:pPr>
              <w:pStyle w:val="justify"/>
              <w:rPr>
                <w:rFonts w:eastAsia="Times New Roman" w:cs="Times New Roman"/>
                <w:sz w:val="24"/>
                <w:szCs w:val="24"/>
              </w:rPr>
            </w:pPr>
            <w:r w:rsidRPr="00B832A5">
              <w:rPr>
                <w:rFonts w:eastAsia="Times New Roman" w:cs="Times New Roman"/>
                <w:sz w:val="24"/>
                <w:szCs w:val="24"/>
              </w:rPr>
              <w:t>53</w:t>
            </w:r>
          </w:p>
        </w:tc>
        <w:tc>
          <w:tcPr>
            <w:tcW w:w="1409" w:type="dxa"/>
          </w:tcPr>
          <w:p w:rsidR="006321B9" w:rsidRDefault="006321B9" w:rsidP="006321B9">
            <w:pPr>
              <w:pStyle w:val="justify"/>
              <w:rPr>
                <w:rFonts w:eastAsia="Times New Roman" w:cs="Times New Roman"/>
                <w:b/>
                <w:sz w:val="24"/>
                <w:szCs w:val="24"/>
              </w:rPr>
            </w:pPr>
          </w:p>
        </w:tc>
        <w:tc>
          <w:tcPr>
            <w:tcW w:w="1409" w:type="dxa"/>
          </w:tcPr>
          <w:p w:rsidR="006321B9" w:rsidRDefault="006321B9" w:rsidP="006321B9">
            <w:pPr>
              <w:pStyle w:val="justify"/>
              <w:rPr>
                <w:rFonts w:eastAsia="Times New Roman" w:cs="Times New Roman"/>
                <w:b/>
                <w:sz w:val="24"/>
                <w:szCs w:val="24"/>
              </w:rPr>
            </w:pPr>
          </w:p>
        </w:tc>
      </w:tr>
      <w:tr w:rsidR="006321B9" w:rsidTr="006321B9">
        <w:tc>
          <w:tcPr>
            <w:tcW w:w="4279" w:type="dxa"/>
          </w:tcPr>
          <w:p w:rsidR="006321B9" w:rsidRPr="00B832A5" w:rsidRDefault="006321B9" w:rsidP="006321B9">
            <w:pPr>
              <w:pStyle w:val="justify"/>
              <w:rPr>
                <w:rFonts w:eastAsia="Times New Roman" w:cs="Times New Roman"/>
                <w:sz w:val="24"/>
                <w:szCs w:val="24"/>
              </w:rPr>
            </w:pPr>
            <w:r w:rsidRPr="00B832A5">
              <w:rPr>
                <w:rFonts w:eastAsia="Times New Roman" w:cs="Times New Roman"/>
                <w:sz w:val="24"/>
                <w:szCs w:val="24"/>
              </w:rPr>
              <w:t>Materiały szkoleniowe dla nauczycieli z zakresu rozwijania u uczniów kompetencji kluczowych</w:t>
            </w:r>
          </w:p>
        </w:tc>
        <w:tc>
          <w:tcPr>
            <w:tcW w:w="1190" w:type="dxa"/>
          </w:tcPr>
          <w:p w:rsidR="006321B9" w:rsidRPr="00B832A5" w:rsidRDefault="006321B9" w:rsidP="006321B9">
            <w:pPr>
              <w:pStyle w:val="justify"/>
              <w:rPr>
                <w:rFonts w:eastAsia="Times New Roman" w:cs="Times New Roman"/>
                <w:sz w:val="24"/>
                <w:szCs w:val="24"/>
              </w:rPr>
            </w:pPr>
            <w:r w:rsidRPr="00B832A5">
              <w:rPr>
                <w:rFonts w:eastAsia="Times New Roman" w:cs="Times New Roman"/>
                <w:sz w:val="24"/>
                <w:szCs w:val="24"/>
              </w:rPr>
              <w:t>Szt.</w:t>
            </w:r>
          </w:p>
        </w:tc>
        <w:tc>
          <w:tcPr>
            <w:tcW w:w="999" w:type="dxa"/>
          </w:tcPr>
          <w:p w:rsidR="006321B9" w:rsidRPr="00B832A5" w:rsidRDefault="006321B9" w:rsidP="006321B9">
            <w:pPr>
              <w:pStyle w:val="justify"/>
              <w:rPr>
                <w:rFonts w:eastAsia="Times New Roman" w:cs="Times New Roman"/>
                <w:sz w:val="24"/>
                <w:szCs w:val="24"/>
              </w:rPr>
            </w:pPr>
            <w:r w:rsidRPr="00B832A5">
              <w:rPr>
                <w:rFonts w:eastAsia="Times New Roman" w:cs="Times New Roman"/>
                <w:sz w:val="24"/>
                <w:szCs w:val="24"/>
              </w:rPr>
              <w:t>44</w:t>
            </w:r>
          </w:p>
        </w:tc>
        <w:tc>
          <w:tcPr>
            <w:tcW w:w="1409" w:type="dxa"/>
          </w:tcPr>
          <w:p w:rsidR="006321B9" w:rsidRDefault="006321B9" w:rsidP="006321B9">
            <w:pPr>
              <w:pStyle w:val="justify"/>
              <w:rPr>
                <w:rFonts w:eastAsia="Times New Roman" w:cs="Times New Roman"/>
                <w:b/>
                <w:sz w:val="24"/>
                <w:szCs w:val="24"/>
              </w:rPr>
            </w:pPr>
          </w:p>
        </w:tc>
        <w:tc>
          <w:tcPr>
            <w:tcW w:w="1409" w:type="dxa"/>
          </w:tcPr>
          <w:p w:rsidR="006321B9" w:rsidRDefault="006321B9" w:rsidP="006321B9">
            <w:pPr>
              <w:pStyle w:val="justify"/>
              <w:rPr>
                <w:rFonts w:eastAsia="Times New Roman" w:cs="Times New Roman"/>
                <w:b/>
                <w:sz w:val="24"/>
                <w:szCs w:val="24"/>
              </w:rPr>
            </w:pPr>
          </w:p>
        </w:tc>
      </w:tr>
      <w:tr w:rsidR="006321B9" w:rsidTr="006321B9">
        <w:tc>
          <w:tcPr>
            <w:tcW w:w="4279" w:type="dxa"/>
          </w:tcPr>
          <w:p w:rsidR="006321B9" w:rsidRPr="00B832A5" w:rsidRDefault="006321B9" w:rsidP="006321B9">
            <w:pPr>
              <w:pStyle w:val="justify"/>
              <w:rPr>
                <w:rFonts w:eastAsia="Times New Roman" w:cs="Times New Roman"/>
                <w:sz w:val="24"/>
                <w:szCs w:val="24"/>
              </w:rPr>
            </w:pPr>
            <w:r w:rsidRPr="00B832A5">
              <w:rPr>
                <w:rFonts w:eastAsia="Times New Roman" w:cs="Times New Roman"/>
                <w:sz w:val="24"/>
                <w:szCs w:val="24"/>
              </w:rPr>
              <w:t xml:space="preserve">Pakiet szkoleniowy dla nauczycieli uczestniczących w szkoleniu </w:t>
            </w:r>
            <w:r>
              <w:rPr>
                <w:rFonts w:eastAsia="Times New Roman" w:cs="Times New Roman"/>
                <w:sz w:val="24"/>
                <w:szCs w:val="24"/>
              </w:rPr>
              <w:t>(długopis, teczka, notes itd.)</w:t>
            </w:r>
          </w:p>
        </w:tc>
        <w:tc>
          <w:tcPr>
            <w:tcW w:w="1190" w:type="dxa"/>
          </w:tcPr>
          <w:p w:rsidR="006321B9" w:rsidRPr="00B832A5" w:rsidRDefault="006321B9" w:rsidP="006321B9">
            <w:pPr>
              <w:pStyle w:val="justify"/>
              <w:rPr>
                <w:rFonts w:eastAsia="Times New Roman" w:cs="Times New Roman"/>
                <w:sz w:val="24"/>
                <w:szCs w:val="24"/>
              </w:rPr>
            </w:pPr>
            <w:r w:rsidRPr="00B832A5">
              <w:rPr>
                <w:rFonts w:eastAsia="Times New Roman" w:cs="Times New Roman"/>
                <w:sz w:val="24"/>
                <w:szCs w:val="24"/>
              </w:rPr>
              <w:t xml:space="preserve">Szt. </w:t>
            </w:r>
          </w:p>
        </w:tc>
        <w:tc>
          <w:tcPr>
            <w:tcW w:w="999" w:type="dxa"/>
          </w:tcPr>
          <w:p w:rsidR="006321B9" w:rsidRPr="00B832A5" w:rsidRDefault="006321B9" w:rsidP="006321B9">
            <w:pPr>
              <w:pStyle w:val="justify"/>
              <w:rPr>
                <w:rFonts w:eastAsia="Times New Roman" w:cs="Times New Roman"/>
                <w:sz w:val="24"/>
                <w:szCs w:val="24"/>
              </w:rPr>
            </w:pPr>
            <w:r w:rsidRPr="00B832A5">
              <w:rPr>
                <w:rFonts w:eastAsia="Times New Roman" w:cs="Times New Roman"/>
                <w:sz w:val="24"/>
                <w:szCs w:val="24"/>
              </w:rPr>
              <w:t>97</w:t>
            </w:r>
          </w:p>
        </w:tc>
        <w:tc>
          <w:tcPr>
            <w:tcW w:w="1409" w:type="dxa"/>
          </w:tcPr>
          <w:p w:rsidR="006321B9" w:rsidRDefault="006321B9" w:rsidP="006321B9">
            <w:pPr>
              <w:pStyle w:val="justify"/>
              <w:rPr>
                <w:rFonts w:eastAsia="Times New Roman" w:cs="Times New Roman"/>
                <w:b/>
                <w:sz w:val="24"/>
                <w:szCs w:val="24"/>
              </w:rPr>
            </w:pPr>
          </w:p>
        </w:tc>
        <w:tc>
          <w:tcPr>
            <w:tcW w:w="1409" w:type="dxa"/>
          </w:tcPr>
          <w:p w:rsidR="006321B9" w:rsidRDefault="006321B9" w:rsidP="006321B9">
            <w:pPr>
              <w:pStyle w:val="justify"/>
              <w:rPr>
                <w:rFonts w:eastAsia="Times New Roman" w:cs="Times New Roman"/>
                <w:b/>
                <w:sz w:val="24"/>
                <w:szCs w:val="24"/>
              </w:rPr>
            </w:pPr>
          </w:p>
        </w:tc>
      </w:tr>
      <w:tr w:rsidR="006321B9" w:rsidTr="006321B9">
        <w:tc>
          <w:tcPr>
            <w:tcW w:w="9286" w:type="dxa"/>
            <w:gridSpan w:val="5"/>
          </w:tcPr>
          <w:p w:rsidR="006321B9" w:rsidRDefault="006321B9" w:rsidP="006321B9">
            <w:pPr>
              <w:pStyle w:val="justify"/>
              <w:jc w:val="center"/>
              <w:rPr>
                <w:rFonts w:eastAsia="Times New Roman" w:cs="Times New Roman"/>
                <w:b/>
                <w:sz w:val="24"/>
                <w:szCs w:val="24"/>
              </w:rPr>
            </w:pPr>
            <w:r>
              <w:rPr>
                <w:rFonts w:eastAsia="Times New Roman" w:cs="Times New Roman"/>
                <w:b/>
                <w:sz w:val="24"/>
                <w:szCs w:val="24"/>
              </w:rPr>
              <w:t>PODRĘCZNIKI I SCENARIUSZE</w:t>
            </w:r>
          </w:p>
        </w:tc>
      </w:tr>
      <w:tr w:rsidR="006321B9" w:rsidTr="006321B9">
        <w:tc>
          <w:tcPr>
            <w:tcW w:w="4279" w:type="dxa"/>
          </w:tcPr>
          <w:p w:rsidR="006321B9" w:rsidRPr="00BE5688" w:rsidRDefault="006321B9" w:rsidP="006321B9">
            <w:pPr>
              <w:pStyle w:val="justify"/>
              <w:rPr>
                <w:rFonts w:eastAsia="Times New Roman" w:cs="Times New Roman"/>
              </w:rPr>
            </w:pPr>
            <w:r w:rsidRPr="00BE5688">
              <w:rPr>
                <w:rFonts w:eastAsia="Times New Roman" w:cs="Times New Roman"/>
              </w:rPr>
              <w:t xml:space="preserve">Podręczniki dla uczniów i nauczycieli ze Szkoły Podstawowej w Krobi  </w:t>
            </w:r>
          </w:p>
        </w:tc>
        <w:tc>
          <w:tcPr>
            <w:tcW w:w="1190" w:type="dxa"/>
          </w:tcPr>
          <w:p w:rsidR="006321B9" w:rsidRPr="00B832A5" w:rsidRDefault="006321B9" w:rsidP="006321B9">
            <w:pPr>
              <w:pStyle w:val="justify"/>
              <w:rPr>
                <w:rFonts w:eastAsia="Times New Roman" w:cs="Times New Roman"/>
                <w:sz w:val="24"/>
                <w:szCs w:val="24"/>
              </w:rPr>
            </w:pPr>
            <w:r>
              <w:rPr>
                <w:rFonts w:eastAsia="Times New Roman" w:cs="Times New Roman"/>
                <w:sz w:val="24"/>
                <w:szCs w:val="24"/>
              </w:rPr>
              <w:t xml:space="preserve">Szt. </w:t>
            </w:r>
          </w:p>
        </w:tc>
        <w:tc>
          <w:tcPr>
            <w:tcW w:w="999" w:type="dxa"/>
          </w:tcPr>
          <w:p w:rsidR="006321B9" w:rsidRPr="00B832A5" w:rsidRDefault="006321B9" w:rsidP="006321B9">
            <w:pPr>
              <w:pStyle w:val="justify"/>
              <w:rPr>
                <w:rFonts w:eastAsia="Times New Roman" w:cs="Times New Roman"/>
                <w:sz w:val="24"/>
                <w:szCs w:val="24"/>
              </w:rPr>
            </w:pPr>
            <w:r>
              <w:rPr>
                <w:rFonts w:eastAsia="Times New Roman" w:cs="Times New Roman"/>
                <w:sz w:val="24"/>
                <w:szCs w:val="24"/>
              </w:rPr>
              <w:t>764</w:t>
            </w:r>
          </w:p>
        </w:tc>
        <w:tc>
          <w:tcPr>
            <w:tcW w:w="1409" w:type="dxa"/>
          </w:tcPr>
          <w:p w:rsidR="006321B9" w:rsidRDefault="006321B9" w:rsidP="006321B9">
            <w:pPr>
              <w:pStyle w:val="justify"/>
              <w:rPr>
                <w:rFonts w:eastAsia="Times New Roman" w:cs="Times New Roman"/>
                <w:b/>
                <w:sz w:val="24"/>
                <w:szCs w:val="24"/>
              </w:rPr>
            </w:pPr>
          </w:p>
        </w:tc>
        <w:tc>
          <w:tcPr>
            <w:tcW w:w="1409" w:type="dxa"/>
          </w:tcPr>
          <w:p w:rsidR="006321B9" w:rsidRDefault="006321B9" w:rsidP="006321B9">
            <w:pPr>
              <w:pStyle w:val="justify"/>
              <w:rPr>
                <w:rFonts w:eastAsia="Times New Roman" w:cs="Times New Roman"/>
                <w:b/>
                <w:sz w:val="24"/>
                <w:szCs w:val="24"/>
              </w:rPr>
            </w:pPr>
          </w:p>
        </w:tc>
      </w:tr>
      <w:tr w:rsidR="006321B9" w:rsidTr="006321B9">
        <w:tc>
          <w:tcPr>
            <w:tcW w:w="4279" w:type="dxa"/>
          </w:tcPr>
          <w:p w:rsidR="006321B9" w:rsidRPr="00BE5688" w:rsidRDefault="006321B9" w:rsidP="006321B9">
            <w:pPr>
              <w:pStyle w:val="justify"/>
              <w:rPr>
                <w:rFonts w:eastAsia="Times New Roman" w:cs="Times New Roman"/>
              </w:rPr>
            </w:pPr>
            <w:r w:rsidRPr="00BE5688">
              <w:rPr>
                <w:rFonts w:eastAsia="Times New Roman" w:cs="Times New Roman"/>
              </w:rPr>
              <w:t>Podręczniki dla uczniów i nauczycieli ze Szkoły Podstawowej w Pudliszkach</w:t>
            </w:r>
          </w:p>
        </w:tc>
        <w:tc>
          <w:tcPr>
            <w:tcW w:w="1190" w:type="dxa"/>
          </w:tcPr>
          <w:p w:rsidR="006321B9" w:rsidRPr="00B832A5" w:rsidRDefault="006321B9" w:rsidP="006321B9">
            <w:pPr>
              <w:pStyle w:val="justify"/>
              <w:rPr>
                <w:rFonts w:eastAsia="Times New Roman" w:cs="Times New Roman"/>
                <w:sz w:val="24"/>
                <w:szCs w:val="24"/>
              </w:rPr>
            </w:pPr>
            <w:r w:rsidRPr="004A240B">
              <w:rPr>
                <w:rFonts w:eastAsia="Times New Roman" w:cs="Times New Roman"/>
                <w:sz w:val="24"/>
                <w:szCs w:val="24"/>
              </w:rPr>
              <w:t>Szt.</w:t>
            </w:r>
          </w:p>
        </w:tc>
        <w:tc>
          <w:tcPr>
            <w:tcW w:w="999" w:type="dxa"/>
          </w:tcPr>
          <w:p w:rsidR="006321B9" w:rsidRPr="00B832A5" w:rsidRDefault="006321B9" w:rsidP="006321B9">
            <w:pPr>
              <w:pStyle w:val="justify"/>
              <w:rPr>
                <w:rFonts w:eastAsia="Times New Roman" w:cs="Times New Roman"/>
                <w:sz w:val="24"/>
                <w:szCs w:val="24"/>
              </w:rPr>
            </w:pPr>
            <w:r>
              <w:rPr>
                <w:rFonts w:eastAsia="Times New Roman" w:cs="Times New Roman"/>
                <w:sz w:val="24"/>
                <w:szCs w:val="24"/>
              </w:rPr>
              <w:t>524</w:t>
            </w:r>
          </w:p>
        </w:tc>
        <w:tc>
          <w:tcPr>
            <w:tcW w:w="1409" w:type="dxa"/>
          </w:tcPr>
          <w:p w:rsidR="006321B9" w:rsidRDefault="006321B9" w:rsidP="006321B9">
            <w:pPr>
              <w:pStyle w:val="justify"/>
              <w:rPr>
                <w:rFonts w:eastAsia="Times New Roman" w:cs="Times New Roman"/>
                <w:b/>
                <w:sz w:val="24"/>
                <w:szCs w:val="24"/>
              </w:rPr>
            </w:pPr>
          </w:p>
        </w:tc>
        <w:tc>
          <w:tcPr>
            <w:tcW w:w="1409" w:type="dxa"/>
          </w:tcPr>
          <w:p w:rsidR="006321B9" w:rsidRDefault="006321B9" w:rsidP="006321B9">
            <w:pPr>
              <w:pStyle w:val="justify"/>
              <w:rPr>
                <w:rFonts w:eastAsia="Times New Roman" w:cs="Times New Roman"/>
                <w:b/>
                <w:sz w:val="24"/>
                <w:szCs w:val="24"/>
              </w:rPr>
            </w:pPr>
          </w:p>
        </w:tc>
      </w:tr>
      <w:tr w:rsidR="006321B9" w:rsidTr="006321B9">
        <w:tc>
          <w:tcPr>
            <w:tcW w:w="4279" w:type="dxa"/>
          </w:tcPr>
          <w:p w:rsidR="006321B9" w:rsidRPr="00BE5688" w:rsidRDefault="006321B9" w:rsidP="006321B9">
            <w:pPr>
              <w:pStyle w:val="justify"/>
              <w:rPr>
                <w:rFonts w:eastAsia="Times New Roman" w:cs="Times New Roman"/>
              </w:rPr>
            </w:pPr>
            <w:r w:rsidRPr="00BE5688">
              <w:rPr>
                <w:rFonts w:eastAsia="Times New Roman" w:cs="Times New Roman"/>
              </w:rPr>
              <w:t xml:space="preserve">Podręczniki dla uczniów i nauczycieli ze Szkoły Podstawowej w Starej Krobi  </w:t>
            </w:r>
          </w:p>
        </w:tc>
        <w:tc>
          <w:tcPr>
            <w:tcW w:w="1190" w:type="dxa"/>
          </w:tcPr>
          <w:p w:rsidR="006321B9" w:rsidRPr="00B832A5" w:rsidRDefault="006321B9" w:rsidP="006321B9">
            <w:pPr>
              <w:pStyle w:val="justify"/>
              <w:rPr>
                <w:rFonts w:eastAsia="Times New Roman" w:cs="Times New Roman"/>
                <w:sz w:val="24"/>
                <w:szCs w:val="24"/>
              </w:rPr>
            </w:pPr>
            <w:r w:rsidRPr="004A240B">
              <w:rPr>
                <w:rFonts w:eastAsia="Times New Roman" w:cs="Times New Roman"/>
                <w:sz w:val="24"/>
                <w:szCs w:val="24"/>
              </w:rPr>
              <w:t>Szt.</w:t>
            </w:r>
          </w:p>
        </w:tc>
        <w:tc>
          <w:tcPr>
            <w:tcW w:w="999" w:type="dxa"/>
          </w:tcPr>
          <w:p w:rsidR="006321B9" w:rsidRPr="00B832A5" w:rsidRDefault="006321B9" w:rsidP="006321B9">
            <w:pPr>
              <w:pStyle w:val="justify"/>
              <w:rPr>
                <w:rFonts w:eastAsia="Times New Roman" w:cs="Times New Roman"/>
                <w:sz w:val="24"/>
                <w:szCs w:val="24"/>
              </w:rPr>
            </w:pPr>
            <w:r>
              <w:rPr>
                <w:rFonts w:eastAsia="Times New Roman" w:cs="Times New Roman"/>
                <w:sz w:val="24"/>
                <w:szCs w:val="24"/>
              </w:rPr>
              <w:t>282</w:t>
            </w:r>
          </w:p>
        </w:tc>
        <w:tc>
          <w:tcPr>
            <w:tcW w:w="1409" w:type="dxa"/>
          </w:tcPr>
          <w:p w:rsidR="006321B9" w:rsidRDefault="006321B9" w:rsidP="006321B9">
            <w:pPr>
              <w:pStyle w:val="justify"/>
              <w:rPr>
                <w:rFonts w:eastAsia="Times New Roman" w:cs="Times New Roman"/>
                <w:b/>
                <w:sz w:val="24"/>
                <w:szCs w:val="24"/>
              </w:rPr>
            </w:pPr>
          </w:p>
        </w:tc>
        <w:tc>
          <w:tcPr>
            <w:tcW w:w="1409" w:type="dxa"/>
          </w:tcPr>
          <w:p w:rsidR="006321B9" w:rsidRDefault="006321B9" w:rsidP="006321B9">
            <w:pPr>
              <w:pStyle w:val="justify"/>
              <w:rPr>
                <w:rFonts w:eastAsia="Times New Roman" w:cs="Times New Roman"/>
                <w:b/>
                <w:sz w:val="24"/>
                <w:szCs w:val="24"/>
              </w:rPr>
            </w:pPr>
          </w:p>
        </w:tc>
      </w:tr>
      <w:tr w:rsidR="006321B9" w:rsidTr="006321B9">
        <w:tc>
          <w:tcPr>
            <w:tcW w:w="4279" w:type="dxa"/>
          </w:tcPr>
          <w:p w:rsidR="006321B9" w:rsidRPr="00BE5688" w:rsidRDefault="006321B9" w:rsidP="006321B9">
            <w:pPr>
              <w:pStyle w:val="justify"/>
              <w:rPr>
                <w:rFonts w:eastAsia="Times New Roman" w:cs="Times New Roman"/>
              </w:rPr>
            </w:pPr>
            <w:r w:rsidRPr="00BE5688">
              <w:rPr>
                <w:rFonts w:eastAsia="Times New Roman" w:cs="Times New Roman"/>
              </w:rPr>
              <w:t xml:space="preserve">Podręczniki dla uczniów i nauczycieli ze Szkoły Podstawowej w Nieparcie </w:t>
            </w:r>
          </w:p>
        </w:tc>
        <w:tc>
          <w:tcPr>
            <w:tcW w:w="1190" w:type="dxa"/>
          </w:tcPr>
          <w:p w:rsidR="006321B9" w:rsidRPr="00B832A5" w:rsidRDefault="006321B9" w:rsidP="006321B9">
            <w:pPr>
              <w:pStyle w:val="justify"/>
              <w:rPr>
                <w:rFonts w:eastAsia="Times New Roman" w:cs="Times New Roman"/>
                <w:sz w:val="24"/>
                <w:szCs w:val="24"/>
              </w:rPr>
            </w:pPr>
            <w:r w:rsidRPr="004A240B">
              <w:rPr>
                <w:rFonts w:eastAsia="Times New Roman" w:cs="Times New Roman"/>
                <w:sz w:val="24"/>
                <w:szCs w:val="24"/>
              </w:rPr>
              <w:t>Szt.</w:t>
            </w:r>
          </w:p>
        </w:tc>
        <w:tc>
          <w:tcPr>
            <w:tcW w:w="999" w:type="dxa"/>
          </w:tcPr>
          <w:p w:rsidR="006321B9" w:rsidRPr="00B832A5" w:rsidRDefault="006321B9" w:rsidP="006321B9">
            <w:pPr>
              <w:pStyle w:val="justify"/>
              <w:rPr>
                <w:rFonts w:eastAsia="Times New Roman" w:cs="Times New Roman"/>
                <w:sz w:val="24"/>
                <w:szCs w:val="24"/>
              </w:rPr>
            </w:pPr>
            <w:r>
              <w:rPr>
                <w:rFonts w:eastAsia="Times New Roman" w:cs="Times New Roman"/>
                <w:sz w:val="24"/>
                <w:szCs w:val="24"/>
              </w:rPr>
              <w:t>206</w:t>
            </w:r>
          </w:p>
        </w:tc>
        <w:tc>
          <w:tcPr>
            <w:tcW w:w="1409" w:type="dxa"/>
          </w:tcPr>
          <w:p w:rsidR="006321B9" w:rsidRDefault="006321B9" w:rsidP="006321B9">
            <w:pPr>
              <w:pStyle w:val="justify"/>
              <w:rPr>
                <w:rFonts w:eastAsia="Times New Roman" w:cs="Times New Roman"/>
                <w:b/>
                <w:sz w:val="24"/>
                <w:szCs w:val="24"/>
              </w:rPr>
            </w:pPr>
          </w:p>
        </w:tc>
        <w:tc>
          <w:tcPr>
            <w:tcW w:w="1409" w:type="dxa"/>
          </w:tcPr>
          <w:p w:rsidR="006321B9" w:rsidRDefault="006321B9" w:rsidP="006321B9">
            <w:pPr>
              <w:pStyle w:val="justify"/>
              <w:rPr>
                <w:rFonts w:eastAsia="Times New Roman" w:cs="Times New Roman"/>
                <w:b/>
                <w:sz w:val="24"/>
                <w:szCs w:val="24"/>
              </w:rPr>
            </w:pPr>
          </w:p>
        </w:tc>
      </w:tr>
      <w:tr w:rsidR="006321B9" w:rsidTr="006321B9">
        <w:tc>
          <w:tcPr>
            <w:tcW w:w="4279" w:type="dxa"/>
          </w:tcPr>
          <w:p w:rsidR="006321B9" w:rsidRPr="00BE5688" w:rsidRDefault="006321B9" w:rsidP="006321B9">
            <w:pPr>
              <w:pStyle w:val="justify"/>
              <w:rPr>
                <w:rFonts w:eastAsia="Times New Roman" w:cs="Times New Roman"/>
              </w:rPr>
            </w:pPr>
            <w:r w:rsidRPr="00BE5688">
              <w:rPr>
                <w:rFonts w:eastAsia="Times New Roman" w:cs="Times New Roman"/>
              </w:rPr>
              <w:t xml:space="preserve">Scenariusze zajęć dla Szkoły Podstawowej w Krobi </w:t>
            </w:r>
          </w:p>
        </w:tc>
        <w:tc>
          <w:tcPr>
            <w:tcW w:w="1190" w:type="dxa"/>
          </w:tcPr>
          <w:p w:rsidR="006321B9" w:rsidRPr="00B832A5" w:rsidRDefault="006321B9" w:rsidP="006321B9">
            <w:pPr>
              <w:pStyle w:val="justify"/>
              <w:rPr>
                <w:rFonts w:eastAsia="Times New Roman" w:cs="Times New Roman"/>
                <w:sz w:val="24"/>
                <w:szCs w:val="24"/>
              </w:rPr>
            </w:pPr>
            <w:r>
              <w:rPr>
                <w:rFonts w:eastAsia="Times New Roman" w:cs="Times New Roman"/>
                <w:sz w:val="24"/>
                <w:szCs w:val="24"/>
              </w:rPr>
              <w:t xml:space="preserve">Szt. </w:t>
            </w:r>
          </w:p>
        </w:tc>
        <w:tc>
          <w:tcPr>
            <w:tcW w:w="999" w:type="dxa"/>
          </w:tcPr>
          <w:p w:rsidR="006321B9" w:rsidRDefault="006321B9" w:rsidP="006321B9">
            <w:pPr>
              <w:pStyle w:val="justify"/>
              <w:rPr>
                <w:rFonts w:eastAsia="Times New Roman" w:cs="Times New Roman"/>
                <w:sz w:val="24"/>
                <w:szCs w:val="24"/>
              </w:rPr>
            </w:pPr>
            <w:r>
              <w:rPr>
                <w:rFonts w:eastAsia="Times New Roman" w:cs="Times New Roman"/>
                <w:sz w:val="24"/>
                <w:szCs w:val="24"/>
              </w:rPr>
              <w:t>15</w:t>
            </w:r>
          </w:p>
        </w:tc>
        <w:tc>
          <w:tcPr>
            <w:tcW w:w="1409" w:type="dxa"/>
          </w:tcPr>
          <w:p w:rsidR="006321B9" w:rsidRDefault="006321B9" w:rsidP="006321B9">
            <w:pPr>
              <w:pStyle w:val="justify"/>
              <w:rPr>
                <w:rFonts w:eastAsia="Times New Roman" w:cs="Times New Roman"/>
                <w:b/>
                <w:sz w:val="24"/>
                <w:szCs w:val="24"/>
              </w:rPr>
            </w:pPr>
          </w:p>
        </w:tc>
        <w:tc>
          <w:tcPr>
            <w:tcW w:w="1409" w:type="dxa"/>
          </w:tcPr>
          <w:p w:rsidR="006321B9" w:rsidRDefault="006321B9" w:rsidP="006321B9">
            <w:pPr>
              <w:pStyle w:val="justify"/>
              <w:rPr>
                <w:rFonts w:eastAsia="Times New Roman" w:cs="Times New Roman"/>
                <w:b/>
                <w:sz w:val="24"/>
                <w:szCs w:val="24"/>
              </w:rPr>
            </w:pPr>
          </w:p>
        </w:tc>
      </w:tr>
      <w:tr w:rsidR="006321B9" w:rsidTr="006321B9">
        <w:tc>
          <w:tcPr>
            <w:tcW w:w="4279" w:type="dxa"/>
          </w:tcPr>
          <w:p w:rsidR="006321B9" w:rsidRPr="00BE5688" w:rsidRDefault="006321B9" w:rsidP="006321B9">
            <w:pPr>
              <w:pStyle w:val="justify"/>
              <w:rPr>
                <w:rFonts w:eastAsia="Times New Roman" w:cs="Times New Roman"/>
              </w:rPr>
            </w:pPr>
            <w:r w:rsidRPr="00BE5688">
              <w:rPr>
                <w:rFonts w:eastAsia="Times New Roman" w:cs="Times New Roman"/>
              </w:rPr>
              <w:t xml:space="preserve">Scenariusze zajęć dla Szkoły Podstawowej w Pudliszkach </w:t>
            </w:r>
          </w:p>
        </w:tc>
        <w:tc>
          <w:tcPr>
            <w:tcW w:w="1190" w:type="dxa"/>
          </w:tcPr>
          <w:p w:rsidR="006321B9" w:rsidRPr="00B832A5" w:rsidRDefault="006321B9" w:rsidP="006321B9">
            <w:pPr>
              <w:pStyle w:val="justify"/>
              <w:rPr>
                <w:rFonts w:eastAsia="Times New Roman" w:cs="Times New Roman"/>
                <w:sz w:val="24"/>
                <w:szCs w:val="24"/>
              </w:rPr>
            </w:pPr>
            <w:r w:rsidRPr="004A240B">
              <w:rPr>
                <w:rFonts w:eastAsia="Times New Roman" w:cs="Times New Roman"/>
                <w:sz w:val="24"/>
                <w:szCs w:val="24"/>
              </w:rPr>
              <w:t>Szt.</w:t>
            </w:r>
          </w:p>
        </w:tc>
        <w:tc>
          <w:tcPr>
            <w:tcW w:w="999" w:type="dxa"/>
          </w:tcPr>
          <w:p w:rsidR="006321B9" w:rsidRDefault="006321B9" w:rsidP="006321B9">
            <w:pPr>
              <w:pStyle w:val="justify"/>
              <w:rPr>
                <w:rFonts w:eastAsia="Times New Roman" w:cs="Times New Roman"/>
                <w:sz w:val="24"/>
                <w:szCs w:val="24"/>
              </w:rPr>
            </w:pPr>
            <w:r>
              <w:rPr>
                <w:rFonts w:eastAsia="Times New Roman" w:cs="Times New Roman"/>
                <w:sz w:val="24"/>
                <w:szCs w:val="24"/>
              </w:rPr>
              <w:t>12</w:t>
            </w:r>
          </w:p>
        </w:tc>
        <w:tc>
          <w:tcPr>
            <w:tcW w:w="1409" w:type="dxa"/>
          </w:tcPr>
          <w:p w:rsidR="006321B9" w:rsidRDefault="006321B9" w:rsidP="006321B9">
            <w:pPr>
              <w:pStyle w:val="justify"/>
              <w:rPr>
                <w:rFonts w:eastAsia="Times New Roman" w:cs="Times New Roman"/>
                <w:b/>
                <w:sz w:val="24"/>
                <w:szCs w:val="24"/>
              </w:rPr>
            </w:pPr>
          </w:p>
        </w:tc>
        <w:tc>
          <w:tcPr>
            <w:tcW w:w="1409" w:type="dxa"/>
          </w:tcPr>
          <w:p w:rsidR="006321B9" w:rsidRDefault="006321B9" w:rsidP="006321B9">
            <w:pPr>
              <w:pStyle w:val="justify"/>
              <w:rPr>
                <w:rFonts w:eastAsia="Times New Roman" w:cs="Times New Roman"/>
                <w:b/>
                <w:sz w:val="24"/>
                <w:szCs w:val="24"/>
              </w:rPr>
            </w:pPr>
          </w:p>
        </w:tc>
      </w:tr>
      <w:tr w:rsidR="006321B9" w:rsidTr="006321B9">
        <w:tc>
          <w:tcPr>
            <w:tcW w:w="4279" w:type="dxa"/>
          </w:tcPr>
          <w:p w:rsidR="006321B9" w:rsidRPr="00BE5688" w:rsidRDefault="006321B9" w:rsidP="006321B9">
            <w:pPr>
              <w:pStyle w:val="justify"/>
              <w:rPr>
                <w:rFonts w:eastAsia="Times New Roman" w:cs="Times New Roman"/>
              </w:rPr>
            </w:pPr>
            <w:r w:rsidRPr="00BE5688">
              <w:rPr>
                <w:rFonts w:eastAsia="Times New Roman" w:cs="Times New Roman"/>
              </w:rPr>
              <w:t>Scenariusze zajęć dla Szkoły Podstawowej w Starej Krobi</w:t>
            </w:r>
          </w:p>
        </w:tc>
        <w:tc>
          <w:tcPr>
            <w:tcW w:w="1190" w:type="dxa"/>
          </w:tcPr>
          <w:p w:rsidR="006321B9" w:rsidRPr="00B832A5" w:rsidRDefault="006321B9" w:rsidP="006321B9">
            <w:pPr>
              <w:pStyle w:val="justify"/>
              <w:rPr>
                <w:rFonts w:eastAsia="Times New Roman" w:cs="Times New Roman"/>
                <w:sz w:val="24"/>
                <w:szCs w:val="24"/>
              </w:rPr>
            </w:pPr>
            <w:r w:rsidRPr="004A240B">
              <w:rPr>
                <w:rFonts w:eastAsia="Times New Roman" w:cs="Times New Roman"/>
                <w:sz w:val="24"/>
                <w:szCs w:val="24"/>
              </w:rPr>
              <w:t>Szt.</w:t>
            </w:r>
          </w:p>
        </w:tc>
        <w:tc>
          <w:tcPr>
            <w:tcW w:w="999" w:type="dxa"/>
          </w:tcPr>
          <w:p w:rsidR="006321B9" w:rsidRDefault="006321B9" w:rsidP="006321B9">
            <w:pPr>
              <w:pStyle w:val="justify"/>
              <w:rPr>
                <w:rFonts w:eastAsia="Times New Roman" w:cs="Times New Roman"/>
                <w:sz w:val="24"/>
                <w:szCs w:val="24"/>
              </w:rPr>
            </w:pPr>
            <w:r>
              <w:rPr>
                <w:rFonts w:eastAsia="Times New Roman" w:cs="Times New Roman"/>
                <w:sz w:val="24"/>
                <w:szCs w:val="24"/>
              </w:rPr>
              <w:t>7</w:t>
            </w:r>
          </w:p>
        </w:tc>
        <w:tc>
          <w:tcPr>
            <w:tcW w:w="1409" w:type="dxa"/>
          </w:tcPr>
          <w:p w:rsidR="006321B9" w:rsidRDefault="006321B9" w:rsidP="006321B9">
            <w:pPr>
              <w:pStyle w:val="justify"/>
              <w:rPr>
                <w:rFonts w:eastAsia="Times New Roman" w:cs="Times New Roman"/>
                <w:b/>
                <w:sz w:val="24"/>
                <w:szCs w:val="24"/>
              </w:rPr>
            </w:pPr>
          </w:p>
        </w:tc>
        <w:tc>
          <w:tcPr>
            <w:tcW w:w="1409" w:type="dxa"/>
          </w:tcPr>
          <w:p w:rsidR="006321B9" w:rsidRDefault="006321B9" w:rsidP="006321B9">
            <w:pPr>
              <w:pStyle w:val="justify"/>
              <w:rPr>
                <w:rFonts w:eastAsia="Times New Roman" w:cs="Times New Roman"/>
                <w:b/>
                <w:sz w:val="24"/>
                <w:szCs w:val="24"/>
              </w:rPr>
            </w:pPr>
          </w:p>
        </w:tc>
      </w:tr>
      <w:tr w:rsidR="006321B9" w:rsidTr="006321B9">
        <w:tc>
          <w:tcPr>
            <w:tcW w:w="4279" w:type="dxa"/>
          </w:tcPr>
          <w:p w:rsidR="006321B9" w:rsidRPr="00BE5688" w:rsidRDefault="006321B9" w:rsidP="006321B9">
            <w:pPr>
              <w:pStyle w:val="justify"/>
              <w:rPr>
                <w:rFonts w:eastAsia="Times New Roman" w:cs="Times New Roman"/>
              </w:rPr>
            </w:pPr>
            <w:r w:rsidRPr="00BE5688">
              <w:rPr>
                <w:rFonts w:eastAsia="Times New Roman" w:cs="Times New Roman"/>
              </w:rPr>
              <w:t xml:space="preserve">Scenariusze zajęć dla Szkoły Podstawowej w </w:t>
            </w:r>
            <w:r w:rsidRPr="00BE5688">
              <w:rPr>
                <w:rFonts w:eastAsia="Times New Roman" w:cs="Times New Roman"/>
              </w:rPr>
              <w:lastRenderedPageBreak/>
              <w:t xml:space="preserve">Nieparcie </w:t>
            </w:r>
          </w:p>
        </w:tc>
        <w:tc>
          <w:tcPr>
            <w:tcW w:w="1190" w:type="dxa"/>
          </w:tcPr>
          <w:p w:rsidR="006321B9" w:rsidRPr="00B832A5" w:rsidRDefault="006321B9" w:rsidP="006321B9">
            <w:pPr>
              <w:pStyle w:val="justify"/>
              <w:rPr>
                <w:rFonts w:eastAsia="Times New Roman" w:cs="Times New Roman"/>
                <w:sz w:val="24"/>
                <w:szCs w:val="24"/>
              </w:rPr>
            </w:pPr>
            <w:r w:rsidRPr="004A240B">
              <w:rPr>
                <w:rFonts w:eastAsia="Times New Roman" w:cs="Times New Roman"/>
                <w:sz w:val="24"/>
                <w:szCs w:val="24"/>
              </w:rPr>
              <w:lastRenderedPageBreak/>
              <w:t>Szt.</w:t>
            </w:r>
          </w:p>
        </w:tc>
        <w:tc>
          <w:tcPr>
            <w:tcW w:w="999" w:type="dxa"/>
          </w:tcPr>
          <w:p w:rsidR="006321B9" w:rsidRDefault="006321B9" w:rsidP="006321B9">
            <w:pPr>
              <w:pStyle w:val="justify"/>
              <w:rPr>
                <w:rFonts w:eastAsia="Times New Roman" w:cs="Times New Roman"/>
                <w:sz w:val="24"/>
                <w:szCs w:val="24"/>
              </w:rPr>
            </w:pPr>
            <w:r>
              <w:rPr>
                <w:rFonts w:eastAsia="Times New Roman" w:cs="Times New Roman"/>
                <w:sz w:val="24"/>
                <w:szCs w:val="24"/>
              </w:rPr>
              <w:t>6</w:t>
            </w:r>
          </w:p>
        </w:tc>
        <w:tc>
          <w:tcPr>
            <w:tcW w:w="1409" w:type="dxa"/>
          </w:tcPr>
          <w:p w:rsidR="006321B9" w:rsidRDefault="006321B9" w:rsidP="006321B9">
            <w:pPr>
              <w:pStyle w:val="justify"/>
              <w:rPr>
                <w:rFonts w:eastAsia="Times New Roman" w:cs="Times New Roman"/>
                <w:b/>
                <w:sz w:val="24"/>
                <w:szCs w:val="24"/>
              </w:rPr>
            </w:pPr>
          </w:p>
        </w:tc>
        <w:tc>
          <w:tcPr>
            <w:tcW w:w="1409" w:type="dxa"/>
          </w:tcPr>
          <w:p w:rsidR="006321B9" w:rsidRDefault="006321B9" w:rsidP="006321B9">
            <w:pPr>
              <w:pStyle w:val="justify"/>
              <w:rPr>
                <w:rFonts w:eastAsia="Times New Roman" w:cs="Times New Roman"/>
                <w:b/>
                <w:sz w:val="24"/>
                <w:szCs w:val="24"/>
              </w:rPr>
            </w:pPr>
          </w:p>
        </w:tc>
      </w:tr>
      <w:tr w:rsidR="006321B9" w:rsidTr="006321B9">
        <w:tc>
          <w:tcPr>
            <w:tcW w:w="9286" w:type="dxa"/>
            <w:gridSpan w:val="5"/>
          </w:tcPr>
          <w:p w:rsidR="006321B9" w:rsidRDefault="006321B9" w:rsidP="006321B9">
            <w:pPr>
              <w:pStyle w:val="justify"/>
              <w:jc w:val="center"/>
              <w:rPr>
                <w:rFonts w:eastAsia="Times New Roman" w:cs="Times New Roman"/>
                <w:b/>
                <w:sz w:val="24"/>
                <w:szCs w:val="24"/>
              </w:rPr>
            </w:pPr>
            <w:r>
              <w:rPr>
                <w:rFonts w:eastAsia="Times New Roman" w:cs="Times New Roman"/>
                <w:b/>
                <w:sz w:val="24"/>
                <w:szCs w:val="24"/>
              </w:rPr>
              <w:lastRenderedPageBreak/>
              <w:t>DOSTĘP DO PLATFORMY</w:t>
            </w:r>
          </w:p>
        </w:tc>
      </w:tr>
      <w:tr w:rsidR="006321B9" w:rsidTr="006321B9">
        <w:tc>
          <w:tcPr>
            <w:tcW w:w="4279" w:type="dxa"/>
          </w:tcPr>
          <w:p w:rsidR="006321B9" w:rsidRPr="00BE5688" w:rsidRDefault="006321B9" w:rsidP="006321B9">
            <w:pPr>
              <w:pStyle w:val="justify"/>
              <w:rPr>
                <w:rFonts w:eastAsia="Times New Roman" w:cs="Times New Roman"/>
              </w:rPr>
            </w:pPr>
            <w:r w:rsidRPr="00BE5688">
              <w:rPr>
                <w:rFonts w:eastAsia="Times New Roman" w:cs="Times New Roman"/>
              </w:rPr>
              <w:t xml:space="preserve">Dostęp do platformy dla uczniów ze Szkoły Podstawowej w Krobi </w:t>
            </w:r>
          </w:p>
        </w:tc>
        <w:tc>
          <w:tcPr>
            <w:tcW w:w="1190" w:type="dxa"/>
          </w:tcPr>
          <w:p w:rsidR="006321B9" w:rsidRPr="004A240B" w:rsidRDefault="006321B9" w:rsidP="006321B9">
            <w:pPr>
              <w:pStyle w:val="justify"/>
              <w:rPr>
                <w:rFonts w:eastAsia="Times New Roman" w:cs="Times New Roman"/>
                <w:sz w:val="24"/>
                <w:szCs w:val="24"/>
              </w:rPr>
            </w:pPr>
            <w:r>
              <w:rPr>
                <w:rFonts w:eastAsia="Times New Roman" w:cs="Times New Roman"/>
                <w:sz w:val="24"/>
                <w:szCs w:val="24"/>
              </w:rPr>
              <w:t xml:space="preserve">Szt. </w:t>
            </w:r>
          </w:p>
        </w:tc>
        <w:tc>
          <w:tcPr>
            <w:tcW w:w="999" w:type="dxa"/>
          </w:tcPr>
          <w:p w:rsidR="006321B9" w:rsidRDefault="006321B9" w:rsidP="006321B9">
            <w:pPr>
              <w:pStyle w:val="justify"/>
              <w:rPr>
                <w:rFonts w:eastAsia="Times New Roman" w:cs="Times New Roman"/>
                <w:sz w:val="24"/>
                <w:szCs w:val="24"/>
              </w:rPr>
            </w:pPr>
            <w:r>
              <w:rPr>
                <w:rFonts w:eastAsia="Times New Roman" w:cs="Times New Roman"/>
                <w:sz w:val="24"/>
                <w:szCs w:val="24"/>
              </w:rPr>
              <w:t>764</w:t>
            </w:r>
          </w:p>
        </w:tc>
        <w:tc>
          <w:tcPr>
            <w:tcW w:w="1409" w:type="dxa"/>
          </w:tcPr>
          <w:p w:rsidR="006321B9" w:rsidRDefault="006321B9" w:rsidP="006321B9">
            <w:pPr>
              <w:pStyle w:val="justify"/>
              <w:rPr>
                <w:rFonts w:eastAsia="Times New Roman" w:cs="Times New Roman"/>
                <w:b/>
                <w:sz w:val="24"/>
                <w:szCs w:val="24"/>
              </w:rPr>
            </w:pPr>
          </w:p>
        </w:tc>
        <w:tc>
          <w:tcPr>
            <w:tcW w:w="1409" w:type="dxa"/>
          </w:tcPr>
          <w:p w:rsidR="006321B9" w:rsidRDefault="006321B9" w:rsidP="006321B9">
            <w:pPr>
              <w:pStyle w:val="justify"/>
              <w:rPr>
                <w:rFonts w:eastAsia="Times New Roman" w:cs="Times New Roman"/>
                <w:b/>
                <w:sz w:val="24"/>
                <w:szCs w:val="24"/>
              </w:rPr>
            </w:pPr>
          </w:p>
        </w:tc>
      </w:tr>
      <w:tr w:rsidR="006321B9" w:rsidTr="006321B9">
        <w:tc>
          <w:tcPr>
            <w:tcW w:w="4279" w:type="dxa"/>
          </w:tcPr>
          <w:p w:rsidR="006321B9" w:rsidRPr="00BE5688" w:rsidRDefault="006321B9" w:rsidP="006321B9">
            <w:pPr>
              <w:pStyle w:val="justify"/>
              <w:rPr>
                <w:rFonts w:eastAsia="Times New Roman" w:cs="Times New Roman"/>
              </w:rPr>
            </w:pPr>
            <w:r w:rsidRPr="00BE5688">
              <w:rPr>
                <w:rFonts w:eastAsia="Times New Roman" w:cs="Times New Roman"/>
              </w:rPr>
              <w:t>Dostęp do platformy dla uczniów ze Szkoły Podstawowej w Pudliszkach</w:t>
            </w:r>
          </w:p>
        </w:tc>
        <w:tc>
          <w:tcPr>
            <w:tcW w:w="1190" w:type="dxa"/>
          </w:tcPr>
          <w:p w:rsidR="006321B9" w:rsidRPr="00B832A5" w:rsidRDefault="006321B9" w:rsidP="006321B9">
            <w:pPr>
              <w:pStyle w:val="justify"/>
              <w:rPr>
                <w:rFonts w:eastAsia="Times New Roman" w:cs="Times New Roman"/>
                <w:sz w:val="24"/>
                <w:szCs w:val="24"/>
              </w:rPr>
            </w:pPr>
            <w:r w:rsidRPr="004A240B">
              <w:rPr>
                <w:rFonts w:eastAsia="Times New Roman" w:cs="Times New Roman"/>
                <w:sz w:val="24"/>
                <w:szCs w:val="24"/>
              </w:rPr>
              <w:t>Szt.</w:t>
            </w:r>
          </w:p>
        </w:tc>
        <w:tc>
          <w:tcPr>
            <w:tcW w:w="999" w:type="dxa"/>
          </w:tcPr>
          <w:p w:rsidR="006321B9" w:rsidRDefault="006321B9" w:rsidP="006321B9">
            <w:pPr>
              <w:pStyle w:val="justify"/>
              <w:rPr>
                <w:rFonts w:eastAsia="Times New Roman" w:cs="Times New Roman"/>
                <w:sz w:val="24"/>
                <w:szCs w:val="24"/>
              </w:rPr>
            </w:pPr>
            <w:r>
              <w:rPr>
                <w:rFonts w:eastAsia="Times New Roman" w:cs="Times New Roman"/>
                <w:sz w:val="24"/>
                <w:szCs w:val="24"/>
              </w:rPr>
              <w:t>524</w:t>
            </w:r>
          </w:p>
        </w:tc>
        <w:tc>
          <w:tcPr>
            <w:tcW w:w="1409" w:type="dxa"/>
          </w:tcPr>
          <w:p w:rsidR="006321B9" w:rsidRDefault="006321B9" w:rsidP="006321B9">
            <w:pPr>
              <w:pStyle w:val="justify"/>
              <w:rPr>
                <w:rFonts w:eastAsia="Times New Roman" w:cs="Times New Roman"/>
                <w:b/>
                <w:sz w:val="24"/>
                <w:szCs w:val="24"/>
              </w:rPr>
            </w:pPr>
          </w:p>
        </w:tc>
        <w:tc>
          <w:tcPr>
            <w:tcW w:w="1409" w:type="dxa"/>
          </w:tcPr>
          <w:p w:rsidR="006321B9" w:rsidRDefault="006321B9" w:rsidP="006321B9">
            <w:pPr>
              <w:pStyle w:val="justify"/>
              <w:rPr>
                <w:rFonts w:eastAsia="Times New Roman" w:cs="Times New Roman"/>
                <w:b/>
                <w:sz w:val="24"/>
                <w:szCs w:val="24"/>
              </w:rPr>
            </w:pPr>
          </w:p>
        </w:tc>
      </w:tr>
      <w:tr w:rsidR="006321B9" w:rsidTr="006321B9">
        <w:tc>
          <w:tcPr>
            <w:tcW w:w="4279" w:type="dxa"/>
          </w:tcPr>
          <w:p w:rsidR="006321B9" w:rsidRPr="00BE5688" w:rsidRDefault="006321B9" w:rsidP="006321B9">
            <w:pPr>
              <w:pStyle w:val="justify"/>
              <w:rPr>
                <w:rFonts w:eastAsia="Times New Roman" w:cs="Times New Roman"/>
              </w:rPr>
            </w:pPr>
            <w:r w:rsidRPr="00BE5688">
              <w:rPr>
                <w:rFonts w:eastAsia="Times New Roman" w:cs="Times New Roman"/>
              </w:rPr>
              <w:t xml:space="preserve">Dostęp do platformy dla uczniów ze Szkoły Podstawowej w Starej Krobi </w:t>
            </w:r>
          </w:p>
        </w:tc>
        <w:tc>
          <w:tcPr>
            <w:tcW w:w="1190" w:type="dxa"/>
          </w:tcPr>
          <w:p w:rsidR="006321B9" w:rsidRPr="00B832A5" w:rsidRDefault="006321B9" w:rsidP="006321B9">
            <w:pPr>
              <w:pStyle w:val="justify"/>
              <w:rPr>
                <w:rFonts w:eastAsia="Times New Roman" w:cs="Times New Roman"/>
                <w:sz w:val="24"/>
                <w:szCs w:val="24"/>
              </w:rPr>
            </w:pPr>
            <w:r w:rsidRPr="004A240B">
              <w:rPr>
                <w:rFonts w:eastAsia="Times New Roman" w:cs="Times New Roman"/>
                <w:sz w:val="24"/>
                <w:szCs w:val="24"/>
              </w:rPr>
              <w:t>Szt.</w:t>
            </w:r>
          </w:p>
        </w:tc>
        <w:tc>
          <w:tcPr>
            <w:tcW w:w="999" w:type="dxa"/>
          </w:tcPr>
          <w:p w:rsidR="006321B9" w:rsidRDefault="006321B9" w:rsidP="006321B9">
            <w:pPr>
              <w:pStyle w:val="justify"/>
              <w:rPr>
                <w:rFonts w:eastAsia="Times New Roman" w:cs="Times New Roman"/>
                <w:sz w:val="24"/>
                <w:szCs w:val="24"/>
              </w:rPr>
            </w:pPr>
            <w:r>
              <w:rPr>
                <w:rFonts w:eastAsia="Times New Roman" w:cs="Times New Roman"/>
                <w:sz w:val="24"/>
                <w:szCs w:val="24"/>
              </w:rPr>
              <w:t>282</w:t>
            </w:r>
          </w:p>
        </w:tc>
        <w:tc>
          <w:tcPr>
            <w:tcW w:w="1409" w:type="dxa"/>
          </w:tcPr>
          <w:p w:rsidR="006321B9" w:rsidRDefault="006321B9" w:rsidP="006321B9">
            <w:pPr>
              <w:pStyle w:val="justify"/>
              <w:rPr>
                <w:rFonts w:eastAsia="Times New Roman" w:cs="Times New Roman"/>
                <w:b/>
                <w:sz w:val="24"/>
                <w:szCs w:val="24"/>
              </w:rPr>
            </w:pPr>
          </w:p>
        </w:tc>
        <w:tc>
          <w:tcPr>
            <w:tcW w:w="1409" w:type="dxa"/>
          </w:tcPr>
          <w:p w:rsidR="006321B9" w:rsidRDefault="006321B9" w:rsidP="006321B9">
            <w:pPr>
              <w:pStyle w:val="justify"/>
              <w:rPr>
                <w:rFonts w:eastAsia="Times New Roman" w:cs="Times New Roman"/>
                <w:b/>
                <w:sz w:val="24"/>
                <w:szCs w:val="24"/>
              </w:rPr>
            </w:pPr>
          </w:p>
        </w:tc>
      </w:tr>
      <w:tr w:rsidR="006321B9" w:rsidTr="006321B9">
        <w:tc>
          <w:tcPr>
            <w:tcW w:w="4279" w:type="dxa"/>
          </w:tcPr>
          <w:p w:rsidR="006321B9" w:rsidRPr="00BE5688" w:rsidRDefault="006321B9" w:rsidP="006321B9">
            <w:pPr>
              <w:pStyle w:val="justify"/>
              <w:rPr>
                <w:rFonts w:eastAsia="Times New Roman" w:cs="Times New Roman"/>
              </w:rPr>
            </w:pPr>
            <w:r w:rsidRPr="00BE5688">
              <w:rPr>
                <w:rFonts w:eastAsia="Times New Roman" w:cs="Times New Roman"/>
              </w:rPr>
              <w:t xml:space="preserve">Dostęp do platformy dla uczniów ze Szkoły Podstawowej w Nieparcie </w:t>
            </w:r>
          </w:p>
        </w:tc>
        <w:tc>
          <w:tcPr>
            <w:tcW w:w="1190" w:type="dxa"/>
          </w:tcPr>
          <w:p w:rsidR="006321B9" w:rsidRPr="004A240B" w:rsidRDefault="006321B9" w:rsidP="006321B9">
            <w:pPr>
              <w:pStyle w:val="justify"/>
              <w:rPr>
                <w:rFonts w:eastAsia="Times New Roman" w:cs="Times New Roman"/>
                <w:sz w:val="24"/>
                <w:szCs w:val="24"/>
              </w:rPr>
            </w:pPr>
            <w:r>
              <w:rPr>
                <w:rFonts w:eastAsia="Times New Roman" w:cs="Times New Roman"/>
                <w:sz w:val="24"/>
                <w:szCs w:val="24"/>
              </w:rPr>
              <w:t xml:space="preserve">Szt. </w:t>
            </w:r>
          </w:p>
        </w:tc>
        <w:tc>
          <w:tcPr>
            <w:tcW w:w="999" w:type="dxa"/>
          </w:tcPr>
          <w:p w:rsidR="006321B9" w:rsidRDefault="006321B9" w:rsidP="006321B9">
            <w:pPr>
              <w:pStyle w:val="justify"/>
              <w:rPr>
                <w:rFonts w:eastAsia="Times New Roman" w:cs="Times New Roman"/>
                <w:sz w:val="24"/>
                <w:szCs w:val="24"/>
              </w:rPr>
            </w:pPr>
            <w:r>
              <w:rPr>
                <w:rFonts w:eastAsia="Times New Roman" w:cs="Times New Roman"/>
                <w:sz w:val="24"/>
                <w:szCs w:val="24"/>
              </w:rPr>
              <w:t>206</w:t>
            </w:r>
          </w:p>
        </w:tc>
        <w:tc>
          <w:tcPr>
            <w:tcW w:w="1409" w:type="dxa"/>
          </w:tcPr>
          <w:p w:rsidR="006321B9" w:rsidRDefault="006321B9" w:rsidP="006321B9">
            <w:pPr>
              <w:pStyle w:val="justify"/>
              <w:rPr>
                <w:rFonts w:eastAsia="Times New Roman" w:cs="Times New Roman"/>
                <w:b/>
                <w:sz w:val="24"/>
                <w:szCs w:val="24"/>
              </w:rPr>
            </w:pPr>
          </w:p>
        </w:tc>
        <w:tc>
          <w:tcPr>
            <w:tcW w:w="1409" w:type="dxa"/>
          </w:tcPr>
          <w:p w:rsidR="006321B9" w:rsidRDefault="006321B9" w:rsidP="006321B9">
            <w:pPr>
              <w:pStyle w:val="justify"/>
              <w:rPr>
                <w:rFonts w:eastAsia="Times New Roman" w:cs="Times New Roman"/>
                <w:b/>
                <w:sz w:val="24"/>
                <w:szCs w:val="24"/>
              </w:rPr>
            </w:pPr>
          </w:p>
        </w:tc>
      </w:tr>
      <w:tr w:rsidR="006321B9" w:rsidTr="006321B9">
        <w:tc>
          <w:tcPr>
            <w:tcW w:w="9286" w:type="dxa"/>
            <w:gridSpan w:val="5"/>
          </w:tcPr>
          <w:p w:rsidR="006321B9" w:rsidRDefault="006321B9" w:rsidP="006321B9">
            <w:pPr>
              <w:pStyle w:val="justify"/>
              <w:jc w:val="center"/>
              <w:rPr>
                <w:rFonts w:eastAsia="Times New Roman" w:cs="Times New Roman"/>
                <w:b/>
                <w:sz w:val="24"/>
                <w:szCs w:val="24"/>
              </w:rPr>
            </w:pPr>
            <w:r>
              <w:rPr>
                <w:rFonts w:eastAsia="Times New Roman" w:cs="Times New Roman"/>
                <w:b/>
                <w:sz w:val="24"/>
                <w:szCs w:val="24"/>
              </w:rPr>
              <w:t>GRY EDUKACYJNE</w:t>
            </w:r>
          </w:p>
        </w:tc>
      </w:tr>
      <w:tr w:rsidR="006321B9" w:rsidTr="006321B9">
        <w:tc>
          <w:tcPr>
            <w:tcW w:w="4279" w:type="dxa"/>
          </w:tcPr>
          <w:p w:rsidR="006321B9" w:rsidRPr="00BE5688" w:rsidRDefault="006321B9" w:rsidP="006321B9">
            <w:pPr>
              <w:pStyle w:val="Akapitzlist"/>
              <w:suppressAutoHyphens/>
              <w:autoSpaceDN w:val="0"/>
              <w:spacing w:before="100" w:beforeAutospacing="1" w:after="100" w:afterAutospacing="1" w:line="360" w:lineRule="auto"/>
              <w:ind w:left="0"/>
              <w:contextualSpacing w:val="0"/>
              <w:jc w:val="both"/>
              <w:textAlignment w:val="baseline"/>
              <w:rPr>
                <w:rFonts w:ascii="Arial Narrow" w:hAnsi="Arial Narrow"/>
                <w:sz w:val="22"/>
                <w:szCs w:val="22"/>
              </w:rPr>
            </w:pPr>
            <w:r w:rsidRPr="00BE5688">
              <w:rPr>
                <w:rFonts w:ascii="Arial Narrow" w:hAnsi="Arial Narrow"/>
                <w:sz w:val="22"/>
                <w:szCs w:val="22"/>
              </w:rPr>
              <w:t xml:space="preserve">Gry edukacyjne dla klas I-III Szkoły Podstawowej w Krobi </w:t>
            </w:r>
          </w:p>
        </w:tc>
        <w:tc>
          <w:tcPr>
            <w:tcW w:w="1190" w:type="dxa"/>
          </w:tcPr>
          <w:p w:rsidR="006321B9" w:rsidRPr="00B832A5" w:rsidRDefault="006321B9" w:rsidP="006321B9">
            <w:pPr>
              <w:pStyle w:val="justify"/>
              <w:rPr>
                <w:rFonts w:eastAsia="Times New Roman" w:cs="Times New Roman"/>
                <w:sz w:val="24"/>
                <w:szCs w:val="24"/>
              </w:rPr>
            </w:pPr>
            <w:r w:rsidRPr="004A240B">
              <w:rPr>
                <w:rFonts w:eastAsia="Times New Roman" w:cs="Times New Roman"/>
                <w:sz w:val="24"/>
                <w:szCs w:val="24"/>
              </w:rPr>
              <w:t>Szt.</w:t>
            </w:r>
          </w:p>
        </w:tc>
        <w:tc>
          <w:tcPr>
            <w:tcW w:w="999" w:type="dxa"/>
          </w:tcPr>
          <w:p w:rsidR="006321B9" w:rsidRDefault="006321B9" w:rsidP="006321B9">
            <w:pPr>
              <w:pStyle w:val="justify"/>
              <w:rPr>
                <w:rFonts w:eastAsia="Times New Roman" w:cs="Times New Roman"/>
                <w:sz w:val="24"/>
                <w:szCs w:val="24"/>
              </w:rPr>
            </w:pPr>
            <w:r>
              <w:rPr>
                <w:rFonts w:eastAsia="Times New Roman" w:cs="Times New Roman"/>
                <w:sz w:val="24"/>
                <w:szCs w:val="24"/>
              </w:rPr>
              <w:t>3</w:t>
            </w:r>
          </w:p>
        </w:tc>
        <w:tc>
          <w:tcPr>
            <w:tcW w:w="1409" w:type="dxa"/>
          </w:tcPr>
          <w:p w:rsidR="006321B9" w:rsidRDefault="006321B9" w:rsidP="006321B9">
            <w:pPr>
              <w:pStyle w:val="justify"/>
              <w:rPr>
                <w:rFonts w:eastAsia="Times New Roman" w:cs="Times New Roman"/>
                <w:b/>
                <w:sz w:val="24"/>
                <w:szCs w:val="24"/>
              </w:rPr>
            </w:pPr>
          </w:p>
        </w:tc>
        <w:tc>
          <w:tcPr>
            <w:tcW w:w="1409" w:type="dxa"/>
          </w:tcPr>
          <w:p w:rsidR="006321B9" w:rsidRDefault="006321B9" w:rsidP="006321B9">
            <w:pPr>
              <w:pStyle w:val="justify"/>
              <w:rPr>
                <w:rFonts w:eastAsia="Times New Roman" w:cs="Times New Roman"/>
                <w:b/>
                <w:sz w:val="24"/>
                <w:szCs w:val="24"/>
              </w:rPr>
            </w:pPr>
          </w:p>
        </w:tc>
      </w:tr>
      <w:tr w:rsidR="006321B9" w:rsidTr="006321B9">
        <w:tc>
          <w:tcPr>
            <w:tcW w:w="4279" w:type="dxa"/>
          </w:tcPr>
          <w:p w:rsidR="006321B9" w:rsidRPr="00BE5688" w:rsidRDefault="006321B9" w:rsidP="006321B9">
            <w:pPr>
              <w:pStyle w:val="justify"/>
              <w:rPr>
                <w:rFonts w:eastAsia="Times New Roman" w:cs="Times New Roman"/>
              </w:rPr>
            </w:pPr>
            <w:r w:rsidRPr="00BE5688">
              <w:t>Gry edukacyjne dla klas IV-VI Szkoły Podstawowej w Krobi</w:t>
            </w:r>
          </w:p>
        </w:tc>
        <w:tc>
          <w:tcPr>
            <w:tcW w:w="1190" w:type="dxa"/>
          </w:tcPr>
          <w:p w:rsidR="006321B9" w:rsidRPr="00B832A5" w:rsidRDefault="006321B9" w:rsidP="006321B9">
            <w:pPr>
              <w:pStyle w:val="justify"/>
              <w:rPr>
                <w:rFonts w:eastAsia="Times New Roman" w:cs="Times New Roman"/>
                <w:sz w:val="24"/>
                <w:szCs w:val="24"/>
              </w:rPr>
            </w:pPr>
            <w:r w:rsidRPr="004A240B">
              <w:rPr>
                <w:rFonts w:eastAsia="Times New Roman" w:cs="Times New Roman"/>
                <w:sz w:val="24"/>
                <w:szCs w:val="24"/>
              </w:rPr>
              <w:t>Szt.</w:t>
            </w:r>
          </w:p>
        </w:tc>
        <w:tc>
          <w:tcPr>
            <w:tcW w:w="999" w:type="dxa"/>
          </w:tcPr>
          <w:p w:rsidR="006321B9" w:rsidRDefault="006321B9" w:rsidP="006321B9">
            <w:pPr>
              <w:pStyle w:val="justify"/>
              <w:rPr>
                <w:rFonts w:eastAsia="Times New Roman" w:cs="Times New Roman"/>
                <w:sz w:val="24"/>
                <w:szCs w:val="24"/>
              </w:rPr>
            </w:pPr>
            <w:r>
              <w:rPr>
                <w:rFonts w:eastAsia="Times New Roman" w:cs="Times New Roman"/>
                <w:sz w:val="24"/>
                <w:szCs w:val="24"/>
              </w:rPr>
              <w:t>3</w:t>
            </w:r>
          </w:p>
        </w:tc>
        <w:tc>
          <w:tcPr>
            <w:tcW w:w="1409" w:type="dxa"/>
          </w:tcPr>
          <w:p w:rsidR="006321B9" w:rsidRDefault="006321B9" w:rsidP="006321B9">
            <w:pPr>
              <w:pStyle w:val="justify"/>
              <w:rPr>
                <w:rFonts w:eastAsia="Times New Roman" w:cs="Times New Roman"/>
                <w:b/>
                <w:sz w:val="24"/>
                <w:szCs w:val="24"/>
              </w:rPr>
            </w:pPr>
          </w:p>
        </w:tc>
        <w:tc>
          <w:tcPr>
            <w:tcW w:w="1409" w:type="dxa"/>
          </w:tcPr>
          <w:p w:rsidR="006321B9" w:rsidRDefault="006321B9" w:rsidP="006321B9">
            <w:pPr>
              <w:pStyle w:val="justify"/>
              <w:rPr>
                <w:rFonts w:eastAsia="Times New Roman" w:cs="Times New Roman"/>
                <w:b/>
                <w:sz w:val="24"/>
                <w:szCs w:val="24"/>
              </w:rPr>
            </w:pPr>
          </w:p>
        </w:tc>
      </w:tr>
      <w:tr w:rsidR="006321B9" w:rsidTr="006321B9">
        <w:tc>
          <w:tcPr>
            <w:tcW w:w="4279" w:type="dxa"/>
          </w:tcPr>
          <w:p w:rsidR="006321B9" w:rsidRPr="00BE5688" w:rsidRDefault="006321B9" w:rsidP="006321B9">
            <w:pPr>
              <w:pStyle w:val="justify"/>
              <w:rPr>
                <w:rFonts w:eastAsia="Times New Roman" w:cs="Times New Roman"/>
              </w:rPr>
            </w:pPr>
            <w:r w:rsidRPr="00BE5688">
              <w:t xml:space="preserve">Gry edukacyjne dla klas I-III Szkoły Podstawowej w Pudliszkach </w:t>
            </w:r>
          </w:p>
        </w:tc>
        <w:tc>
          <w:tcPr>
            <w:tcW w:w="1190" w:type="dxa"/>
          </w:tcPr>
          <w:p w:rsidR="006321B9" w:rsidRPr="004A240B" w:rsidRDefault="006321B9" w:rsidP="006321B9">
            <w:pPr>
              <w:pStyle w:val="justify"/>
              <w:rPr>
                <w:rFonts w:eastAsia="Times New Roman" w:cs="Times New Roman"/>
                <w:sz w:val="24"/>
                <w:szCs w:val="24"/>
              </w:rPr>
            </w:pPr>
            <w:r>
              <w:rPr>
                <w:rFonts w:eastAsia="Times New Roman" w:cs="Times New Roman"/>
                <w:sz w:val="24"/>
                <w:szCs w:val="24"/>
              </w:rPr>
              <w:t xml:space="preserve">Szt. </w:t>
            </w:r>
          </w:p>
        </w:tc>
        <w:tc>
          <w:tcPr>
            <w:tcW w:w="999" w:type="dxa"/>
          </w:tcPr>
          <w:p w:rsidR="006321B9" w:rsidRDefault="006321B9" w:rsidP="006321B9">
            <w:pPr>
              <w:pStyle w:val="justify"/>
              <w:rPr>
                <w:rFonts w:eastAsia="Times New Roman" w:cs="Times New Roman"/>
                <w:sz w:val="24"/>
                <w:szCs w:val="24"/>
              </w:rPr>
            </w:pPr>
            <w:r>
              <w:rPr>
                <w:rFonts w:eastAsia="Times New Roman" w:cs="Times New Roman"/>
                <w:sz w:val="24"/>
                <w:szCs w:val="24"/>
              </w:rPr>
              <w:t>3</w:t>
            </w:r>
          </w:p>
        </w:tc>
        <w:tc>
          <w:tcPr>
            <w:tcW w:w="1409" w:type="dxa"/>
          </w:tcPr>
          <w:p w:rsidR="006321B9" w:rsidRDefault="006321B9" w:rsidP="006321B9">
            <w:pPr>
              <w:pStyle w:val="justify"/>
              <w:rPr>
                <w:rFonts w:eastAsia="Times New Roman" w:cs="Times New Roman"/>
                <w:b/>
                <w:sz w:val="24"/>
                <w:szCs w:val="24"/>
              </w:rPr>
            </w:pPr>
          </w:p>
        </w:tc>
        <w:tc>
          <w:tcPr>
            <w:tcW w:w="1409" w:type="dxa"/>
          </w:tcPr>
          <w:p w:rsidR="006321B9" w:rsidRDefault="006321B9" w:rsidP="006321B9">
            <w:pPr>
              <w:pStyle w:val="justify"/>
              <w:rPr>
                <w:rFonts w:eastAsia="Times New Roman" w:cs="Times New Roman"/>
                <w:b/>
                <w:sz w:val="24"/>
                <w:szCs w:val="24"/>
              </w:rPr>
            </w:pPr>
          </w:p>
        </w:tc>
      </w:tr>
      <w:tr w:rsidR="006321B9" w:rsidTr="006321B9">
        <w:tc>
          <w:tcPr>
            <w:tcW w:w="4279" w:type="dxa"/>
          </w:tcPr>
          <w:p w:rsidR="006321B9" w:rsidRPr="00BE5688" w:rsidRDefault="006321B9" w:rsidP="006321B9">
            <w:pPr>
              <w:pStyle w:val="justify"/>
              <w:rPr>
                <w:rFonts w:eastAsia="Times New Roman" w:cs="Times New Roman"/>
              </w:rPr>
            </w:pPr>
            <w:r w:rsidRPr="00BE5688">
              <w:t xml:space="preserve">Gry edukacyjne dla klas IV-VI Szkoły Podstawowej w Pudliszkach </w:t>
            </w:r>
          </w:p>
        </w:tc>
        <w:tc>
          <w:tcPr>
            <w:tcW w:w="1190" w:type="dxa"/>
          </w:tcPr>
          <w:p w:rsidR="006321B9" w:rsidRPr="00B832A5" w:rsidRDefault="006321B9" w:rsidP="006321B9">
            <w:pPr>
              <w:pStyle w:val="justify"/>
              <w:rPr>
                <w:rFonts w:eastAsia="Times New Roman" w:cs="Times New Roman"/>
                <w:sz w:val="24"/>
                <w:szCs w:val="24"/>
              </w:rPr>
            </w:pPr>
            <w:r w:rsidRPr="004A240B">
              <w:rPr>
                <w:rFonts w:eastAsia="Times New Roman" w:cs="Times New Roman"/>
                <w:sz w:val="24"/>
                <w:szCs w:val="24"/>
              </w:rPr>
              <w:t>Szt.</w:t>
            </w:r>
          </w:p>
        </w:tc>
        <w:tc>
          <w:tcPr>
            <w:tcW w:w="999" w:type="dxa"/>
          </w:tcPr>
          <w:p w:rsidR="006321B9" w:rsidRDefault="006321B9" w:rsidP="006321B9">
            <w:pPr>
              <w:pStyle w:val="justify"/>
              <w:rPr>
                <w:rFonts w:eastAsia="Times New Roman" w:cs="Times New Roman"/>
                <w:sz w:val="24"/>
                <w:szCs w:val="24"/>
              </w:rPr>
            </w:pPr>
            <w:r>
              <w:rPr>
                <w:rFonts w:eastAsia="Times New Roman" w:cs="Times New Roman"/>
                <w:sz w:val="24"/>
                <w:szCs w:val="24"/>
              </w:rPr>
              <w:t>3</w:t>
            </w:r>
          </w:p>
        </w:tc>
        <w:tc>
          <w:tcPr>
            <w:tcW w:w="1409" w:type="dxa"/>
          </w:tcPr>
          <w:p w:rsidR="006321B9" w:rsidRDefault="006321B9" w:rsidP="006321B9">
            <w:pPr>
              <w:pStyle w:val="justify"/>
              <w:rPr>
                <w:rFonts w:eastAsia="Times New Roman" w:cs="Times New Roman"/>
                <w:b/>
                <w:sz w:val="24"/>
                <w:szCs w:val="24"/>
              </w:rPr>
            </w:pPr>
          </w:p>
        </w:tc>
        <w:tc>
          <w:tcPr>
            <w:tcW w:w="1409" w:type="dxa"/>
          </w:tcPr>
          <w:p w:rsidR="006321B9" w:rsidRDefault="006321B9" w:rsidP="006321B9">
            <w:pPr>
              <w:pStyle w:val="justify"/>
              <w:rPr>
                <w:rFonts w:eastAsia="Times New Roman" w:cs="Times New Roman"/>
                <w:b/>
                <w:sz w:val="24"/>
                <w:szCs w:val="24"/>
              </w:rPr>
            </w:pPr>
          </w:p>
        </w:tc>
      </w:tr>
      <w:tr w:rsidR="006321B9" w:rsidTr="006321B9">
        <w:tc>
          <w:tcPr>
            <w:tcW w:w="4279" w:type="dxa"/>
          </w:tcPr>
          <w:p w:rsidR="006321B9" w:rsidRPr="00BE5688" w:rsidRDefault="006321B9" w:rsidP="006321B9">
            <w:pPr>
              <w:pStyle w:val="justify"/>
              <w:rPr>
                <w:rFonts w:eastAsia="Times New Roman" w:cs="Times New Roman"/>
              </w:rPr>
            </w:pPr>
            <w:r w:rsidRPr="00BE5688">
              <w:t xml:space="preserve">Gry edukacyjne dla klas I-III Szkoły Podstawowej w Starej Krobi </w:t>
            </w:r>
          </w:p>
        </w:tc>
        <w:tc>
          <w:tcPr>
            <w:tcW w:w="1190" w:type="dxa"/>
          </w:tcPr>
          <w:p w:rsidR="006321B9" w:rsidRPr="00B832A5" w:rsidRDefault="006321B9" w:rsidP="006321B9">
            <w:pPr>
              <w:pStyle w:val="justify"/>
              <w:rPr>
                <w:rFonts w:eastAsia="Times New Roman" w:cs="Times New Roman"/>
                <w:sz w:val="24"/>
                <w:szCs w:val="24"/>
              </w:rPr>
            </w:pPr>
            <w:r w:rsidRPr="004A240B">
              <w:rPr>
                <w:rFonts w:eastAsia="Times New Roman" w:cs="Times New Roman"/>
                <w:sz w:val="24"/>
                <w:szCs w:val="24"/>
              </w:rPr>
              <w:t>Szt.</w:t>
            </w:r>
          </w:p>
        </w:tc>
        <w:tc>
          <w:tcPr>
            <w:tcW w:w="999" w:type="dxa"/>
          </w:tcPr>
          <w:p w:rsidR="006321B9" w:rsidRDefault="006321B9" w:rsidP="006321B9">
            <w:pPr>
              <w:pStyle w:val="justify"/>
              <w:rPr>
                <w:rFonts w:eastAsia="Times New Roman" w:cs="Times New Roman"/>
                <w:sz w:val="24"/>
                <w:szCs w:val="24"/>
              </w:rPr>
            </w:pPr>
            <w:r>
              <w:rPr>
                <w:rFonts w:eastAsia="Times New Roman" w:cs="Times New Roman"/>
                <w:sz w:val="24"/>
                <w:szCs w:val="24"/>
              </w:rPr>
              <w:t>3</w:t>
            </w:r>
          </w:p>
        </w:tc>
        <w:tc>
          <w:tcPr>
            <w:tcW w:w="1409" w:type="dxa"/>
          </w:tcPr>
          <w:p w:rsidR="006321B9" w:rsidRDefault="006321B9" w:rsidP="006321B9">
            <w:pPr>
              <w:pStyle w:val="justify"/>
              <w:rPr>
                <w:rFonts w:eastAsia="Times New Roman" w:cs="Times New Roman"/>
                <w:b/>
                <w:sz w:val="24"/>
                <w:szCs w:val="24"/>
              </w:rPr>
            </w:pPr>
          </w:p>
        </w:tc>
        <w:tc>
          <w:tcPr>
            <w:tcW w:w="1409" w:type="dxa"/>
          </w:tcPr>
          <w:p w:rsidR="006321B9" w:rsidRDefault="006321B9" w:rsidP="006321B9">
            <w:pPr>
              <w:pStyle w:val="justify"/>
              <w:rPr>
                <w:rFonts w:eastAsia="Times New Roman" w:cs="Times New Roman"/>
                <w:b/>
                <w:sz w:val="24"/>
                <w:szCs w:val="24"/>
              </w:rPr>
            </w:pPr>
          </w:p>
        </w:tc>
      </w:tr>
      <w:tr w:rsidR="006321B9" w:rsidTr="006321B9">
        <w:tc>
          <w:tcPr>
            <w:tcW w:w="4279" w:type="dxa"/>
          </w:tcPr>
          <w:p w:rsidR="006321B9" w:rsidRPr="00BE5688" w:rsidRDefault="006321B9" w:rsidP="006321B9">
            <w:pPr>
              <w:pStyle w:val="justify"/>
              <w:rPr>
                <w:rFonts w:eastAsia="Times New Roman" w:cs="Times New Roman"/>
              </w:rPr>
            </w:pPr>
            <w:r w:rsidRPr="00BE5688">
              <w:t xml:space="preserve">Gry edukacyjne dla klas IV-VI Szkoły Podstawowej w Starej Krobi </w:t>
            </w:r>
          </w:p>
        </w:tc>
        <w:tc>
          <w:tcPr>
            <w:tcW w:w="1190" w:type="dxa"/>
          </w:tcPr>
          <w:p w:rsidR="006321B9" w:rsidRPr="004A240B" w:rsidRDefault="006321B9" w:rsidP="006321B9">
            <w:pPr>
              <w:pStyle w:val="justify"/>
              <w:rPr>
                <w:rFonts w:eastAsia="Times New Roman" w:cs="Times New Roman"/>
                <w:sz w:val="24"/>
                <w:szCs w:val="24"/>
              </w:rPr>
            </w:pPr>
            <w:r>
              <w:rPr>
                <w:rFonts w:eastAsia="Times New Roman" w:cs="Times New Roman"/>
                <w:sz w:val="24"/>
                <w:szCs w:val="24"/>
              </w:rPr>
              <w:t xml:space="preserve">Szt. </w:t>
            </w:r>
          </w:p>
        </w:tc>
        <w:tc>
          <w:tcPr>
            <w:tcW w:w="999" w:type="dxa"/>
          </w:tcPr>
          <w:p w:rsidR="006321B9" w:rsidRDefault="006321B9" w:rsidP="006321B9">
            <w:pPr>
              <w:pStyle w:val="justify"/>
              <w:rPr>
                <w:rFonts w:eastAsia="Times New Roman" w:cs="Times New Roman"/>
                <w:sz w:val="24"/>
                <w:szCs w:val="24"/>
              </w:rPr>
            </w:pPr>
            <w:r>
              <w:rPr>
                <w:rFonts w:eastAsia="Times New Roman" w:cs="Times New Roman"/>
                <w:sz w:val="24"/>
                <w:szCs w:val="24"/>
              </w:rPr>
              <w:t>2</w:t>
            </w:r>
          </w:p>
        </w:tc>
        <w:tc>
          <w:tcPr>
            <w:tcW w:w="1409" w:type="dxa"/>
          </w:tcPr>
          <w:p w:rsidR="006321B9" w:rsidRDefault="006321B9" w:rsidP="006321B9">
            <w:pPr>
              <w:pStyle w:val="justify"/>
              <w:rPr>
                <w:rFonts w:eastAsia="Times New Roman" w:cs="Times New Roman"/>
                <w:b/>
                <w:sz w:val="24"/>
                <w:szCs w:val="24"/>
              </w:rPr>
            </w:pPr>
          </w:p>
        </w:tc>
        <w:tc>
          <w:tcPr>
            <w:tcW w:w="1409" w:type="dxa"/>
          </w:tcPr>
          <w:p w:rsidR="006321B9" w:rsidRDefault="006321B9" w:rsidP="006321B9">
            <w:pPr>
              <w:pStyle w:val="justify"/>
              <w:rPr>
                <w:rFonts w:eastAsia="Times New Roman" w:cs="Times New Roman"/>
                <w:b/>
                <w:sz w:val="24"/>
                <w:szCs w:val="24"/>
              </w:rPr>
            </w:pPr>
          </w:p>
        </w:tc>
      </w:tr>
      <w:tr w:rsidR="006321B9" w:rsidTr="006321B9">
        <w:tc>
          <w:tcPr>
            <w:tcW w:w="4279" w:type="dxa"/>
          </w:tcPr>
          <w:p w:rsidR="006321B9" w:rsidRPr="00BE5688" w:rsidRDefault="006321B9" w:rsidP="006321B9">
            <w:pPr>
              <w:pStyle w:val="justify"/>
              <w:rPr>
                <w:rFonts w:eastAsia="Times New Roman" w:cs="Times New Roman"/>
              </w:rPr>
            </w:pPr>
            <w:r w:rsidRPr="00BE5688">
              <w:t xml:space="preserve">Gry edukacyjne dla klas I-III Szkoły Podstawowej w Nieparcie </w:t>
            </w:r>
          </w:p>
        </w:tc>
        <w:tc>
          <w:tcPr>
            <w:tcW w:w="1190" w:type="dxa"/>
          </w:tcPr>
          <w:p w:rsidR="006321B9" w:rsidRDefault="006321B9" w:rsidP="006321B9">
            <w:pPr>
              <w:pStyle w:val="justify"/>
              <w:rPr>
                <w:rFonts w:eastAsia="Times New Roman" w:cs="Times New Roman"/>
                <w:sz w:val="24"/>
                <w:szCs w:val="24"/>
              </w:rPr>
            </w:pPr>
            <w:r>
              <w:rPr>
                <w:rFonts w:eastAsia="Times New Roman" w:cs="Times New Roman"/>
                <w:sz w:val="24"/>
                <w:szCs w:val="24"/>
              </w:rPr>
              <w:t xml:space="preserve">Szt. </w:t>
            </w:r>
          </w:p>
        </w:tc>
        <w:tc>
          <w:tcPr>
            <w:tcW w:w="999" w:type="dxa"/>
          </w:tcPr>
          <w:p w:rsidR="006321B9" w:rsidRDefault="006321B9" w:rsidP="006321B9">
            <w:pPr>
              <w:pStyle w:val="justify"/>
              <w:rPr>
                <w:rFonts w:eastAsia="Times New Roman" w:cs="Times New Roman"/>
                <w:sz w:val="24"/>
                <w:szCs w:val="24"/>
              </w:rPr>
            </w:pPr>
            <w:r>
              <w:rPr>
                <w:rFonts w:eastAsia="Times New Roman" w:cs="Times New Roman"/>
                <w:sz w:val="24"/>
                <w:szCs w:val="24"/>
              </w:rPr>
              <w:t>2</w:t>
            </w:r>
          </w:p>
        </w:tc>
        <w:tc>
          <w:tcPr>
            <w:tcW w:w="1409" w:type="dxa"/>
          </w:tcPr>
          <w:p w:rsidR="006321B9" w:rsidRDefault="006321B9" w:rsidP="006321B9">
            <w:pPr>
              <w:pStyle w:val="justify"/>
              <w:rPr>
                <w:rFonts w:eastAsia="Times New Roman" w:cs="Times New Roman"/>
                <w:b/>
                <w:sz w:val="24"/>
                <w:szCs w:val="24"/>
              </w:rPr>
            </w:pPr>
          </w:p>
        </w:tc>
        <w:tc>
          <w:tcPr>
            <w:tcW w:w="1409" w:type="dxa"/>
          </w:tcPr>
          <w:p w:rsidR="006321B9" w:rsidRDefault="006321B9" w:rsidP="006321B9">
            <w:pPr>
              <w:pStyle w:val="justify"/>
              <w:rPr>
                <w:rFonts w:eastAsia="Times New Roman" w:cs="Times New Roman"/>
                <w:b/>
                <w:sz w:val="24"/>
                <w:szCs w:val="24"/>
              </w:rPr>
            </w:pPr>
          </w:p>
        </w:tc>
      </w:tr>
      <w:tr w:rsidR="006321B9" w:rsidTr="006321B9">
        <w:tc>
          <w:tcPr>
            <w:tcW w:w="4279" w:type="dxa"/>
          </w:tcPr>
          <w:p w:rsidR="006321B9" w:rsidRPr="00BE5688" w:rsidRDefault="006321B9" w:rsidP="006321B9">
            <w:pPr>
              <w:pStyle w:val="justify"/>
            </w:pPr>
            <w:r>
              <w:t xml:space="preserve">Gry edukacyjne dla klas </w:t>
            </w:r>
            <w:r w:rsidRPr="00BE5688">
              <w:t>I</w:t>
            </w:r>
            <w:r>
              <w:t>V-VI</w:t>
            </w:r>
            <w:r w:rsidRPr="00BE5688">
              <w:t xml:space="preserve"> Szkoły Podstawowej w Nieparcie</w:t>
            </w:r>
          </w:p>
        </w:tc>
        <w:tc>
          <w:tcPr>
            <w:tcW w:w="1190" w:type="dxa"/>
          </w:tcPr>
          <w:p w:rsidR="006321B9" w:rsidRDefault="006321B9" w:rsidP="006321B9">
            <w:pPr>
              <w:pStyle w:val="justify"/>
              <w:rPr>
                <w:rFonts w:eastAsia="Times New Roman" w:cs="Times New Roman"/>
                <w:sz w:val="24"/>
                <w:szCs w:val="24"/>
              </w:rPr>
            </w:pPr>
            <w:r>
              <w:rPr>
                <w:rFonts w:eastAsia="Times New Roman" w:cs="Times New Roman"/>
                <w:sz w:val="24"/>
                <w:szCs w:val="24"/>
              </w:rPr>
              <w:t>Szt.</w:t>
            </w:r>
          </w:p>
        </w:tc>
        <w:tc>
          <w:tcPr>
            <w:tcW w:w="999" w:type="dxa"/>
          </w:tcPr>
          <w:p w:rsidR="006321B9" w:rsidRDefault="006321B9" w:rsidP="006321B9">
            <w:pPr>
              <w:pStyle w:val="justify"/>
              <w:rPr>
                <w:rFonts w:eastAsia="Times New Roman" w:cs="Times New Roman"/>
                <w:sz w:val="24"/>
                <w:szCs w:val="24"/>
              </w:rPr>
            </w:pPr>
            <w:r>
              <w:rPr>
                <w:rFonts w:eastAsia="Times New Roman" w:cs="Times New Roman"/>
                <w:sz w:val="24"/>
                <w:szCs w:val="24"/>
              </w:rPr>
              <w:t>2</w:t>
            </w:r>
          </w:p>
        </w:tc>
        <w:tc>
          <w:tcPr>
            <w:tcW w:w="1409" w:type="dxa"/>
          </w:tcPr>
          <w:p w:rsidR="006321B9" w:rsidRDefault="006321B9" w:rsidP="006321B9">
            <w:pPr>
              <w:pStyle w:val="justify"/>
              <w:rPr>
                <w:rFonts w:eastAsia="Times New Roman" w:cs="Times New Roman"/>
                <w:b/>
                <w:sz w:val="24"/>
                <w:szCs w:val="24"/>
              </w:rPr>
            </w:pPr>
          </w:p>
        </w:tc>
        <w:tc>
          <w:tcPr>
            <w:tcW w:w="1409" w:type="dxa"/>
          </w:tcPr>
          <w:p w:rsidR="006321B9" w:rsidRDefault="006321B9" w:rsidP="006321B9">
            <w:pPr>
              <w:pStyle w:val="justify"/>
              <w:rPr>
                <w:rFonts w:eastAsia="Times New Roman" w:cs="Times New Roman"/>
                <w:b/>
                <w:sz w:val="24"/>
                <w:szCs w:val="24"/>
              </w:rPr>
            </w:pPr>
          </w:p>
        </w:tc>
      </w:tr>
    </w:tbl>
    <w:p w:rsidR="006321B9" w:rsidRPr="007279D0" w:rsidRDefault="006321B9" w:rsidP="006321B9">
      <w:pPr>
        <w:pStyle w:val="justify"/>
        <w:rPr>
          <w:rFonts w:eastAsia="Times New Roman" w:cs="Times New Roman"/>
          <w:b/>
          <w:sz w:val="24"/>
          <w:szCs w:val="24"/>
        </w:rPr>
      </w:pPr>
    </w:p>
    <w:p w:rsidR="006321B9" w:rsidRPr="008473B5" w:rsidRDefault="006321B9" w:rsidP="006321B9">
      <w:pPr>
        <w:pStyle w:val="justify"/>
        <w:rPr>
          <w:b/>
          <w:u w:val="single"/>
        </w:rPr>
      </w:pPr>
    </w:p>
    <w:p w:rsidR="00564FFD" w:rsidRDefault="00564FFD" w:rsidP="00E54249">
      <w:pPr>
        <w:pStyle w:val="Tekstpodstawowywcity"/>
        <w:spacing w:line="240" w:lineRule="auto"/>
        <w:ind w:left="0" w:firstLine="0"/>
        <w:rPr>
          <w:rFonts w:ascii="Arial Narrow" w:hAnsi="Arial Narrow" w:cs="Arial"/>
          <w:sz w:val="22"/>
          <w:szCs w:val="22"/>
        </w:rPr>
      </w:pPr>
    </w:p>
    <w:p w:rsidR="00564FFD" w:rsidRDefault="00564FFD" w:rsidP="00E54249">
      <w:pPr>
        <w:pStyle w:val="Tekstpodstawowywcity"/>
        <w:spacing w:line="240" w:lineRule="auto"/>
        <w:ind w:left="0" w:firstLine="0"/>
        <w:rPr>
          <w:rFonts w:ascii="Arial Narrow" w:hAnsi="Arial Narrow" w:cs="Arial"/>
          <w:sz w:val="22"/>
          <w:szCs w:val="22"/>
        </w:rPr>
      </w:pPr>
    </w:p>
    <w:p w:rsidR="00564FFD" w:rsidRDefault="00564FFD" w:rsidP="00E54249">
      <w:pPr>
        <w:pStyle w:val="Tekstpodstawowywcity"/>
        <w:spacing w:line="240" w:lineRule="auto"/>
        <w:ind w:left="0" w:firstLine="0"/>
        <w:rPr>
          <w:rFonts w:ascii="Arial Narrow" w:hAnsi="Arial Narrow" w:cs="Arial"/>
          <w:sz w:val="22"/>
          <w:szCs w:val="22"/>
        </w:rPr>
      </w:pPr>
    </w:p>
    <w:sectPr w:rsidR="00564FFD" w:rsidSect="00140583">
      <w:headerReference w:type="default" r:id="rId10"/>
      <w:footerReference w:type="default" r:id="rId11"/>
      <w:pgSz w:w="11906" w:h="16838"/>
      <w:pgMar w:top="1276" w:right="1418" w:bottom="709"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7D7" w:rsidRDefault="00A877D7" w:rsidP="006D2316">
      <w:pPr>
        <w:spacing w:after="0" w:line="240" w:lineRule="auto"/>
      </w:pPr>
      <w:r>
        <w:separator/>
      </w:r>
    </w:p>
  </w:endnote>
  <w:endnote w:type="continuationSeparator" w:id="1">
    <w:p w:rsidR="00A877D7" w:rsidRDefault="00A877D7" w:rsidP="006D23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7D7" w:rsidRPr="006D2316" w:rsidRDefault="00A877D7">
    <w:pPr>
      <w:pStyle w:val="Stopka"/>
      <w:jc w:val="right"/>
      <w:rPr>
        <w:rFonts w:ascii="Arial Narrow" w:hAnsi="Arial Narrow"/>
      </w:rPr>
    </w:pPr>
    <w:r w:rsidRPr="006D2316">
      <w:rPr>
        <w:rFonts w:ascii="Arial Narrow" w:hAnsi="Arial Narrow"/>
      </w:rPr>
      <w:fldChar w:fldCharType="begin"/>
    </w:r>
    <w:r w:rsidRPr="006D2316">
      <w:rPr>
        <w:rFonts w:ascii="Arial Narrow" w:hAnsi="Arial Narrow"/>
      </w:rPr>
      <w:instrText xml:space="preserve"> PAGE   \* MERGEFORMAT </w:instrText>
    </w:r>
    <w:r w:rsidRPr="006D2316">
      <w:rPr>
        <w:rFonts w:ascii="Arial Narrow" w:hAnsi="Arial Narrow"/>
      </w:rPr>
      <w:fldChar w:fldCharType="separate"/>
    </w:r>
    <w:r w:rsidR="00865958">
      <w:rPr>
        <w:rFonts w:ascii="Arial Narrow" w:hAnsi="Arial Narrow"/>
        <w:noProof/>
      </w:rPr>
      <w:t>29</w:t>
    </w:r>
    <w:r w:rsidRPr="006D2316">
      <w:rPr>
        <w:rFonts w:ascii="Arial Narrow" w:hAnsi="Arial Narrow"/>
      </w:rPr>
      <w:fldChar w:fldCharType="end"/>
    </w:r>
  </w:p>
  <w:p w:rsidR="00A877D7" w:rsidRDefault="00A877D7" w:rsidP="00135FA0">
    <w:pPr>
      <w:pStyle w:val="Stopka"/>
      <w:tabs>
        <w:tab w:val="clear" w:pos="4536"/>
        <w:tab w:val="clear" w:pos="9072"/>
        <w:tab w:val="left" w:pos="1855"/>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18"/>
      <w:gridCol w:w="3602"/>
      <w:gridCol w:w="1004"/>
    </w:tblGrid>
    <w:tr w:rsidR="00A877D7" w:rsidRPr="00135FA0" w:rsidTr="007870A9">
      <w:trPr>
        <w:trHeight w:val="362"/>
      </w:trPr>
      <w:tc>
        <w:tcPr>
          <w:tcW w:w="9212" w:type="dxa"/>
          <w:gridSpan w:val="4"/>
          <w:tcBorders>
            <w:top w:val="nil"/>
            <w:left w:val="nil"/>
            <w:bottom w:val="double" w:sz="4" w:space="0" w:color="auto"/>
            <w:right w:val="nil"/>
          </w:tcBorders>
        </w:tcPr>
        <w:p w:rsidR="00A877D7" w:rsidRPr="00135FA0" w:rsidRDefault="00A877D7" w:rsidP="004828CA">
          <w:pPr>
            <w:pStyle w:val="Stopka"/>
            <w:tabs>
              <w:tab w:val="left" w:pos="1855"/>
            </w:tabs>
            <w:rPr>
              <w:rFonts w:ascii="Arial Narrow" w:hAnsi="Arial Narrow"/>
              <w:b/>
              <w:bCs/>
            </w:rPr>
          </w:pPr>
          <w:r w:rsidRPr="00135FA0">
            <w:rPr>
              <w:rFonts w:ascii="Arial Narrow" w:hAnsi="Arial Narrow"/>
              <w:bCs/>
            </w:rPr>
            <w:t>Sprawę prowadzi:</w:t>
          </w:r>
          <w:r>
            <w:rPr>
              <w:rFonts w:ascii="Arial Narrow" w:hAnsi="Arial Narrow"/>
              <w:b/>
              <w:bCs/>
            </w:rPr>
            <w:t xml:space="preserve"> Judyta Ratajczak e-mail: projekty</w:t>
          </w:r>
          <w:r w:rsidRPr="00135FA0">
            <w:rPr>
              <w:rFonts w:ascii="Arial Narrow" w:hAnsi="Arial Narrow"/>
              <w:b/>
              <w:bCs/>
            </w:rPr>
            <w:t>@krobia.pl</w:t>
          </w:r>
        </w:p>
      </w:tc>
    </w:tr>
    <w:tr w:rsidR="00A877D7" w:rsidRPr="00135FA0" w:rsidTr="007870A9">
      <w:trPr>
        <w:trHeight w:val="686"/>
      </w:trPr>
      <w:tc>
        <w:tcPr>
          <w:tcW w:w="1188" w:type="dxa"/>
          <w:tcBorders>
            <w:top w:val="double" w:sz="4" w:space="0" w:color="auto"/>
            <w:left w:val="nil"/>
            <w:bottom w:val="nil"/>
            <w:right w:val="nil"/>
          </w:tcBorders>
        </w:tcPr>
        <w:p w:rsidR="00A877D7" w:rsidRPr="00135FA0" w:rsidRDefault="00A877D7" w:rsidP="00135FA0">
          <w:pPr>
            <w:pStyle w:val="Stopka"/>
            <w:tabs>
              <w:tab w:val="left" w:pos="1855"/>
            </w:tabs>
            <w:rPr>
              <w:rFonts w:ascii="Arial Narrow" w:hAnsi="Arial Narrow"/>
              <w:b/>
              <w:bCs/>
            </w:rPr>
          </w:pPr>
        </w:p>
      </w:tc>
      <w:tc>
        <w:tcPr>
          <w:tcW w:w="3418" w:type="dxa"/>
          <w:tcBorders>
            <w:top w:val="double" w:sz="4" w:space="0" w:color="auto"/>
            <w:left w:val="nil"/>
            <w:bottom w:val="nil"/>
            <w:right w:val="nil"/>
          </w:tcBorders>
          <w:vAlign w:val="center"/>
        </w:tcPr>
        <w:p w:rsidR="00A877D7" w:rsidRPr="00135FA0" w:rsidRDefault="00A877D7" w:rsidP="00135FA0">
          <w:pPr>
            <w:pStyle w:val="Stopka"/>
            <w:tabs>
              <w:tab w:val="left" w:pos="1855"/>
            </w:tabs>
            <w:rPr>
              <w:rFonts w:ascii="Arial Narrow" w:hAnsi="Arial Narrow"/>
              <w:bCs/>
              <w:lang w:val="de-DE"/>
            </w:rPr>
          </w:pPr>
          <w:r w:rsidRPr="00135FA0">
            <w:rPr>
              <w:rFonts w:ascii="Arial Narrow" w:hAnsi="Arial Narrow"/>
              <w:bCs/>
              <w:lang w:val="de-DE"/>
            </w:rPr>
            <w:t>NIP 696-17-49-038</w:t>
          </w:r>
        </w:p>
        <w:p w:rsidR="00A877D7" w:rsidRPr="00135FA0" w:rsidRDefault="00A877D7" w:rsidP="00135FA0">
          <w:pPr>
            <w:pStyle w:val="Stopka"/>
            <w:tabs>
              <w:tab w:val="left" w:pos="1855"/>
            </w:tabs>
            <w:rPr>
              <w:rFonts w:ascii="Arial Narrow" w:hAnsi="Arial Narrow"/>
              <w:bCs/>
            </w:rPr>
          </w:pPr>
          <w:r w:rsidRPr="00135FA0">
            <w:rPr>
              <w:rFonts w:ascii="Arial Narrow" w:hAnsi="Arial Narrow"/>
              <w:bCs/>
              <w:lang w:val="de-DE"/>
            </w:rPr>
            <w:t>REGON  411 050 623</w:t>
          </w:r>
        </w:p>
      </w:tc>
      <w:tc>
        <w:tcPr>
          <w:tcW w:w="3602" w:type="dxa"/>
          <w:tcBorders>
            <w:top w:val="double" w:sz="4" w:space="0" w:color="auto"/>
            <w:left w:val="nil"/>
            <w:bottom w:val="nil"/>
            <w:right w:val="nil"/>
          </w:tcBorders>
          <w:vAlign w:val="center"/>
        </w:tcPr>
        <w:p w:rsidR="00A877D7" w:rsidRPr="00135FA0" w:rsidRDefault="00A877D7" w:rsidP="00135FA0">
          <w:pPr>
            <w:pStyle w:val="Stopka"/>
            <w:tabs>
              <w:tab w:val="left" w:pos="1855"/>
            </w:tabs>
            <w:rPr>
              <w:rFonts w:ascii="Arial Narrow" w:hAnsi="Arial Narrow"/>
              <w:bCs/>
              <w:lang w:val="de-DE"/>
            </w:rPr>
          </w:pPr>
          <w:r w:rsidRPr="00135FA0">
            <w:rPr>
              <w:rFonts w:ascii="Arial Narrow" w:hAnsi="Arial Narrow"/>
              <w:bCs/>
              <w:lang w:val="de-DE"/>
            </w:rPr>
            <w:t>te</w:t>
          </w:r>
          <w:r>
            <w:rPr>
              <w:rFonts w:ascii="Arial Narrow" w:hAnsi="Arial Narrow"/>
              <w:bCs/>
              <w:lang w:val="de-DE"/>
            </w:rPr>
            <w:t>l.: (0-65) 5711 111, 5712 817</w:t>
          </w:r>
        </w:p>
        <w:p w:rsidR="00A877D7" w:rsidRPr="00135FA0" w:rsidRDefault="00A877D7" w:rsidP="00135FA0">
          <w:pPr>
            <w:pStyle w:val="Stopka"/>
            <w:tabs>
              <w:tab w:val="left" w:pos="1855"/>
            </w:tabs>
            <w:rPr>
              <w:rFonts w:ascii="Arial Narrow" w:hAnsi="Arial Narrow"/>
              <w:bCs/>
            </w:rPr>
          </w:pPr>
          <w:r w:rsidRPr="00135FA0">
            <w:rPr>
              <w:rFonts w:ascii="Arial Narrow" w:hAnsi="Arial Narrow"/>
              <w:bCs/>
              <w:lang w:val="en-US"/>
            </w:rPr>
            <w:t>fax: (0-65) 5738 780</w:t>
          </w:r>
        </w:p>
      </w:tc>
      <w:tc>
        <w:tcPr>
          <w:tcW w:w="1004" w:type="dxa"/>
          <w:tcBorders>
            <w:top w:val="double" w:sz="4" w:space="0" w:color="auto"/>
            <w:left w:val="nil"/>
            <w:bottom w:val="nil"/>
            <w:right w:val="nil"/>
          </w:tcBorders>
        </w:tcPr>
        <w:p w:rsidR="00A877D7" w:rsidRPr="00135FA0" w:rsidRDefault="00A877D7" w:rsidP="00135FA0">
          <w:pPr>
            <w:pStyle w:val="Stopka"/>
            <w:tabs>
              <w:tab w:val="left" w:pos="1855"/>
            </w:tabs>
            <w:rPr>
              <w:rFonts w:ascii="Arial Narrow" w:hAnsi="Arial Narrow"/>
              <w:b/>
              <w:bCs/>
            </w:rPr>
          </w:pPr>
        </w:p>
      </w:tc>
    </w:tr>
    <w:tr w:rsidR="00A877D7" w:rsidRPr="00A877D7" w:rsidTr="007870A9">
      <w:tc>
        <w:tcPr>
          <w:tcW w:w="1188" w:type="dxa"/>
          <w:tcBorders>
            <w:top w:val="nil"/>
            <w:left w:val="nil"/>
            <w:bottom w:val="nil"/>
            <w:right w:val="nil"/>
          </w:tcBorders>
        </w:tcPr>
        <w:p w:rsidR="00A877D7" w:rsidRPr="00135FA0" w:rsidRDefault="00A877D7" w:rsidP="00135FA0">
          <w:pPr>
            <w:pStyle w:val="Stopka"/>
            <w:tabs>
              <w:tab w:val="left" w:pos="1855"/>
            </w:tabs>
            <w:rPr>
              <w:rFonts w:ascii="Arial Narrow" w:hAnsi="Arial Narrow"/>
              <w:b/>
              <w:bCs/>
            </w:rPr>
          </w:pPr>
        </w:p>
      </w:tc>
      <w:tc>
        <w:tcPr>
          <w:tcW w:w="3418" w:type="dxa"/>
          <w:tcBorders>
            <w:top w:val="nil"/>
            <w:left w:val="nil"/>
            <w:bottom w:val="nil"/>
            <w:right w:val="nil"/>
          </w:tcBorders>
        </w:tcPr>
        <w:p w:rsidR="00A877D7" w:rsidRPr="00135FA0" w:rsidRDefault="00A877D7" w:rsidP="00135FA0">
          <w:pPr>
            <w:pStyle w:val="Stopka"/>
            <w:tabs>
              <w:tab w:val="left" w:pos="1855"/>
            </w:tabs>
            <w:rPr>
              <w:rFonts w:ascii="Arial Narrow" w:hAnsi="Arial Narrow"/>
              <w:bCs/>
              <w:lang w:val="de-DE"/>
            </w:rPr>
          </w:pPr>
          <w:hyperlink r:id="rId1" w:history="1">
            <w:r w:rsidRPr="00135FA0">
              <w:rPr>
                <w:rStyle w:val="Hipercze"/>
                <w:rFonts w:ascii="Arial Narrow" w:hAnsi="Arial Narrow"/>
                <w:bCs/>
                <w:lang w:val="en-US"/>
              </w:rPr>
              <w:t>www.krobia.pl</w:t>
            </w:r>
          </w:hyperlink>
        </w:p>
      </w:tc>
      <w:tc>
        <w:tcPr>
          <w:tcW w:w="3602" w:type="dxa"/>
          <w:tcBorders>
            <w:top w:val="nil"/>
            <w:left w:val="nil"/>
            <w:bottom w:val="nil"/>
            <w:right w:val="nil"/>
          </w:tcBorders>
        </w:tcPr>
        <w:p w:rsidR="00A877D7" w:rsidRPr="00135FA0" w:rsidRDefault="00A877D7" w:rsidP="00135FA0">
          <w:pPr>
            <w:pStyle w:val="Stopka"/>
            <w:tabs>
              <w:tab w:val="left" w:pos="1855"/>
            </w:tabs>
            <w:rPr>
              <w:rFonts w:ascii="Arial Narrow" w:hAnsi="Arial Narrow"/>
              <w:bCs/>
              <w:lang w:val="de-DE"/>
            </w:rPr>
          </w:pPr>
          <w:r w:rsidRPr="00135FA0">
            <w:rPr>
              <w:rFonts w:ascii="Arial Narrow" w:hAnsi="Arial Narrow"/>
              <w:bCs/>
              <w:lang w:val="de-DE"/>
            </w:rPr>
            <w:t>e-</w:t>
          </w:r>
          <w:proofErr w:type="spellStart"/>
          <w:r w:rsidRPr="00135FA0">
            <w:rPr>
              <w:rFonts w:ascii="Arial Narrow" w:hAnsi="Arial Narrow"/>
              <w:bCs/>
              <w:lang w:val="de-DE"/>
            </w:rPr>
            <w:t>mail</w:t>
          </w:r>
          <w:proofErr w:type="spellEnd"/>
          <w:r w:rsidRPr="00135FA0">
            <w:rPr>
              <w:rFonts w:ascii="Arial Narrow" w:hAnsi="Arial Narrow"/>
              <w:bCs/>
              <w:lang w:val="de-DE"/>
            </w:rPr>
            <w:t xml:space="preserve">: </w:t>
          </w:r>
          <w:hyperlink r:id="rId2" w:history="1">
            <w:r w:rsidRPr="00135FA0">
              <w:rPr>
                <w:rStyle w:val="Hipercze"/>
                <w:rFonts w:ascii="Arial Narrow" w:hAnsi="Arial Narrow"/>
                <w:bCs/>
                <w:lang w:val="de-DE"/>
              </w:rPr>
              <w:t>krobia@krobia.pl</w:t>
            </w:r>
          </w:hyperlink>
        </w:p>
      </w:tc>
      <w:tc>
        <w:tcPr>
          <w:tcW w:w="1004" w:type="dxa"/>
          <w:tcBorders>
            <w:top w:val="nil"/>
            <w:left w:val="nil"/>
            <w:bottom w:val="nil"/>
            <w:right w:val="nil"/>
          </w:tcBorders>
        </w:tcPr>
        <w:p w:rsidR="00A877D7" w:rsidRPr="00135FA0" w:rsidRDefault="00A877D7" w:rsidP="00135FA0">
          <w:pPr>
            <w:pStyle w:val="Stopka"/>
            <w:tabs>
              <w:tab w:val="left" w:pos="1855"/>
            </w:tabs>
            <w:rPr>
              <w:rFonts w:ascii="Arial Narrow" w:hAnsi="Arial Narrow"/>
              <w:b/>
              <w:bCs/>
              <w:lang w:val="en-US"/>
            </w:rPr>
          </w:pPr>
        </w:p>
      </w:tc>
    </w:tr>
  </w:tbl>
  <w:p w:rsidR="00A877D7" w:rsidRPr="00135FA0" w:rsidRDefault="00A877D7" w:rsidP="00135FA0">
    <w:pPr>
      <w:pStyle w:val="Stopka"/>
      <w:tabs>
        <w:tab w:val="clear" w:pos="4536"/>
        <w:tab w:val="clear" w:pos="9072"/>
        <w:tab w:val="left" w:pos="1855"/>
      </w:tabs>
      <w:rPr>
        <w:rFonts w:ascii="Arial Narrow" w:hAnsi="Arial Narrow"/>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7D7" w:rsidRDefault="00A877D7" w:rsidP="006D2316">
      <w:pPr>
        <w:spacing w:after="0" w:line="240" w:lineRule="auto"/>
      </w:pPr>
      <w:r>
        <w:separator/>
      </w:r>
    </w:p>
  </w:footnote>
  <w:footnote w:type="continuationSeparator" w:id="1">
    <w:p w:rsidR="00A877D7" w:rsidRDefault="00A877D7" w:rsidP="006D23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7D7" w:rsidRDefault="00A877D7" w:rsidP="00C1629C">
    <w:pPr>
      <w:pStyle w:val="Nagwek"/>
      <w:jc w:val="center"/>
    </w:pPr>
    <w:r>
      <w:rPr>
        <w:noProof/>
      </w:rPr>
      <w:drawing>
        <wp:inline distT="0" distB="0" distL="0" distR="0">
          <wp:extent cx="5497195" cy="616585"/>
          <wp:effectExtent l="0" t="0" r="8255" b="0"/>
          <wp:docPr id="1" name="Obraz 2" descr="C:\Users\jbalicka\Documents\Gmina Krobia\Promocja, logotypy\UNIA_SAMORZ_WIELKOPOL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jbalicka\Documents\Gmina Krobia\Promocja, logotypy\UNIA_SAMORZ_WIELKOPOL_.png"/>
                  <pic:cNvPicPr>
                    <a:picLocks noChangeAspect="1" noChangeArrowheads="1"/>
                  </pic:cNvPicPr>
                </pic:nvPicPr>
                <pic:blipFill>
                  <a:blip r:embed="rId1"/>
                  <a:srcRect/>
                  <a:stretch>
                    <a:fillRect/>
                  </a:stretch>
                </pic:blipFill>
                <pic:spPr bwMode="auto">
                  <a:xfrm>
                    <a:off x="0" y="0"/>
                    <a:ext cx="5497195" cy="616585"/>
                  </a:xfrm>
                  <a:prstGeom prst="rect">
                    <a:avLst/>
                  </a:prstGeom>
                  <a:noFill/>
                  <a:ln w="9525">
                    <a:noFill/>
                    <a:miter lim="800000"/>
                    <a:headEnd/>
                    <a:tailEnd/>
                  </a:ln>
                </pic:spPr>
              </pic:pic>
            </a:graphicData>
          </a:graphic>
        </wp:inline>
      </w:drawing>
    </w:r>
  </w:p>
  <w:p w:rsidR="00A877D7" w:rsidRDefault="00A877D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190D"/>
    <w:multiLevelType w:val="hybridMultilevel"/>
    <w:tmpl w:val="7C100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1DF6C53"/>
    <w:multiLevelType w:val="hybridMultilevel"/>
    <w:tmpl w:val="42F05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20E0960"/>
    <w:multiLevelType w:val="hybridMultilevel"/>
    <w:tmpl w:val="E0D27878"/>
    <w:lvl w:ilvl="0" w:tplc="0DE67AF0">
      <w:start w:val="1"/>
      <w:numFmt w:val="decimal"/>
      <w:lvlText w:val="%1."/>
      <w:lvlJc w:val="left"/>
      <w:pPr>
        <w:tabs>
          <w:tab w:val="num" w:pos="1353"/>
        </w:tabs>
        <w:ind w:left="1353"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2A828E1"/>
    <w:multiLevelType w:val="hybridMultilevel"/>
    <w:tmpl w:val="F0C4210C"/>
    <w:lvl w:ilvl="0" w:tplc="41BE77A4">
      <w:start w:val="1"/>
      <w:numFmt w:val="decimal"/>
      <w:lvlText w:val="%1)"/>
      <w:lvlJc w:val="left"/>
      <w:pPr>
        <w:tabs>
          <w:tab w:val="num" w:pos="2145"/>
        </w:tabs>
        <w:ind w:left="214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414348A"/>
    <w:multiLevelType w:val="hybridMultilevel"/>
    <w:tmpl w:val="BB8EE4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6540715"/>
    <w:multiLevelType w:val="hybridMultilevel"/>
    <w:tmpl w:val="F3B4CFD0"/>
    <w:lvl w:ilvl="0" w:tplc="04150017">
      <w:start w:val="1"/>
      <w:numFmt w:val="lowerLetter"/>
      <w:pStyle w:val="Nagwek3"/>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5705B1"/>
    <w:multiLevelType w:val="singleLevel"/>
    <w:tmpl w:val="FD2ACE36"/>
    <w:lvl w:ilvl="0">
      <w:start w:val="2"/>
      <w:numFmt w:val="decimal"/>
      <w:lvlText w:val="%1."/>
      <w:lvlJc w:val="left"/>
      <w:pPr>
        <w:tabs>
          <w:tab w:val="num" w:pos="360"/>
        </w:tabs>
        <w:ind w:left="360" w:hanging="360"/>
      </w:pPr>
      <w:rPr>
        <w:rFonts w:hint="default"/>
      </w:rPr>
    </w:lvl>
  </w:abstractNum>
  <w:abstractNum w:abstractNumId="7">
    <w:nsid w:val="0B625061"/>
    <w:multiLevelType w:val="hybridMultilevel"/>
    <w:tmpl w:val="E2902D30"/>
    <w:lvl w:ilvl="0" w:tplc="DE68D536">
      <w:start w:val="1"/>
      <w:numFmt w:val="decimal"/>
      <w:lvlText w:val="%1."/>
      <w:lvlJc w:val="left"/>
      <w:pPr>
        <w:tabs>
          <w:tab w:val="num" w:pos="1080"/>
        </w:tabs>
        <w:ind w:left="1080" w:hanging="360"/>
      </w:pPr>
      <w:rPr>
        <w:rFonts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nsid w:val="0D4953DC"/>
    <w:multiLevelType w:val="hybridMultilevel"/>
    <w:tmpl w:val="0AF24612"/>
    <w:lvl w:ilvl="0" w:tplc="0415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F2A7034"/>
    <w:multiLevelType w:val="hybridMultilevel"/>
    <w:tmpl w:val="CA56F98E"/>
    <w:lvl w:ilvl="0" w:tplc="680E7336">
      <w:start w:val="1"/>
      <w:numFmt w:val="decimal"/>
      <w:lvlText w:val="%1."/>
      <w:lvlJc w:val="left"/>
      <w:pPr>
        <w:tabs>
          <w:tab w:val="num" w:pos="720"/>
        </w:tabs>
        <w:ind w:left="720" w:hanging="360"/>
      </w:pPr>
      <w:rPr>
        <w:rFonts w:hint="default"/>
        <w:b w:val="0"/>
      </w:rPr>
    </w:lvl>
    <w:lvl w:ilvl="1" w:tplc="ED5474AA">
      <w:start w:val="1"/>
      <w:numFmt w:val="decimal"/>
      <w:lvlText w:val="%2)"/>
      <w:lvlJc w:val="left"/>
      <w:pPr>
        <w:tabs>
          <w:tab w:val="num" w:pos="644"/>
        </w:tabs>
        <w:ind w:left="644"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lvl>
    <w:lvl w:ilvl="3" w:tplc="8536FDA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2643671"/>
    <w:multiLevelType w:val="hybridMultilevel"/>
    <w:tmpl w:val="F3E0806C"/>
    <w:lvl w:ilvl="0" w:tplc="B986F8D6">
      <w:start w:val="1"/>
      <w:numFmt w:val="decimal"/>
      <w:lvlText w:val="%1)"/>
      <w:lvlJc w:val="left"/>
      <w:pPr>
        <w:ind w:left="872" w:hanging="408"/>
      </w:pPr>
      <w:rPr>
        <w:rFonts w:ascii="Times New Roman" w:eastAsia="Calibri" w:hAnsi="Times New Roman" w:cs="Times New Roman" w:hint="default"/>
        <w:b w:val="0"/>
        <w:bCs/>
        <w:w w:val="100"/>
        <w:sz w:val="24"/>
        <w:szCs w:val="24"/>
      </w:rPr>
    </w:lvl>
    <w:lvl w:ilvl="1" w:tplc="33464B44">
      <w:start w:val="1"/>
      <w:numFmt w:val="lowerLetter"/>
      <w:lvlText w:val="%2)"/>
      <w:lvlJc w:val="left"/>
      <w:pPr>
        <w:ind w:left="1234" w:hanging="272"/>
      </w:pPr>
      <w:rPr>
        <w:rFonts w:hint="default"/>
        <w:b w:val="0"/>
        <w:bCs/>
        <w:w w:val="100"/>
        <w:sz w:val="24"/>
        <w:szCs w:val="24"/>
      </w:rPr>
    </w:lvl>
    <w:lvl w:ilvl="2" w:tplc="8D0C7F22">
      <w:start w:val="1"/>
      <w:numFmt w:val="bullet"/>
      <w:lvlText w:val="•"/>
      <w:lvlJc w:val="left"/>
      <w:pPr>
        <w:ind w:left="1910" w:hanging="272"/>
      </w:pPr>
      <w:rPr>
        <w:rFonts w:hint="default"/>
      </w:rPr>
    </w:lvl>
    <w:lvl w:ilvl="3" w:tplc="9D3E0104">
      <w:start w:val="1"/>
      <w:numFmt w:val="bullet"/>
      <w:lvlText w:val="•"/>
      <w:lvlJc w:val="left"/>
      <w:pPr>
        <w:ind w:left="2585" w:hanging="272"/>
      </w:pPr>
      <w:rPr>
        <w:rFonts w:hint="default"/>
      </w:rPr>
    </w:lvl>
    <w:lvl w:ilvl="4" w:tplc="6DA24E9A">
      <w:start w:val="1"/>
      <w:numFmt w:val="bullet"/>
      <w:lvlText w:val="•"/>
      <w:lvlJc w:val="left"/>
      <w:pPr>
        <w:ind w:left="3260" w:hanging="272"/>
      </w:pPr>
      <w:rPr>
        <w:rFonts w:hint="default"/>
      </w:rPr>
    </w:lvl>
    <w:lvl w:ilvl="5" w:tplc="D3A28812">
      <w:start w:val="1"/>
      <w:numFmt w:val="bullet"/>
      <w:lvlText w:val="•"/>
      <w:lvlJc w:val="left"/>
      <w:pPr>
        <w:ind w:left="3936" w:hanging="272"/>
      </w:pPr>
      <w:rPr>
        <w:rFonts w:hint="default"/>
      </w:rPr>
    </w:lvl>
    <w:lvl w:ilvl="6" w:tplc="A61044EA">
      <w:start w:val="1"/>
      <w:numFmt w:val="bullet"/>
      <w:lvlText w:val="•"/>
      <w:lvlJc w:val="left"/>
      <w:pPr>
        <w:ind w:left="4611" w:hanging="272"/>
      </w:pPr>
      <w:rPr>
        <w:rFonts w:hint="default"/>
      </w:rPr>
    </w:lvl>
    <w:lvl w:ilvl="7" w:tplc="372C021A">
      <w:start w:val="1"/>
      <w:numFmt w:val="bullet"/>
      <w:lvlText w:val="•"/>
      <w:lvlJc w:val="left"/>
      <w:pPr>
        <w:ind w:left="5286" w:hanging="272"/>
      </w:pPr>
      <w:rPr>
        <w:rFonts w:hint="default"/>
      </w:rPr>
    </w:lvl>
    <w:lvl w:ilvl="8" w:tplc="18EC6B2A">
      <w:start w:val="1"/>
      <w:numFmt w:val="bullet"/>
      <w:lvlText w:val="•"/>
      <w:lvlJc w:val="left"/>
      <w:pPr>
        <w:ind w:left="5962" w:hanging="272"/>
      </w:pPr>
      <w:rPr>
        <w:rFonts w:hint="default"/>
      </w:rPr>
    </w:lvl>
  </w:abstractNum>
  <w:abstractNum w:abstractNumId="11">
    <w:nsid w:val="19A46575"/>
    <w:multiLevelType w:val="hybridMultilevel"/>
    <w:tmpl w:val="EB223D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23E00B01"/>
    <w:multiLevelType w:val="multilevel"/>
    <w:tmpl w:val="27B6FD94"/>
    <w:lvl w:ilvl="0">
      <w:start w:val="1"/>
      <w:numFmt w:val="decimal"/>
      <w:lvlText w:val="%1."/>
      <w:lvlJc w:val="left"/>
      <w:pPr>
        <w:tabs>
          <w:tab w:val="num" w:pos="1080"/>
        </w:tabs>
        <w:ind w:left="1080" w:hanging="360"/>
      </w:pPr>
      <w:rPr>
        <w:rFonts w:ascii="Times New Roman" w:hAnsi="Times New Roman" w:cs="Times New Roman" w:hint="default"/>
        <w:i w:val="0"/>
        <w:color w:val="auto"/>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980"/>
        </w:tabs>
        <w:ind w:left="1980" w:hanging="144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700"/>
        </w:tabs>
        <w:ind w:left="2700" w:hanging="216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13">
    <w:nsid w:val="2972245F"/>
    <w:multiLevelType w:val="hybridMultilevel"/>
    <w:tmpl w:val="44C8F7FA"/>
    <w:lvl w:ilvl="0" w:tplc="DDA6EE1C">
      <w:start w:val="1"/>
      <w:numFmt w:val="lowerLetter"/>
      <w:lvlText w:val="%1)"/>
      <w:lvlJc w:val="left"/>
      <w:pPr>
        <w:ind w:left="720" w:hanging="360"/>
      </w:pPr>
      <w:rPr>
        <w:rFonts w:eastAsia="SimSu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BD424F"/>
    <w:multiLevelType w:val="hybridMultilevel"/>
    <w:tmpl w:val="67942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AC035B6"/>
    <w:multiLevelType w:val="hybridMultilevel"/>
    <w:tmpl w:val="687E11F0"/>
    <w:lvl w:ilvl="0" w:tplc="F5A2FA70">
      <w:start w:val="1"/>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F010435"/>
    <w:multiLevelType w:val="hybridMultilevel"/>
    <w:tmpl w:val="D234A736"/>
    <w:lvl w:ilvl="0" w:tplc="D58E2A22">
      <w:start w:val="1"/>
      <w:numFmt w:val="decimal"/>
      <w:lvlText w:val="%1."/>
      <w:lvlJc w:val="left"/>
      <w:pPr>
        <w:ind w:left="786" w:hanging="360"/>
      </w:pPr>
      <w:rPr>
        <w:rFonts w:hint="default"/>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17">
    <w:nsid w:val="334D3FB4"/>
    <w:multiLevelType w:val="hybridMultilevel"/>
    <w:tmpl w:val="AC6AFD10"/>
    <w:lvl w:ilvl="0" w:tplc="00CE464C">
      <w:start w:val="1"/>
      <w:numFmt w:val="lowerLetter"/>
      <w:lvlText w:val="%1)"/>
      <w:lvlJc w:val="left"/>
      <w:pPr>
        <w:ind w:left="720" w:hanging="360"/>
      </w:pPr>
      <w:rPr>
        <w:strike w:val="0"/>
      </w:rPr>
    </w:lvl>
    <w:lvl w:ilvl="1" w:tplc="0415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505087"/>
    <w:multiLevelType w:val="multilevel"/>
    <w:tmpl w:val="13CAADE0"/>
    <w:lvl w:ilvl="0">
      <w:start w:val="18"/>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76738EF"/>
    <w:multiLevelType w:val="multilevel"/>
    <w:tmpl w:val="F5600F9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D858B2"/>
    <w:multiLevelType w:val="hybridMultilevel"/>
    <w:tmpl w:val="CA6E5166"/>
    <w:lvl w:ilvl="0" w:tplc="3B243420">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4012372F"/>
    <w:multiLevelType w:val="multilevel"/>
    <w:tmpl w:val="26D88C32"/>
    <w:lvl w:ilvl="0">
      <w:start w:val="5"/>
      <w:numFmt w:val="decimal"/>
      <w:lvlText w:val="%1."/>
      <w:lvlJc w:val="left"/>
      <w:pPr>
        <w:ind w:left="720" w:hanging="36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040" w:hanging="1800"/>
      </w:pPr>
      <w:rPr>
        <w:rFonts w:hint="default"/>
      </w:rPr>
    </w:lvl>
  </w:abstractNum>
  <w:abstractNum w:abstractNumId="22">
    <w:nsid w:val="44E71878"/>
    <w:multiLevelType w:val="hybridMultilevel"/>
    <w:tmpl w:val="2B886F04"/>
    <w:lvl w:ilvl="0" w:tplc="AECA2258">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color w:val="auto"/>
      </w:rPr>
    </w:lvl>
    <w:lvl w:ilvl="2" w:tplc="E7925ECE">
      <w:start w:val="1"/>
      <w:numFmt w:val="decimal"/>
      <w:lvlText w:val="%3)"/>
      <w:lvlJc w:val="left"/>
      <w:pPr>
        <w:ind w:left="2340" w:hanging="360"/>
      </w:pPr>
      <w:rPr>
        <w:rFonts w:hint="default"/>
      </w:rPr>
    </w:lvl>
    <w:lvl w:ilvl="3" w:tplc="7F80FA08">
      <w:start w:val="1"/>
      <w:numFmt w:val="decimal"/>
      <w:lvlText w:val="%4."/>
      <w:lvlJc w:val="left"/>
      <w:pPr>
        <w:tabs>
          <w:tab w:val="num" w:pos="2880"/>
        </w:tabs>
        <w:ind w:left="2880" w:hanging="360"/>
      </w:pPr>
      <w:rPr>
        <w:sz w:val="24"/>
        <w:szCs w:val="24"/>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7D90476"/>
    <w:multiLevelType w:val="hybridMultilevel"/>
    <w:tmpl w:val="4F4473AC"/>
    <w:lvl w:ilvl="0" w:tplc="F93C17A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8C02E64"/>
    <w:multiLevelType w:val="hybridMultilevel"/>
    <w:tmpl w:val="D8501C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8D0196E"/>
    <w:multiLevelType w:val="hybridMultilevel"/>
    <w:tmpl w:val="811EE2D4"/>
    <w:lvl w:ilvl="0" w:tplc="1CDA44EC">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65550A"/>
    <w:multiLevelType w:val="hybridMultilevel"/>
    <w:tmpl w:val="AC6AFD10"/>
    <w:lvl w:ilvl="0" w:tplc="00CE464C">
      <w:start w:val="1"/>
      <w:numFmt w:val="lowerLetter"/>
      <w:lvlText w:val="%1)"/>
      <w:lvlJc w:val="left"/>
      <w:pPr>
        <w:ind w:left="720" w:hanging="360"/>
      </w:pPr>
      <w:rPr>
        <w:strike w:val="0"/>
      </w:rPr>
    </w:lvl>
    <w:lvl w:ilvl="1" w:tplc="0415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1C5C65"/>
    <w:multiLevelType w:val="hybridMultilevel"/>
    <w:tmpl w:val="AC6AFD10"/>
    <w:lvl w:ilvl="0" w:tplc="00CE464C">
      <w:start w:val="1"/>
      <w:numFmt w:val="lowerLetter"/>
      <w:lvlText w:val="%1)"/>
      <w:lvlJc w:val="left"/>
      <w:pPr>
        <w:ind w:left="720" w:hanging="360"/>
      </w:pPr>
      <w:rPr>
        <w:strike w:val="0"/>
      </w:rPr>
    </w:lvl>
    <w:lvl w:ilvl="1" w:tplc="0415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5101E8"/>
    <w:multiLevelType w:val="hybridMultilevel"/>
    <w:tmpl w:val="6AC8DA0E"/>
    <w:lvl w:ilvl="0" w:tplc="CD9A389E">
      <w:start w:val="1"/>
      <w:numFmt w:val="lowerLetter"/>
      <w:lvlText w:val="%1)"/>
      <w:lvlJc w:val="left"/>
      <w:pPr>
        <w:ind w:left="64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26B0CEC"/>
    <w:multiLevelType w:val="multilevel"/>
    <w:tmpl w:val="6A6C41FC"/>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2148"/>
        </w:tabs>
        <w:ind w:left="2148" w:hanging="360"/>
      </w:pPr>
      <w:rPr>
        <w:rFonts w:hint="default"/>
      </w:rPr>
    </w:lvl>
    <w:lvl w:ilvl="2" w:tentative="1">
      <w:start w:val="1"/>
      <w:numFmt w:val="lowerRoman"/>
      <w:lvlText w:val="%3."/>
      <w:lvlJc w:val="right"/>
      <w:pPr>
        <w:tabs>
          <w:tab w:val="num" w:pos="2868"/>
        </w:tabs>
        <w:ind w:left="2868" w:hanging="180"/>
      </w:pPr>
    </w:lvl>
    <w:lvl w:ilvl="3" w:tentative="1">
      <w:start w:val="1"/>
      <w:numFmt w:val="decimal"/>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Roman"/>
      <w:lvlText w:val="%6."/>
      <w:lvlJc w:val="right"/>
      <w:pPr>
        <w:tabs>
          <w:tab w:val="num" w:pos="5028"/>
        </w:tabs>
        <w:ind w:left="5028" w:hanging="180"/>
      </w:pPr>
    </w:lvl>
    <w:lvl w:ilvl="6" w:tentative="1">
      <w:start w:val="1"/>
      <w:numFmt w:val="decimal"/>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Roman"/>
      <w:lvlText w:val="%9."/>
      <w:lvlJc w:val="right"/>
      <w:pPr>
        <w:tabs>
          <w:tab w:val="num" w:pos="7188"/>
        </w:tabs>
        <w:ind w:left="7188" w:hanging="180"/>
      </w:pPr>
    </w:lvl>
  </w:abstractNum>
  <w:abstractNum w:abstractNumId="30">
    <w:nsid w:val="54A15AB2"/>
    <w:multiLevelType w:val="hybridMultilevel"/>
    <w:tmpl w:val="CE24EC96"/>
    <w:lvl w:ilvl="0" w:tplc="4C9089A6">
      <w:start w:val="1"/>
      <w:numFmt w:val="decimal"/>
      <w:lvlText w:val="%1."/>
      <w:lvlJc w:val="left"/>
      <w:pPr>
        <w:tabs>
          <w:tab w:val="num" w:pos="2775"/>
        </w:tabs>
        <w:ind w:left="2775"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76576BE"/>
    <w:multiLevelType w:val="hybridMultilevel"/>
    <w:tmpl w:val="51B6197C"/>
    <w:lvl w:ilvl="0" w:tplc="DF463C4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5B132F60"/>
    <w:multiLevelType w:val="singleLevel"/>
    <w:tmpl w:val="67D24C50"/>
    <w:lvl w:ilvl="0">
      <w:start w:val="1"/>
      <w:numFmt w:val="decimal"/>
      <w:lvlText w:val="%1."/>
      <w:lvlJc w:val="left"/>
      <w:pPr>
        <w:tabs>
          <w:tab w:val="num" w:pos="360"/>
        </w:tabs>
        <w:ind w:left="340" w:hanging="340"/>
      </w:pPr>
    </w:lvl>
  </w:abstractNum>
  <w:abstractNum w:abstractNumId="33">
    <w:nsid w:val="5E441B72"/>
    <w:multiLevelType w:val="multilevel"/>
    <w:tmpl w:val="295AB374"/>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7355D0"/>
    <w:multiLevelType w:val="multilevel"/>
    <w:tmpl w:val="186A161C"/>
    <w:lvl w:ilvl="0">
      <w:start w:val="1"/>
      <w:numFmt w:val="decimal"/>
      <w:lvlText w:val="%1."/>
      <w:lvlJc w:val="left"/>
      <w:pPr>
        <w:tabs>
          <w:tab w:val="num" w:pos="360"/>
        </w:tabs>
        <w:ind w:left="360" w:hanging="360"/>
      </w:pPr>
      <w:rPr>
        <w:b w:val="0"/>
        <w:i w:val="0"/>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5">
    <w:nsid w:val="63FD31FB"/>
    <w:multiLevelType w:val="hybridMultilevel"/>
    <w:tmpl w:val="6C904C92"/>
    <w:lvl w:ilvl="0" w:tplc="04150017">
      <w:start w:val="1"/>
      <w:numFmt w:val="lowerLetter"/>
      <w:lvlText w:val="%1)"/>
      <w:lvlJc w:val="left"/>
      <w:pPr>
        <w:ind w:left="1211" w:hanging="360"/>
      </w:pPr>
      <w:rPr>
        <w:rFonts w:hint="default"/>
      </w:rPr>
    </w:lvl>
    <w:lvl w:ilvl="1" w:tplc="EBDE4EA4">
      <w:start w:val="1"/>
      <w:numFmt w:val="lowerLetter"/>
      <w:lvlText w:val="%2)"/>
      <w:lvlJc w:val="left"/>
      <w:pPr>
        <w:ind w:left="1495" w:hanging="360"/>
      </w:pPr>
      <w:rPr>
        <w:rFonts w:hint="default"/>
        <w:sz w:val="22"/>
        <w:szCs w:val="22"/>
      </w:r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nsid w:val="6D286903"/>
    <w:multiLevelType w:val="hybridMultilevel"/>
    <w:tmpl w:val="2474FA22"/>
    <w:lvl w:ilvl="0" w:tplc="AECA2258">
      <w:start w:val="1"/>
      <w:numFmt w:val="decimal"/>
      <w:lvlText w:val="%1."/>
      <w:lvlJc w:val="left"/>
      <w:pPr>
        <w:tabs>
          <w:tab w:val="num" w:pos="720"/>
        </w:tabs>
        <w:ind w:left="720" w:hanging="360"/>
      </w:pPr>
      <w:rPr>
        <w:rFonts w:hint="default"/>
      </w:rPr>
    </w:lvl>
    <w:lvl w:ilvl="1" w:tplc="C6B22F0E">
      <w:start w:val="1"/>
      <w:numFmt w:val="decimal"/>
      <w:lvlText w:val="%2."/>
      <w:lvlJc w:val="left"/>
      <w:pPr>
        <w:tabs>
          <w:tab w:val="num" w:pos="1440"/>
        </w:tabs>
        <w:ind w:left="1440" w:hanging="360"/>
      </w:pPr>
      <w:rPr>
        <w:rFonts w:ascii="Times New Roman" w:eastAsia="Times New Roman" w:hAnsi="Times New Roman" w:cs="Times New Roman"/>
        <w:color w:val="auto"/>
      </w:rPr>
    </w:lvl>
    <w:lvl w:ilvl="2" w:tplc="7DC8E1CA">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70194296"/>
    <w:multiLevelType w:val="multilevel"/>
    <w:tmpl w:val="C5E0B91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13677EF"/>
    <w:multiLevelType w:val="hybridMultilevel"/>
    <w:tmpl w:val="981AC0FA"/>
    <w:lvl w:ilvl="0" w:tplc="B9B4E0B4">
      <w:start w:val="1"/>
      <w:numFmt w:val="decimal"/>
      <w:lvlText w:val="%1."/>
      <w:lvlJc w:val="left"/>
      <w:pPr>
        <w:ind w:left="72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72E040B2"/>
    <w:multiLevelType w:val="multilevel"/>
    <w:tmpl w:val="DFE4C72A"/>
    <w:lvl w:ilvl="0">
      <w:start w:val="1"/>
      <w:numFmt w:val="decimal"/>
      <w:lvlText w:val="%1."/>
      <w:lvlJc w:val="left"/>
      <w:pPr>
        <w:tabs>
          <w:tab w:val="num" w:pos="644"/>
        </w:tabs>
        <w:ind w:left="644" w:hanging="360"/>
      </w:pPr>
      <w:rPr>
        <w:b/>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7554F59"/>
    <w:multiLevelType w:val="hybridMultilevel"/>
    <w:tmpl w:val="9CB4322E"/>
    <w:lvl w:ilvl="0" w:tplc="FC305868">
      <w:start w:val="1"/>
      <w:numFmt w:val="bullet"/>
      <w:lvlText w:val="□"/>
      <w:lvlJc w:val="left"/>
      <w:pPr>
        <w:ind w:left="1287"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nsid w:val="78176C4A"/>
    <w:multiLevelType w:val="multilevel"/>
    <w:tmpl w:val="29169DF2"/>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8522D9F"/>
    <w:multiLevelType w:val="hybridMultilevel"/>
    <w:tmpl w:val="724EB63C"/>
    <w:lvl w:ilvl="0" w:tplc="D1DA2FAE">
      <w:start w:val="3"/>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7E4B46B5"/>
    <w:multiLevelType w:val="multilevel"/>
    <w:tmpl w:val="9692CFDE"/>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F2621AC"/>
    <w:multiLevelType w:val="hybridMultilevel"/>
    <w:tmpl w:val="F0A8DC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F7E56E1"/>
    <w:multiLevelType w:val="multilevel"/>
    <w:tmpl w:val="6CEC1BC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5"/>
  </w:num>
  <w:num w:numId="2">
    <w:abstractNumId w:val="19"/>
  </w:num>
  <w:num w:numId="3">
    <w:abstractNumId w:val="39"/>
  </w:num>
  <w:num w:numId="4">
    <w:abstractNumId w:val="43"/>
  </w:num>
  <w:num w:numId="5">
    <w:abstractNumId w:val="41"/>
  </w:num>
  <w:num w:numId="6">
    <w:abstractNumId w:val="35"/>
  </w:num>
  <w:num w:numId="7">
    <w:abstractNumId w:val="5"/>
  </w:num>
  <w:num w:numId="8">
    <w:abstractNumId w:val="33"/>
  </w:num>
  <w:num w:numId="9">
    <w:abstractNumId w:val="28"/>
  </w:num>
  <w:num w:numId="10">
    <w:abstractNumId w:val="40"/>
  </w:num>
  <w:num w:numId="11">
    <w:abstractNumId w:val="1"/>
  </w:num>
  <w:num w:numId="12">
    <w:abstractNumId w:val="18"/>
  </w:num>
  <w:num w:numId="13">
    <w:abstractNumId w:val="32"/>
    <w:lvlOverride w:ilvl="0">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6"/>
    <w:lvlOverride w:ilvl="0">
      <w:startOverride w:val="2"/>
    </w:lvlOverride>
  </w:num>
  <w:num w:numId="24">
    <w:abstractNumId w:val="22"/>
  </w:num>
  <w:num w:numId="25">
    <w:abstractNumId w:val="34"/>
    <w:lvlOverride w:ilvl="0">
      <w:startOverride w:val="1"/>
    </w:lvlOverride>
  </w:num>
  <w:num w:numId="26">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
  </w:num>
  <w:num w:numId="31">
    <w:abstractNumId w:val="29"/>
  </w:num>
  <w:num w:numId="32">
    <w:abstractNumId w:val="0"/>
  </w:num>
  <w:num w:numId="33">
    <w:abstractNumId w:val="31"/>
  </w:num>
  <w:num w:numId="34">
    <w:abstractNumId w:val="44"/>
  </w:num>
  <w:num w:numId="35">
    <w:abstractNumId w:val="24"/>
  </w:num>
  <w:num w:numId="36">
    <w:abstractNumId w:val="4"/>
  </w:num>
  <w:num w:numId="37">
    <w:abstractNumId w:val="21"/>
  </w:num>
  <w:num w:numId="38">
    <w:abstractNumId w:val="17"/>
  </w:num>
  <w:num w:numId="39">
    <w:abstractNumId w:val="8"/>
  </w:num>
  <w:num w:numId="40">
    <w:abstractNumId w:val="26"/>
  </w:num>
  <w:num w:numId="41">
    <w:abstractNumId w:val="27"/>
  </w:num>
  <w:num w:numId="42">
    <w:abstractNumId w:val="13"/>
  </w:num>
  <w:num w:numId="43">
    <w:abstractNumId w:val="16"/>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14"/>
  </w:num>
  <w:num w:numId="47">
    <w:abstractNumId w:val="25"/>
  </w:num>
  <w:num w:numId="48">
    <w:abstractNumId w:val="2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hdrShapeDefaults>
    <o:shapedefaults v:ext="edit" spidmax="36865"/>
  </w:hdrShapeDefaults>
  <w:footnotePr>
    <w:footnote w:id="0"/>
    <w:footnote w:id="1"/>
  </w:footnotePr>
  <w:endnotePr>
    <w:endnote w:id="0"/>
    <w:endnote w:id="1"/>
  </w:endnotePr>
  <w:compat/>
  <w:rsids>
    <w:rsidRoot w:val="006D50B9"/>
    <w:rsid w:val="00000713"/>
    <w:rsid w:val="000033AD"/>
    <w:rsid w:val="000075E3"/>
    <w:rsid w:val="00007AA9"/>
    <w:rsid w:val="00010C11"/>
    <w:rsid w:val="00011247"/>
    <w:rsid w:val="00011ED7"/>
    <w:rsid w:val="000156E6"/>
    <w:rsid w:val="00020C8B"/>
    <w:rsid w:val="00021191"/>
    <w:rsid w:val="0002351B"/>
    <w:rsid w:val="00024933"/>
    <w:rsid w:val="00033174"/>
    <w:rsid w:val="000353AF"/>
    <w:rsid w:val="00035544"/>
    <w:rsid w:val="00036208"/>
    <w:rsid w:val="00040C4D"/>
    <w:rsid w:val="00042702"/>
    <w:rsid w:val="00042DE8"/>
    <w:rsid w:val="00051AC6"/>
    <w:rsid w:val="000562A1"/>
    <w:rsid w:val="000566C3"/>
    <w:rsid w:val="00056E52"/>
    <w:rsid w:val="00066B93"/>
    <w:rsid w:val="000708E3"/>
    <w:rsid w:val="00071C03"/>
    <w:rsid w:val="00077708"/>
    <w:rsid w:val="000808AE"/>
    <w:rsid w:val="000829BE"/>
    <w:rsid w:val="00084890"/>
    <w:rsid w:val="0008579F"/>
    <w:rsid w:val="00093F4F"/>
    <w:rsid w:val="000952E7"/>
    <w:rsid w:val="00095CC4"/>
    <w:rsid w:val="000A1F58"/>
    <w:rsid w:val="000A29D9"/>
    <w:rsid w:val="000A5F80"/>
    <w:rsid w:val="000B1958"/>
    <w:rsid w:val="000B1C1F"/>
    <w:rsid w:val="000B30FB"/>
    <w:rsid w:val="000B3E2D"/>
    <w:rsid w:val="000C1C1B"/>
    <w:rsid w:val="000D32C9"/>
    <w:rsid w:val="000E0F5A"/>
    <w:rsid w:val="000F02A7"/>
    <w:rsid w:val="000F146C"/>
    <w:rsid w:val="000F2D71"/>
    <w:rsid w:val="000F6F49"/>
    <w:rsid w:val="000F7CE4"/>
    <w:rsid w:val="00100700"/>
    <w:rsid w:val="00103F6E"/>
    <w:rsid w:val="00104871"/>
    <w:rsid w:val="00105562"/>
    <w:rsid w:val="00106FFB"/>
    <w:rsid w:val="001128A2"/>
    <w:rsid w:val="00112925"/>
    <w:rsid w:val="00115C65"/>
    <w:rsid w:val="00121354"/>
    <w:rsid w:val="00124257"/>
    <w:rsid w:val="001265E0"/>
    <w:rsid w:val="00126C6C"/>
    <w:rsid w:val="00135BD4"/>
    <w:rsid w:val="00135FA0"/>
    <w:rsid w:val="00140570"/>
    <w:rsid w:val="00140583"/>
    <w:rsid w:val="00150412"/>
    <w:rsid w:val="001706D9"/>
    <w:rsid w:val="00174BCD"/>
    <w:rsid w:val="001832EF"/>
    <w:rsid w:val="001838B1"/>
    <w:rsid w:val="00186B55"/>
    <w:rsid w:val="0018782C"/>
    <w:rsid w:val="0019101E"/>
    <w:rsid w:val="001935D5"/>
    <w:rsid w:val="00193983"/>
    <w:rsid w:val="001A4B5D"/>
    <w:rsid w:val="001B12D9"/>
    <w:rsid w:val="001B3B94"/>
    <w:rsid w:val="001B4F87"/>
    <w:rsid w:val="001B5A35"/>
    <w:rsid w:val="001C2863"/>
    <w:rsid w:val="001C7B7A"/>
    <w:rsid w:val="001D0183"/>
    <w:rsid w:val="001E05DB"/>
    <w:rsid w:val="001E1113"/>
    <w:rsid w:val="001E5396"/>
    <w:rsid w:val="001E729D"/>
    <w:rsid w:val="001E7FC6"/>
    <w:rsid w:val="001F06D9"/>
    <w:rsid w:val="001F39CD"/>
    <w:rsid w:val="001F6BB5"/>
    <w:rsid w:val="00210FCE"/>
    <w:rsid w:val="00215595"/>
    <w:rsid w:val="00230E7C"/>
    <w:rsid w:val="0023155D"/>
    <w:rsid w:val="002317B7"/>
    <w:rsid w:val="00236910"/>
    <w:rsid w:val="002369AC"/>
    <w:rsid w:val="0024498B"/>
    <w:rsid w:val="00255839"/>
    <w:rsid w:val="0026691C"/>
    <w:rsid w:val="00267B1B"/>
    <w:rsid w:val="0027542B"/>
    <w:rsid w:val="00276D3B"/>
    <w:rsid w:val="00290882"/>
    <w:rsid w:val="00291453"/>
    <w:rsid w:val="002943ED"/>
    <w:rsid w:val="00294EDB"/>
    <w:rsid w:val="002A1D3F"/>
    <w:rsid w:val="002A1DA3"/>
    <w:rsid w:val="002B1F70"/>
    <w:rsid w:val="002B6016"/>
    <w:rsid w:val="002B7A1F"/>
    <w:rsid w:val="002C5CA4"/>
    <w:rsid w:val="002C6504"/>
    <w:rsid w:val="002C6DCD"/>
    <w:rsid w:val="002D416B"/>
    <w:rsid w:val="002D75F9"/>
    <w:rsid w:val="002E010F"/>
    <w:rsid w:val="002E4554"/>
    <w:rsid w:val="002E6A9B"/>
    <w:rsid w:val="002F2FFE"/>
    <w:rsid w:val="003063A2"/>
    <w:rsid w:val="003116E2"/>
    <w:rsid w:val="003117DE"/>
    <w:rsid w:val="00316291"/>
    <w:rsid w:val="003221EE"/>
    <w:rsid w:val="003229B2"/>
    <w:rsid w:val="00324078"/>
    <w:rsid w:val="003253D9"/>
    <w:rsid w:val="00325E9A"/>
    <w:rsid w:val="00334A1F"/>
    <w:rsid w:val="00336033"/>
    <w:rsid w:val="00337E12"/>
    <w:rsid w:val="00360E80"/>
    <w:rsid w:val="0036441A"/>
    <w:rsid w:val="00375505"/>
    <w:rsid w:val="003802E7"/>
    <w:rsid w:val="00380EE7"/>
    <w:rsid w:val="00390F3C"/>
    <w:rsid w:val="00391402"/>
    <w:rsid w:val="003953F0"/>
    <w:rsid w:val="003A2936"/>
    <w:rsid w:val="003A5888"/>
    <w:rsid w:val="003B1CF4"/>
    <w:rsid w:val="003B6014"/>
    <w:rsid w:val="003B6866"/>
    <w:rsid w:val="003B7F9B"/>
    <w:rsid w:val="003C0B10"/>
    <w:rsid w:val="003C20A5"/>
    <w:rsid w:val="003D4C84"/>
    <w:rsid w:val="003D6EC3"/>
    <w:rsid w:val="003E24BA"/>
    <w:rsid w:val="003F0B80"/>
    <w:rsid w:val="004039CA"/>
    <w:rsid w:val="00406B1C"/>
    <w:rsid w:val="00414E91"/>
    <w:rsid w:val="004160A2"/>
    <w:rsid w:val="004171EE"/>
    <w:rsid w:val="00420AD2"/>
    <w:rsid w:val="00421AF0"/>
    <w:rsid w:val="00426AD2"/>
    <w:rsid w:val="00434ABF"/>
    <w:rsid w:val="00436D81"/>
    <w:rsid w:val="00444D72"/>
    <w:rsid w:val="0045498C"/>
    <w:rsid w:val="00455751"/>
    <w:rsid w:val="00456CF1"/>
    <w:rsid w:val="0047489B"/>
    <w:rsid w:val="00474E46"/>
    <w:rsid w:val="004828CA"/>
    <w:rsid w:val="00482DF0"/>
    <w:rsid w:val="004864BB"/>
    <w:rsid w:val="004939DB"/>
    <w:rsid w:val="00496486"/>
    <w:rsid w:val="004A01AE"/>
    <w:rsid w:val="004A240B"/>
    <w:rsid w:val="004A355C"/>
    <w:rsid w:val="004A54B9"/>
    <w:rsid w:val="004B0198"/>
    <w:rsid w:val="004C785A"/>
    <w:rsid w:val="004D2F38"/>
    <w:rsid w:val="004E0074"/>
    <w:rsid w:val="004E4749"/>
    <w:rsid w:val="004F0299"/>
    <w:rsid w:val="004F1305"/>
    <w:rsid w:val="004F233C"/>
    <w:rsid w:val="004F3A7D"/>
    <w:rsid w:val="00501CCB"/>
    <w:rsid w:val="00503FD0"/>
    <w:rsid w:val="00517018"/>
    <w:rsid w:val="005213E2"/>
    <w:rsid w:val="00527C2C"/>
    <w:rsid w:val="00535640"/>
    <w:rsid w:val="00536297"/>
    <w:rsid w:val="00537286"/>
    <w:rsid w:val="00541791"/>
    <w:rsid w:val="00545F8C"/>
    <w:rsid w:val="0054734D"/>
    <w:rsid w:val="00552CE1"/>
    <w:rsid w:val="00560320"/>
    <w:rsid w:val="00564FFD"/>
    <w:rsid w:val="00575557"/>
    <w:rsid w:val="00577B1A"/>
    <w:rsid w:val="0058201D"/>
    <w:rsid w:val="005824E5"/>
    <w:rsid w:val="00582A9F"/>
    <w:rsid w:val="00584A6F"/>
    <w:rsid w:val="00585094"/>
    <w:rsid w:val="00586E2D"/>
    <w:rsid w:val="005A2886"/>
    <w:rsid w:val="005A5065"/>
    <w:rsid w:val="005A6B9F"/>
    <w:rsid w:val="005B1593"/>
    <w:rsid w:val="005B5630"/>
    <w:rsid w:val="005C187F"/>
    <w:rsid w:val="005C6011"/>
    <w:rsid w:val="005C77CB"/>
    <w:rsid w:val="005D4639"/>
    <w:rsid w:val="005D4B35"/>
    <w:rsid w:val="005E1B5C"/>
    <w:rsid w:val="005F10B4"/>
    <w:rsid w:val="005F13A5"/>
    <w:rsid w:val="005F4138"/>
    <w:rsid w:val="005F5C62"/>
    <w:rsid w:val="00603699"/>
    <w:rsid w:val="00607F14"/>
    <w:rsid w:val="006151B2"/>
    <w:rsid w:val="00621DF8"/>
    <w:rsid w:val="006262BA"/>
    <w:rsid w:val="006321B9"/>
    <w:rsid w:val="006342FC"/>
    <w:rsid w:val="00634E10"/>
    <w:rsid w:val="00635375"/>
    <w:rsid w:val="006452CC"/>
    <w:rsid w:val="00645959"/>
    <w:rsid w:val="00660F4E"/>
    <w:rsid w:val="0066269B"/>
    <w:rsid w:val="00664DE2"/>
    <w:rsid w:val="00667EA6"/>
    <w:rsid w:val="00670DDA"/>
    <w:rsid w:val="00671C03"/>
    <w:rsid w:val="00672D0C"/>
    <w:rsid w:val="00673F33"/>
    <w:rsid w:val="00684001"/>
    <w:rsid w:val="006873B3"/>
    <w:rsid w:val="0069154F"/>
    <w:rsid w:val="00693C97"/>
    <w:rsid w:val="006979C7"/>
    <w:rsid w:val="006A498E"/>
    <w:rsid w:val="006A72DE"/>
    <w:rsid w:val="006A7321"/>
    <w:rsid w:val="006B4EBF"/>
    <w:rsid w:val="006C0B03"/>
    <w:rsid w:val="006C1337"/>
    <w:rsid w:val="006D2316"/>
    <w:rsid w:val="006D40C3"/>
    <w:rsid w:val="006D50B9"/>
    <w:rsid w:val="006E0075"/>
    <w:rsid w:val="006E24A8"/>
    <w:rsid w:val="006E32B3"/>
    <w:rsid w:val="006E339C"/>
    <w:rsid w:val="006E6841"/>
    <w:rsid w:val="006F1789"/>
    <w:rsid w:val="006F2634"/>
    <w:rsid w:val="006F71A8"/>
    <w:rsid w:val="00701921"/>
    <w:rsid w:val="00704BA2"/>
    <w:rsid w:val="00710CA6"/>
    <w:rsid w:val="00713D33"/>
    <w:rsid w:val="00723A85"/>
    <w:rsid w:val="007279D0"/>
    <w:rsid w:val="00727D3D"/>
    <w:rsid w:val="00732D98"/>
    <w:rsid w:val="007337F5"/>
    <w:rsid w:val="007363E1"/>
    <w:rsid w:val="00736A99"/>
    <w:rsid w:val="00751C09"/>
    <w:rsid w:val="0076297B"/>
    <w:rsid w:val="007679C6"/>
    <w:rsid w:val="00780EF4"/>
    <w:rsid w:val="007835A1"/>
    <w:rsid w:val="007860A1"/>
    <w:rsid w:val="00786303"/>
    <w:rsid w:val="007870A9"/>
    <w:rsid w:val="00790400"/>
    <w:rsid w:val="00797067"/>
    <w:rsid w:val="007975F1"/>
    <w:rsid w:val="00797873"/>
    <w:rsid w:val="00797AE1"/>
    <w:rsid w:val="007B491F"/>
    <w:rsid w:val="007C572C"/>
    <w:rsid w:val="007C5784"/>
    <w:rsid w:val="007C757E"/>
    <w:rsid w:val="007D207A"/>
    <w:rsid w:val="007D31AE"/>
    <w:rsid w:val="007D6048"/>
    <w:rsid w:val="007D664C"/>
    <w:rsid w:val="007E2980"/>
    <w:rsid w:val="007E40A9"/>
    <w:rsid w:val="007E6946"/>
    <w:rsid w:val="007F053B"/>
    <w:rsid w:val="007F482C"/>
    <w:rsid w:val="007F73A8"/>
    <w:rsid w:val="00802133"/>
    <w:rsid w:val="00810A07"/>
    <w:rsid w:val="00811DC7"/>
    <w:rsid w:val="008142B9"/>
    <w:rsid w:val="00817D6A"/>
    <w:rsid w:val="00820F1E"/>
    <w:rsid w:val="0082500E"/>
    <w:rsid w:val="0082610B"/>
    <w:rsid w:val="00832535"/>
    <w:rsid w:val="00835015"/>
    <w:rsid w:val="00843013"/>
    <w:rsid w:val="008430BB"/>
    <w:rsid w:val="008473B5"/>
    <w:rsid w:val="00851F46"/>
    <w:rsid w:val="00863F8A"/>
    <w:rsid w:val="00865958"/>
    <w:rsid w:val="008712FC"/>
    <w:rsid w:val="00872B01"/>
    <w:rsid w:val="008744C7"/>
    <w:rsid w:val="0087527D"/>
    <w:rsid w:val="0088725F"/>
    <w:rsid w:val="00890068"/>
    <w:rsid w:val="00890931"/>
    <w:rsid w:val="00896901"/>
    <w:rsid w:val="008A09B3"/>
    <w:rsid w:val="008A1140"/>
    <w:rsid w:val="008B1ED0"/>
    <w:rsid w:val="008C0118"/>
    <w:rsid w:val="008C187C"/>
    <w:rsid w:val="008C4AB0"/>
    <w:rsid w:val="008C63A4"/>
    <w:rsid w:val="008D4AB4"/>
    <w:rsid w:val="008D778A"/>
    <w:rsid w:val="008E05CF"/>
    <w:rsid w:val="008E467E"/>
    <w:rsid w:val="008E79E4"/>
    <w:rsid w:val="008E7D2B"/>
    <w:rsid w:val="008F2DF7"/>
    <w:rsid w:val="008F746A"/>
    <w:rsid w:val="008F7820"/>
    <w:rsid w:val="00900EBA"/>
    <w:rsid w:val="009016B6"/>
    <w:rsid w:val="009032AD"/>
    <w:rsid w:val="0090519A"/>
    <w:rsid w:val="00905F16"/>
    <w:rsid w:val="009060CF"/>
    <w:rsid w:val="00906275"/>
    <w:rsid w:val="0091127F"/>
    <w:rsid w:val="0091303E"/>
    <w:rsid w:val="00915A80"/>
    <w:rsid w:val="0091731B"/>
    <w:rsid w:val="00921617"/>
    <w:rsid w:val="0092179F"/>
    <w:rsid w:val="00923576"/>
    <w:rsid w:val="00923E38"/>
    <w:rsid w:val="00924100"/>
    <w:rsid w:val="00926A96"/>
    <w:rsid w:val="00931245"/>
    <w:rsid w:val="00934DED"/>
    <w:rsid w:val="009363C6"/>
    <w:rsid w:val="00940C3C"/>
    <w:rsid w:val="00941DE0"/>
    <w:rsid w:val="00943981"/>
    <w:rsid w:val="00944201"/>
    <w:rsid w:val="00947FC0"/>
    <w:rsid w:val="00951E39"/>
    <w:rsid w:val="00957415"/>
    <w:rsid w:val="00962001"/>
    <w:rsid w:val="00974638"/>
    <w:rsid w:val="00975F73"/>
    <w:rsid w:val="00985C1B"/>
    <w:rsid w:val="00986770"/>
    <w:rsid w:val="009A4477"/>
    <w:rsid w:val="009A55D1"/>
    <w:rsid w:val="009B0C78"/>
    <w:rsid w:val="009B5743"/>
    <w:rsid w:val="009B7C2D"/>
    <w:rsid w:val="009C536B"/>
    <w:rsid w:val="009C5BD8"/>
    <w:rsid w:val="009D3D0C"/>
    <w:rsid w:val="009E2371"/>
    <w:rsid w:val="009E5F70"/>
    <w:rsid w:val="009F3BDB"/>
    <w:rsid w:val="00A103E4"/>
    <w:rsid w:val="00A148C0"/>
    <w:rsid w:val="00A25277"/>
    <w:rsid w:val="00A259DE"/>
    <w:rsid w:val="00A32E51"/>
    <w:rsid w:val="00A44B2A"/>
    <w:rsid w:val="00A622AC"/>
    <w:rsid w:val="00A66CF1"/>
    <w:rsid w:val="00A754F8"/>
    <w:rsid w:val="00A75C74"/>
    <w:rsid w:val="00A877D7"/>
    <w:rsid w:val="00A94D93"/>
    <w:rsid w:val="00AB0208"/>
    <w:rsid w:val="00AB408C"/>
    <w:rsid w:val="00AB49CB"/>
    <w:rsid w:val="00AB568B"/>
    <w:rsid w:val="00AC3239"/>
    <w:rsid w:val="00AC539B"/>
    <w:rsid w:val="00AD08E2"/>
    <w:rsid w:val="00AE39AF"/>
    <w:rsid w:val="00AE3B1F"/>
    <w:rsid w:val="00AF1FA3"/>
    <w:rsid w:val="00AF7650"/>
    <w:rsid w:val="00B01F8B"/>
    <w:rsid w:val="00B06193"/>
    <w:rsid w:val="00B06F82"/>
    <w:rsid w:val="00B12A26"/>
    <w:rsid w:val="00B1582C"/>
    <w:rsid w:val="00B205F2"/>
    <w:rsid w:val="00B206D4"/>
    <w:rsid w:val="00B22E81"/>
    <w:rsid w:val="00B243D8"/>
    <w:rsid w:val="00B273BC"/>
    <w:rsid w:val="00B34D28"/>
    <w:rsid w:val="00B36A4A"/>
    <w:rsid w:val="00B465D8"/>
    <w:rsid w:val="00B507F6"/>
    <w:rsid w:val="00B52815"/>
    <w:rsid w:val="00B55281"/>
    <w:rsid w:val="00B567D6"/>
    <w:rsid w:val="00B6217B"/>
    <w:rsid w:val="00B6239D"/>
    <w:rsid w:val="00B65DDB"/>
    <w:rsid w:val="00B72882"/>
    <w:rsid w:val="00B80016"/>
    <w:rsid w:val="00B832A5"/>
    <w:rsid w:val="00B84C00"/>
    <w:rsid w:val="00B84C44"/>
    <w:rsid w:val="00B855F2"/>
    <w:rsid w:val="00B96A9F"/>
    <w:rsid w:val="00BB575B"/>
    <w:rsid w:val="00BC28F0"/>
    <w:rsid w:val="00BC5F07"/>
    <w:rsid w:val="00BC7445"/>
    <w:rsid w:val="00BD21AF"/>
    <w:rsid w:val="00BD26AE"/>
    <w:rsid w:val="00BD4A7F"/>
    <w:rsid w:val="00BD5648"/>
    <w:rsid w:val="00BD5A21"/>
    <w:rsid w:val="00BE3B07"/>
    <w:rsid w:val="00BE5688"/>
    <w:rsid w:val="00BF0B21"/>
    <w:rsid w:val="00BF2C04"/>
    <w:rsid w:val="00BF764D"/>
    <w:rsid w:val="00C070E7"/>
    <w:rsid w:val="00C1629C"/>
    <w:rsid w:val="00C16FB2"/>
    <w:rsid w:val="00C22D22"/>
    <w:rsid w:val="00C25C65"/>
    <w:rsid w:val="00C341BB"/>
    <w:rsid w:val="00C36FDC"/>
    <w:rsid w:val="00C40A84"/>
    <w:rsid w:val="00C40EB1"/>
    <w:rsid w:val="00C4191D"/>
    <w:rsid w:val="00C44AD0"/>
    <w:rsid w:val="00C47BEA"/>
    <w:rsid w:val="00C564A2"/>
    <w:rsid w:val="00C572FA"/>
    <w:rsid w:val="00C621A9"/>
    <w:rsid w:val="00C626A6"/>
    <w:rsid w:val="00C63A43"/>
    <w:rsid w:val="00C65A98"/>
    <w:rsid w:val="00C66ED0"/>
    <w:rsid w:val="00C7713C"/>
    <w:rsid w:val="00C9457D"/>
    <w:rsid w:val="00C95E99"/>
    <w:rsid w:val="00C96C23"/>
    <w:rsid w:val="00C974F4"/>
    <w:rsid w:val="00CA0448"/>
    <w:rsid w:val="00CB2AF1"/>
    <w:rsid w:val="00CB5B09"/>
    <w:rsid w:val="00CB7A34"/>
    <w:rsid w:val="00CC1CFD"/>
    <w:rsid w:val="00CC21AF"/>
    <w:rsid w:val="00CC467B"/>
    <w:rsid w:val="00CD0AA7"/>
    <w:rsid w:val="00CD700A"/>
    <w:rsid w:val="00CE214A"/>
    <w:rsid w:val="00CE656E"/>
    <w:rsid w:val="00CF028F"/>
    <w:rsid w:val="00CF3DD1"/>
    <w:rsid w:val="00CF3E96"/>
    <w:rsid w:val="00CF4E3B"/>
    <w:rsid w:val="00CF798E"/>
    <w:rsid w:val="00D003F4"/>
    <w:rsid w:val="00D12DEB"/>
    <w:rsid w:val="00D139D3"/>
    <w:rsid w:val="00D2056D"/>
    <w:rsid w:val="00D215C5"/>
    <w:rsid w:val="00D2233D"/>
    <w:rsid w:val="00D2628E"/>
    <w:rsid w:val="00D26A38"/>
    <w:rsid w:val="00D37598"/>
    <w:rsid w:val="00D52FF5"/>
    <w:rsid w:val="00D60E8E"/>
    <w:rsid w:val="00D60E90"/>
    <w:rsid w:val="00D7419F"/>
    <w:rsid w:val="00D76486"/>
    <w:rsid w:val="00D806A4"/>
    <w:rsid w:val="00D83389"/>
    <w:rsid w:val="00D9050C"/>
    <w:rsid w:val="00D9633A"/>
    <w:rsid w:val="00DA3D5F"/>
    <w:rsid w:val="00DA6368"/>
    <w:rsid w:val="00DB070E"/>
    <w:rsid w:val="00DC3F55"/>
    <w:rsid w:val="00DC65D7"/>
    <w:rsid w:val="00DE09E3"/>
    <w:rsid w:val="00DE285E"/>
    <w:rsid w:val="00DE4D4C"/>
    <w:rsid w:val="00DE7FC6"/>
    <w:rsid w:val="00DF5A34"/>
    <w:rsid w:val="00E01F44"/>
    <w:rsid w:val="00E12155"/>
    <w:rsid w:val="00E127B0"/>
    <w:rsid w:val="00E17C10"/>
    <w:rsid w:val="00E2232B"/>
    <w:rsid w:val="00E25D98"/>
    <w:rsid w:val="00E26CE4"/>
    <w:rsid w:val="00E3133A"/>
    <w:rsid w:val="00E42270"/>
    <w:rsid w:val="00E45E9D"/>
    <w:rsid w:val="00E47663"/>
    <w:rsid w:val="00E54249"/>
    <w:rsid w:val="00E54435"/>
    <w:rsid w:val="00E620CF"/>
    <w:rsid w:val="00E62A62"/>
    <w:rsid w:val="00E646B1"/>
    <w:rsid w:val="00E718AC"/>
    <w:rsid w:val="00E8160C"/>
    <w:rsid w:val="00E8433B"/>
    <w:rsid w:val="00E85DAC"/>
    <w:rsid w:val="00E87A58"/>
    <w:rsid w:val="00E97A93"/>
    <w:rsid w:val="00EA3BC3"/>
    <w:rsid w:val="00EB2638"/>
    <w:rsid w:val="00EB3C58"/>
    <w:rsid w:val="00EB3EF1"/>
    <w:rsid w:val="00EC49C6"/>
    <w:rsid w:val="00EC5810"/>
    <w:rsid w:val="00EC651A"/>
    <w:rsid w:val="00ED0390"/>
    <w:rsid w:val="00ED2F33"/>
    <w:rsid w:val="00ED516A"/>
    <w:rsid w:val="00EE3F1F"/>
    <w:rsid w:val="00EF7125"/>
    <w:rsid w:val="00EF7324"/>
    <w:rsid w:val="00EF7E64"/>
    <w:rsid w:val="00F04F42"/>
    <w:rsid w:val="00F066AD"/>
    <w:rsid w:val="00F15279"/>
    <w:rsid w:val="00F177D4"/>
    <w:rsid w:val="00F2330E"/>
    <w:rsid w:val="00F2438B"/>
    <w:rsid w:val="00F248B4"/>
    <w:rsid w:val="00F24FCC"/>
    <w:rsid w:val="00F307B3"/>
    <w:rsid w:val="00F31809"/>
    <w:rsid w:val="00F41501"/>
    <w:rsid w:val="00F4455F"/>
    <w:rsid w:val="00F5172A"/>
    <w:rsid w:val="00F54F9B"/>
    <w:rsid w:val="00F55B48"/>
    <w:rsid w:val="00F613AB"/>
    <w:rsid w:val="00F72A81"/>
    <w:rsid w:val="00F75D88"/>
    <w:rsid w:val="00F769CF"/>
    <w:rsid w:val="00F835A0"/>
    <w:rsid w:val="00F86E98"/>
    <w:rsid w:val="00F94E55"/>
    <w:rsid w:val="00FA3069"/>
    <w:rsid w:val="00FA36D3"/>
    <w:rsid w:val="00FC774E"/>
    <w:rsid w:val="00FD03E4"/>
    <w:rsid w:val="00FD2C52"/>
    <w:rsid w:val="00FD4D7F"/>
    <w:rsid w:val="00FE09AF"/>
    <w:rsid w:val="00FE1E0B"/>
    <w:rsid w:val="00FE6317"/>
    <w:rsid w:val="00FF222D"/>
    <w:rsid w:val="00FF2C18"/>
    <w:rsid w:val="00FF3FC1"/>
    <w:rsid w:val="00FF7D5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Arial Narrow" w:hAnsi="Arial Narrow" w:cs="Arial Narrow"/>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500E"/>
    <w:pPr>
      <w:spacing w:after="200" w:line="276" w:lineRule="auto"/>
    </w:pPr>
    <w:rPr>
      <w:sz w:val="22"/>
      <w:szCs w:val="22"/>
    </w:rPr>
  </w:style>
  <w:style w:type="paragraph" w:styleId="Nagwek1">
    <w:name w:val="heading 1"/>
    <w:basedOn w:val="Normalny"/>
    <w:next w:val="Normalny"/>
    <w:link w:val="Nagwek1Znak"/>
    <w:uiPriority w:val="9"/>
    <w:qFormat/>
    <w:rsid w:val="00035544"/>
    <w:pPr>
      <w:keepNext/>
      <w:spacing w:before="240" w:after="60"/>
      <w:outlineLvl w:val="0"/>
    </w:pPr>
    <w:rPr>
      <w:rFonts w:ascii="Cambria" w:eastAsia="Times New Roman" w:hAnsi="Cambria" w:cs="Times New Roman"/>
      <w:b/>
      <w:bCs/>
      <w:kern w:val="32"/>
      <w:sz w:val="32"/>
      <w:szCs w:val="32"/>
    </w:rPr>
  </w:style>
  <w:style w:type="paragraph" w:styleId="Nagwek3">
    <w:name w:val="heading 3"/>
    <w:basedOn w:val="Normalny"/>
    <w:link w:val="Nagwek3Znak"/>
    <w:autoRedefine/>
    <w:qFormat/>
    <w:rsid w:val="00E54249"/>
    <w:pPr>
      <w:numPr>
        <w:numId w:val="7"/>
      </w:numPr>
      <w:tabs>
        <w:tab w:val="left" w:pos="284"/>
        <w:tab w:val="left" w:pos="900"/>
      </w:tabs>
      <w:spacing w:after="60" w:line="240" w:lineRule="auto"/>
      <w:jc w:val="both"/>
      <w:outlineLvl w:val="2"/>
    </w:pPr>
    <w:rPr>
      <w:rFonts w:ascii="Times New Roman" w:eastAsia="Times New Roman" w:hAnsi="Times New Roman" w:cs="Times New Roman"/>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E54249"/>
    <w:rPr>
      <w:rFonts w:ascii="Times New Roman" w:eastAsia="Times New Roman" w:hAnsi="Times New Roman" w:cs="Times New Roman"/>
      <w:bCs/>
      <w:sz w:val="24"/>
      <w:szCs w:val="24"/>
    </w:rPr>
  </w:style>
  <w:style w:type="paragraph" w:customStyle="1" w:styleId="p">
    <w:name w:val="p"/>
    <w:rsid w:val="006D50B9"/>
    <w:pPr>
      <w:spacing w:line="276" w:lineRule="auto"/>
    </w:pPr>
    <w:rPr>
      <w:sz w:val="22"/>
      <w:szCs w:val="22"/>
    </w:rPr>
  </w:style>
  <w:style w:type="paragraph" w:customStyle="1" w:styleId="center">
    <w:name w:val="center"/>
    <w:rsid w:val="006D50B9"/>
    <w:pPr>
      <w:spacing w:line="276" w:lineRule="auto"/>
      <w:jc w:val="center"/>
    </w:pPr>
    <w:rPr>
      <w:sz w:val="22"/>
      <w:szCs w:val="22"/>
    </w:rPr>
  </w:style>
  <w:style w:type="paragraph" w:customStyle="1" w:styleId="tableCenter">
    <w:name w:val="tableCenter"/>
    <w:rsid w:val="006D50B9"/>
    <w:pPr>
      <w:spacing w:line="276" w:lineRule="auto"/>
      <w:jc w:val="center"/>
    </w:pPr>
    <w:rPr>
      <w:sz w:val="22"/>
      <w:szCs w:val="22"/>
    </w:rPr>
  </w:style>
  <w:style w:type="paragraph" w:customStyle="1" w:styleId="right">
    <w:name w:val="right"/>
    <w:rsid w:val="006D50B9"/>
    <w:pPr>
      <w:spacing w:line="276" w:lineRule="auto"/>
      <w:jc w:val="right"/>
    </w:pPr>
    <w:rPr>
      <w:sz w:val="22"/>
      <w:szCs w:val="22"/>
    </w:rPr>
  </w:style>
  <w:style w:type="paragraph" w:customStyle="1" w:styleId="justify">
    <w:name w:val="justify"/>
    <w:rsid w:val="006D50B9"/>
    <w:pPr>
      <w:spacing w:line="276" w:lineRule="auto"/>
      <w:jc w:val="both"/>
    </w:pPr>
    <w:rPr>
      <w:sz w:val="22"/>
      <w:szCs w:val="22"/>
    </w:rPr>
  </w:style>
  <w:style w:type="character" w:customStyle="1" w:styleId="bold">
    <w:name w:val="bold"/>
    <w:rsid w:val="006D50B9"/>
    <w:rPr>
      <w:b/>
    </w:rPr>
  </w:style>
  <w:style w:type="table" w:customStyle="1" w:styleId="standard">
    <w:name w:val="standard"/>
    <w:uiPriority w:val="99"/>
    <w:rsid w:val="006D50B9"/>
    <w:pPr>
      <w:spacing w:after="200" w:line="276" w:lineRule="auto"/>
    </w:pPr>
    <w:rPr>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paragraph" w:styleId="Tekstpodstawowywcity">
    <w:name w:val="Body Text Indent"/>
    <w:basedOn w:val="Normalny"/>
    <w:link w:val="TekstpodstawowywcityZnak"/>
    <w:rsid w:val="00E54249"/>
    <w:pPr>
      <w:spacing w:after="0" w:line="360" w:lineRule="auto"/>
      <w:ind w:left="709" w:hanging="1"/>
      <w:jc w:val="both"/>
    </w:pPr>
    <w:rPr>
      <w:rFonts w:ascii="Times New Roman" w:eastAsia="Times New Roman" w:hAnsi="Times New Roman" w:cs="Times New Roman"/>
      <w:sz w:val="20"/>
      <w:szCs w:val="20"/>
    </w:rPr>
  </w:style>
  <w:style w:type="character" w:customStyle="1" w:styleId="TekstpodstawowywcityZnak">
    <w:name w:val="Tekst podstawowy wcięty Znak"/>
    <w:link w:val="Tekstpodstawowywcity"/>
    <w:rsid w:val="00E54249"/>
    <w:rPr>
      <w:rFonts w:ascii="Times New Roman" w:eastAsia="Times New Roman" w:hAnsi="Times New Roman" w:cs="Times New Roman"/>
      <w:sz w:val="20"/>
      <w:szCs w:val="20"/>
    </w:rPr>
  </w:style>
  <w:style w:type="paragraph" w:styleId="Lista">
    <w:name w:val="List"/>
    <w:basedOn w:val="Normalny"/>
    <w:rsid w:val="00E54249"/>
    <w:pPr>
      <w:spacing w:after="0" w:line="240" w:lineRule="auto"/>
      <w:ind w:left="283" w:hanging="283"/>
    </w:pPr>
    <w:rPr>
      <w:rFonts w:ascii="Times New Roman" w:eastAsia="Times New Roman" w:hAnsi="Times New Roman" w:cs="Times New Roman"/>
      <w:sz w:val="24"/>
      <w:szCs w:val="24"/>
    </w:rPr>
  </w:style>
  <w:style w:type="paragraph" w:styleId="Lista2">
    <w:name w:val="List 2"/>
    <w:basedOn w:val="Normalny"/>
    <w:rsid w:val="00E54249"/>
    <w:pPr>
      <w:spacing w:after="0" w:line="240" w:lineRule="auto"/>
      <w:ind w:left="566" w:hanging="283"/>
      <w:contextualSpacing/>
    </w:pPr>
    <w:rPr>
      <w:rFonts w:ascii="Times New Roman" w:eastAsia="Times New Roman" w:hAnsi="Times New Roman" w:cs="Times New Roman"/>
      <w:sz w:val="20"/>
      <w:szCs w:val="20"/>
    </w:rPr>
  </w:style>
  <w:style w:type="character" w:customStyle="1" w:styleId="TekstdymkaZnak">
    <w:name w:val="Tekst dymka Znak"/>
    <w:link w:val="Tekstdymka"/>
    <w:uiPriority w:val="99"/>
    <w:semiHidden/>
    <w:rsid w:val="00E54249"/>
    <w:rPr>
      <w:rFonts w:ascii="Tahoma" w:eastAsia="Times New Roman" w:hAnsi="Tahoma" w:cs="Tahoma"/>
      <w:sz w:val="16"/>
      <w:szCs w:val="16"/>
    </w:rPr>
  </w:style>
  <w:style w:type="paragraph" w:styleId="Tekstdymka">
    <w:name w:val="Balloon Text"/>
    <w:basedOn w:val="Normalny"/>
    <w:link w:val="TekstdymkaZnak"/>
    <w:uiPriority w:val="99"/>
    <w:semiHidden/>
    <w:unhideWhenUsed/>
    <w:rsid w:val="00E54249"/>
    <w:pPr>
      <w:spacing w:after="0" w:line="240" w:lineRule="auto"/>
    </w:pPr>
    <w:rPr>
      <w:rFonts w:ascii="Tahoma" w:eastAsia="Times New Roman" w:hAnsi="Tahoma" w:cs="Times New Roman"/>
      <w:sz w:val="16"/>
      <w:szCs w:val="16"/>
    </w:rPr>
  </w:style>
  <w:style w:type="paragraph" w:styleId="Akapitzlist">
    <w:name w:val="List Paragraph"/>
    <w:aliases w:val="1.Nagłówek"/>
    <w:basedOn w:val="Normalny"/>
    <w:link w:val="AkapitzlistZnak"/>
    <w:uiPriority w:val="34"/>
    <w:qFormat/>
    <w:rsid w:val="00E54249"/>
    <w:pPr>
      <w:spacing w:after="0" w:line="240" w:lineRule="auto"/>
      <w:ind w:left="720"/>
      <w:contextualSpacing/>
    </w:pPr>
    <w:rPr>
      <w:rFonts w:ascii="Times New Roman" w:eastAsia="Times New Roman" w:hAnsi="Times New Roman" w:cs="Times New Roman"/>
      <w:sz w:val="20"/>
      <w:szCs w:val="20"/>
    </w:rPr>
  </w:style>
  <w:style w:type="paragraph" w:styleId="Tekstkomentarza">
    <w:name w:val="annotation text"/>
    <w:basedOn w:val="Normalny"/>
    <w:link w:val="TekstkomentarzaZnak"/>
    <w:unhideWhenUsed/>
    <w:rsid w:val="00E54249"/>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link w:val="Tekstkomentarza"/>
    <w:rsid w:val="00E54249"/>
    <w:rPr>
      <w:rFonts w:ascii="Times New Roman" w:eastAsia="Times New Roman" w:hAnsi="Times New Roman" w:cs="Times New Roman"/>
      <w:sz w:val="20"/>
      <w:szCs w:val="20"/>
    </w:rPr>
  </w:style>
  <w:style w:type="character" w:customStyle="1" w:styleId="TematkomentarzaZnak">
    <w:name w:val="Temat komentarza Znak"/>
    <w:link w:val="Tematkomentarza"/>
    <w:uiPriority w:val="99"/>
    <w:semiHidden/>
    <w:rsid w:val="00E54249"/>
    <w:rPr>
      <w:rFonts w:ascii="Times New Roman" w:eastAsia="Times New Roman" w:hAnsi="Times New Roman"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E54249"/>
    <w:rPr>
      <w:b/>
      <w:bCs/>
    </w:rPr>
  </w:style>
  <w:style w:type="paragraph" w:customStyle="1" w:styleId="p10">
    <w:name w:val="p10"/>
    <w:basedOn w:val="Normalny"/>
    <w:rsid w:val="00E54249"/>
    <w:pPr>
      <w:widowControl w:val="0"/>
      <w:tabs>
        <w:tab w:val="left" w:pos="360"/>
        <w:tab w:val="left" w:pos="720"/>
      </w:tabs>
      <w:suppressAutoHyphens/>
      <w:spacing w:before="120" w:after="0" w:line="300" w:lineRule="exact"/>
      <w:ind w:left="283" w:hanging="283"/>
      <w:jc w:val="both"/>
    </w:pPr>
    <w:rPr>
      <w:rFonts w:ascii="Times New Roman" w:eastAsia="Times New Roman" w:hAnsi="Times New Roman" w:cs="Times New Roman"/>
      <w:sz w:val="24"/>
      <w:szCs w:val="20"/>
    </w:rPr>
  </w:style>
  <w:style w:type="paragraph" w:customStyle="1" w:styleId="Default">
    <w:name w:val="Default"/>
    <w:rsid w:val="00E54249"/>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Tekstpodstawowy2Znak">
    <w:name w:val="Tekst podstawowy 2 Znak"/>
    <w:link w:val="Tekstpodstawowy2"/>
    <w:uiPriority w:val="99"/>
    <w:rsid w:val="00E54249"/>
    <w:rPr>
      <w:rFonts w:ascii="Times New Roman" w:eastAsia="Times New Roman" w:hAnsi="Times New Roman" w:cs="Times New Roman"/>
      <w:sz w:val="20"/>
      <w:szCs w:val="20"/>
    </w:rPr>
  </w:style>
  <w:style w:type="paragraph" w:styleId="Tekstpodstawowy2">
    <w:name w:val="Body Text 2"/>
    <w:basedOn w:val="Normalny"/>
    <w:link w:val="Tekstpodstawowy2Znak"/>
    <w:uiPriority w:val="99"/>
    <w:unhideWhenUsed/>
    <w:rsid w:val="00E54249"/>
    <w:pPr>
      <w:spacing w:after="120" w:line="480" w:lineRule="auto"/>
    </w:pPr>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E542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link w:val="Nagwek"/>
    <w:uiPriority w:val="99"/>
    <w:rsid w:val="00E54249"/>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E542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link w:val="Stopka"/>
    <w:uiPriority w:val="99"/>
    <w:rsid w:val="00E54249"/>
    <w:rPr>
      <w:rFonts w:ascii="Times New Roman" w:eastAsia="Times New Roman" w:hAnsi="Times New Roman" w:cs="Times New Roman"/>
      <w:sz w:val="20"/>
      <w:szCs w:val="20"/>
    </w:rPr>
  </w:style>
  <w:style w:type="paragraph" w:styleId="Tekstpodstawowy">
    <w:name w:val="Body Text"/>
    <w:basedOn w:val="Normalny"/>
    <w:link w:val="TekstpodstawowyZnak"/>
    <w:uiPriority w:val="99"/>
    <w:unhideWhenUsed/>
    <w:rsid w:val="00943981"/>
    <w:pPr>
      <w:spacing w:after="120"/>
    </w:pPr>
    <w:rPr>
      <w:rFonts w:cs="Times New Roman"/>
    </w:rPr>
  </w:style>
  <w:style w:type="character" w:customStyle="1" w:styleId="TekstpodstawowyZnak">
    <w:name w:val="Tekst podstawowy Znak"/>
    <w:link w:val="Tekstpodstawowy"/>
    <w:uiPriority w:val="99"/>
    <w:rsid w:val="00943981"/>
    <w:rPr>
      <w:sz w:val="22"/>
      <w:szCs w:val="22"/>
    </w:rPr>
  </w:style>
  <w:style w:type="character" w:styleId="Hipercze">
    <w:name w:val="Hyperlink"/>
    <w:uiPriority w:val="99"/>
    <w:unhideWhenUsed/>
    <w:rsid w:val="00FD03E4"/>
    <w:rPr>
      <w:color w:val="0000FF"/>
      <w:u w:val="single"/>
    </w:rPr>
  </w:style>
  <w:style w:type="paragraph" w:styleId="Tekstpodstawowy3">
    <w:name w:val="Body Text 3"/>
    <w:basedOn w:val="Normalny"/>
    <w:link w:val="Tekstpodstawowy3Znak"/>
    <w:uiPriority w:val="99"/>
    <w:semiHidden/>
    <w:unhideWhenUsed/>
    <w:rsid w:val="007F73A8"/>
    <w:pPr>
      <w:spacing w:after="120"/>
    </w:pPr>
    <w:rPr>
      <w:rFonts w:cs="Times New Roman"/>
      <w:sz w:val="16"/>
      <w:szCs w:val="16"/>
    </w:rPr>
  </w:style>
  <w:style w:type="character" w:customStyle="1" w:styleId="Tekstpodstawowy3Znak">
    <w:name w:val="Tekst podstawowy 3 Znak"/>
    <w:link w:val="Tekstpodstawowy3"/>
    <w:uiPriority w:val="99"/>
    <w:semiHidden/>
    <w:rsid w:val="007F73A8"/>
    <w:rPr>
      <w:sz w:val="16"/>
      <w:szCs w:val="16"/>
    </w:rPr>
  </w:style>
  <w:style w:type="character" w:customStyle="1" w:styleId="Nagwek1Znak">
    <w:name w:val="Nagłówek 1 Znak"/>
    <w:link w:val="Nagwek1"/>
    <w:uiPriority w:val="9"/>
    <w:rsid w:val="00035544"/>
    <w:rPr>
      <w:rFonts w:ascii="Cambria" w:eastAsia="Times New Roman" w:hAnsi="Cambria" w:cs="Times New Roman"/>
      <w:b/>
      <w:bCs/>
      <w:kern w:val="32"/>
      <w:sz w:val="32"/>
      <w:szCs w:val="32"/>
    </w:rPr>
  </w:style>
  <w:style w:type="paragraph" w:styleId="Tekstprzypisudolnego">
    <w:name w:val="footnote text"/>
    <w:basedOn w:val="Normalny"/>
    <w:link w:val="TekstprzypisudolnegoZnak"/>
    <w:semiHidden/>
    <w:unhideWhenUsed/>
    <w:rsid w:val="005F13A5"/>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link w:val="Tekstprzypisudolnego"/>
    <w:semiHidden/>
    <w:rsid w:val="005F13A5"/>
    <w:rPr>
      <w:rFonts w:ascii="Times New Roman" w:eastAsia="Times New Roman" w:hAnsi="Times New Roman" w:cs="Times New Roman"/>
    </w:rPr>
  </w:style>
  <w:style w:type="character" w:customStyle="1" w:styleId="AkapitzlistZnak">
    <w:name w:val="Akapit z listą Znak"/>
    <w:aliases w:val="1.Nagłówek Znak"/>
    <w:link w:val="Akapitzlist"/>
    <w:rsid w:val="004828CA"/>
    <w:rPr>
      <w:rFonts w:ascii="Times New Roman" w:eastAsia="Times New Roman" w:hAnsi="Times New Roman" w:cs="Times New Roman"/>
    </w:rPr>
  </w:style>
  <w:style w:type="paragraph" w:styleId="Bezodstpw">
    <w:name w:val="No Spacing"/>
    <w:uiPriority w:val="1"/>
    <w:qFormat/>
    <w:rsid w:val="00672D0C"/>
    <w:rPr>
      <w:sz w:val="22"/>
      <w:szCs w:val="22"/>
    </w:rPr>
  </w:style>
  <w:style w:type="paragraph" w:styleId="Wcicienormalne">
    <w:name w:val="Normal Indent"/>
    <w:basedOn w:val="Normalny"/>
    <w:rsid w:val="000A1F58"/>
    <w:pPr>
      <w:spacing w:after="0" w:line="240" w:lineRule="auto"/>
      <w:ind w:left="708"/>
    </w:pPr>
    <w:rPr>
      <w:rFonts w:ascii="Times New Roman" w:eastAsia="Times New Roman" w:hAnsi="Times New Roman" w:cs="Times New Roman"/>
      <w:sz w:val="20"/>
      <w:szCs w:val="20"/>
    </w:rPr>
  </w:style>
  <w:style w:type="character" w:customStyle="1" w:styleId="texthighlight">
    <w:name w:val="text_highlight"/>
    <w:basedOn w:val="Domylnaczcionkaakapitu"/>
    <w:rsid w:val="000562A1"/>
  </w:style>
  <w:style w:type="table" w:styleId="Tabela-Siatka">
    <w:name w:val="Table Grid"/>
    <w:basedOn w:val="Standardowy"/>
    <w:uiPriority w:val="59"/>
    <w:rsid w:val="00CC21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410278">
      <w:bodyDiv w:val="1"/>
      <w:marLeft w:val="0"/>
      <w:marRight w:val="0"/>
      <w:marTop w:val="0"/>
      <w:marBottom w:val="0"/>
      <w:divBdr>
        <w:top w:val="none" w:sz="0" w:space="0" w:color="auto"/>
        <w:left w:val="none" w:sz="0" w:space="0" w:color="auto"/>
        <w:bottom w:val="none" w:sz="0" w:space="0" w:color="auto"/>
        <w:right w:val="none" w:sz="0" w:space="0" w:color="auto"/>
      </w:divBdr>
    </w:div>
    <w:div w:id="190728217">
      <w:bodyDiv w:val="1"/>
      <w:marLeft w:val="0"/>
      <w:marRight w:val="0"/>
      <w:marTop w:val="0"/>
      <w:marBottom w:val="0"/>
      <w:divBdr>
        <w:top w:val="none" w:sz="0" w:space="0" w:color="auto"/>
        <w:left w:val="none" w:sz="0" w:space="0" w:color="auto"/>
        <w:bottom w:val="none" w:sz="0" w:space="0" w:color="auto"/>
        <w:right w:val="none" w:sz="0" w:space="0" w:color="auto"/>
      </w:divBdr>
      <w:divsChild>
        <w:div w:id="106972888">
          <w:marLeft w:val="0"/>
          <w:marRight w:val="0"/>
          <w:marTop w:val="0"/>
          <w:marBottom w:val="0"/>
          <w:divBdr>
            <w:top w:val="none" w:sz="0" w:space="0" w:color="auto"/>
            <w:left w:val="none" w:sz="0" w:space="0" w:color="auto"/>
            <w:bottom w:val="none" w:sz="0" w:space="0" w:color="auto"/>
            <w:right w:val="none" w:sz="0" w:space="0" w:color="auto"/>
          </w:divBdr>
        </w:div>
        <w:div w:id="863054871">
          <w:marLeft w:val="0"/>
          <w:marRight w:val="0"/>
          <w:marTop w:val="0"/>
          <w:marBottom w:val="0"/>
          <w:divBdr>
            <w:top w:val="none" w:sz="0" w:space="0" w:color="auto"/>
            <w:left w:val="none" w:sz="0" w:space="0" w:color="auto"/>
            <w:bottom w:val="none" w:sz="0" w:space="0" w:color="auto"/>
            <w:right w:val="none" w:sz="0" w:space="0" w:color="auto"/>
          </w:divBdr>
          <w:divsChild>
            <w:div w:id="52239333">
              <w:marLeft w:val="-2775"/>
              <w:marRight w:val="0"/>
              <w:marTop w:val="0"/>
              <w:marBottom w:val="0"/>
              <w:divBdr>
                <w:top w:val="none" w:sz="0" w:space="0" w:color="auto"/>
                <w:left w:val="none" w:sz="0" w:space="0" w:color="auto"/>
                <w:bottom w:val="none" w:sz="0" w:space="0" w:color="auto"/>
                <w:right w:val="none" w:sz="0" w:space="0" w:color="auto"/>
              </w:divBdr>
            </w:div>
          </w:divsChild>
        </w:div>
        <w:div w:id="1662390160">
          <w:marLeft w:val="0"/>
          <w:marRight w:val="0"/>
          <w:marTop w:val="0"/>
          <w:marBottom w:val="0"/>
          <w:divBdr>
            <w:top w:val="none" w:sz="0" w:space="0" w:color="auto"/>
            <w:left w:val="none" w:sz="0" w:space="0" w:color="auto"/>
            <w:bottom w:val="none" w:sz="0" w:space="0" w:color="auto"/>
            <w:right w:val="none" w:sz="0" w:space="0" w:color="auto"/>
          </w:divBdr>
          <w:divsChild>
            <w:div w:id="2074548372">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 w:id="601374843">
      <w:bodyDiv w:val="1"/>
      <w:marLeft w:val="0"/>
      <w:marRight w:val="0"/>
      <w:marTop w:val="0"/>
      <w:marBottom w:val="0"/>
      <w:divBdr>
        <w:top w:val="none" w:sz="0" w:space="0" w:color="auto"/>
        <w:left w:val="none" w:sz="0" w:space="0" w:color="auto"/>
        <w:bottom w:val="none" w:sz="0" w:space="0" w:color="auto"/>
        <w:right w:val="none" w:sz="0" w:space="0" w:color="auto"/>
      </w:divBdr>
    </w:div>
    <w:div w:id="886338423">
      <w:bodyDiv w:val="1"/>
      <w:marLeft w:val="0"/>
      <w:marRight w:val="0"/>
      <w:marTop w:val="0"/>
      <w:marBottom w:val="0"/>
      <w:divBdr>
        <w:top w:val="none" w:sz="0" w:space="0" w:color="auto"/>
        <w:left w:val="none" w:sz="0" w:space="0" w:color="auto"/>
        <w:bottom w:val="none" w:sz="0" w:space="0" w:color="auto"/>
        <w:right w:val="none" w:sz="0" w:space="0" w:color="auto"/>
      </w:divBdr>
    </w:div>
    <w:div w:id="1213810113">
      <w:bodyDiv w:val="1"/>
      <w:marLeft w:val="0"/>
      <w:marRight w:val="0"/>
      <w:marTop w:val="0"/>
      <w:marBottom w:val="0"/>
      <w:divBdr>
        <w:top w:val="none" w:sz="0" w:space="0" w:color="auto"/>
        <w:left w:val="none" w:sz="0" w:space="0" w:color="auto"/>
        <w:bottom w:val="none" w:sz="0" w:space="0" w:color="auto"/>
        <w:right w:val="none" w:sz="0" w:space="0" w:color="auto"/>
      </w:divBdr>
    </w:div>
    <w:div w:id="1579829589">
      <w:bodyDiv w:val="1"/>
      <w:marLeft w:val="0"/>
      <w:marRight w:val="0"/>
      <w:marTop w:val="0"/>
      <w:marBottom w:val="0"/>
      <w:divBdr>
        <w:top w:val="none" w:sz="0" w:space="0" w:color="auto"/>
        <w:left w:val="none" w:sz="0" w:space="0" w:color="auto"/>
        <w:bottom w:val="none" w:sz="0" w:space="0" w:color="auto"/>
        <w:right w:val="none" w:sz="0" w:space="0" w:color="auto"/>
      </w:divBdr>
    </w:div>
    <w:div w:id="1868639340">
      <w:bodyDiv w:val="1"/>
      <w:marLeft w:val="0"/>
      <w:marRight w:val="0"/>
      <w:marTop w:val="0"/>
      <w:marBottom w:val="0"/>
      <w:divBdr>
        <w:top w:val="none" w:sz="0" w:space="0" w:color="auto"/>
        <w:left w:val="none" w:sz="0" w:space="0" w:color="auto"/>
        <w:bottom w:val="none" w:sz="0" w:space="0" w:color="auto"/>
        <w:right w:val="none" w:sz="0" w:space="0" w:color="auto"/>
      </w:divBdr>
    </w:div>
    <w:div w:id="1879588994">
      <w:bodyDiv w:val="1"/>
      <w:marLeft w:val="0"/>
      <w:marRight w:val="0"/>
      <w:marTop w:val="0"/>
      <w:marBottom w:val="0"/>
      <w:divBdr>
        <w:top w:val="none" w:sz="0" w:space="0" w:color="auto"/>
        <w:left w:val="none" w:sz="0" w:space="0" w:color="auto"/>
        <w:bottom w:val="none" w:sz="0" w:space="0" w:color="auto"/>
        <w:right w:val="none" w:sz="0" w:space="0" w:color="auto"/>
      </w:divBdr>
    </w:div>
    <w:div w:id="192900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jekty@krobi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robia.pl"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2" Type="http://schemas.openxmlformats.org/officeDocument/2006/relationships/hyperlink" Target="mailto:krobia@krobia.pl" TargetMode="External"/><Relationship Id="rId1" Type="http://schemas.openxmlformats.org/officeDocument/2006/relationships/hyperlink" Target="http://www.krobi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9AC42-753F-4E55-A78E-59DE03204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59</Pages>
  <Words>13869</Words>
  <Characters>96049</Characters>
  <Application>Microsoft Office Word</Application>
  <DocSecurity>0</DocSecurity>
  <Lines>800</Lines>
  <Paragraphs>219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109699</CharactersWithSpaces>
  <SharedDoc>false</SharedDoc>
  <HLinks>
    <vt:vector size="24" baseType="variant">
      <vt:variant>
        <vt:i4>262225</vt:i4>
      </vt:variant>
      <vt:variant>
        <vt:i4>3</vt:i4>
      </vt:variant>
      <vt:variant>
        <vt:i4>0</vt:i4>
      </vt:variant>
      <vt:variant>
        <vt:i4>5</vt:i4>
      </vt:variant>
      <vt:variant>
        <vt:lpwstr>http://www.krobia.pl/</vt:lpwstr>
      </vt:variant>
      <vt:variant>
        <vt:lpwstr/>
      </vt:variant>
      <vt:variant>
        <vt:i4>2949123</vt:i4>
      </vt:variant>
      <vt:variant>
        <vt:i4>0</vt:i4>
      </vt:variant>
      <vt:variant>
        <vt:i4>0</vt:i4>
      </vt:variant>
      <vt:variant>
        <vt:i4>5</vt:i4>
      </vt:variant>
      <vt:variant>
        <vt:lpwstr>mailto:projekty@krobia.pl</vt:lpwstr>
      </vt:variant>
      <vt:variant>
        <vt:lpwstr/>
      </vt:variant>
      <vt:variant>
        <vt:i4>5111928</vt:i4>
      </vt:variant>
      <vt:variant>
        <vt:i4>6</vt:i4>
      </vt:variant>
      <vt:variant>
        <vt:i4>0</vt:i4>
      </vt:variant>
      <vt:variant>
        <vt:i4>5</vt:i4>
      </vt:variant>
      <vt:variant>
        <vt:lpwstr>mailto:krobia@krobia.pl</vt:lpwstr>
      </vt:variant>
      <vt:variant>
        <vt:lpwstr/>
      </vt:variant>
      <vt:variant>
        <vt:i4>262225</vt:i4>
      </vt:variant>
      <vt:variant>
        <vt:i4>3</vt:i4>
      </vt:variant>
      <vt:variant>
        <vt:i4>0</vt:i4>
      </vt:variant>
      <vt:variant>
        <vt:i4>5</vt:i4>
      </vt:variant>
      <vt:variant>
        <vt:lpwstr>http://www.krobia.pl/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m.lulka</dc:creator>
  <cp:lastModifiedBy>jratajczak</cp:lastModifiedBy>
  <cp:revision>9</cp:revision>
  <cp:lastPrinted>2017-11-17T11:23:00Z</cp:lastPrinted>
  <dcterms:created xsi:type="dcterms:W3CDTF">2017-11-14T10:42:00Z</dcterms:created>
  <dcterms:modified xsi:type="dcterms:W3CDTF">2017-11-17T12:47:00Z</dcterms:modified>
</cp:coreProperties>
</file>