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4E" w:rsidRPr="004D2A4E" w:rsidRDefault="004D2A4E" w:rsidP="004D2A4E">
      <w:pPr>
        <w:jc w:val="center"/>
        <w:rPr>
          <w:b/>
          <w:sz w:val="28"/>
          <w:szCs w:val="28"/>
        </w:rPr>
      </w:pPr>
      <w:r w:rsidRPr="004D2A4E">
        <w:rPr>
          <w:b/>
          <w:sz w:val="28"/>
          <w:szCs w:val="28"/>
        </w:rPr>
        <w:t>INFORMACJA</w:t>
      </w:r>
    </w:p>
    <w:p w:rsidR="004D2A4E" w:rsidRPr="004D2A4E" w:rsidRDefault="004D2A4E" w:rsidP="004D2A4E">
      <w:pPr>
        <w:jc w:val="center"/>
        <w:rPr>
          <w:b/>
          <w:sz w:val="28"/>
          <w:szCs w:val="28"/>
        </w:rPr>
      </w:pPr>
      <w:r w:rsidRPr="004D2A4E">
        <w:rPr>
          <w:b/>
          <w:sz w:val="28"/>
          <w:szCs w:val="28"/>
        </w:rPr>
        <w:t>WÓJTA GMINY KOMARÓWKA PODLASKA</w:t>
      </w:r>
    </w:p>
    <w:p w:rsidR="004D2A4E" w:rsidRPr="004D2A4E" w:rsidRDefault="0082012F" w:rsidP="004D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bookmarkStart w:id="0" w:name="_GoBack"/>
      <w:bookmarkEnd w:id="0"/>
      <w:r w:rsidR="004D2A4E" w:rsidRPr="004D2A4E">
        <w:rPr>
          <w:b/>
          <w:sz w:val="28"/>
          <w:szCs w:val="28"/>
        </w:rPr>
        <w:t xml:space="preserve"> dnia 24 września 2018 r.</w:t>
      </w:r>
    </w:p>
    <w:p w:rsidR="004D2A4E" w:rsidRPr="004D2A4E" w:rsidRDefault="004D2A4E" w:rsidP="004D2A4E">
      <w:pPr>
        <w:jc w:val="center"/>
        <w:rPr>
          <w:b/>
          <w:sz w:val="28"/>
          <w:szCs w:val="28"/>
        </w:rPr>
      </w:pPr>
    </w:p>
    <w:p w:rsidR="004D2A4E" w:rsidRPr="000328C4" w:rsidRDefault="004D2A4E" w:rsidP="004D2A4E">
      <w:pPr>
        <w:jc w:val="both"/>
        <w:rPr>
          <w:b/>
          <w:sz w:val="28"/>
          <w:szCs w:val="28"/>
        </w:rPr>
      </w:pPr>
      <w:r w:rsidRPr="000328C4">
        <w:rPr>
          <w:b/>
          <w:sz w:val="28"/>
          <w:szCs w:val="28"/>
        </w:rPr>
        <w:t>w sprawie publicznego losowania kandydatów na członków obwodowych komisji wyborczych w obwodzie głosowania Nr 4 z siedzibą w Remizie OSP w Przegalinach Dużych.</w:t>
      </w:r>
    </w:p>
    <w:p w:rsidR="004D2A4E" w:rsidRDefault="004D2A4E" w:rsidP="004D2A4E">
      <w:pPr>
        <w:jc w:val="both"/>
        <w:rPr>
          <w:b/>
          <w:sz w:val="28"/>
          <w:szCs w:val="28"/>
        </w:rPr>
      </w:pPr>
    </w:p>
    <w:p w:rsidR="004D2A4E" w:rsidRPr="000328C4" w:rsidRDefault="004D2A4E" w:rsidP="004D2A4E">
      <w:pPr>
        <w:jc w:val="both"/>
        <w:rPr>
          <w:sz w:val="24"/>
          <w:szCs w:val="24"/>
        </w:rPr>
      </w:pPr>
      <w:r w:rsidRPr="000328C4">
        <w:rPr>
          <w:sz w:val="24"/>
          <w:szCs w:val="24"/>
        </w:rPr>
        <w:t xml:space="preserve">Na podstawie § 13 ust. 4 Uchwały Państwowej Komisji wyborczej z dnia 13 sierpnia 2018 r. w sprawie sposobu zgłaszania kandydatów na członków wyborczych, że w związku ze zgłoszeniem w obwodzie Nr 4 z siedzibą w Remizie OSP w Przegalinach Dużych do obwodowej komisji wyborczej ds. przeprowadzenia głosowania w obwodzie i obwodowej komisji wyborczej ds. ustalenia wyników głosowania w obwodzie liczby kandydatów przekraczającej dopuszczalny skład, na podstawie art. 182 § 7 pkt 2 i § 8 ustawy z dnia 5 stycznia 2011 r. Kodeks wyborczy (Dz. U. z 2018 r. poz. 754 z </w:t>
      </w:r>
      <w:proofErr w:type="spellStart"/>
      <w:r w:rsidRPr="000328C4">
        <w:rPr>
          <w:sz w:val="24"/>
          <w:szCs w:val="24"/>
        </w:rPr>
        <w:t>późn</w:t>
      </w:r>
      <w:proofErr w:type="spellEnd"/>
      <w:r w:rsidRPr="000328C4">
        <w:rPr>
          <w:sz w:val="24"/>
          <w:szCs w:val="24"/>
        </w:rPr>
        <w:t xml:space="preserve">. zm.) w dniu 26 września 2018 r. o godzinie 13:00 w pokoju </w:t>
      </w:r>
      <w:r w:rsidR="000328C4" w:rsidRPr="000328C4">
        <w:rPr>
          <w:sz w:val="24"/>
          <w:szCs w:val="24"/>
        </w:rPr>
        <w:t>nr 14 Urzędu Gminy w Komarówce Podlaskiej odbędzie się publiczne losowanie składów  ww. komisji.</w:t>
      </w:r>
    </w:p>
    <w:p w:rsidR="000328C4" w:rsidRDefault="000328C4" w:rsidP="004D2A4E">
      <w:pPr>
        <w:jc w:val="both"/>
        <w:rPr>
          <w:sz w:val="28"/>
          <w:szCs w:val="28"/>
        </w:rPr>
      </w:pPr>
    </w:p>
    <w:p w:rsidR="000328C4" w:rsidRDefault="000328C4" w:rsidP="004D2A4E">
      <w:pPr>
        <w:jc w:val="both"/>
        <w:rPr>
          <w:sz w:val="28"/>
          <w:szCs w:val="28"/>
        </w:rPr>
      </w:pPr>
    </w:p>
    <w:p w:rsidR="000328C4" w:rsidRDefault="000328C4" w:rsidP="004D2A4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8C4">
        <w:t>Wójt Gminy Komarówka Podlaska</w:t>
      </w:r>
    </w:p>
    <w:p w:rsidR="000328C4" w:rsidRPr="000328C4" w:rsidRDefault="000328C4" w:rsidP="004D2A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Ireneusz DEMIANIUK</w:t>
      </w:r>
    </w:p>
    <w:sectPr w:rsidR="000328C4" w:rsidRPr="0003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4E"/>
    <w:rsid w:val="000328C4"/>
    <w:rsid w:val="004D2A4E"/>
    <w:rsid w:val="0082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761B"/>
  <w15:chartTrackingRefBased/>
  <w15:docId w15:val="{A31E504F-DB6B-4102-8EAA-12B9BDE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2018-09-24T09:21:00Z</dcterms:created>
  <dcterms:modified xsi:type="dcterms:W3CDTF">2018-09-24T09:37:00Z</dcterms:modified>
</cp:coreProperties>
</file>