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0" w:rsidRDefault="00832370">
      <w:pPr>
        <w:spacing w:line="360" w:lineRule="auto"/>
        <w:jc w:val="center"/>
        <w:rPr>
          <w:sz w:val="32"/>
        </w:rPr>
      </w:pPr>
    </w:p>
    <w:p w:rsidR="00832370" w:rsidRDefault="00D206C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PRZEDMIAR ROBÓT</w:t>
      </w:r>
    </w:p>
    <w:p w:rsidR="00832370" w:rsidRDefault="00D206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Droga gminna Nr </w:t>
      </w:r>
      <w:r w:rsidR="00FE42F9">
        <w:rPr>
          <w:sz w:val="28"/>
          <w:szCs w:val="28"/>
        </w:rPr>
        <w:t>101795</w:t>
      </w:r>
      <w:proofErr w:type="gramStart"/>
      <w:r>
        <w:rPr>
          <w:sz w:val="28"/>
          <w:szCs w:val="28"/>
        </w:rPr>
        <w:t xml:space="preserve">L  </w:t>
      </w:r>
      <w:r w:rsidR="00FE42F9">
        <w:rPr>
          <w:b/>
          <w:bCs/>
          <w:sz w:val="28"/>
          <w:szCs w:val="28"/>
        </w:rPr>
        <w:t>Żelizna</w:t>
      </w:r>
      <w:proofErr w:type="gramEnd"/>
      <w:r w:rsidR="00FE42F9">
        <w:rPr>
          <w:b/>
          <w:bCs/>
          <w:sz w:val="28"/>
          <w:szCs w:val="28"/>
        </w:rPr>
        <w:t xml:space="preserve"> „Kresy”</w:t>
      </w:r>
      <w:r>
        <w:rPr>
          <w:b/>
          <w:bCs/>
          <w:sz w:val="28"/>
          <w:szCs w:val="28"/>
        </w:rPr>
        <w:t xml:space="preserve"> </w:t>
      </w:r>
      <w:r w:rsidR="00FE42F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E42F9">
        <w:rPr>
          <w:b/>
          <w:bCs/>
          <w:sz w:val="28"/>
          <w:szCs w:val="28"/>
        </w:rPr>
        <w:t>dr. woj. 813 w m. Żelizna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dług.</w:t>
      </w:r>
      <w:r w:rsidR="00FE42F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E42F9">
        <w:rPr>
          <w:sz w:val="28"/>
          <w:szCs w:val="28"/>
        </w:rPr>
        <w:t>2235</w:t>
      </w:r>
      <w:proofErr w:type="gramStart"/>
      <w:r>
        <w:rPr>
          <w:sz w:val="28"/>
          <w:szCs w:val="28"/>
        </w:rPr>
        <w:t>km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095"/>
        <w:gridCol w:w="841"/>
        <w:gridCol w:w="881"/>
      </w:tblGrid>
      <w:tr w:rsidR="00832370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  <w:p w:rsidR="0083237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koszt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Oznaczenie</w:t>
            </w:r>
          </w:p>
          <w:p w:rsidR="0083237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załącznika</w:t>
            </w:r>
            <w:proofErr w:type="gramEnd"/>
          </w:p>
          <w:p w:rsidR="0083237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lub</w:t>
            </w:r>
            <w:proofErr w:type="gramEnd"/>
            <w:r>
              <w:rPr>
                <w:sz w:val="16"/>
              </w:rPr>
              <w:t xml:space="preserve"> Nr </w:t>
            </w:r>
            <w:proofErr w:type="spellStart"/>
            <w:r>
              <w:rPr>
                <w:sz w:val="16"/>
              </w:rPr>
              <w:t>Nr</w:t>
            </w:r>
            <w:proofErr w:type="spellEnd"/>
          </w:p>
          <w:p w:rsidR="00832370" w:rsidRDefault="00D206C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rysunków</w:t>
            </w:r>
            <w:proofErr w:type="gramEnd"/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Opis robót, obliczenie ilości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 –</w:t>
            </w:r>
          </w:p>
          <w:p w:rsidR="00832370" w:rsidRDefault="00D206C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nostka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</w:tr>
      <w:tr w:rsidR="00832370">
        <w:trPr>
          <w:trHeight w:val="195"/>
        </w:trPr>
        <w:tc>
          <w:tcPr>
            <w:tcW w:w="56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2370" w:rsidRDefault="00D206C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32370">
        <w:trPr>
          <w:trHeight w:val="117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2370" w:rsidRDefault="00832370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832370" w:rsidRDefault="00832370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32370" w:rsidRDefault="001B5B65" w:rsidP="009D7B3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32370" w:rsidRPr="00DC2042" w:rsidRDefault="00832370">
            <w:pPr>
              <w:snapToGrid w:val="0"/>
              <w:spacing w:line="360" w:lineRule="auto"/>
              <w:rPr>
                <w:rFonts w:ascii="Arial" w:hAnsi="Arial"/>
                <w:lang w:val="en-US"/>
              </w:rPr>
            </w:pPr>
          </w:p>
          <w:p w:rsidR="00832370" w:rsidRPr="00DC2042" w:rsidRDefault="00832370">
            <w:pPr>
              <w:spacing w:line="360" w:lineRule="auto"/>
              <w:rPr>
                <w:rFonts w:ascii="Arial" w:hAnsi="Arial"/>
                <w:lang w:val="en-US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KNNR – 1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0119 / 01</w:t>
            </w:r>
          </w:p>
          <w:p w:rsidR="00832370" w:rsidRPr="00DC2042" w:rsidRDefault="0083237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lang w:val="en-US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KSNR – 6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1005 / 05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KNNR – 6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0107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02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KSNR – 6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0301 / 01</w:t>
            </w: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DC2042">
              <w:rPr>
                <w:rFonts w:ascii="Arial" w:hAnsi="Arial"/>
                <w:lang w:val="en-US"/>
              </w:rPr>
              <w:t>+ 1005 / 07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1B5B65" w:rsidRDefault="001B5B65" w:rsidP="001B5B6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– 6</w:t>
            </w:r>
          </w:p>
          <w:p w:rsidR="001B5B65" w:rsidRDefault="001B5B65" w:rsidP="001B5B6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1402</w:t>
            </w:r>
          </w:p>
          <w:p w:rsidR="001B5B65" w:rsidRDefault="001B5B65" w:rsidP="001B5B6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  <w:p w:rsidR="001B5B65" w:rsidRDefault="001B5B65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</w:p>
          <w:p w:rsidR="00832370" w:rsidRPr="00FE42F9" w:rsidRDefault="00D206CB">
            <w:pPr>
              <w:spacing w:line="360" w:lineRule="auto"/>
              <w:jc w:val="center"/>
              <w:rPr>
                <w:rFonts w:ascii="Arial" w:hAnsi="Arial"/>
                <w:lang w:val="en-US"/>
              </w:rPr>
            </w:pPr>
            <w:r w:rsidRPr="00FE42F9">
              <w:rPr>
                <w:rFonts w:ascii="Arial" w:hAnsi="Arial"/>
                <w:lang w:val="en-US"/>
              </w:rPr>
              <w:t>KNNR – 6</w:t>
            </w: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/ 02</w:t>
            </w:r>
          </w:p>
          <w:p w:rsidR="00832370" w:rsidRDefault="00832370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KNNR – 6</w:t>
            </w:r>
          </w:p>
          <w:p w:rsidR="00832370" w:rsidRDefault="00D206C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0702         01 + 02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32370" w:rsidRDefault="00832370">
            <w:pPr>
              <w:snapToGrid w:val="0"/>
              <w:spacing w:line="360" w:lineRule="auto"/>
              <w:rPr>
                <w:rFonts w:ascii="Arial" w:hAnsi="Arial"/>
                <w:u w:val="single"/>
              </w:rPr>
            </w:pPr>
          </w:p>
          <w:p w:rsidR="0083237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I. ROBOTY PRZYGOTOWAWCZE.</w:t>
            </w: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Prace pomiarowe w terenie równinnym.</w:t>
            </w:r>
          </w:p>
          <w:p w:rsidR="00832370" w:rsidRDefault="00832370">
            <w:pPr>
              <w:spacing w:line="360" w:lineRule="auto"/>
              <w:rPr>
                <w:rFonts w:ascii="Arial" w:hAnsi="Arial"/>
                <w:u w:val="single"/>
              </w:rPr>
            </w:pPr>
          </w:p>
          <w:p w:rsidR="0083237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II. PODBUDOWA.</w:t>
            </w: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Oczyszczenie istniejącej podbudowy z gruntu stabilizowanego cementem, odkrycie krawędzi.</w:t>
            </w:r>
          </w:p>
          <w:p w:rsidR="00832370" w:rsidRDefault="00FE42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  <w:r w:rsidR="00D206CB">
              <w:rPr>
                <w:rFonts w:ascii="Arial" w:hAnsi="Arial"/>
              </w:rPr>
              <w:t xml:space="preserve">,50mb x </w:t>
            </w:r>
            <w:r>
              <w:rPr>
                <w:rFonts w:ascii="Arial" w:hAnsi="Arial"/>
              </w:rPr>
              <w:t xml:space="preserve">4,10 </w:t>
            </w:r>
          </w:p>
          <w:p w:rsidR="00832370" w:rsidRDefault="00832370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Uzupełnienie i wzmocnienie podbudowy kruszywem kam</w:t>
            </w:r>
            <w:r w:rsidR="00DC2042">
              <w:rPr>
                <w:rFonts w:ascii="Arial" w:hAnsi="Arial"/>
              </w:rPr>
              <w:t xml:space="preserve">iennym 0/31,50 o grub. od 0 do </w:t>
            </w:r>
            <w:r w:rsidR="001B5B65">
              <w:rPr>
                <w:rFonts w:ascii="Arial" w:hAnsi="Arial"/>
              </w:rPr>
              <w:t>5</w:t>
            </w:r>
            <w:r w:rsidR="00DC20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cm</w:t>
            </w:r>
          </w:p>
          <w:p w:rsidR="00832370" w:rsidRDefault="00832370" w:rsidP="00DC2042">
            <w:pPr>
              <w:spacing w:line="360" w:lineRule="auto"/>
              <w:rPr>
                <w:rFonts w:ascii="Arial" w:hAnsi="Arial"/>
              </w:rPr>
            </w:pPr>
          </w:p>
          <w:p w:rsidR="00DC2042" w:rsidRDefault="00DC2042" w:rsidP="00DC2042">
            <w:pPr>
              <w:spacing w:line="360" w:lineRule="auto"/>
              <w:rPr>
                <w:rFonts w:ascii="Arial" w:hAnsi="Arial"/>
              </w:rPr>
            </w:pPr>
          </w:p>
          <w:p w:rsidR="00832370" w:rsidRDefault="00D206CB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III. NAWIERZCHNIA.</w:t>
            </w: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Wykonanie warstwy wiążącej nawierzchni o śr</w:t>
            </w:r>
            <w:r w:rsidR="001B5B65">
              <w:rPr>
                <w:rFonts w:ascii="Arial" w:hAnsi="Arial"/>
              </w:rPr>
              <w:t>edniej grub. 4cm w ilości 100</w:t>
            </w:r>
            <w:r>
              <w:rPr>
                <w:rFonts w:ascii="Arial" w:hAnsi="Arial"/>
              </w:rPr>
              <w:t>kg/m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z mieszanki </w:t>
            </w:r>
            <w:proofErr w:type="spellStart"/>
            <w:r>
              <w:rPr>
                <w:rFonts w:ascii="Arial" w:hAnsi="Arial"/>
              </w:rPr>
              <w:t>mineralno</w:t>
            </w:r>
            <w:proofErr w:type="spellEnd"/>
            <w:r>
              <w:rPr>
                <w:rFonts w:ascii="Arial" w:hAnsi="Arial"/>
              </w:rPr>
              <w:t xml:space="preserve"> - asfaltowej jak dla KR 1-2, po uprzednim skropieniu emulsją asfaltową w ilości 0,8kg/</w:t>
            </w:r>
            <w:proofErr w:type="gramStart"/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. </w:t>
            </w:r>
            <w:proofErr w:type="gramEnd"/>
          </w:p>
          <w:p w:rsidR="00832370" w:rsidRDefault="001B5B6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  <w:r w:rsidR="00D206CB">
              <w:rPr>
                <w:rFonts w:ascii="Arial" w:hAnsi="Arial"/>
              </w:rPr>
              <w:t xml:space="preserve">,50mb x </w:t>
            </w:r>
            <w:r>
              <w:rPr>
                <w:rFonts w:ascii="Arial" w:hAnsi="Arial"/>
              </w:rPr>
              <w:t>4,0</w:t>
            </w:r>
            <w:r w:rsidR="00D206CB">
              <w:rPr>
                <w:rFonts w:ascii="Arial" w:hAnsi="Arial"/>
              </w:rPr>
              <w:t xml:space="preserve"> </w:t>
            </w:r>
          </w:p>
          <w:p w:rsidR="00832370" w:rsidRDefault="00832370">
            <w:pPr>
              <w:spacing w:line="360" w:lineRule="auto"/>
            </w:pPr>
          </w:p>
          <w:p w:rsidR="001B5B65" w:rsidRDefault="001B5B65" w:rsidP="001B5B65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u w:val="single"/>
              </w:rPr>
              <w:t>V. ROBOTY WYKOŃCZENIOWE.</w:t>
            </w:r>
          </w:p>
          <w:p w:rsidR="001B5B65" w:rsidRDefault="001B5B65" w:rsidP="001B5B6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Uzupełnienie poboczy średnio do 8cm i wyprofilowane.</w:t>
            </w:r>
          </w:p>
          <w:p w:rsidR="001B5B65" w:rsidRDefault="001B5B65" w:rsidP="001B5B6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223,50mb x 0</w:t>
            </w:r>
            <w:r>
              <w:rPr>
                <w:rFonts w:ascii="Arial" w:hAnsi="Arial"/>
              </w:rPr>
              <w:t>,5 x 2</w:t>
            </w:r>
          </w:p>
          <w:p w:rsidR="001B5B65" w:rsidRDefault="001B5B65">
            <w:pPr>
              <w:spacing w:line="360" w:lineRule="auto"/>
            </w:pPr>
          </w:p>
          <w:p w:rsidR="00832370" w:rsidRDefault="009D7B3E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I</w:t>
            </w:r>
            <w:r w:rsidR="00D206CB">
              <w:rPr>
                <w:rFonts w:ascii="Arial" w:hAnsi="Arial"/>
                <w:u w:val="single"/>
              </w:rPr>
              <w:t>\/. OZNAKOWANIE.</w:t>
            </w: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Ustawienie słupków z rur stalowych </w:t>
            </w:r>
            <w:r>
              <w:rPr>
                <w:rFonts w:ascii="Symbol" w:hAnsi="Symbol"/>
              </w:rPr>
              <w:t></w:t>
            </w:r>
            <w:r>
              <w:rPr>
                <w:rFonts w:ascii="Arial" w:hAnsi="Arial"/>
              </w:rPr>
              <w:t>70 do znaków drogowych.</w:t>
            </w:r>
          </w:p>
          <w:p w:rsidR="00832370" w:rsidRDefault="00832370">
            <w:pPr>
              <w:spacing w:line="360" w:lineRule="auto"/>
            </w:pPr>
          </w:p>
          <w:p w:rsidR="00832370" w:rsidRDefault="00832370">
            <w:pPr>
              <w:spacing w:line="360" w:lineRule="auto"/>
              <w:rPr>
                <w:sz w:val="18"/>
                <w:szCs w:val="18"/>
              </w:rPr>
            </w:pPr>
          </w:p>
          <w:p w:rsidR="00832370" w:rsidRDefault="00D206C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Przymocowanie znaków drogowych ostrzegawczych oraz tabliczki informacyjnej.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32370" w:rsidRPr="00DC2042" w:rsidRDefault="0083237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km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C2042" w:rsidRPr="00DC2042" w:rsidRDefault="00DC204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DC2042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 xml:space="preserve"> </w:t>
            </w:r>
            <w:r w:rsidR="00D206CB" w:rsidRPr="00DC2042">
              <w:rPr>
                <w:rFonts w:ascii="Arial" w:hAnsi="Arial" w:cs="Arial"/>
                <w:lang w:val="de-DE"/>
              </w:rPr>
              <w:t>m</w:t>
            </w:r>
            <w:r w:rsidR="00D206CB" w:rsidRPr="00DC2042"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m³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de-DE"/>
              </w:rPr>
            </w:pPr>
            <w:r w:rsidRPr="00DC2042">
              <w:rPr>
                <w:rFonts w:ascii="Arial" w:hAnsi="Arial" w:cs="Arial"/>
                <w:lang w:val="de-DE"/>
              </w:rPr>
              <w:t>m</w:t>
            </w:r>
            <w:r w:rsidRPr="00DC2042"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</w:t>
            </w:r>
            <w:r w:rsidRPr="001B5B65">
              <w:rPr>
                <w:rFonts w:ascii="Arial" w:hAnsi="Arial" w:cs="Arial"/>
                <w:vertAlign w:val="superscript"/>
                <w:lang w:val="de-DE"/>
              </w:rPr>
              <w:t>2</w:t>
            </w: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C2042">
              <w:rPr>
                <w:rFonts w:ascii="Arial" w:hAnsi="Arial" w:cs="Arial"/>
                <w:lang w:val="de-DE"/>
              </w:rPr>
              <w:t>szt</w:t>
            </w:r>
            <w:proofErr w:type="spellEnd"/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832370" w:rsidRPr="00DC2042" w:rsidRDefault="00D206CB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C2042">
              <w:rPr>
                <w:rFonts w:ascii="Arial" w:hAnsi="Arial" w:cs="Arial"/>
                <w:lang w:val="de-DE"/>
              </w:rPr>
              <w:t>szt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2370" w:rsidRPr="00DC2042" w:rsidRDefault="0083237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FE42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206CB" w:rsidRPr="00DC20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2235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FE42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</w:t>
            </w:r>
            <w:r w:rsidR="00D206CB" w:rsidRPr="00DC20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D206CB" w:rsidRPr="00DC2042">
              <w:rPr>
                <w:rFonts w:ascii="Arial" w:hAnsi="Arial" w:cs="Arial"/>
              </w:rPr>
              <w:t>5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FE42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206CB" w:rsidRPr="00DC2042">
              <w:rPr>
                <w:rFonts w:ascii="Arial" w:hAnsi="Arial" w:cs="Arial"/>
              </w:rPr>
              <w:t>,</w:t>
            </w:r>
            <w:r w:rsidR="001B5B65">
              <w:rPr>
                <w:rFonts w:ascii="Arial" w:hAnsi="Arial" w:cs="Arial"/>
              </w:rPr>
              <w:t>65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D7B3E" w:rsidRPr="00DC2042" w:rsidRDefault="009D7B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894,00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</w:t>
            </w: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B5B65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8323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2370" w:rsidRPr="00DC2042" w:rsidRDefault="001B5B6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D206CB" w:rsidRDefault="00D206CB">
      <w:pPr>
        <w:jc w:val="center"/>
      </w:pPr>
    </w:p>
    <w:sectPr w:rsidR="00D206CB">
      <w:pgSz w:w="11905" w:h="16837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2"/>
    <w:rsid w:val="001B5B65"/>
    <w:rsid w:val="00832370"/>
    <w:rsid w:val="009D7B3E"/>
    <w:rsid w:val="00D206CB"/>
    <w:rsid w:val="00DC2042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Parafiniuk</dc:creator>
  <cp:lastModifiedBy>ada</cp:lastModifiedBy>
  <cp:revision>2</cp:revision>
  <cp:lastPrinted>2010-05-24T18:24:00Z</cp:lastPrinted>
  <dcterms:created xsi:type="dcterms:W3CDTF">2014-07-29T11:40:00Z</dcterms:created>
  <dcterms:modified xsi:type="dcterms:W3CDTF">2014-07-29T11:40:00Z</dcterms:modified>
</cp:coreProperties>
</file>