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2" w:rsidRPr="00745A44" w:rsidRDefault="00E80D02" w:rsidP="00E8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4C231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46A29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FD7B83" w:rsidRPr="00540823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FD7B83" w:rsidRPr="00A46A29" w:rsidRDefault="00FD7B83" w:rsidP="00FD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89" w:rsidRDefault="00FD7B83" w:rsidP="00D74989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</w:p>
    <w:p w:rsidR="00685344" w:rsidRDefault="00685344" w:rsidP="00D74989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E80D02" w:rsidRDefault="00E80D02" w:rsidP="00E80D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="00DB1C93" w:rsidRPr="00DB1C93">
        <w:rPr>
          <w:rFonts w:ascii="Times New Roman" w:hAnsi="Times New Roman" w:cs="Times New Roman"/>
          <w:b/>
          <w:sz w:val="24"/>
          <w:szCs w:val="24"/>
        </w:rPr>
        <w:t>Enea Operator Sp. z o.o</w:t>
      </w:r>
      <w:r w:rsidR="00DB1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DB1C93">
        <w:rPr>
          <w:rFonts w:ascii="Times New Roman" w:hAnsi="Times New Roman" w:cs="Times New Roman"/>
          <w:sz w:val="24"/>
          <w:szCs w:val="24"/>
        </w:rPr>
        <w:t>Strzeszyńska 58</w:t>
      </w:r>
      <w:r w:rsidRPr="00983241">
        <w:rPr>
          <w:rFonts w:ascii="Times New Roman" w:hAnsi="Times New Roman" w:cs="Times New Roman"/>
          <w:b/>
          <w:sz w:val="24"/>
          <w:szCs w:val="24"/>
        </w:rPr>
        <w:t>,</w:t>
      </w:r>
      <w:r w:rsidR="00DB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93" w:rsidRPr="00DB1C93">
        <w:rPr>
          <w:rFonts w:ascii="Times New Roman" w:hAnsi="Times New Roman" w:cs="Times New Roman"/>
          <w:sz w:val="24"/>
          <w:szCs w:val="24"/>
        </w:rPr>
        <w:t>60 – 479 Poznań</w:t>
      </w:r>
      <w:r w:rsidR="00DB1C93"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reprezentowanego przez p. </w:t>
      </w:r>
      <w:r w:rsidR="00DB1C93">
        <w:rPr>
          <w:rFonts w:ascii="Times New Roman" w:hAnsi="Times New Roman" w:cs="Times New Roman"/>
          <w:sz w:val="24"/>
          <w:szCs w:val="24"/>
        </w:rPr>
        <w:t>Bartłomieja Stachowiaka</w:t>
      </w:r>
      <w:r w:rsidRPr="00DB1C93">
        <w:rPr>
          <w:rFonts w:ascii="Times New Roman" w:hAnsi="Times New Roman" w:cs="Times New Roman"/>
          <w:sz w:val="24"/>
          <w:szCs w:val="24"/>
        </w:rPr>
        <w:t xml:space="preserve">, w dniu </w:t>
      </w:r>
      <w:r w:rsidR="00DB1C93">
        <w:rPr>
          <w:rFonts w:ascii="Times New Roman" w:hAnsi="Times New Roman" w:cs="Times New Roman"/>
          <w:sz w:val="24"/>
          <w:szCs w:val="24"/>
        </w:rPr>
        <w:t>09</w:t>
      </w:r>
      <w:r w:rsidRPr="00DB1C93">
        <w:rPr>
          <w:rFonts w:ascii="Times New Roman" w:hAnsi="Times New Roman" w:cs="Times New Roman"/>
          <w:sz w:val="24"/>
          <w:szCs w:val="24"/>
        </w:rPr>
        <w:t>.0</w:t>
      </w:r>
      <w:r w:rsidR="00DB1C93">
        <w:rPr>
          <w:rFonts w:ascii="Times New Roman" w:hAnsi="Times New Roman" w:cs="Times New Roman"/>
          <w:sz w:val="24"/>
          <w:szCs w:val="24"/>
        </w:rPr>
        <w:t>5</w:t>
      </w:r>
      <w:r w:rsidRPr="00DB1C93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80D02" w:rsidRDefault="00E80D02" w:rsidP="00E80D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C2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powiązania kablowego linii SN Duszniki Wilczyna i Tarnowo Podgórne Kopanina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</w:t>
      </w:r>
      <w:r w:rsidR="004C2313">
        <w:rPr>
          <w:rFonts w:ascii="Times New Roman" w:eastAsia="Times New Roman" w:hAnsi="Times New Roman" w:cs="Times New Roman"/>
          <w:sz w:val="24"/>
          <w:szCs w:val="24"/>
          <w:lang w:eastAsia="pl-PL"/>
        </w:rPr>
        <w:t>4, 5/14, 5/22, 5/35, 5/47, 5/48, 49/4, 49/5, 49/6, 49/7, 50/1, 53/1, 58/1, 60/3, 70/1, 351/1, 351/2 i 351/3 obręb Bytyń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E600DA" w:rsidRDefault="009421D6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FD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FD7B83" w:rsidRPr="00E600DA" w:rsidRDefault="00FD7B83" w:rsidP="00FD7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</w:t>
      </w:r>
      <w:r w:rsidR="00DB1C9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E80D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FD7B83" w:rsidRPr="00E600DA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</w:t>
      </w:r>
      <w:r w:rsidR="00DB1C93"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Default="002E7211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2886" w:rsidRDefault="00CB2886" w:rsidP="00CB288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CB2886" w:rsidRDefault="00CB2886" w:rsidP="00CB2886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 Gąska</w:t>
      </w:r>
    </w:p>
    <w:p w:rsidR="00CB2886" w:rsidRDefault="00CB2886" w:rsidP="00CB28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Zastępca Wójta </w:t>
      </w: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9B2583" w:rsidP="00CB288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Sporządziła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K.K.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27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D4864"/>
    <w:rsid w:val="000E1348"/>
    <w:rsid w:val="00101DE1"/>
    <w:rsid w:val="00117405"/>
    <w:rsid w:val="00171D54"/>
    <w:rsid w:val="001775B3"/>
    <w:rsid w:val="001928A5"/>
    <w:rsid w:val="001C2570"/>
    <w:rsid w:val="001C321A"/>
    <w:rsid w:val="001E096F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F08B8"/>
    <w:rsid w:val="004A1284"/>
    <w:rsid w:val="004B28C9"/>
    <w:rsid w:val="004C2313"/>
    <w:rsid w:val="004D096B"/>
    <w:rsid w:val="0051410C"/>
    <w:rsid w:val="00576267"/>
    <w:rsid w:val="005A3716"/>
    <w:rsid w:val="005B2061"/>
    <w:rsid w:val="005B40B7"/>
    <w:rsid w:val="005C5A4B"/>
    <w:rsid w:val="005D7EA2"/>
    <w:rsid w:val="005E3FE4"/>
    <w:rsid w:val="00621939"/>
    <w:rsid w:val="00641A66"/>
    <w:rsid w:val="00672F88"/>
    <w:rsid w:val="00685344"/>
    <w:rsid w:val="0068574D"/>
    <w:rsid w:val="00712CE6"/>
    <w:rsid w:val="00745A44"/>
    <w:rsid w:val="007C20CD"/>
    <w:rsid w:val="007C6FB4"/>
    <w:rsid w:val="007E0218"/>
    <w:rsid w:val="00842B18"/>
    <w:rsid w:val="00851925"/>
    <w:rsid w:val="008638F6"/>
    <w:rsid w:val="00883981"/>
    <w:rsid w:val="00897A8B"/>
    <w:rsid w:val="008E414E"/>
    <w:rsid w:val="009421D6"/>
    <w:rsid w:val="0096020C"/>
    <w:rsid w:val="00973132"/>
    <w:rsid w:val="00980852"/>
    <w:rsid w:val="00983241"/>
    <w:rsid w:val="009B2583"/>
    <w:rsid w:val="009C10FA"/>
    <w:rsid w:val="009C33AD"/>
    <w:rsid w:val="009E5609"/>
    <w:rsid w:val="00A030B5"/>
    <w:rsid w:val="00A13CBE"/>
    <w:rsid w:val="00A35D11"/>
    <w:rsid w:val="00A70E6B"/>
    <w:rsid w:val="00A8329A"/>
    <w:rsid w:val="00AA2FA5"/>
    <w:rsid w:val="00AB4743"/>
    <w:rsid w:val="00B20892"/>
    <w:rsid w:val="00B27E59"/>
    <w:rsid w:val="00B415E5"/>
    <w:rsid w:val="00B46CD5"/>
    <w:rsid w:val="00B478E3"/>
    <w:rsid w:val="00B61F6F"/>
    <w:rsid w:val="00B7726A"/>
    <w:rsid w:val="00B82736"/>
    <w:rsid w:val="00B91900"/>
    <w:rsid w:val="00B957A4"/>
    <w:rsid w:val="00BA06EA"/>
    <w:rsid w:val="00BC6AAF"/>
    <w:rsid w:val="00C21A99"/>
    <w:rsid w:val="00C27191"/>
    <w:rsid w:val="00C3112C"/>
    <w:rsid w:val="00C971CE"/>
    <w:rsid w:val="00CB2886"/>
    <w:rsid w:val="00CD5053"/>
    <w:rsid w:val="00CE67D5"/>
    <w:rsid w:val="00D07071"/>
    <w:rsid w:val="00D74989"/>
    <w:rsid w:val="00D82BC1"/>
    <w:rsid w:val="00D84135"/>
    <w:rsid w:val="00DA1829"/>
    <w:rsid w:val="00DB14D9"/>
    <w:rsid w:val="00DB1C93"/>
    <w:rsid w:val="00DE08E7"/>
    <w:rsid w:val="00DF7B5C"/>
    <w:rsid w:val="00E02C9A"/>
    <w:rsid w:val="00E23A1D"/>
    <w:rsid w:val="00E45DB6"/>
    <w:rsid w:val="00E80D02"/>
    <w:rsid w:val="00E85743"/>
    <w:rsid w:val="00E91B72"/>
    <w:rsid w:val="00E93ACE"/>
    <w:rsid w:val="00EC6D85"/>
    <w:rsid w:val="00F02C1B"/>
    <w:rsid w:val="00F24E0E"/>
    <w:rsid w:val="00F67390"/>
    <w:rsid w:val="00FB2AC6"/>
    <w:rsid w:val="00FD7B8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C5F2-F8E7-4EC5-8107-5E847116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2018-05-18T07:47:00Z</cp:lastPrinted>
  <dcterms:created xsi:type="dcterms:W3CDTF">2018-05-18T07:52:00Z</dcterms:created>
  <dcterms:modified xsi:type="dcterms:W3CDTF">2018-05-18T07:52:00Z</dcterms:modified>
</cp:coreProperties>
</file>