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11" w:rsidRPr="00745A44" w:rsidRDefault="009E6F11" w:rsidP="009E6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Kaźmierz, dnia 18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9E6F11" w:rsidRPr="00745A44" w:rsidRDefault="009E6F11" w:rsidP="009E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9421D6" w:rsidRDefault="009421D6" w:rsidP="00CF75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F11" w:rsidRDefault="009E6F11" w:rsidP="00CF75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F11" w:rsidRPr="00712CE6" w:rsidRDefault="009E6F11" w:rsidP="00CF75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Pr="00A46A29" w:rsidRDefault="00752678" w:rsidP="0075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752678" w:rsidRPr="00540823" w:rsidRDefault="00752678" w:rsidP="0075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:rsidR="00752678" w:rsidRPr="00A46A29" w:rsidRDefault="00752678" w:rsidP="0075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Default="00752678" w:rsidP="007526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 w:rsidR="00CF752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06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CF7523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 w:rsidR="00CF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</w:t>
      </w:r>
      <w:r w:rsidR="00B0671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F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proofErr w:type="spellStart"/>
      <w:r w:rsidR="00CF7523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="00CF7523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06717">
        <w:rPr>
          <w:rFonts w:ascii="Times New Roman" w:eastAsia="Times New Roman" w:hAnsi="Times New Roman" w:cs="Times New Roman"/>
          <w:sz w:val="24"/>
          <w:szCs w:val="24"/>
          <w:lang w:eastAsia="pl-PL"/>
        </w:rPr>
        <w:t>1073</w:t>
      </w:r>
      <w:r w:rsidR="00CF7523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 </w:t>
      </w:r>
    </w:p>
    <w:p w:rsidR="00752678" w:rsidRDefault="00752678" w:rsidP="007526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F11" w:rsidRDefault="009E6F11" w:rsidP="007526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5344" w:rsidRDefault="00606EB0" w:rsidP="00606E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685344">
        <w:rPr>
          <w:rFonts w:ascii="Times New Roman" w:hAnsi="Times New Roman" w:cs="Times New Roman"/>
          <w:b/>
          <w:bCs/>
          <w:sz w:val="24"/>
          <w:szCs w:val="24"/>
        </w:rPr>
        <w:t>awiadamiam</w:t>
      </w:r>
    </w:p>
    <w:p w:rsidR="00A10EE7" w:rsidRDefault="00A10EE7" w:rsidP="00A1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915" w:rsidRDefault="00656915" w:rsidP="0065691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że na wniosek i</w:t>
      </w:r>
      <w:r w:rsidRPr="00656915">
        <w:rPr>
          <w:rFonts w:ascii="Times New Roman" w:hAnsi="Times New Roman" w:cs="Times New Roman"/>
          <w:sz w:val="24"/>
          <w:szCs w:val="24"/>
        </w:rPr>
        <w:t>nwestora: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241">
        <w:rPr>
          <w:rFonts w:ascii="Times New Roman" w:hAnsi="Times New Roman" w:cs="Times New Roman"/>
          <w:b/>
          <w:sz w:val="24"/>
          <w:szCs w:val="24"/>
        </w:rPr>
        <w:t>Gmina Kaźmierz, ul. Szamotulska 20, 64 – 530 Kaźmierz,</w:t>
      </w:r>
      <w:r>
        <w:rPr>
          <w:rFonts w:ascii="Times New Roman" w:hAnsi="Times New Roman" w:cs="Times New Roman"/>
          <w:sz w:val="24"/>
          <w:szCs w:val="24"/>
        </w:rPr>
        <w:t xml:space="preserve"> reprezentowanego przez p. Tomasza Wilka, ul. Szamotulska 36, 64 – 530 Kaźmierz, </w:t>
      </w:r>
      <w:r w:rsidRPr="00712CE6">
        <w:rPr>
          <w:rFonts w:ascii="Times New Roman" w:hAnsi="Times New Roman" w:cs="Times New Roman"/>
          <w:sz w:val="24"/>
          <w:szCs w:val="24"/>
        </w:rPr>
        <w:t xml:space="preserve">w dniu </w:t>
      </w:r>
      <w:r w:rsidR="00CF7523">
        <w:rPr>
          <w:rFonts w:ascii="Times New Roman" w:hAnsi="Times New Roman" w:cs="Times New Roman"/>
          <w:sz w:val="24"/>
          <w:szCs w:val="24"/>
        </w:rPr>
        <w:t>1</w:t>
      </w:r>
      <w:r w:rsidR="009E6F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E6F1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F752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712CE6">
        <w:rPr>
          <w:rFonts w:ascii="Times New Roman" w:hAnsi="Times New Roman" w:cs="Times New Roman"/>
          <w:sz w:val="24"/>
          <w:szCs w:val="24"/>
        </w:rPr>
        <w:t xml:space="preserve">zostało wszczęte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12CE6">
        <w:rPr>
          <w:rFonts w:ascii="Times New Roman" w:hAnsi="Times New Roman" w:cs="Times New Roman"/>
          <w:sz w:val="24"/>
          <w:szCs w:val="24"/>
        </w:rPr>
        <w:t xml:space="preserve">ostępowanie administracyjne w sprawie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>
        <w:rPr>
          <w:rFonts w:ascii="Times New Roman" w:hAnsi="Times New Roman" w:cs="Times New Roman"/>
          <w:sz w:val="24"/>
          <w:szCs w:val="24"/>
        </w:rPr>
        <w:br/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9E6F11" w:rsidRDefault="009E6F11" w:rsidP="009E6F1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chodnika w Dolnym Polu”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działkach 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ew.: 120/2, 120/1, 107/2, 121/5, 121/6, 122/1 i 125/2 obręb Dolne Pole,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2678" w:rsidRPr="00E600DA" w:rsidRDefault="00752678" w:rsidP="00954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Pr="00E600DA" w:rsidRDefault="00752678" w:rsidP="0075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proofErr w:type="spellStart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51 ust 1 </w:t>
      </w:r>
      <w:proofErr w:type="spellStart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organem właściwym do wydania decyzji o ustaleniu lokalizacji inwestycji celu publicznego jest Wójt Gminy Kaźmierz. </w:t>
      </w:r>
    </w:p>
    <w:p w:rsidR="00752678" w:rsidRPr="00E600DA" w:rsidRDefault="00752678" w:rsidP="007526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Default="00752678" w:rsidP="0075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Zapewniając pełny udział społeczeństwa  lokalnego w przedmiotowym postępowaniu informujemy, iż każdy ma prawo do zapoznania się z dokumentacją oraz składania uwag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wniosków w postępowaniu w terminie 14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Kaźmierz,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nr 20, pokój nr 11, w godzinach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urzędu,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kontaktowy nr 061 29 37 323. </w:t>
      </w:r>
    </w:p>
    <w:p w:rsidR="00752678" w:rsidRPr="00E600DA" w:rsidRDefault="00752678" w:rsidP="0075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Pr="00A10EE7" w:rsidRDefault="00752678" w:rsidP="00A1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 xml:space="preserve">. 49 ustawy z dnia 14 czerwca 1960 r. Kodeks postępowania administracyjnego </w:t>
      </w:r>
      <w:r w:rsidR="00A10EE7" w:rsidRPr="00A10EE7">
        <w:rPr>
          <w:rFonts w:ascii="Times New Roman" w:hAnsi="Times New Roman" w:cs="Times New Roman"/>
          <w:sz w:val="24"/>
          <w:szCs w:val="24"/>
        </w:rPr>
        <w:t>(</w:t>
      </w:r>
      <w:r w:rsidR="00CF7523" w:rsidRPr="00712CE6">
        <w:rPr>
          <w:rFonts w:ascii="Times New Roman" w:hAnsi="Times New Roman" w:cs="Times New Roman"/>
          <w:sz w:val="24"/>
          <w:szCs w:val="24"/>
        </w:rPr>
        <w:t>(Dz. U. z 20</w:t>
      </w:r>
      <w:r w:rsidR="00CF7523">
        <w:rPr>
          <w:rFonts w:ascii="Times New Roman" w:hAnsi="Times New Roman" w:cs="Times New Roman"/>
          <w:sz w:val="24"/>
          <w:szCs w:val="24"/>
        </w:rPr>
        <w:t>16</w:t>
      </w:r>
      <w:r w:rsidR="00CF7523" w:rsidRPr="00712CE6">
        <w:rPr>
          <w:rFonts w:ascii="Times New Roman" w:hAnsi="Times New Roman" w:cs="Times New Roman"/>
          <w:sz w:val="24"/>
          <w:szCs w:val="24"/>
        </w:rPr>
        <w:t>r.</w:t>
      </w:r>
      <w:r w:rsidR="00CF7523">
        <w:rPr>
          <w:rFonts w:ascii="Times New Roman" w:hAnsi="Times New Roman" w:cs="Times New Roman"/>
          <w:sz w:val="24"/>
          <w:szCs w:val="24"/>
        </w:rPr>
        <w:t>,</w:t>
      </w:r>
      <w:r w:rsidR="00CF7523" w:rsidRPr="0071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523" w:rsidRPr="00712CE6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CF7523" w:rsidRPr="00712CE6">
        <w:rPr>
          <w:rFonts w:ascii="Times New Roman" w:hAnsi="Times New Roman" w:cs="Times New Roman"/>
          <w:sz w:val="24"/>
          <w:szCs w:val="24"/>
        </w:rPr>
        <w:t xml:space="preserve">. </w:t>
      </w:r>
      <w:r w:rsidR="00CF7523">
        <w:rPr>
          <w:rFonts w:ascii="Times New Roman" w:hAnsi="Times New Roman" w:cs="Times New Roman"/>
          <w:sz w:val="24"/>
          <w:szCs w:val="24"/>
        </w:rPr>
        <w:t>23 ze zm.</w:t>
      </w:r>
      <w:r w:rsidRPr="00A10EE7">
        <w:rPr>
          <w:rFonts w:ascii="Times New Roman" w:hAnsi="Times New Roman" w:cs="Times New Roman"/>
          <w:sz w:val="24"/>
          <w:szCs w:val="24"/>
        </w:rPr>
        <w:t xml:space="preserve">, zwanego dalej Kpa), zawiadomienie stron postępowania uważa się za dokonane po upływie czternastu dni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> dnia publicznego ogłoszenia.</w:t>
      </w:r>
    </w:p>
    <w:p w:rsidR="002E7211" w:rsidRPr="00A10EE7" w:rsidRDefault="002E7211" w:rsidP="0094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4E1" w:rsidRDefault="006F34E1" w:rsidP="0094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9E6F11" w:rsidRDefault="009E6F11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E10B4A" w:rsidRDefault="00E10B4A" w:rsidP="00E10B4A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Kaźmierz</w:t>
      </w:r>
    </w:p>
    <w:p w:rsidR="009E6F11" w:rsidRDefault="00E10B4A" w:rsidP="00E10B4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Zenon Gałka</w:t>
      </w:r>
    </w:p>
    <w:p w:rsidR="009E6F11" w:rsidRDefault="009E6F11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6601F"/>
    <w:rsid w:val="00087FCF"/>
    <w:rsid w:val="000C00C1"/>
    <w:rsid w:val="000D04AC"/>
    <w:rsid w:val="000D4864"/>
    <w:rsid w:val="000E1348"/>
    <w:rsid w:val="00101DE1"/>
    <w:rsid w:val="00105ECB"/>
    <w:rsid w:val="00117405"/>
    <w:rsid w:val="00134BD4"/>
    <w:rsid w:val="00171D54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A03C8"/>
    <w:rsid w:val="002E7211"/>
    <w:rsid w:val="00313104"/>
    <w:rsid w:val="00323FA8"/>
    <w:rsid w:val="00324ED3"/>
    <w:rsid w:val="003376BB"/>
    <w:rsid w:val="00373AD7"/>
    <w:rsid w:val="003B280A"/>
    <w:rsid w:val="003C7C1D"/>
    <w:rsid w:val="004A1284"/>
    <w:rsid w:val="004F7A23"/>
    <w:rsid w:val="0051410C"/>
    <w:rsid w:val="00576267"/>
    <w:rsid w:val="00593F1A"/>
    <w:rsid w:val="005A3716"/>
    <w:rsid w:val="005A7157"/>
    <w:rsid w:val="005B2061"/>
    <w:rsid w:val="005C1136"/>
    <w:rsid w:val="005C5A4B"/>
    <w:rsid w:val="005C7E49"/>
    <w:rsid w:val="005E3FE4"/>
    <w:rsid w:val="005F0881"/>
    <w:rsid w:val="00606EB0"/>
    <w:rsid w:val="00621939"/>
    <w:rsid w:val="00641A66"/>
    <w:rsid w:val="00656915"/>
    <w:rsid w:val="00672F88"/>
    <w:rsid w:val="00685344"/>
    <w:rsid w:val="0068574D"/>
    <w:rsid w:val="006C7FAF"/>
    <w:rsid w:val="006F34E1"/>
    <w:rsid w:val="007020E9"/>
    <w:rsid w:val="00712CE6"/>
    <w:rsid w:val="00745A44"/>
    <w:rsid w:val="00752678"/>
    <w:rsid w:val="007B3D6D"/>
    <w:rsid w:val="007C20CD"/>
    <w:rsid w:val="007C6FB4"/>
    <w:rsid w:val="00830D5E"/>
    <w:rsid w:val="00841247"/>
    <w:rsid w:val="00847499"/>
    <w:rsid w:val="00851925"/>
    <w:rsid w:val="00883981"/>
    <w:rsid w:val="00897A8B"/>
    <w:rsid w:val="008E414E"/>
    <w:rsid w:val="00913102"/>
    <w:rsid w:val="009421D6"/>
    <w:rsid w:val="00954097"/>
    <w:rsid w:val="0096020C"/>
    <w:rsid w:val="009E5609"/>
    <w:rsid w:val="009E6F11"/>
    <w:rsid w:val="009F5919"/>
    <w:rsid w:val="00A030B5"/>
    <w:rsid w:val="00A10EE7"/>
    <w:rsid w:val="00A13CBE"/>
    <w:rsid w:val="00A35D11"/>
    <w:rsid w:val="00A414C3"/>
    <w:rsid w:val="00A42AA5"/>
    <w:rsid w:val="00A70E6B"/>
    <w:rsid w:val="00AA2FA5"/>
    <w:rsid w:val="00B00DE4"/>
    <w:rsid w:val="00B06717"/>
    <w:rsid w:val="00B20892"/>
    <w:rsid w:val="00B27E59"/>
    <w:rsid w:val="00B424C3"/>
    <w:rsid w:val="00B46CD5"/>
    <w:rsid w:val="00B478E3"/>
    <w:rsid w:val="00B61F6F"/>
    <w:rsid w:val="00B82736"/>
    <w:rsid w:val="00B91900"/>
    <w:rsid w:val="00B957A4"/>
    <w:rsid w:val="00BA4D79"/>
    <w:rsid w:val="00BD7287"/>
    <w:rsid w:val="00C27191"/>
    <w:rsid w:val="00C3112C"/>
    <w:rsid w:val="00C971CE"/>
    <w:rsid w:val="00CD09B5"/>
    <w:rsid w:val="00CD5053"/>
    <w:rsid w:val="00CE67D5"/>
    <w:rsid w:val="00CF7523"/>
    <w:rsid w:val="00D07071"/>
    <w:rsid w:val="00DA1829"/>
    <w:rsid w:val="00DB14D9"/>
    <w:rsid w:val="00DF7B5C"/>
    <w:rsid w:val="00E02C9A"/>
    <w:rsid w:val="00E10B4A"/>
    <w:rsid w:val="00E1231A"/>
    <w:rsid w:val="00E45DB6"/>
    <w:rsid w:val="00E85743"/>
    <w:rsid w:val="00E91B72"/>
    <w:rsid w:val="00E93ACE"/>
    <w:rsid w:val="00EC6D85"/>
    <w:rsid w:val="00EF07E1"/>
    <w:rsid w:val="00F02C1B"/>
    <w:rsid w:val="00F24E0E"/>
    <w:rsid w:val="00F67390"/>
    <w:rsid w:val="00F91AD9"/>
    <w:rsid w:val="00FB2AC6"/>
    <w:rsid w:val="00FF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5DDB9-7FE1-4E73-A11E-74A78C58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4</cp:revision>
  <cp:lastPrinted>2017-09-18T10:44:00Z</cp:lastPrinted>
  <dcterms:created xsi:type="dcterms:W3CDTF">2017-09-18T10:46:00Z</dcterms:created>
  <dcterms:modified xsi:type="dcterms:W3CDTF">2017-09-18T10:50:00Z</dcterms:modified>
</cp:coreProperties>
</file>