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98" w:rsidRPr="00DC578C" w:rsidRDefault="00483D98" w:rsidP="00483D98">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ZATWIERDZAM</w:t>
      </w:r>
    </w:p>
    <w:p w:rsidR="00483D98" w:rsidRDefault="00483D98" w:rsidP="00483D98">
      <w:pPr>
        <w:pStyle w:val="pkt"/>
        <w:spacing w:before="0" w:after="0" w:line="240" w:lineRule="auto"/>
        <w:ind w:left="0" w:firstLine="0"/>
        <w:jc w:val="center"/>
        <w:rPr>
          <w:rFonts w:ascii="Times New Roman" w:hAnsi="Times New Roman"/>
          <w:b/>
          <w:iCs/>
          <w:sz w:val="24"/>
          <w:szCs w:val="24"/>
        </w:rPr>
      </w:pPr>
    </w:p>
    <w:p w:rsidR="00483D98" w:rsidRDefault="00483D98" w:rsidP="00483D98">
      <w:pPr>
        <w:pStyle w:val="pkt"/>
        <w:spacing w:before="0" w:after="0" w:line="240" w:lineRule="auto"/>
        <w:ind w:left="0" w:firstLine="0"/>
        <w:jc w:val="center"/>
        <w:rPr>
          <w:rFonts w:ascii="Times New Roman" w:hAnsi="Times New Roman"/>
          <w:b/>
          <w:iCs/>
          <w:sz w:val="24"/>
          <w:szCs w:val="24"/>
        </w:rPr>
      </w:pPr>
    </w:p>
    <w:p w:rsidR="00483D98" w:rsidRDefault="00483D98" w:rsidP="00483D98">
      <w:pPr>
        <w:pStyle w:val="pkt"/>
        <w:spacing w:before="0" w:after="0" w:line="240" w:lineRule="auto"/>
        <w:ind w:left="0" w:firstLine="0"/>
        <w:jc w:val="center"/>
        <w:rPr>
          <w:rFonts w:ascii="Times New Roman" w:hAnsi="Times New Roman"/>
          <w:b/>
          <w:iCs/>
          <w:sz w:val="24"/>
          <w:szCs w:val="24"/>
        </w:rPr>
      </w:pPr>
      <w:r w:rsidRPr="00DC578C">
        <w:rPr>
          <w:rFonts w:ascii="Times New Roman" w:hAnsi="Times New Roman"/>
          <w:b/>
          <w:iCs/>
          <w:sz w:val="24"/>
          <w:szCs w:val="24"/>
        </w:rPr>
        <w:t>..……………………….</w:t>
      </w:r>
    </w:p>
    <w:p w:rsidR="00483D98" w:rsidRPr="00DC578C" w:rsidRDefault="00483D98" w:rsidP="00483D98">
      <w:pPr>
        <w:pStyle w:val="pkt"/>
        <w:spacing w:before="0" w:after="0" w:line="240" w:lineRule="auto"/>
        <w:ind w:left="0" w:firstLine="0"/>
        <w:rPr>
          <w:rFonts w:ascii="Times New Roman" w:hAnsi="Times New Roman"/>
          <w:b/>
          <w:iCs/>
          <w:sz w:val="24"/>
          <w:szCs w:val="24"/>
        </w:rPr>
      </w:pPr>
    </w:p>
    <w:p w:rsidR="00483D98" w:rsidRPr="00D2448F" w:rsidRDefault="00483D98" w:rsidP="00483D98">
      <w:pPr>
        <w:pStyle w:val="Nagwek9"/>
        <w:jc w:val="center"/>
        <w:rPr>
          <w:rFonts w:ascii="Times New Roman" w:hAnsi="Times New Roman" w:cs="Times New Roman"/>
          <w:b/>
          <w:sz w:val="24"/>
          <w:szCs w:val="24"/>
        </w:rPr>
      </w:pPr>
      <w:r w:rsidRPr="00D2448F">
        <w:rPr>
          <w:rFonts w:ascii="Times New Roman" w:hAnsi="Times New Roman" w:cs="Times New Roman"/>
          <w:sz w:val="24"/>
          <w:szCs w:val="24"/>
        </w:rPr>
        <w:t xml:space="preserve">Kaźmierz, dnia </w:t>
      </w:r>
      <w:r>
        <w:rPr>
          <w:rFonts w:ascii="Times New Roman" w:hAnsi="Times New Roman" w:cs="Times New Roman"/>
          <w:sz w:val="24"/>
          <w:szCs w:val="24"/>
        </w:rPr>
        <w:t xml:space="preserve">04 lipca </w:t>
      </w:r>
      <w:r w:rsidRPr="00D2448F">
        <w:rPr>
          <w:rFonts w:ascii="Times New Roman" w:hAnsi="Times New Roman" w:cs="Times New Roman"/>
          <w:sz w:val="24"/>
          <w:szCs w:val="24"/>
        </w:rPr>
        <w:t>201</w:t>
      </w:r>
      <w:r>
        <w:rPr>
          <w:rFonts w:ascii="Times New Roman" w:hAnsi="Times New Roman" w:cs="Times New Roman"/>
          <w:sz w:val="24"/>
          <w:szCs w:val="24"/>
        </w:rPr>
        <w:t>6</w:t>
      </w:r>
      <w:r w:rsidRPr="00D2448F">
        <w:rPr>
          <w:rFonts w:ascii="Times New Roman" w:hAnsi="Times New Roman" w:cs="Times New Roman"/>
          <w:sz w:val="24"/>
          <w:szCs w:val="24"/>
        </w:rPr>
        <w:t xml:space="preserve"> r.</w:t>
      </w:r>
    </w:p>
    <w:p w:rsidR="00483D98" w:rsidRPr="00DC578C"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br/>
      </w:r>
      <w:r w:rsidRPr="00DC578C">
        <w:rPr>
          <w:szCs w:val="24"/>
        </w:rPr>
        <w:t xml:space="preserve">POSTĘPOWANIE O UDZIELENIE ZAMÓWIENIA PUBLICZNEGO </w:t>
      </w:r>
    </w:p>
    <w:p w:rsidR="00483D98" w:rsidRPr="00DC578C"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 xml:space="preserve">NA ROBOTY BUDOWLANE </w:t>
      </w:r>
    </w:p>
    <w:p w:rsidR="00483D98"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szCs w:val="24"/>
        </w:rPr>
        <w:t>PROWADZONEGO W TRYBIE PRZETARGU NIEOGRANICZONEGO</w:t>
      </w:r>
    </w:p>
    <w:p w:rsidR="00483D98" w:rsidRPr="00DC578C"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DC578C">
        <w:rPr>
          <w:b w:val="0"/>
          <w:szCs w:val="24"/>
        </w:rPr>
        <w:t xml:space="preserve">o wartości mniejszej niż kwoty określone w przepisach wydanych na podstawie art. 11 ust. 8 ustawy z dnia 29 </w:t>
      </w:r>
      <w:r w:rsidRPr="005C5A1A">
        <w:rPr>
          <w:b w:val="0"/>
          <w:color w:val="000000" w:themeColor="text1"/>
          <w:szCs w:val="24"/>
        </w:rPr>
        <w:t xml:space="preserve">stycznia 2004 r. – Prawo zamówień publicznych (t. j. Dz. U. z 2013, poz. 907, z </w:t>
      </w:r>
      <w:proofErr w:type="spellStart"/>
      <w:r w:rsidRPr="005C5A1A">
        <w:rPr>
          <w:b w:val="0"/>
          <w:color w:val="000000" w:themeColor="text1"/>
          <w:szCs w:val="24"/>
        </w:rPr>
        <w:t>późn</w:t>
      </w:r>
      <w:proofErr w:type="spellEnd"/>
      <w:r w:rsidRPr="005C5A1A">
        <w:rPr>
          <w:b w:val="0"/>
          <w:color w:val="000000" w:themeColor="text1"/>
          <w:szCs w:val="24"/>
        </w:rPr>
        <w:t>. zm.) - zwanej dalej „ustawą”</w:t>
      </w:r>
    </w:p>
    <w:p w:rsidR="00483D98" w:rsidRPr="00334BF6"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Pr>
          <w:szCs w:val="24"/>
        </w:rPr>
        <w:t xml:space="preserve">NA PRZEPROWADZENIE PRAC REMONTOWYCH ZBIOROWEJ MOGIŁY OFIAR TERRORU NIEMIECKIEGO POŁOŻONEJ NA CMENTARZU PARAFIALNYM W KAŹMIERZU </w:t>
      </w:r>
    </w:p>
    <w:p w:rsidR="00483D98"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334BF6">
        <w:rPr>
          <w:szCs w:val="24"/>
        </w:rPr>
        <w:t>SPECYFIKACJA ISTOTNYCH WARUNKÓW ZAMÓWIENIA (SIWZ)</w:t>
      </w:r>
    </w:p>
    <w:p w:rsidR="00483D98" w:rsidRPr="00AE6D0A" w:rsidRDefault="00483D98" w:rsidP="00483D9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 w:val="20"/>
        </w:rPr>
      </w:pPr>
      <w:r w:rsidRPr="00AE6D0A">
        <w:rPr>
          <w:b w:val="0"/>
          <w:sz w:val="20"/>
        </w:rPr>
        <w:br/>
      </w:r>
    </w:p>
    <w:p w:rsidR="00483D98" w:rsidRPr="00DC578C" w:rsidRDefault="00483D98" w:rsidP="00483D98">
      <w:pPr>
        <w:pStyle w:val="pkt"/>
        <w:spacing w:before="0" w:after="0" w:line="240" w:lineRule="auto"/>
        <w:ind w:left="0" w:firstLine="0"/>
        <w:rPr>
          <w:rFonts w:ascii="Times New Roman" w:hAnsi="Times New Roman"/>
          <w:b/>
          <w:iCs/>
          <w:sz w:val="24"/>
          <w:szCs w:val="24"/>
        </w:rPr>
      </w:pPr>
    </w:p>
    <w:p w:rsidR="00483D98" w:rsidRPr="00DC578C" w:rsidRDefault="00483D98" w:rsidP="00483D98">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Nazwa Zamawiającego:</w:t>
      </w:r>
      <w:r w:rsidRPr="00DC578C">
        <w:rPr>
          <w:rFonts w:ascii="Times New Roman" w:hAnsi="Times New Roman"/>
          <w:b/>
          <w:sz w:val="24"/>
          <w:szCs w:val="24"/>
        </w:rPr>
        <w:tab/>
      </w:r>
      <w:r>
        <w:rPr>
          <w:rFonts w:ascii="Times New Roman" w:hAnsi="Times New Roman"/>
          <w:b/>
          <w:sz w:val="24"/>
          <w:szCs w:val="24"/>
        </w:rPr>
        <w:t>Gmina Kaźmierz</w:t>
      </w:r>
    </w:p>
    <w:p w:rsidR="00483D98" w:rsidRPr="00DC578C" w:rsidRDefault="00483D98" w:rsidP="00483D98">
      <w:pPr>
        <w:jc w:val="both"/>
        <w:rPr>
          <w:b/>
          <w:sz w:val="24"/>
          <w:szCs w:val="24"/>
        </w:rPr>
      </w:pPr>
      <w:r w:rsidRPr="00DC578C">
        <w:rPr>
          <w:b/>
          <w:iCs/>
          <w:sz w:val="24"/>
          <w:szCs w:val="24"/>
        </w:rPr>
        <w:t>REGON:</w:t>
      </w:r>
      <w:r w:rsidRPr="00DC578C">
        <w:rPr>
          <w:b/>
          <w:iCs/>
          <w:sz w:val="24"/>
          <w:szCs w:val="24"/>
        </w:rPr>
        <w:tab/>
      </w:r>
      <w:r w:rsidRPr="00DC578C">
        <w:rPr>
          <w:b/>
          <w:iCs/>
          <w:sz w:val="24"/>
          <w:szCs w:val="24"/>
        </w:rPr>
        <w:tab/>
      </w:r>
      <w:r w:rsidRPr="00DC578C">
        <w:rPr>
          <w:b/>
          <w:iCs/>
          <w:sz w:val="24"/>
          <w:szCs w:val="24"/>
        </w:rPr>
        <w:tab/>
      </w:r>
      <w:r>
        <w:rPr>
          <w:b/>
          <w:iCs/>
          <w:sz w:val="24"/>
          <w:szCs w:val="24"/>
        </w:rPr>
        <w:t>631258313</w:t>
      </w:r>
    </w:p>
    <w:p w:rsidR="00483D98" w:rsidRPr="00DC578C" w:rsidRDefault="00483D98" w:rsidP="00483D98">
      <w:pPr>
        <w:pStyle w:val="pkt"/>
        <w:spacing w:before="0" w:after="0" w:line="240" w:lineRule="auto"/>
        <w:ind w:left="0" w:firstLine="0"/>
        <w:rPr>
          <w:rFonts w:ascii="Times New Roman" w:hAnsi="Times New Roman"/>
          <w:sz w:val="24"/>
          <w:szCs w:val="24"/>
        </w:rPr>
      </w:pPr>
      <w:r w:rsidRPr="00DC578C">
        <w:rPr>
          <w:rFonts w:ascii="Times New Roman" w:hAnsi="Times New Roman"/>
          <w:b/>
          <w:iCs/>
          <w:sz w:val="24"/>
          <w:szCs w:val="24"/>
        </w:rPr>
        <w:t>NIP: </w:t>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787-207-64-43</w:t>
      </w:r>
    </w:p>
    <w:p w:rsidR="00483D98" w:rsidRPr="00DC578C" w:rsidRDefault="00483D98" w:rsidP="00483D98">
      <w:pPr>
        <w:pStyle w:val="pkt"/>
        <w:spacing w:before="0" w:after="0" w:line="240" w:lineRule="auto"/>
        <w:ind w:left="0" w:firstLine="0"/>
        <w:rPr>
          <w:rFonts w:ascii="Times New Roman" w:hAnsi="Times New Roman"/>
          <w:b/>
          <w:iCs/>
          <w:sz w:val="24"/>
          <w:szCs w:val="24"/>
        </w:rPr>
      </w:pPr>
      <w:r w:rsidRPr="00DC578C">
        <w:rPr>
          <w:rFonts w:ascii="Times New Roman" w:hAnsi="Times New Roman"/>
          <w:b/>
          <w:sz w:val="24"/>
          <w:szCs w:val="24"/>
        </w:rPr>
        <w:t>Miejscowość</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Kaźmierz</w:t>
      </w:r>
    </w:p>
    <w:p w:rsidR="00483D98" w:rsidRPr="00DC578C" w:rsidRDefault="00483D98" w:rsidP="00483D98">
      <w:pPr>
        <w:pStyle w:val="pkt"/>
        <w:spacing w:before="0" w:after="0" w:line="240" w:lineRule="auto"/>
        <w:ind w:left="0" w:firstLine="0"/>
        <w:rPr>
          <w:rFonts w:ascii="Times New Roman" w:hAnsi="Times New Roman"/>
          <w:b/>
          <w:sz w:val="24"/>
          <w:szCs w:val="24"/>
        </w:rPr>
      </w:pPr>
      <w:r w:rsidRPr="00DC578C">
        <w:rPr>
          <w:rFonts w:ascii="Times New Roman" w:hAnsi="Times New Roman"/>
          <w:b/>
          <w:iCs/>
          <w:sz w:val="24"/>
          <w:szCs w:val="24"/>
        </w:rPr>
        <w:t>Adres:</w:t>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sidRPr="00DC578C">
        <w:rPr>
          <w:rFonts w:ascii="Times New Roman" w:hAnsi="Times New Roman"/>
          <w:b/>
          <w:sz w:val="24"/>
          <w:szCs w:val="24"/>
        </w:rPr>
        <w:tab/>
      </w:r>
      <w:r>
        <w:rPr>
          <w:rFonts w:ascii="Times New Roman" w:hAnsi="Times New Roman"/>
          <w:b/>
          <w:sz w:val="24"/>
          <w:szCs w:val="24"/>
        </w:rPr>
        <w:t>64-530 Kaźmierz, ul. Szamotulska 20</w:t>
      </w:r>
    </w:p>
    <w:p w:rsidR="00483D98" w:rsidRPr="00DC578C" w:rsidRDefault="00483D98" w:rsidP="00483D98">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Strona internetowa:</w:t>
      </w:r>
      <w:r w:rsidRPr="00DC578C">
        <w:rPr>
          <w:rFonts w:ascii="Times New Roman" w:hAnsi="Times New Roman"/>
          <w:b/>
          <w:iCs/>
          <w:sz w:val="24"/>
          <w:szCs w:val="24"/>
        </w:rPr>
        <w:tab/>
      </w:r>
      <w:r w:rsidRPr="00DC578C">
        <w:rPr>
          <w:rFonts w:ascii="Times New Roman" w:hAnsi="Times New Roman"/>
          <w:b/>
          <w:iCs/>
          <w:sz w:val="24"/>
          <w:szCs w:val="24"/>
        </w:rPr>
        <w:tab/>
      </w:r>
      <w:r>
        <w:rPr>
          <w:rFonts w:ascii="Times New Roman" w:hAnsi="Times New Roman"/>
          <w:b/>
          <w:iCs/>
          <w:sz w:val="24"/>
          <w:szCs w:val="24"/>
        </w:rPr>
        <w:t>www.kazmierz.pl</w:t>
      </w:r>
    </w:p>
    <w:p w:rsidR="00483D98" w:rsidRPr="00DC578C" w:rsidRDefault="00483D98" w:rsidP="00483D98">
      <w:pPr>
        <w:pStyle w:val="pkt"/>
        <w:spacing w:before="0" w:after="0" w:line="240" w:lineRule="auto"/>
        <w:ind w:left="0" w:firstLine="0"/>
        <w:rPr>
          <w:rFonts w:ascii="Times New Roman" w:hAnsi="Times New Roman"/>
          <w:bCs/>
          <w:sz w:val="24"/>
          <w:szCs w:val="24"/>
        </w:rPr>
      </w:pPr>
      <w:r w:rsidRPr="00DC578C">
        <w:rPr>
          <w:rFonts w:ascii="Times New Roman" w:hAnsi="Times New Roman"/>
          <w:b/>
          <w:iCs/>
          <w:sz w:val="24"/>
          <w:szCs w:val="24"/>
        </w:rPr>
        <w:t>Godziny urzędowania:</w:t>
      </w:r>
      <w:r w:rsidRPr="00DC578C">
        <w:rPr>
          <w:rFonts w:ascii="Times New Roman" w:hAnsi="Times New Roman"/>
          <w:b/>
          <w:iCs/>
          <w:sz w:val="24"/>
          <w:szCs w:val="24"/>
        </w:rPr>
        <w:tab/>
      </w:r>
      <w:r>
        <w:rPr>
          <w:rFonts w:ascii="Times New Roman" w:hAnsi="Times New Roman"/>
          <w:b/>
          <w:iCs/>
          <w:sz w:val="24"/>
          <w:szCs w:val="24"/>
        </w:rPr>
        <w:t xml:space="preserve">pn. 8.00-17.00, </w:t>
      </w:r>
      <w:proofErr w:type="spellStart"/>
      <w:r>
        <w:rPr>
          <w:rFonts w:ascii="Times New Roman" w:hAnsi="Times New Roman"/>
          <w:b/>
          <w:iCs/>
          <w:sz w:val="24"/>
          <w:szCs w:val="24"/>
        </w:rPr>
        <w:t>wt</w:t>
      </w:r>
      <w:proofErr w:type="spellEnd"/>
      <w:r>
        <w:rPr>
          <w:rFonts w:ascii="Times New Roman" w:hAnsi="Times New Roman"/>
          <w:b/>
          <w:iCs/>
          <w:sz w:val="24"/>
          <w:szCs w:val="24"/>
        </w:rPr>
        <w:t xml:space="preserve">. - </w:t>
      </w:r>
      <w:proofErr w:type="spellStart"/>
      <w:r>
        <w:rPr>
          <w:rFonts w:ascii="Times New Roman" w:hAnsi="Times New Roman"/>
          <w:b/>
          <w:iCs/>
          <w:sz w:val="24"/>
          <w:szCs w:val="24"/>
        </w:rPr>
        <w:t>czw</w:t>
      </w:r>
      <w:proofErr w:type="spellEnd"/>
      <w:r>
        <w:rPr>
          <w:rFonts w:ascii="Times New Roman" w:hAnsi="Times New Roman"/>
          <w:b/>
          <w:iCs/>
          <w:sz w:val="24"/>
          <w:szCs w:val="24"/>
        </w:rPr>
        <w:t>. 7.30-15.30, pt. 7.30-14.30</w:t>
      </w:r>
    </w:p>
    <w:p w:rsidR="00483D98" w:rsidRPr="00DC578C" w:rsidRDefault="00483D98" w:rsidP="00483D98">
      <w:pPr>
        <w:pStyle w:val="Tekstpodstawowy"/>
        <w:rPr>
          <w:b w:val="0"/>
          <w:szCs w:val="24"/>
        </w:rPr>
      </w:pPr>
    </w:p>
    <w:p w:rsidR="00483D98" w:rsidRPr="00DC578C" w:rsidRDefault="00483D98" w:rsidP="00483D98">
      <w:pPr>
        <w:pStyle w:val="Tekstpodstawowy"/>
        <w:jc w:val="center"/>
        <w:rPr>
          <w:szCs w:val="24"/>
        </w:rPr>
      </w:pPr>
    </w:p>
    <w:p w:rsidR="00483D98" w:rsidRPr="00DC578C" w:rsidRDefault="00483D98" w:rsidP="00483D98">
      <w:pPr>
        <w:pStyle w:val="Tekstpodstawowy"/>
        <w:jc w:val="center"/>
        <w:rPr>
          <w:szCs w:val="24"/>
          <w:u w:val="single"/>
        </w:rPr>
      </w:pPr>
      <w:r w:rsidRPr="00DC578C">
        <w:rPr>
          <w:szCs w:val="24"/>
          <w:u w:val="single"/>
        </w:rPr>
        <w:t>Wszelką korespondencję związaną z niniejszym postępowaniem należy adresować:</w:t>
      </w:r>
    </w:p>
    <w:p w:rsidR="00483D98" w:rsidRPr="00DC578C" w:rsidRDefault="00483D98" w:rsidP="00483D98">
      <w:pPr>
        <w:pStyle w:val="Tekstpodstawowy"/>
        <w:rPr>
          <w:b w:val="0"/>
          <w:szCs w:val="24"/>
        </w:rPr>
      </w:pPr>
    </w:p>
    <w:p w:rsidR="00483D98" w:rsidRDefault="00483D98" w:rsidP="00483D98">
      <w:pPr>
        <w:pStyle w:val="Tekstpodstawowy"/>
        <w:jc w:val="center"/>
        <w:rPr>
          <w:b w:val="0"/>
          <w:szCs w:val="24"/>
        </w:rPr>
      </w:pPr>
      <w:r>
        <w:rPr>
          <w:b w:val="0"/>
          <w:szCs w:val="24"/>
        </w:rPr>
        <w:t>Urząd Gminy Kaźmierz</w:t>
      </w:r>
    </w:p>
    <w:p w:rsidR="00483D98" w:rsidRDefault="00483D98" w:rsidP="00483D98">
      <w:pPr>
        <w:pStyle w:val="Tekstpodstawowy"/>
        <w:jc w:val="center"/>
        <w:rPr>
          <w:b w:val="0"/>
          <w:szCs w:val="24"/>
        </w:rPr>
      </w:pPr>
      <w:r>
        <w:rPr>
          <w:b w:val="0"/>
          <w:szCs w:val="24"/>
        </w:rPr>
        <w:t>64-530 Kaźmierz</w:t>
      </w:r>
    </w:p>
    <w:p w:rsidR="00483D98" w:rsidRPr="00DC578C" w:rsidRDefault="00483D98" w:rsidP="00483D98">
      <w:pPr>
        <w:pStyle w:val="Tekstpodstawowy"/>
        <w:jc w:val="center"/>
        <w:rPr>
          <w:b w:val="0"/>
          <w:szCs w:val="24"/>
        </w:rPr>
      </w:pPr>
      <w:r>
        <w:rPr>
          <w:b w:val="0"/>
          <w:szCs w:val="24"/>
        </w:rPr>
        <w:t>ul. Szamotulska 20</w:t>
      </w: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Default="00483D98" w:rsidP="00483D98">
      <w:pPr>
        <w:pStyle w:val="Tekstpodstawowy"/>
        <w:jc w:val="center"/>
        <w:rPr>
          <w:szCs w:val="24"/>
        </w:rPr>
      </w:pPr>
    </w:p>
    <w:p w:rsidR="00483D98" w:rsidRPr="00DC578C" w:rsidRDefault="00483D98" w:rsidP="00483D98">
      <w:pPr>
        <w:pStyle w:val="Tekstpodstawowy"/>
        <w:jc w:val="center"/>
        <w:rPr>
          <w:szCs w:val="24"/>
        </w:rPr>
      </w:pPr>
    </w:p>
    <w:p w:rsidR="00483D98" w:rsidRPr="00DC578C" w:rsidRDefault="00483D98" w:rsidP="00483D98">
      <w:pPr>
        <w:spacing w:line="276" w:lineRule="auto"/>
        <w:jc w:val="both"/>
        <w:rPr>
          <w:b/>
          <w:bCs/>
          <w:i/>
          <w:iCs/>
          <w:color w:val="000000"/>
          <w:sz w:val="24"/>
          <w:szCs w:val="24"/>
        </w:rPr>
      </w:pPr>
      <w:r w:rsidRPr="00DC578C">
        <w:rPr>
          <w:b/>
          <w:bCs/>
          <w:i/>
          <w:iCs/>
          <w:color w:val="000000"/>
          <w:sz w:val="24"/>
          <w:szCs w:val="24"/>
        </w:rPr>
        <w:t>SPIS TREŚCI:</w:t>
      </w:r>
    </w:p>
    <w:p w:rsidR="00483D98" w:rsidRPr="00DC578C" w:rsidRDefault="00C62382" w:rsidP="00483D98">
      <w:pPr>
        <w:pStyle w:val="Spistreci1"/>
        <w:rPr>
          <w:noProof/>
          <w:sz w:val="24"/>
          <w:szCs w:val="24"/>
        </w:rPr>
      </w:pPr>
      <w:r w:rsidRPr="00C62382">
        <w:rPr>
          <w:sz w:val="24"/>
          <w:szCs w:val="24"/>
        </w:rPr>
        <w:fldChar w:fldCharType="begin"/>
      </w:r>
      <w:r w:rsidR="00483D98" w:rsidRPr="00DC578C">
        <w:rPr>
          <w:sz w:val="24"/>
          <w:szCs w:val="24"/>
        </w:rPr>
        <w:instrText xml:space="preserve"> TOC \o "1-3" \h \z \u </w:instrText>
      </w:r>
      <w:r w:rsidRPr="00C62382">
        <w:rPr>
          <w:sz w:val="24"/>
          <w:szCs w:val="24"/>
        </w:rPr>
        <w:fldChar w:fldCharType="separate"/>
      </w:r>
      <w:hyperlink w:anchor="_Toc192580964" w:history="1">
        <w:r w:rsidR="00483D98" w:rsidRPr="00DC578C">
          <w:rPr>
            <w:rStyle w:val="Hipercze"/>
            <w:bCs/>
            <w:iCs/>
            <w:noProof/>
            <w:sz w:val="24"/>
            <w:szCs w:val="24"/>
          </w:rPr>
          <w:t>Rozdział 1.</w:t>
        </w:r>
        <w:r w:rsidR="00483D98" w:rsidRPr="00DC578C">
          <w:rPr>
            <w:noProof/>
            <w:sz w:val="24"/>
            <w:szCs w:val="24"/>
          </w:rPr>
          <w:tab/>
        </w:r>
        <w:r w:rsidR="00483D98" w:rsidRPr="00DC578C">
          <w:rPr>
            <w:rStyle w:val="Hipercze"/>
            <w:bCs/>
            <w:iCs/>
            <w:noProof/>
            <w:sz w:val="24"/>
            <w:szCs w:val="24"/>
          </w:rPr>
          <w:t>Tryb udzielenia zamówienia publicznego oraz miejsca, w których zostało zamieszczone ogłoszenie o zamówieniu</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_Toc192580964 \h </w:instrText>
        </w:r>
        <w:r w:rsidRPr="00DC578C">
          <w:rPr>
            <w:noProof/>
            <w:webHidden/>
            <w:sz w:val="24"/>
            <w:szCs w:val="24"/>
          </w:rPr>
        </w:r>
        <w:r w:rsidRPr="00DC578C">
          <w:rPr>
            <w:noProof/>
            <w:webHidden/>
            <w:sz w:val="24"/>
            <w:szCs w:val="24"/>
          </w:rPr>
          <w:fldChar w:fldCharType="separate"/>
        </w:r>
        <w:r w:rsidR="00483D98">
          <w:rPr>
            <w:noProof/>
            <w:webHidden/>
            <w:sz w:val="24"/>
            <w:szCs w:val="24"/>
          </w:rPr>
          <w:t>3</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65" w:history="1">
        <w:r w:rsidR="00483D98" w:rsidRPr="00DC578C">
          <w:rPr>
            <w:rStyle w:val="Hipercze"/>
            <w:bCs/>
            <w:iCs/>
            <w:noProof/>
            <w:sz w:val="24"/>
            <w:szCs w:val="24"/>
          </w:rPr>
          <w:t>Rozdział 2.</w:t>
        </w:r>
        <w:r w:rsidR="00483D98" w:rsidRPr="00DC578C">
          <w:rPr>
            <w:noProof/>
            <w:sz w:val="24"/>
            <w:szCs w:val="24"/>
          </w:rPr>
          <w:tab/>
        </w:r>
        <w:r w:rsidR="00483D98" w:rsidRPr="00DC578C">
          <w:rPr>
            <w:rStyle w:val="Hipercze"/>
            <w:bCs/>
            <w:iCs/>
            <w:noProof/>
            <w:sz w:val="24"/>
            <w:szCs w:val="24"/>
          </w:rPr>
          <w:t>Opis przedmiotu zamówienia</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_Toc192580965 \h </w:instrText>
        </w:r>
        <w:r w:rsidRPr="00DC578C">
          <w:rPr>
            <w:noProof/>
            <w:webHidden/>
            <w:sz w:val="24"/>
            <w:szCs w:val="24"/>
          </w:rPr>
        </w:r>
        <w:r w:rsidRPr="00DC578C">
          <w:rPr>
            <w:noProof/>
            <w:webHidden/>
            <w:sz w:val="24"/>
            <w:szCs w:val="24"/>
          </w:rPr>
          <w:fldChar w:fldCharType="separate"/>
        </w:r>
        <w:r w:rsidR="00483D98">
          <w:rPr>
            <w:noProof/>
            <w:webHidden/>
            <w:sz w:val="24"/>
            <w:szCs w:val="24"/>
          </w:rPr>
          <w:t>3</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66" w:history="1">
        <w:r w:rsidR="00483D98" w:rsidRPr="00DC578C">
          <w:rPr>
            <w:rStyle w:val="Hipercze"/>
            <w:bCs/>
            <w:iCs/>
            <w:noProof/>
            <w:sz w:val="24"/>
            <w:szCs w:val="24"/>
          </w:rPr>
          <w:t>Rozdział 3.</w:t>
        </w:r>
        <w:r w:rsidR="00483D98" w:rsidRPr="00DC578C">
          <w:rPr>
            <w:noProof/>
            <w:sz w:val="24"/>
            <w:szCs w:val="24"/>
          </w:rPr>
          <w:tab/>
        </w:r>
        <w:r w:rsidR="00483D98" w:rsidRPr="00DC578C">
          <w:rPr>
            <w:rStyle w:val="Hipercze"/>
            <w:bCs/>
            <w:iCs/>
            <w:noProof/>
            <w:sz w:val="24"/>
            <w:szCs w:val="24"/>
          </w:rPr>
          <w:t>Oferty częściowe</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_Toc192580966 \h </w:instrText>
        </w:r>
        <w:r w:rsidRPr="00DC578C">
          <w:rPr>
            <w:noProof/>
            <w:webHidden/>
            <w:sz w:val="24"/>
            <w:szCs w:val="24"/>
          </w:rPr>
        </w:r>
        <w:r w:rsidRPr="00DC578C">
          <w:rPr>
            <w:noProof/>
            <w:webHidden/>
            <w:sz w:val="24"/>
            <w:szCs w:val="24"/>
          </w:rPr>
          <w:fldChar w:fldCharType="separate"/>
        </w:r>
        <w:r w:rsidR="00483D98">
          <w:rPr>
            <w:noProof/>
            <w:webHidden/>
            <w:sz w:val="24"/>
            <w:szCs w:val="24"/>
          </w:rPr>
          <w:t>5</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67" w:history="1">
        <w:r w:rsidR="00483D98" w:rsidRPr="00DC578C">
          <w:rPr>
            <w:rStyle w:val="Hipercze"/>
            <w:bCs/>
            <w:iCs/>
            <w:noProof/>
            <w:sz w:val="24"/>
            <w:szCs w:val="24"/>
          </w:rPr>
          <w:t>Rozdział 4.</w:t>
        </w:r>
        <w:r w:rsidR="00483D98" w:rsidRPr="00DC578C">
          <w:rPr>
            <w:noProof/>
            <w:sz w:val="24"/>
            <w:szCs w:val="24"/>
          </w:rPr>
          <w:tab/>
        </w:r>
        <w:r w:rsidR="00483D98" w:rsidRPr="00DC578C">
          <w:rPr>
            <w:rStyle w:val="Hipercze"/>
            <w:bCs/>
            <w:iCs/>
            <w:noProof/>
            <w:sz w:val="24"/>
            <w:szCs w:val="24"/>
          </w:rPr>
          <w:t>Oferty wariantowe</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_Toc192580967 \h </w:instrText>
        </w:r>
        <w:r w:rsidRPr="00DC578C">
          <w:rPr>
            <w:noProof/>
            <w:webHidden/>
            <w:sz w:val="24"/>
            <w:szCs w:val="24"/>
          </w:rPr>
        </w:r>
        <w:r w:rsidRPr="00DC578C">
          <w:rPr>
            <w:noProof/>
            <w:webHidden/>
            <w:sz w:val="24"/>
            <w:szCs w:val="24"/>
          </w:rPr>
          <w:fldChar w:fldCharType="separate"/>
        </w:r>
        <w:r w:rsidR="00483D98">
          <w:rPr>
            <w:noProof/>
            <w:webHidden/>
            <w:sz w:val="24"/>
            <w:szCs w:val="24"/>
          </w:rPr>
          <w:t>5</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68" w:history="1">
        <w:r w:rsidR="00483D98" w:rsidRPr="00DC578C">
          <w:rPr>
            <w:rStyle w:val="Hipercze"/>
            <w:bCs/>
            <w:iCs/>
            <w:noProof/>
            <w:sz w:val="24"/>
            <w:szCs w:val="24"/>
          </w:rPr>
          <w:t>Rozdział 5.</w:t>
        </w:r>
        <w:r w:rsidR="00483D98" w:rsidRPr="00DC578C">
          <w:rPr>
            <w:noProof/>
            <w:sz w:val="24"/>
            <w:szCs w:val="24"/>
          </w:rPr>
          <w:tab/>
        </w:r>
        <w:r w:rsidR="00483D98" w:rsidRPr="00DC578C">
          <w:rPr>
            <w:rStyle w:val="Hipercze"/>
            <w:bCs/>
            <w:iCs/>
            <w:noProof/>
            <w:sz w:val="24"/>
            <w:szCs w:val="24"/>
          </w:rPr>
          <w:t>Termin wykonania zamówienia</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_Toc192580968 \h </w:instrText>
        </w:r>
        <w:r w:rsidRPr="00DC578C">
          <w:rPr>
            <w:noProof/>
            <w:webHidden/>
            <w:sz w:val="24"/>
            <w:szCs w:val="24"/>
          </w:rPr>
        </w:r>
        <w:r w:rsidRPr="00DC578C">
          <w:rPr>
            <w:noProof/>
            <w:webHidden/>
            <w:sz w:val="24"/>
            <w:szCs w:val="24"/>
          </w:rPr>
          <w:fldChar w:fldCharType="separate"/>
        </w:r>
        <w:r w:rsidR="00483D98">
          <w:rPr>
            <w:noProof/>
            <w:webHidden/>
            <w:sz w:val="24"/>
            <w:szCs w:val="24"/>
          </w:rPr>
          <w:t>6</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69" w:history="1">
        <w:r w:rsidR="00483D98" w:rsidRPr="00DC578C">
          <w:rPr>
            <w:rStyle w:val="Hipercze"/>
            <w:bCs/>
            <w:iCs/>
            <w:noProof/>
            <w:sz w:val="24"/>
            <w:szCs w:val="24"/>
          </w:rPr>
          <w:t>Rozdział 6.</w:t>
        </w:r>
        <w:r w:rsidR="00483D98" w:rsidRPr="00DC578C">
          <w:rPr>
            <w:noProof/>
            <w:sz w:val="24"/>
            <w:szCs w:val="24"/>
          </w:rPr>
          <w:tab/>
        </w:r>
        <w:r w:rsidR="00483D98" w:rsidRPr="00DC578C">
          <w:rPr>
            <w:rStyle w:val="Hipercze"/>
            <w:bCs/>
            <w:iCs/>
            <w:noProof/>
            <w:sz w:val="24"/>
            <w:szCs w:val="24"/>
          </w:rPr>
          <w:t>Informacja o podwykonawcach</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_Toc192580969 \h </w:instrText>
        </w:r>
        <w:r w:rsidRPr="00DC578C">
          <w:rPr>
            <w:noProof/>
            <w:webHidden/>
            <w:sz w:val="24"/>
            <w:szCs w:val="24"/>
          </w:rPr>
        </w:r>
        <w:r w:rsidRPr="00DC578C">
          <w:rPr>
            <w:noProof/>
            <w:webHidden/>
            <w:sz w:val="24"/>
            <w:szCs w:val="24"/>
          </w:rPr>
          <w:fldChar w:fldCharType="separate"/>
        </w:r>
        <w:r w:rsidR="00483D98">
          <w:rPr>
            <w:noProof/>
            <w:webHidden/>
            <w:sz w:val="24"/>
            <w:szCs w:val="24"/>
          </w:rPr>
          <w:t>6</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0" w:history="1">
        <w:r w:rsidR="00483D98" w:rsidRPr="00DC578C">
          <w:rPr>
            <w:rStyle w:val="Hipercze"/>
            <w:bCs/>
            <w:iCs/>
            <w:noProof/>
            <w:sz w:val="24"/>
            <w:szCs w:val="24"/>
          </w:rPr>
          <w:t>Rozdział 7.</w:t>
        </w:r>
        <w:r w:rsidR="00483D98" w:rsidRPr="00DC578C">
          <w:rPr>
            <w:noProof/>
            <w:sz w:val="24"/>
            <w:szCs w:val="24"/>
          </w:rPr>
          <w:tab/>
        </w:r>
        <w:r w:rsidR="00483D98" w:rsidRPr="00DC578C">
          <w:rPr>
            <w:rStyle w:val="Hipercze"/>
            <w:bCs/>
            <w:iCs/>
            <w:noProof/>
            <w:sz w:val="24"/>
            <w:szCs w:val="24"/>
          </w:rPr>
          <w:t>Wykonawcy wspólnie ubiegający się o zamówienie</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_Toc192580970 \h </w:instrText>
        </w:r>
        <w:r w:rsidRPr="00DC578C">
          <w:rPr>
            <w:noProof/>
            <w:webHidden/>
            <w:sz w:val="24"/>
            <w:szCs w:val="24"/>
          </w:rPr>
        </w:r>
        <w:r w:rsidRPr="00DC578C">
          <w:rPr>
            <w:noProof/>
            <w:webHidden/>
            <w:sz w:val="24"/>
            <w:szCs w:val="24"/>
          </w:rPr>
          <w:fldChar w:fldCharType="separate"/>
        </w:r>
        <w:r w:rsidR="00483D98">
          <w:rPr>
            <w:noProof/>
            <w:webHidden/>
            <w:sz w:val="24"/>
            <w:szCs w:val="24"/>
          </w:rPr>
          <w:t>6</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1" w:history="1">
        <w:r w:rsidR="00483D98" w:rsidRPr="00DC578C">
          <w:rPr>
            <w:rStyle w:val="Hipercze"/>
            <w:bCs/>
            <w:iCs/>
            <w:noProof/>
            <w:sz w:val="24"/>
            <w:szCs w:val="24"/>
          </w:rPr>
          <w:t>Rozdział 8.</w:t>
        </w:r>
        <w:r w:rsidR="00483D98" w:rsidRPr="00DC578C">
          <w:rPr>
            <w:noProof/>
            <w:sz w:val="24"/>
            <w:szCs w:val="24"/>
          </w:rPr>
          <w:tab/>
        </w:r>
        <w:r w:rsidR="00483D98" w:rsidRPr="00DC578C">
          <w:rPr>
            <w:rStyle w:val="Hipercze"/>
            <w:bCs/>
            <w:iCs/>
            <w:noProof/>
            <w:sz w:val="24"/>
            <w:szCs w:val="24"/>
          </w:rPr>
          <w:t>Wykonawca mający siedzibę lub miejsce zam</w:t>
        </w:r>
        <w:r w:rsidR="00483D98">
          <w:rPr>
            <w:rStyle w:val="Hipercze"/>
            <w:bCs/>
            <w:iCs/>
            <w:noProof/>
            <w:sz w:val="24"/>
            <w:szCs w:val="24"/>
          </w:rPr>
          <w:t>ieszkania poza terytorium Rzecz</w:t>
        </w:r>
        <w:r w:rsidR="00483D98" w:rsidRPr="00DC578C">
          <w:rPr>
            <w:rStyle w:val="Hipercze"/>
            <w:bCs/>
            <w:iCs/>
            <w:noProof/>
            <w:sz w:val="24"/>
            <w:szCs w:val="24"/>
          </w:rPr>
          <w:t>pospolitej Polskie</w:t>
        </w:r>
        <w:r w:rsidR="00483D98">
          <w:rPr>
            <w:rStyle w:val="Hipercze"/>
            <w:bCs/>
            <w:iCs/>
            <w:noProof/>
            <w:sz w:val="24"/>
            <w:szCs w:val="24"/>
          </w:rPr>
          <w:t>j</w:t>
        </w:r>
        <w:r w:rsidR="00483D98" w:rsidRPr="00872930">
          <w:rPr>
            <w:rStyle w:val="Hipercze"/>
            <w:bCs/>
            <w:iCs/>
            <w:noProof/>
            <w:webHidden/>
            <w:sz w:val="24"/>
            <w:szCs w:val="24"/>
          </w:rPr>
          <w:tab/>
        </w:r>
        <w:r w:rsidRPr="00872930">
          <w:rPr>
            <w:noProof/>
            <w:webHidden/>
            <w:sz w:val="24"/>
            <w:szCs w:val="24"/>
          </w:rPr>
          <w:fldChar w:fldCharType="begin"/>
        </w:r>
        <w:r w:rsidR="00483D98" w:rsidRPr="00872930">
          <w:rPr>
            <w:noProof/>
            <w:webHidden/>
            <w:sz w:val="24"/>
            <w:szCs w:val="24"/>
          </w:rPr>
          <w:instrText xml:space="preserve"> PAGEREF _Toc192580971 \h </w:instrText>
        </w:r>
        <w:r w:rsidRPr="00872930">
          <w:rPr>
            <w:noProof/>
            <w:webHidden/>
            <w:sz w:val="24"/>
            <w:szCs w:val="24"/>
          </w:rPr>
        </w:r>
        <w:r w:rsidRPr="00872930">
          <w:rPr>
            <w:noProof/>
            <w:webHidden/>
            <w:sz w:val="24"/>
            <w:szCs w:val="24"/>
          </w:rPr>
          <w:fldChar w:fldCharType="separate"/>
        </w:r>
        <w:r w:rsidR="00483D98">
          <w:rPr>
            <w:noProof/>
            <w:webHidden/>
            <w:sz w:val="24"/>
            <w:szCs w:val="24"/>
          </w:rPr>
          <w:t>7</w:t>
        </w:r>
        <w:r w:rsidRPr="00872930">
          <w:rPr>
            <w:noProof/>
            <w:webHidden/>
            <w:sz w:val="24"/>
            <w:szCs w:val="24"/>
          </w:rPr>
          <w:fldChar w:fldCharType="end"/>
        </w:r>
      </w:hyperlink>
    </w:p>
    <w:p w:rsidR="00483D98" w:rsidRPr="00DC578C" w:rsidRDefault="00C62382" w:rsidP="00483D98">
      <w:pPr>
        <w:pStyle w:val="Spistreci1"/>
        <w:rPr>
          <w:noProof/>
          <w:sz w:val="24"/>
          <w:szCs w:val="24"/>
        </w:rPr>
      </w:pPr>
      <w:hyperlink w:anchor="_Toc192580972" w:history="1">
        <w:r w:rsidR="00483D98" w:rsidRPr="00DC578C">
          <w:rPr>
            <w:rStyle w:val="Hipercze"/>
            <w:bCs/>
            <w:iCs/>
            <w:noProof/>
            <w:sz w:val="24"/>
            <w:szCs w:val="24"/>
          </w:rPr>
          <w:t>Rozdział 9.</w:t>
        </w:r>
        <w:r w:rsidR="00483D98" w:rsidRPr="00DC578C">
          <w:rPr>
            <w:noProof/>
            <w:sz w:val="24"/>
            <w:szCs w:val="24"/>
          </w:rPr>
          <w:tab/>
        </w:r>
        <w:r w:rsidR="00483D98" w:rsidRPr="00DC578C">
          <w:rPr>
            <w:rStyle w:val="Hipercze"/>
            <w:bCs/>
            <w:iCs/>
            <w:noProof/>
            <w:sz w:val="24"/>
            <w:szCs w:val="24"/>
          </w:rPr>
          <w:t>Waluta, w jakiej będą prowadzone rozliczenia związane z realizacją niniejszego zamówienia publicznego</w:t>
        </w:r>
        <w:r w:rsidR="00483D98" w:rsidRPr="00872930">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_Toc192580972 \h </w:instrText>
        </w:r>
        <w:r w:rsidRPr="00DC578C">
          <w:rPr>
            <w:noProof/>
            <w:webHidden/>
            <w:sz w:val="24"/>
            <w:szCs w:val="24"/>
          </w:rPr>
        </w:r>
        <w:r w:rsidRPr="00DC578C">
          <w:rPr>
            <w:noProof/>
            <w:webHidden/>
            <w:sz w:val="24"/>
            <w:szCs w:val="24"/>
          </w:rPr>
          <w:fldChar w:fldCharType="separate"/>
        </w:r>
        <w:r w:rsidR="00483D98">
          <w:rPr>
            <w:noProof/>
            <w:webHidden/>
            <w:sz w:val="24"/>
            <w:szCs w:val="24"/>
          </w:rPr>
          <w:t>8</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3" w:history="1">
        <w:r w:rsidR="00483D98" w:rsidRPr="00CF1B5A">
          <w:rPr>
            <w:rStyle w:val="Hipercze"/>
            <w:noProof/>
            <w:sz w:val="24"/>
            <w:szCs w:val="24"/>
          </w:rPr>
          <w:t>Rozdział 10.</w:t>
        </w:r>
        <w:r w:rsidR="00483D98" w:rsidRPr="00CF1B5A">
          <w:rPr>
            <w:noProof/>
            <w:sz w:val="24"/>
            <w:szCs w:val="24"/>
          </w:rPr>
          <w:tab/>
          <w:t>Warunki</w:t>
        </w:r>
        <w:r w:rsidR="00483D98" w:rsidRPr="00CF1B5A">
          <w:rPr>
            <w:rStyle w:val="Hipercze"/>
            <w:noProof/>
            <w:sz w:val="24"/>
            <w:szCs w:val="24"/>
            <w:lang w:eastAsia="en-US"/>
          </w:rPr>
          <w:t xml:space="preserve"> udziału w postępowaniu, opis sposobu dokonywania oceny spełniania tych warunków</w:t>
        </w:r>
        <w:r w:rsidR="00483D98" w:rsidRPr="00CF1B5A">
          <w:rPr>
            <w:noProof/>
            <w:webHidden/>
            <w:sz w:val="24"/>
            <w:szCs w:val="24"/>
          </w:rPr>
          <w:tab/>
        </w:r>
        <w:r w:rsidRPr="00CF1B5A">
          <w:rPr>
            <w:noProof/>
            <w:webHidden/>
            <w:sz w:val="24"/>
            <w:szCs w:val="24"/>
          </w:rPr>
          <w:fldChar w:fldCharType="begin"/>
        </w:r>
        <w:r w:rsidR="00483D98" w:rsidRPr="00CF1B5A">
          <w:rPr>
            <w:noProof/>
            <w:webHidden/>
            <w:sz w:val="24"/>
            <w:szCs w:val="24"/>
          </w:rPr>
          <w:instrText xml:space="preserve"> PAGEREF _Toc192580973 \h </w:instrText>
        </w:r>
        <w:r w:rsidRPr="00CF1B5A">
          <w:rPr>
            <w:noProof/>
            <w:webHidden/>
            <w:sz w:val="24"/>
            <w:szCs w:val="24"/>
          </w:rPr>
        </w:r>
        <w:r w:rsidRPr="00CF1B5A">
          <w:rPr>
            <w:noProof/>
            <w:webHidden/>
            <w:sz w:val="24"/>
            <w:szCs w:val="24"/>
          </w:rPr>
          <w:fldChar w:fldCharType="separate"/>
        </w:r>
        <w:r w:rsidR="00483D98">
          <w:rPr>
            <w:noProof/>
            <w:webHidden/>
            <w:sz w:val="24"/>
            <w:szCs w:val="24"/>
          </w:rPr>
          <w:t>8</w:t>
        </w:r>
        <w:r w:rsidRPr="00CF1B5A">
          <w:rPr>
            <w:noProof/>
            <w:webHidden/>
            <w:sz w:val="24"/>
            <w:szCs w:val="24"/>
          </w:rPr>
          <w:fldChar w:fldCharType="end"/>
        </w:r>
      </w:hyperlink>
    </w:p>
    <w:p w:rsidR="00483D98" w:rsidRPr="00553A61" w:rsidRDefault="00C62382" w:rsidP="00483D98">
      <w:pPr>
        <w:pStyle w:val="Spistreci1"/>
        <w:rPr>
          <w:noProof/>
          <w:color w:val="0000FF"/>
          <w:sz w:val="24"/>
          <w:szCs w:val="24"/>
          <w:u w:val="single"/>
        </w:rPr>
      </w:pPr>
      <w:hyperlink w:anchor="_Toc192580974" w:history="1">
        <w:r w:rsidR="00483D98" w:rsidRPr="00DC578C">
          <w:rPr>
            <w:rStyle w:val="Hipercze"/>
            <w:noProof/>
            <w:sz w:val="24"/>
            <w:szCs w:val="24"/>
            <w:lang w:eastAsia="en-US"/>
          </w:rPr>
          <w:t>Rozdział 11</w:t>
        </w:r>
        <w:r w:rsidR="00483D98">
          <w:rPr>
            <w:rStyle w:val="Hipercze"/>
            <w:noProof/>
            <w:sz w:val="24"/>
            <w:szCs w:val="24"/>
            <w:lang w:eastAsia="en-US"/>
          </w:rPr>
          <w:t>.</w:t>
        </w:r>
        <w:r w:rsidR="00483D98" w:rsidRPr="00DC578C">
          <w:rPr>
            <w:noProof/>
            <w:sz w:val="24"/>
            <w:szCs w:val="24"/>
          </w:rPr>
          <w:tab/>
        </w:r>
        <w:r w:rsidR="00483D98" w:rsidRPr="00DC578C">
          <w:rPr>
            <w:rStyle w:val="Hipercze"/>
            <w:noProof/>
            <w:sz w:val="24"/>
            <w:szCs w:val="24"/>
            <w:lang w:eastAsia="en-US"/>
          </w:rPr>
          <w:t>Wykaz oświadczeń lub dokumentów potwierdzających spełnianie warunków w niniejszym postępowaniu</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_Toc192580974 \h </w:instrText>
        </w:r>
        <w:r w:rsidRPr="00DC578C">
          <w:rPr>
            <w:noProof/>
            <w:webHidden/>
            <w:sz w:val="24"/>
            <w:szCs w:val="24"/>
          </w:rPr>
        </w:r>
        <w:r w:rsidRPr="00DC578C">
          <w:rPr>
            <w:noProof/>
            <w:webHidden/>
            <w:sz w:val="24"/>
            <w:szCs w:val="24"/>
          </w:rPr>
          <w:fldChar w:fldCharType="separate"/>
        </w:r>
        <w:r w:rsidR="00483D98">
          <w:rPr>
            <w:noProof/>
            <w:webHidden/>
            <w:sz w:val="24"/>
            <w:szCs w:val="24"/>
          </w:rPr>
          <w:t>9</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6" w:history="1">
        <w:r w:rsidR="00483D98" w:rsidRPr="00DC578C">
          <w:rPr>
            <w:rStyle w:val="Hipercze"/>
            <w:bCs/>
            <w:iCs/>
            <w:noProof/>
            <w:sz w:val="24"/>
            <w:szCs w:val="24"/>
          </w:rPr>
          <w:t>Rozdział 1</w:t>
        </w:r>
        <w:r w:rsidR="00483D98">
          <w:rPr>
            <w:rStyle w:val="Hipercze"/>
            <w:bCs/>
            <w:iCs/>
            <w:noProof/>
            <w:sz w:val="24"/>
            <w:szCs w:val="24"/>
          </w:rPr>
          <w:t>2</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Termin związania ofertą</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_Toc192580976 \h </w:instrText>
        </w:r>
        <w:r w:rsidRPr="00DC578C">
          <w:rPr>
            <w:noProof/>
            <w:webHidden/>
            <w:sz w:val="24"/>
            <w:szCs w:val="24"/>
          </w:rPr>
        </w:r>
        <w:r w:rsidRPr="00DC578C">
          <w:rPr>
            <w:noProof/>
            <w:webHidden/>
            <w:sz w:val="24"/>
            <w:szCs w:val="24"/>
          </w:rPr>
          <w:fldChar w:fldCharType="separate"/>
        </w:r>
        <w:r w:rsidR="00483D98">
          <w:rPr>
            <w:noProof/>
            <w:webHidden/>
            <w:sz w:val="24"/>
            <w:szCs w:val="24"/>
          </w:rPr>
          <w:t>10</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7" w:history="1">
        <w:r w:rsidR="00483D98" w:rsidRPr="00DC578C">
          <w:rPr>
            <w:rStyle w:val="Hipercze"/>
            <w:bCs/>
            <w:iCs/>
            <w:noProof/>
            <w:sz w:val="24"/>
            <w:szCs w:val="24"/>
          </w:rPr>
          <w:t>Rozdział 1</w:t>
        </w:r>
        <w:r w:rsidR="00483D98">
          <w:rPr>
            <w:rStyle w:val="Hipercze"/>
            <w:bCs/>
            <w:iCs/>
            <w:noProof/>
            <w:sz w:val="24"/>
            <w:szCs w:val="24"/>
          </w:rPr>
          <w:t>3</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Informacje o sposobie porozumiewania się Zamawiającego z Wykonawcami oraz przekazywania oświadczeń i dokumentów, a także wskazanie osoby uprawnionej do porozumiewania się z Wykonawcami</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_Toc192580977 \h </w:instrText>
        </w:r>
        <w:r w:rsidRPr="00DC578C">
          <w:rPr>
            <w:noProof/>
            <w:webHidden/>
            <w:sz w:val="24"/>
            <w:szCs w:val="24"/>
          </w:rPr>
        </w:r>
        <w:r w:rsidRPr="00DC578C">
          <w:rPr>
            <w:noProof/>
            <w:webHidden/>
            <w:sz w:val="24"/>
            <w:szCs w:val="24"/>
          </w:rPr>
          <w:fldChar w:fldCharType="separate"/>
        </w:r>
        <w:r w:rsidR="00483D98">
          <w:rPr>
            <w:noProof/>
            <w:webHidden/>
            <w:sz w:val="24"/>
            <w:szCs w:val="24"/>
          </w:rPr>
          <w:t>10</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8" w:history="1">
        <w:r w:rsidR="00483D98" w:rsidRPr="00DC578C">
          <w:rPr>
            <w:rStyle w:val="Hipercze"/>
            <w:bCs/>
            <w:iCs/>
            <w:noProof/>
            <w:sz w:val="24"/>
            <w:szCs w:val="24"/>
          </w:rPr>
          <w:t>Rozdział 1</w:t>
        </w:r>
        <w:r w:rsidR="00483D98">
          <w:rPr>
            <w:rStyle w:val="Hipercze"/>
            <w:bCs/>
            <w:iCs/>
            <w:noProof/>
            <w:sz w:val="24"/>
            <w:szCs w:val="24"/>
          </w:rPr>
          <w:t>4</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Opis sposobu przygotowania ofert</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_Toc192580978 \h </w:instrText>
        </w:r>
        <w:r w:rsidRPr="00DC578C">
          <w:rPr>
            <w:noProof/>
            <w:webHidden/>
            <w:sz w:val="24"/>
            <w:szCs w:val="24"/>
          </w:rPr>
        </w:r>
        <w:r w:rsidRPr="00DC578C">
          <w:rPr>
            <w:noProof/>
            <w:webHidden/>
            <w:sz w:val="24"/>
            <w:szCs w:val="24"/>
          </w:rPr>
          <w:fldChar w:fldCharType="separate"/>
        </w:r>
        <w:r w:rsidR="00483D98">
          <w:rPr>
            <w:noProof/>
            <w:webHidden/>
            <w:sz w:val="24"/>
            <w:szCs w:val="24"/>
          </w:rPr>
          <w:t>11</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79" w:history="1">
        <w:r w:rsidR="00483D98" w:rsidRPr="00DC578C">
          <w:rPr>
            <w:rStyle w:val="Hipercze"/>
            <w:bCs/>
            <w:iCs/>
            <w:noProof/>
            <w:sz w:val="24"/>
            <w:szCs w:val="24"/>
          </w:rPr>
          <w:t>Rozdział 1</w:t>
        </w:r>
        <w:r w:rsidR="00483D98">
          <w:rPr>
            <w:rStyle w:val="Hipercze"/>
            <w:bCs/>
            <w:iCs/>
            <w:noProof/>
            <w:sz w:val="24"/>
            <w:szCs w:val="24"/>
          </w:rPr>
          <w:t>5</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Miejsce oraz termin składania i otwarcia ofert</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_Toc192580979 \h </w:instrText>
        </w:r>
        <w:r w:rsidRPr="00DC578C">
          <w:rPr>
            <w:noProof/>
            <w:webHidden/>
            <w:sz w:val="24"/>
            <w:szCs w:val="24"/>
          </w:rPr>
        </w:r>
        <w:r w:rsidRPr="00DC578C">
          <w:rPr>
            <w:noProof/>
            <w:webHidden/>
            <w:sz w:val="24"/>
            <w:szCs w:val="24"/>
          </w:rPr>
          <w:fldChar w:fldCharType="separate"/>
        </w:r>
        <w:r w:rsidR="00483D98">
          <w:rPr>
            <w:noProof/>
            <w:webHidden/>
            <w:sz w:val="24"/>
            <w:szCs w:val="24"/>
          </w:rPr>
          <w:t>13</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0" w:history="1">
        <w:r w:rsidR="00483D98" w:rsidRPr="00DC578C">
          <w:rPr>
            <w:rStyle w:val="Hipercze"/>
            <w:bCs/>
            <w:iCs/>
            <w:noProof/>
            <w:sz w:val="24"/>
            <w:szCs w:val="24"/>
          </w:rPr>
          <w:t>Rozdział 1</w:t>
        </w:r>
        <w:r w:rsidR="00483D98">
          <w:rPr>
            <w:rStyle w:val="Hipercze"/>
            <w:bCs/>
            <w:iCs/>
            <w:noProof/>
            <w:sz w:val="24"/>
            <w:szCs w:val="24"/>
          </w:rPr>
          <w:t>6</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Opis sposobu obliczania ceny</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_Toc192580980 \h </w:instrText>
        </w:r>
        <w:r w:rsidRPr="00DC578C">
          <w:rPr>
            <w:noProof/>
            <w:webHidden/>
            <w:sz w:val="24"/>
            <w:szCs w:val="24"/>
          </w:rPr>
        </w:r>
        <w:r w:rsidRPr="00DC578C">
          <w:rPr>
            <w:noProof/>
            <w:webHidden/>
            <w:sz w:val="24"/>
            <w:szCs w:val="24"/>
          </w:rPr>
          <w:fldChar w:fldCharType="separate"/>
        </w:r>
        <w:r w:rsidR="00483D98">
          <w:rPr>
            <w:noProof/>
            <w:webHidden/>
            <w:sz w:val="24"/>
            <w:szCs w:val="24"/>
          </w:rPr>
          <w:t>14</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1" w:history="1">
        <w:r w:rsidR="00483D98" w:rsidRPr="00DC578C">
          <w:rPr>
            <w:rStyle w:val="Hipercze"/>
            <w:bCs/>
            <w:iCs/>
            <w:noProof/>
            <w:sz w:val="24"/>
            <w:szCs w:val="24"/>
          </w:rPr>
          <w:t>Rozdział 1</w:t>
        </w:r>
        <w:r w:rsidR="00483D98">
          <w:rPr>
            <w:rStyle w:val="Hipercze"/>
            <w:bCs/>
            <w:iCs/>
            <w:noProof/>
            <w:sz w:val="24"/>
            <w:szCs w:val="24"/>
          </w:rPr>
          <w:t>7</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Opis kryteriów, którymi Zamawiający będzie się kierował przy wyborze oferty, wraz z podaniem znaczenia tych kryteriów i sposobu oceny ofert</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_Toc192580981 \h </w:instrText>
        </w:r>
        <w:r w:rsidRPr="00DC578C">
          <w:rPr>
            <w:noProof/>
            <w:webHidden/>
            <w:sz w:val="24"/>
            <w:szCs w:val="24"/>
          </w:rPr>
        </w:r>
        <w:r w:rsidRPr="00DC578C">
          <w:rPr>
            <w:noProof/>
            <w:webHidden/>
            <w:sz w:val="24"/>
            <w:szCs w:val="24"/>
          </w:rPr>
          <w:fldChar w:fldCharType="separate"/>
        </w:r>
        <w:r w:rsidR="00483D98">
          <w:rPr>
            <w:noProof/>
            <w:webHidden/>
            <w:sz w:val="24"/>
            <w:szCs w:val="24"/>
          </w:rPr>
          <w:t>14</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2" w:history="1">
        <w:r w:rsidR="00483D98" w:rsidRPr="00DC578C">
          <w:rPr>
            <w:rStyle w:val="Hipercze"/>
            <w:bCs/>
            <w:iCs/>
            <w:noProof/>
            <w:sz w:val="24"/>
            <w:szCs w:val="24"/>
          </w:rPr>
          <w:t>Rozdział 1</w:t>
        </w:r>
        <w:r w:rsidR="00483D98">
          <w:rPr>
            <w:rStyle w:val="Hipercze"/>
            <w:bCs/>
            <w:iCs/>
            <w:noProof/>
            <w:sz w:val="24"/>
            <w:szCs w:val="24"/>
          </w:rPr>
          <w:t>8</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Informacje o formalnościach, jakie zostaną dopełnione po wyborze oferty w celu zawarcia umowy w sprawie zamówienia publicznego</w:t>
        </w:r>
        <w:r w:rsidR="00483D98" w:rsidRPr="00DC578C">
          <w:rPr>
            <w:rStyle w:val="Hipercze"/>
            <w:bCs/>
            <w:iCs/>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_Toc192580982 \h </w:instrText>
        </w:r>
        <w:r w:rsidRPr="00DC578C">
          <w:rPr>
            <w:noProof/>
            <w:webHidden/>
            <w:sz w:val="24"/>
            <w:szCs w:val="24"/>
          </w:rPr>
        </w:r>
        <w:r w:rsidRPr="00DC578C">
          <w:rPr>
            <w:noProof/>
            <w:webHidden/>
            <w:sz w:val="24"/>
            <w:szCs w:val="24"/>
          </w:rPr>
          <w:fldChar w:fldCharType="separate"/>
        </w:r>
        <w:r w:rsidR="00483D98">
          <w:rPr>
            <w:noProof/>
            <w:webHidden/>
            <w:sz w:val="24"/>
            <w:szCs w:val="24"/>
          </w:rPr>
          <w:t>16</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3" w:history="1">
        <w:r w:rsidR="00483D98" w:rsidRPr="00DC578C">
          <w:rPr>
            <w:rStyle w:val="Hipercze"/>
            <w:bCs/>
            <w:iCs/>
            <w:noProof/>
            <w:sz w:val="24"/>
            <w:szCs w:val="24"/>
          </w:rPr>
          <w:t xml:space="preserve">Rozdział </w:t>
        </w:r>
        <w:r w:rsidR="00483D98">
          <w:rPr>
            <w:rStyle w:val="Hipercze"/>
            <w:bCs/>
            <w:iCs/>
            <w:noProof/>
            <w:sz w:val="24"/>
            <w:szCs w:val="24"/>
          </w:rPr>
          <w:t>19</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Wymagania dotyczące zabezpieczenia należytego wykonania umowy</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_Toc192580983 \h </w:instrText>
        </w:r>
        <w:r w:rsidRPr="00DC578C">
          <w:rPr>
            <w:noProof/>
            <w:webHidden/>
            <w:sz w:val="24"/>
            <w:szCs w:val="24"/>
          </w:rPr>
        </w:r>
        <w:r w:rsidRPr="00DC578C">
          <w:rPr>
            <w:noProof/>
            <w:webHidden/>
            <w:sz w:val="24"/>
            <w:szCs w:val="24"/>
          </w:rPr>
          <w:fldChar w:fldCharType="separate"/>
        </w:r>
        <w:r w:rsidR="00483D98">
          <w:rPr>
            <w:noProof/>
            <w:webHidden/>
            <w:sz w:val="24"/>
            <w:szCs w:val="24"/>
          </w:rPr>
          <w:t>16</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4" w:history="1">
        <w:r w:rsidR="00483D98" w:rsidRPr="00DC578C">
          <w:rPr>
            <w:rStyle w:val="Hipercze"/>
            <w:bCs/>
            <w:iCs/>
            <w:noProof/>
            <w:sz w:val="24"/>
            <w:szCs w:val="24"/>
          </w:rPr>
          <w:t>Rozdział 2</w:t>
        </w:r>
        <w:r w:rsidR="00483D98">
          <w:rPr>
            <w:rStyle w:val="Hipercze"/>
            <w:bCs/>
            <w:iCs/>
            <w:noProof/>
            <w:sz w:val="24"/>
            <w:szCs w:val="24"/>
          </w:rPr>
          <w:t>0</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Istotne postanowienia umowy w sprawie zamówienia publicznego</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_Toc192580984 \h </w:instrText>
        </w:r>
        <w:r w:rsidRPr="00DC578C">
          <w:rPr>
            <w:noProof/>
            <w:webHidden/>
            <w:sz w:val="24"/>
            <w:szCs w:val="24"/>
          </w:rPr>
        </w:r>
        <w:r w:rsidRPr="00DC578C">
          <w:rPr>
            <w:noProof/>
            <w:webHidden/>
            <w:sz w:val="24"/>
            <w:szCs w:val="24"/>
          </w:rPr>
          <w:fldChar w:fldCharType="separate"/>
        </w:r>
        <w:r w:rsidR="00483D98">
          <w:rPr>
            <w:noProof/>
            <w:webHidden/>
            <w:sz w:val="24"/>
            <w:szCs w:val="24"/>
          </w:rPr>
          <w:t>17</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5" w:history="1">
        <w:r w:rsidR="00483D98" w:rsidRPr="00DC578C">
          <w:rPr>
            <w:rStyle w:val="Hipercze"/>
            <w:bCs/>
            <w:iCs/>
            <w:noProof/>
            <w:sz w:val="24"/>
            <w:szCs w:val="24"/>
          </w:rPr>
          <w:t>Rozdział 2</w:t>
        </w:r>
        <w:r w:rsidR="00483D98">
          <w:rPr>
            <w:rStyle w:val="Hipercze"/>
            <w:bCs/>
            <w:iCs/>
            <w:noProof/>
            <w:sz w:val="24"/>
            <w:szCs w:val="24"/>
          </w:rPr>
          <w:t>1</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Inne informacje</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_Toc192580985 \h </w:instrText>
        </w:r>
        <w:r w:rsidRPr="00DC578C">
          <w:rPr>
            <w:noProof/>
            <w:webHidden/>
            <w:sz w:val="24"/>
            <w:szCs w:val="24"/>
          </w:rPr>
        </w:r>
        <w:r w:rsidRPr="00DC578C">
          <w:rPr>
            <w:noProof/>
            <w:webHidden/>
            <w:sz w:val="24"/>
            <w:szCs w:val="24"/>
          </w:rPr>
          <w:fldChar w:fldCharType="separate"/>
        </w:r>
        <w:r w:rsidR="00483D98">
          <w:rPr>
            <w:noProof/>
            <w:webHidden/>
            <w:sz w:val="24"/>
            <w:szCs w:val="24"/>
          </w:rPr>
          <w:t>17</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6" w:history="1">
        <w:r w:rsidR="00483D98" w:rsidRPr="00DC578C">
          <w:rPr>
            <w:rStyle w:val="Hipercze"/>
            <w:bCs/>
            <w:iCs/>
            <w:noProof/>
            <w:sz w:val="24"/>
            <w:szCs w:val="24"/>
          </w:rPr>
          <w:t>Rozdział 2</w:t>
        </w:r>
        <w:r w:rsidR="00483D98">
          <w:rPr>
            <w:rStyle w:val="Hipercze"/>
            <w:bCs/>
            <w:iCs/>
            <w:noProof/>
            <w:sz w:val="24"/>
            <w:szCs w:val="24"/>
          </w:rPr>
          <w:t>2</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Pouczenie o środkach ochrony prawnej przysługujących Wykonawcy w toku postępowania o udzielenie zamówienia.</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_Toc192580986 \h </w:instrText>
        </w:r>
        <w:r w:rsidRPr="00DC578C">
          <w:rPr>
            <w:noProof/>
            <w:webHidden/>
            <w:sz w:val="24"/>
            <w:szCs w:val="24"/>
          </w:rPr>
        </w:r>
        <w:r w:rsidRPr="00DC578C">
          <w:rPr>
            <w:noProof/>
            <w:webHidden/>
            <w:sz w:val="24"/>
            <w:szCs w:val="24"/>
          </w:rPr>
          <w:fldChar w:fldCharType="separate"/>
        </w:r>
        <w:r w:rsidR="00483D98">
          <w:rPr>
            <w:noProof/>
            <w:webHidden/>
            <w:sz w:val="24"/>
            <w:szCs w:val="24"/>
          </w:rPr>
          <w:t>17</w:t>
        </w:r>
        <w:r w:rsidRPr="00DC578C">
          <w:rPr>
            <w:noProof/>
            <w:webHidden/>
            <w:sz w:val="24"/>
            <w:szCs w:val="24"/>
          </w:rPr>
          <w:fldChar w:fldCharType="end"/>
        </w:r>
      </w:hyperlink>
    </w:p>
    <w:p w:rsidR="00483D98" w:rsidRPr="00DC578C" w:rsidRDefault="00C62382" w:rsidP="00483D98">
      <w:pPr>
        <w:pStyle w:val="Spistreci1"/>
        <w:rPr>
          <w:noProof/>
          <w:sz w:val="24"/>
          <w:szCs w:val="24"/>
        </w:rPr>
      </w:pPr>
      <w:hyperlink w:anchor="_Toc192580987" w:history="1">
        <w:r w:rsidR="00483D98" w:rsidRPr="00DC578C">
          <w:rPr>
            <w:rStyle w:val="Hipercze"/>
            <w:bCs/>
            <w:iCs/>
            <w:noProof/>
            <w:sz w:val="24"/>
            <w:szCs w:val="24"/>
          </w:rPr>
          <w:t>Rozdział 2</w:t>
        </w:r>
        <w:r w:rsidR="00483D98">
          <w:rPr>
            <w:rStyle w:val="Hipercze"/>
            <w:bCs/>
            <w:iCs/>
            <w:noProof/>
            <w:sz w:val="24"/>
            <w:szCs w:val="24"/>
          </w:rPr>
          <w:t>3</w:t>
        </w:r>
        <w:r w:rsidR="00483D98" w:rsidRPr="00DC578C">
          <w:rPr>
            <w:rStyle w:val="Hipercze"/>
            <w:bCs/>
            <w:iCs/>
            <w:noProof/>
            <w:sz w:val="24"/>
            <w:szCs w:val="24"/>
          </w:rPr>
          <w:t>.</w:t>
        </w:r>
        <w:r w:rsidR="00483D98" w:rsidRPr="00DC578C">
          <w:rPr>
            <w:noProof/>
            <w:sz w:val="24"/>
            <w:szCs w:val="24"/>
          </w:rPr>
          <w:tab/>
        </w:r>
        <w:r w:rsidR="00483D98" w:rsidRPr="00DC578C">
          <w:rPr>
            <w:rStyle w:val="Hipercze"/>
            <w:bCs/>
            <w:iCs/>
            <w:noProof/>
            <w:sz w:val="24"/>
            <w:szCs w:val="24"/>
          </w:rPr>
          <w:t>Załączniki do SIWZ</w:t>
        </w:r>
        <w:r w:rsidR="00483D98" w:rsidRPr="00DC578C">
          <w:rPr>
            <w:noProof/>
            <w:webHidden/>
            <w:sz w:val="24"/>
            <w:szCs w:val="24"/>
          </w:rPr>
          <w:tab/>
        </w:r>
        <w:r w:rsidRPr="00DC578C">
          <w:rPr>
            <w:noProof/>
            <w:webHidden/>
            <w:sz w:val="24"/>
            <w:szCs w:val="24"/>
          </w:rPr>
          <w:fldChar w:fldCharType="begin"/>
        </w:r>
        <w:r w:rsidR="00483D98" w:rsidRPr="00DC578C">
          <w:rPr>
            <w:noProof/>
            <w:webHidden/>
            <w:sz w:val="24"/>
            <w:szCs w:val="24"/>
          </w:rPr>
          <w:instrText xml:space="preserve"> PAGEREF _Toc192580987 \h </w:instrText>
        </w:r>
        <w:r w:rsidRPr="00DC578C">
          <w:rPr>
            <w:noProof/>
            <w:webHidden/>
            <w:sz w:val="24"/>
            <w:szCs w:val="24"/>
          </w:rPr>
        </w:r>
        <w:r w:rsidRPr="00DC578C">
          <w:rPr>
            <w:noProof/>
            <w:webHidden/>
            <w:sz w:val="24"/>
            <w:szCs w:val="24"/>
          </w:rPr>
          <w:fldChar w:fldCharType="separate"/>
        </w:r>
        <w:r w:rsidR="00483D98">
          <w:rPr>
            <w:noProof/>
            <w:webHidden/>
            <w:sz w:val="24"/>
            <w:szCs w:val="24"/>
          </w:rPr>
          <w:t>17</w:t>
        </w:r>
        <w:r w:rsidRPr="00DC578C">
          <w:rPr>
            <w:noProof/>
            <w:webHidden/>
            <w:sz w:val="24"/>
            <w:szCs w:val="24"/>
          </w:rPr>
          <w:fldChar w:fldCharType="end"/>
        </w:r>
      </w:hyperlink>
    </w:p>
    <w:p w:rsidR="00483D98" w:rsidRDefault="00483D98" w:rsidP="00483D98">
      <w:pPr>
        <w:rPr>
          <w:sz w:val="24"/>
          <w:szCs w:val="24"/>
        </w:rPr>
      </w:pPr>
    </w:p>
    <w:p w:rsidR="00483D98" w:rsidRDefault="00483D98" w:rsidP="00483D98">
      <w:pPr>
        <w:rPr>
          <w:sz w:val="24"/>
          <w:szCs w:val="24"/>
        </w:rPr>
      </w:pPr>
    </w:p>
    <w:p w:rsidR="00483D98" w:rsidRDefault="00483D98" w:rsidP="00483D98">
      <w:pPr>
        <w:rPr>
          <w:sz w:val="24"/>
          <w:szCs w:val="24"/>
        </w:rPr>
      </w:pPr>
    </w:p>
    <w:p w:rsidR="00483D98" w:rsidRDefault="00483D98" w:rsidP="00483D98">
      <w:pPr>
        <w:rPr>
          <w:sz w:val="24"/>
          <w:szCs w:val="24"/>
        </w:rPr>
      </w:pPr>
    </w:p>
    <w:p w:rsidR="00483D98" w:rsidRPr="00DC578C" w:rsidRDefault="00483D98" w:rsidP="00483D98">
      <w:pPr>
        <w:rPr>
          <w:sz w:val="24"/>
          <w:szCs w:val="24"/>
        </w:rPr>
      </w:pPr>
    </w:p>
    <w:p w:rsidR="00483D98" w:rsidRPr="00DC578C" w:rsidRDefault="00C62382" w:rsidP="00763C14">
      <w:pPr>
        <w:pStyle w:val="Nagwek1"/>
        <w:numPr>
          <w:ilvl w:val="0"/>
          <w:numId w:val="22"/>
        </w:numPr>
        <w:shd w:val="clear" w:color="auto" w:fill="E6E6E6"/>
        <w:spacing w:before="0" w:after="0" w:line="276" w:lineRule="auto"/>
        <w:jc w:val="both"/>
        <w:rPr>
          <w:bCs w:val="0"/>
          <w:i/>
          <w:iCs/>
          <w:sz w:val="24"/>
          <w:szCs w:val="24"/>
        </w:rPr>
      </w:pPr>
      <w:r w:rsidRPr="00DC578C">
        <w:rPr>
          <w:sz w:val="24"/>
          <w:szCs w:val="24"/>
          <w:u w:val="single"/>
        </w:rPr>
        <w:lastRenderedPageBreak/>
        <w:fldChar w:fldCharType="end"/>
      </w:r>
      <w:bookmarkStart w:id="0" w:name="_Toc137824127"/>
      <w:bookmarkStart w:id="1" w:name="_Toc154823342"/>
      <w:r w:rsidR="00483D98" w:rsidRPr="00DC578C">
        <w:rPr>
          <w:bCs w:val="0"/>
          <w:i/>
          <w:iCs/>
          <w:sz w:val="24"/>
          <w:szCs w:val="24"/>
        </w:rPr>
        <w:t xml:space="preserve"> </w:t>
      </w:r>
      <w:bookmarkStart w:id="2" w:name="_Toc192580964"/>
      <w:r w:rsidR="00483D98" w:rsidRPr="00DC578C">
        <w:rPr>
          <w:bCs w:val="0"/>
          <w:i/>
          <w:iCs/>
          <w:sz w:val="24"/>
          <w:szCs w:val="24"/>
        </w:rPr>
        <w:t>Tryb udzielenia zamówienia publicznego oraz miejsca, w których zostało zamieszczone ogłoszenie o zamówieniu</w:t>
      </w:r>
      <w:bookmarkEnd w:id="0"/>
      <w:bookmarkEnd w:id="1"/>
      <w:bookmarkEnd w:id="2"/>
    </w:p>
    <w:p w:rsidR="00483D98" w:rsidRPr="00DC578C" w:rsidRDefault="00483D98" w:rsidP="00483D98">
      <w:pPr>
        <w:spacing w:line="276" w:lineRule="auto"/>
        <w:ind w:left="360" w:hanging="360"/>
        <w:rPr>
          <w:sz w:val="24"/>
          <w:szCs w:val="24"/>
        </w:rPr>
      </w:pPr>
      <w:r w:rsidRPr="00DC578C">
        <w:rPr>
          <w:sz w:val="24"/>
          <w:szCs w:val="24"/>
        </w:rPr>
        <w:t> </w:t>
      </w:r>
    </w:p>
    <w:p w:rsidR="00483D98" w:rsidRPr="00DC578C" w:rsidRDefault="00483D98" w:rsidP="00483D98">
      <w:pPr>
        <w:numPr>
          <w:ilvl w:val="0"/>
          <w:numId w:val="5"/>
        </w:numPr>
        <w:tabs>
          <w:tab w:val="clear" w:pos="360"/>
        </w:tabs>
        <w:spacing w:line="276" w:lineRule="auto"/>
        <w:ind w:left="284" w:right="-289" w:hanging="284"/>
        <w:jc w:val="both"/>
        <w:rPr>
          <w:sz w:val="24"/>
          <w:szCs w:val="24"/>
        </w:rPr>
      </w:pPr>
      <w:r w:rsidRPr="00DC578C">
        <w:rPr>
          <w:sz w:val="24"/>
          <w:szCs w:val="24"/>
        </w:rPr>
        <w:t xml:space="preserve">Postępowanie o udzielanie zamówienia publicznego prowadzone jest w trybie </w:t>
      </w:r>
      <w:r w:rsidRPr="00DC578C">
        <w:rPr>
          <w:b/>
          <w:sz w:val="24"/>
          <w:szCs w:val="24"/>
        </w:rPr>
        <w:t>przetargu nieograniczonego,</w:t>
      </w:r>
      <w:r w:rsidRPr="00DC578C">
        <w:rPr>
          <w:sz w:val="24"/>
          <w:szCs w:val="24"/>
        </w:rPr>
        <w:t xml:space="preserve"> zgodnie z przepisami ustawy z dnia  29 stycznia 2004 r. Prawo zamówień publicznych oraz aktów wykonawczych do ustawy.</w:t>
      </w:r>
    </w:p>
    <w:p w:rsidR="00483D98" w:rsidRPr="00DC578C" w:rsidRDefault="00483D98" w:rsidP="00483D98">
      <w:pPr>
        <w:numPr>
          <w:ilvl w:val="0"/>
          <w:numId w:val="5"/>
        </w:numPr>
        <w:tabs>
          <w:tab w:val="clear" w:pos="360"/>
          <w:tab w:val="num" w:pos="284"/>
        </w:tabs>
        <w:spacing w:line="276" w:lineRule="auto"/>
        <w:ind w:left="284" w:right="-289" w:hanging="284"/>
        <w:jc w:val="both"/>
        <w:rPr>
          <w:sz w:val="24"/>
          <w:szCs w:val="24"/>
        </w:rPr>
      </w:pPr>
      <w:r w:rsidRPr="00DC578C">
        <w:rPr>
          <w:sz w:val="24"/>
          <w:szCs w:val="24"/>
        </w:rPr>
        <w:t>Miejsce publikacji ogłoszenia o przetargu:</w:t>
      </w:r>
    </w:p>
    <w:p w:rsidR="00483D98" w:rsidRPr="001F06F9" w:rsidRDefault="00483D98" w:rsidP="00483D98">
      <w:pPr>
        <w:numPr>
          <w:ilvl w:val="0"/>
          <w:numId w:val="8"/>
        </w:numPr>
        <w:tabs>
          <w:tab w:val="clear" w:pos="360"/>
        </w:tabs>
        <w:spacing w:line="276" w:lineRule="auto"/>
        <w:ind w:left="540" w:hanging="256"/>
        <w:jc w:val="both"/>
        <w:rPr>
          <w:color w:val="FF0000"/>
          <w:sz w:val="24"/>
          <w:szCs w:val="24"/>
        </w:rPr>
      </w:pPr>
      <w:r w:rsidRPr="00DC578C">
        <w:rPr>
          <w:sz w:val="24"/>
          <w:szCs w:val="24"/>
        </w:rPr>
        <w:t>Biuletyn Zamówień Publicznych</w:t>
      </w:r>
      <w:r>
        <w:rPr>
          <w:sz w:val="24"/>
          <w:szCs w:val="24"/>
        </w:rPr>
        <w:t xml:space="preserve"> - </w:t>
      </w:r>
      <w:r w:rsidRPr="00342396">
        <w:rPr>
          <w:color w:val="000000" w:themeColor="text1"/>
          <w:sz w:val="24"/>
          <w:szCs w:val="24"/>
        </w:rPr>
        <w:t xml:space="preserve">ogłoszenie </w:t>
      </w:r>
      <w:r>
        <w:rPr>
          <w:color w:val="000000" w:themeColor="text1"/>
          <w:sz w:val="24"/>
          <w:szCs w:val="24"/>
        </w:rPr>
        <w:t xml:space="preserve">nr </w:t>
      </w:r>
      <w:r w:rsidR="00BD0590">
        <w:rPr>
          <w:color w:val="000000" w:themeColor="text1"/>
          <w:sz w:val="24"/>
          <w:szCs w:val="24"/>
        </w:rPr>
        <w:t>118239-2016</w:t>
      </w:r>
      <w:r w:rsidRPr="001F06F9">
        <w:rPr>
          <w:color w:val="FF0000"/>
          <w:sz w:val="24"/>
          <w:szCs w:val="24"/>
        </w:rPr>
        <w:t xml:space="preserve"> </w:t>
      </w:r>
      <w:r w:rsidRPr="00BD0590">
        <w:rPr>
          <w:color w:val="000000" w:themeColor="text1"/>
          <w:sz w:val="24"/>
          <w:szCs w:val="24"/>
        </w:rPr>
        <w:t xml:space="preserve">z dnia </w:t>
      </w:r>
      <w:r w:rsidR="00BD0590" w:rsidRPr="00BD0590">
        <w:rPr>
          <w:color w:val="000000" w:themeColor="text1"/>
          <w:sz w:val="24"/>
          <w:szCs w:val="24"/>
        </w:rPr>
        <w:t>04.07</w:t>
      </w:r>
      <w:r w:rsidRPr="00BD0590">
        <w:rPr>
          <w:color w:val="000000" w:themeColor="text1"/>
          <w:sz w:val="24"/>
          <w:szCs w:val="24"/>
        </w:rPr>
        <w:t xml:space="preserve">.2016 </w:t>
      </w:r>
      <w:proofErr w:type="spellStart"/>
      <w:r w:rsidRPr="00BD0590">
        <w:rPr>
          <w:color w:val="000000" w:themeColor="text1"/>
          <w:sz w:val="24"/>
          <w:szCs w:val="24"/>
        </w:rPr>
        <w:t>r</w:t>
      </w:r>
      <w:proofErr w:type="spellEnd"/>
    </w:p>
    <w:p w:rsidR="00483D98" w:rsidRPr="0038269F" w:rsidRDefault="00483D98" w:rsidP="00483D98">
      <w:pPr>
        <w:numPr>
          <w:ilvl w:val="0"/>
          <w:numId w:val="8"/>
        </w:numPr>
        <w:tabs>
          <w:tab w:val="clear" w:pos="360"/>
        </w:tabs>
        <w:spacing w:line="276" w:lineRule="auto"/>
        <w:ind w:left="540" w:hanging="256"/>
        <w:jc w:val="both"/>
        <w:rPr>
          <w:sz w:val="24"/>
          <w:szCs w:val="24"/>
        </w:rPr>
      </w:pPr>
      <w:r w:rsidRPr="00DC578C">
        <w:rPr>
          <w:sz w:val="24"/>
          <w:szCs w:val="24"/>
        </w:rPr>
        <w:t>strona internetowa Zamawiającego –</w:t>
      </w:r>
      <w:r>
        <w:rPr>
          <w:sz w:val="24"/>
          <w:szCs w:val="24"/>
        </w:rPr>
        <w:t>www.k</w:t>
      </w:r>
      <w:r w:rsidRPr="0038269F">
        <w:rPr>
          <w:sz w:val="24"/>
          <w:szCs w:val="24"/>
        </w:rPr>
        <w:t>azmierz.pl</w:t>
      </w:r>
    </w:p>
    <w:p w:rsidR="00483D98" w:rsidRPr="00DC578C" w:rsidRDefault="00483D98" w:rsidP="00483D98">
      <w:pPr>
        <w:numPr>
          <w:ilvl w:val="0"/>
          <w:numId w:val="8"/>
        </w:numPr>
        <w:tabs>
          <w:tab w:val="clear" w:pos="360"/>
        </w:tabs>
        <w:spacing w:line="276" w:lineRule="auto"/>
        <w:ind w:left="540" w:hanging="256"/>
        <w:jc w:val="both"/>
        <w:rPr>
          <w:sz w:val="24"/>
          <w:szCs w:val="24"/>
        </w:rPr>
      </w:pPr>
      <w:r w:rsidRPr="00DC578C">
        <w:rPr>
          <w:sz w:val="24"/>
          <w:szCs w:val="24"/>
        </w:rPr>
        <w:t>tablica ogłoszeń w miejscu publicznie dostępnym w siedzibie Zamawiającego.</w:t>
      </w:r>
    </w:p>
    <w:p w:rsidR="00483D98" w:rsidRPr="00DC578C" w:rsidRDefault="00483D98" w:rsidP="00483D98">
      <w:pPr>
        <w:spacing w:line="276" w:lineRule="auto"/>
        <w:rPr>
          <w:sz w:val="24"/>
          <w:szCs w:val="24"/>
        </w:rPr>
      </w:pPr>
    </w:p>
    <w:p w:rsidR="00483D98" w:rsidRPr="00DC578C" w:rsidRDefault="00483D98" w:rsidP="00763C14">
      <w:pPr>
        <w:pStyle w:val="Nagwek1"/>
        <w:numPr>
          <w:ilvl w:val="0"/>
          <w:numId w:val="22"/>
        </w:numPr>
        <w:shd w:val="clear" w:color="auto" w:fill="E6E6E6"/>
        <w:spacing w:before="0" w:after="0" w:line="276" w:lineRule="auto"/>
        <w:jc w:val="both"/>
        <w:rPr>
          <w:bCs w:val="0"/>
          <w:i/>
          <w:iCs/>
          <w:sz w:val="24"/>
          <w:szCs w:val="24"/>
        </w:rPr>
      </w:pPr>
      <w:bookmarkStart w:id="3" w:name="_Toc137824128"/>
      <w:bookmarkStart w:id="4" w:name="_Toc154823343"/>
      <w:bookmarkStart w:id="5" w:name="_Toc192580965"/>
      <w:r w:rsidRPr="00DC578C">
        <w:rPr>
          <w:bCs w:val="0"/>
          <w:i/>
          <w:iCs/>
          <w:sz w:val="24"/>
          <w:szCs w:val="24"/>
        </w:rPr>
        <w:t>Opis przedmiotu zamówienia</w:t>
      </w:r>
      <w:bookmarkEnd w:id="3"/>
      <w:bookmarkEnd w:id="4"/>
      <w:bookmarkEnd w:id="5"/>
      <w:r w:rsidRPr="00DC578C">
        <w:rPr>
          <w:bCs w:val="0"/>
          <w:i/>
          <w:iCs/>
          <w:sz w:val="24"/>
          <w:szCs w:val="24"/>
        </w:rPr>
        <w:t xml:space="preserve"> </w:t>
      </w:r>
    </w:p>
    <w:p w:rsidR="00483D98" w:rsidRDefault="00483D98" w:rsidP="00483D98">
      <w:pPr>
        <w:pStyle w:val="Tekstpodstawowy3"/>
        <w:spacing w:line="276" w:lineRule="auto"/>
        <w:jc w:val="both"/>
        <w:rPr>
          <w:b/>
          <w:szCs w:val="24"/>
        </w:rPr>
      </w:pPr>
    </w:p>
    <w:p w:rsidR="00483D98" w:rsidRPr="001F06F9" w:rsidRDefault="00483D98" w:rsidP="00763C14">
      <w:pPr>
        <w:pStyle w:val="Tekstpodstawowy3"/>
        <w:numPr>
          <w:ilvl w:val="1"/>
          <w:numId w:val="43"/>
        </w:numPr>
        <w:tabs>
          <w:tab w:val="clear" w:pos="360"/>
          <w:tab w:val="num" w:pos="284"/>
        </w:tabs>
        <w:spacing w:after="0" w:line="276" w:lineRule="auto"/>
        <w:ind w:left="284" w:hanging="284"/>
        <w:jc w:val="both"/>
        <w:rPr>
          <w:b/>
          <w:sz w:val="24"/>
          <w:szCs w:val="24"/>
        </w:rPr>
      </w:pPr>
      <w:r w:rsidRPr="004919E6">
        <w:rPr>
          <w:b/>
          <w:sz w:val="24"/>
          <w:szCs w:val="24"/>
        </w:rPr>
        <w:t>Przedmiotem zamówienia jest</w:t>
      </w:r>
      <w:r w:rsidRPr="001F06F9">
        <w:rPr>
          <w:szCs w:val="24"/>
        </w:rPr>
        <w:t xml:space="preserve"> </w:t>
      </w:r>
      <w:r w:rsidRPr="001F06F9">
        <w:rPr>
          <w:b/>
          <w:sz w:val="24"/>
          <w:szCs w:val="24"/>
        </w:rPr>
        <w:t>PRZEPROWADZENIE PRAC REMONTOWYCH ZBIOROWEJ MOGIŁY OFIAR TERRORU NIEMIECKIEGO</w:t>
      </w:r>
      <w:r>
        <w:rPr>
          <w:b/>
          <w:sz w:val="24"/>
          <w:szCs w:val="24"/>
        </w:rPr>
        <w:t xml:space="preserve"> POŁOŻONEJ NA CMENTARZU PARAFIALNYM</w:t>
      </w:r>
      <w:r w:rsidRPr="001F06F9">
        <w:rPr>
          <w:b/>
          <w:sz w:val="24"/>
          <w:szCs w:val="24"/>
        </w:rPr>
        <w:t xml:space="preserve"> W KAŹMIERZU </w:t>
      </w:r>
      <w:r>
        <w:rPr>
          <w:b/>
          <w:sz w:val="24"/>
          <w:szCs w:val="24"/>
        </w:rPr>
        <w:t xml:space="preserve"> </w:t>
      </w:r>
    </w:p>
    <w:p w:rsidR="00483D98" w:rsidRPr="004919E6" w:rsidRDefault="00483D98" w:rsidP="00483D98">
      <w:pPr>
        <w:pStyle w:val="Tekstpodstawowy3"/>
        <w:spacing w:after="0" w:line="276" w:lineRule="auto"/>
        <w:ind w:left="284"/>
        <w:jc w:val="both"/>
        <w:rPr>
          <w:b/>
          <w:sz w:val="24"/>
          <w:szCs w:val="24"/>
        </w:rPr>
      </w:pPr>
    </w:p>
    <w:p w:rsidR="00483D98" w:rsidRPr="00D43EBC" w:rsidRDefault="00483D98" w:rsidP="00483D98">
      <w:pPr>
        <w:pStyle w:val="Tekstpodstawowy3"/>
        <w:spacing w:line="276" w:lineRule="auto"/>
        <w:ind w:left="284"/>
        <w:jc w:val="both"/>
        <w:rPr>
          <w:b/>
          <w:i/>
          <w:color w:val="000000" w:themeColor="text1"/>
          <w:sz w:val="24"/>
          <w:szCs w:val="24"/>
        </w:rPr>
      </w:pPr>
      <w:r w:rsidRPr="00D43EBC">
        <w:rPr>
          <w:color w:val="000000" w:themeColor="text1"/>
          <w:sz w:val="24"/>
          <w:szCs w:val="24"/>
        </w:rPr>
        <w:t xml:space="preserve">Inwestycja zlokalizowana będzie na terenie miejscowości Kaźmierz, Gmina Kaźmierz, województwo </w:t>
      </w:r>
      <w:proofErr w:type="spellStart"/>
      <w:r w:rsidRPr="00D43EBC">
        <w:rPr>
          <w:color w:val="000000" w:themeColor="text1"/>
          <w:sz w:val="24"/>
          <w:szCs w:val="24"/>
        </w:rPr>
        <w:t>wielkopolskie</w:t>
      </w:r>
      <w:proofErr w:type="spellEnd"/>
      <w:r w:rsidRPr="00D43EBC">
        <w:rPr>
          <w:color w:val="000000" w:themeColor="text1"/>
          <w:sz w:val="24"/>
          <w:szCs w:val="24"/>
        </w:rPr>
        <w:t>.</w:t>
      </w:r>
    </w:p>
    <w:p w:rsidR="00483D98" w:rsidRPr="00D43EBC" w:rsidRDefault="00483D98" w:rsidP="00483D98">
      <w:pPr>
        <w:pStyle w:val="Tekstpodstawowy3"/>
        <w:ind w:left="284"/>
        <w:jc w:val="both"/>
        <w:rPr>
          <w:b/>
          <w:color w:val="000000" w:themeColor="text1"/>
          <w:sz w:val="24"/>
          <w:szCs w:val="24"/>
        </w:rPr>
      </w:pPr>
      <w:r w:rsidRPr="00D43EBC">
        <w:rPr>
          <w:b/>
          <w:color w:val="000000" w:themeColor="text1"/>
          <w:sz w:val="24"/>
          <w:szCs w:val="24"/>
        </w:rPr>
        <w:t>CPV</w:t>
      </w:r>
      <w:r w:rsidRPr="00D43EBC">
        <w:rPr>
          <w:color w:val="000000" w:themeColor="text1"/>
          <w:sz w:val="24"/>
          <w:szCs w:val="24"/>
        </w:rPr>
        <w:t xml:space="preserve"> </w:t>
      </w:r>
      <w:r w:rsidRPr="00D43EBC">
        <w:rPr>
          <w:b/>
          <w:color w:val="000000" w:themeColor="text1"/>
          <w:sz w:val="24"/>
          <w:szCs w:val="24"/>
        </w:rPr>
        <w:t>45</w:t>
      </w:r>
      <w:r>
        <w:rPr>
          <w:b/>
          <w:color w:val="000000" w:themeColor="text1"/>
          <w:sz w:val="24"/>
          <w:szCs w:val="24"/>
        </w:rPr>
        <w:t xml:space="preserve"> 21 23 14-0</w:t>
      </w:r>
      <w:r w:rsidRPr="00D43EBC">
        <w:rPr>
          <w:b/>
          <w:color w:val="000000" w:themeColor="text1"/>
          <w:sz w:val="24"/>
          <w:szCs w:val="24"/>
        </w:rPr>
        <w:t xml:space="preserve"> Roboty budowlane</w:t>
      </w:r>
      <w:r>
        <w:rPr>
          <w:b/>
          <w:color w:val="000000" w:themeColor="text1"/>
          <w:sz w:val="24"/>
          <w:szCs w:val="24"/>
        </w:rPr>
        <w:t xml:space="preserve"> w zakresie pomników historycznych lub miejsc pamięci</w:t>
      </w:r>
    </w:p>
    <w:p w:rsidR="00483D98" w:rsidRPr="00D43EBC" w:rsidRDefault="00483D98" w:rsidP="00483D98">
      <w:pPr>
        <w:pStyle w:val="Tekstpodstawowy3"/>
        <w:spacing w:line="276" w:lineRule="auto"/>
        <w:ind w:left="884"/>
        <w:jc w:val="both"/>
        <w:rPr>
          <w:b/>
          <w:color w:val="000000" w:themeColor="text1"/>
          <w:sz w:val="24"/>
          <w:szCs w:val="24"/>
        </w:rPr>
      </w:pPr>
    </w:p>
    <w:p w:rsidR="00483D98" w:rsidRDefault="00483D98" w:rsidP="00763C14">
      <w:pPr>
        <w:pStyle w:val="Tekstpodstawowy3"/>
        <w:numPr>
          <w:ilvl w:val="1"/>
          <w:numId w:val="43"/>
        </w:numPr>
        <w:tabs>
          <w:tab w:val="clear" w:pos="360"/>
          <w:tab w:val="num" w:pos="284"/>
        </w:tabs>
        <w:spacing w:after="0" w:line="276" w:lineRule="auto"/>
        <w:ind w:left="284" w:hanging="284"/>
        <w:jc w:val="both"/>
        <w:rPr>
          <w:b/>
          <w:color w:val="000000" w:themeColor="text1"/>
          <w:sz w:val="24"/>
          <w:szCs w:val="24"/>
        </w:rPr>
      </w:pPr>
      <w:r w:rsidRPr="00D43EBC">
        <w:rPr>
          <w:b/>
          <w:color w:val="000000" w:themeColor="text1"/>
          <w:sz w:val="24"/>
          <w:szCs w:val="24"/>
        </w:rPr>
        <w:t>Przedmiot zamówienia obejmuje:</w:t>
      </w:r>
    </w:p>
    <w:p w:rsidR="00483D98" w:rsidRDefault="00483D98" w:rsidP="00483D98">
      <w:pPr>
        <w:spacing w:after="200" w:line="276" w:lineRule="auto"/>
        <w:jc w:val="both"/>
        <w:rPr>
          <w:rFonts w:eastAsia="Calibri"/>
          <w:color w:val="000000" w:themeColor="text1"/>
          <w:sz w:val="24"/>
          <w:szCs w:val="24"/>
          <w:lang w:eastAsia="en-US"/>
        </w:rPr>
      </w:pPr>
    </w:p>
    <w:p w:rsidR="00483D98" w:rsidRPr="00CD7EA8" w:rsidRDefault="00483D98" w:rsidP="00483D98">
      <w:pPr>
        <w:jc w:val="both"/>
        <w:rPr>
          <w:b/>
          <w:sz w:val="24"/>
          <w:szCs w:val="24"/>
          <w:u w:val="single"/>
        </w:rPr>
      </w:pPr>
      <w:r w:rsidRPr="00CD7EA8">
        <w:rPr>
          <w:b/>
          <w:sz w:val="24"/>
          <w:szCs w:val="24"/>
          <w:u w:val="single"/>
        </w:rPr>
        <w:t>W ramach prac remontowych i konserwacji mogiły przewiduje się:</w:t>
      </w:r>
    </w:p>
    <w:p w:rsidR="00483D98" w:rsidRDefault="00483D98" w:rsidP="00483D98">
      <w:pPr>
        <w:spacing w:after="200" w:line="276" w:lineRule="auto"/>
        <w:jc w:val="both"/>
        <w:rPr>
          <w:rFonts w:eastAsia="Calibri"/>
          <w:color w:val="000000" w:themeColor="text1"/>
          <w:sz w:val="24"/>
          <w:szCs w:val="24"/>
          <w:lang w:eastAsia="en-US"/>
        </w:rPr>
      </w:pPr>
    </w:p>
    <w:p w:rsidR="00483D98" w:rsidRDefault="00483D98" w:rsidP="00483D98">
      <w:pPr>
        <w:jc w:val="both"/>
        <w:rPr>
          <w:sz w:val="24"/>
          <w:szCs w:val="24"/>
        </w:rPr>
      </w:pPr>
      <w:r>
        <w:rPr>
          <w:sz w:val="24"/>
          <w:szCs w:val="24"/>
        </w:rPr>
        <w:t>LASTRIKO:</w:t>
      </w:r>
    </w:p>
    <w:p w:rsidR="00483D98" w:rsidRDefault="00483D98" w:rsidP="00483D98">
      <w:pPr>
        <w:jc w:val="both"/>
        <w:rPr>
          <w:sz w:val="24"/>
          <w:szCs w:val="24"/>
        </w:rPr>
      </w:pPr>
      <w:r>
        <w:rPr>
          <w:sz w:val="24"/>
          <w:szCs w:val="24"/>
        </w:rPr>
        <w:t>-</w:t>
      </w:r>
      <w:r w:rsidRPr="00481331">
        <w:rPr>
          <w:sz w:val="24"/>
          <w:szCs w:val="24"/>
        </w:rPr>
        <w:t>usunięcie zabrudzeń</w:t>
      </w:r>
      <w:r>
        <w:rPr>
          <w:sz w:val="24"/>
          <w:szCs w:val="24"/>
        </w:rPr>
        <w:t xml:space="preserve"> powierzchniowych metodą strumieniowo - ścierną</w:t>
      </w:r>
      <w:r w:rsidRPr="00481331">
        <w:rPr>
          <w:sz w:val="24"/>
          <w:szCs w:val="24"/>
        </w:rPr>
        <w:t xml:space="preserve"> i dezynfekcję powierzchni </w:t>
      </w:r>
      <w:r>
        <w:rPr>
          <w:sz w:val="24"/>
          <w:szCs w:val="24"/>
        </w:rPr>
        <w:t>sztucznego kamienia – lastriko</w:t>
      </w:r>
    </w:p>
    <w:p w:rsidR="00483D98" w:rsidRDefault="00483D98" w:rsidP="00483D98">
      <w:pPr>
        <w:jc w:val="both"/>
        <w:rPr>
          <w:sz w:val="24"/>
          <w:szCs w:val="24"/>
        </w:rPr>
      </w:pPr>
      <w:r>
        <w:rPr>
          <w:sz w:val="24"/>
          <w:szCs w:val="24"/>
        </w:rPr>
        <w:t>-u</w:t>
      </w:r>
      <w:r w:rsidRPr="00481331">
        <w:rPr>
          <w:sz w:val="24"/>
          <w:szCs w:val="24"/>
        </w:rPr>
        <w:t>zupełnienie ubytków</w:t>
      </w:r>
      <w:r>
        <w:rPr>
          <w:sz w:val="24"/>
          <w:szCs w:val="24"/>
        </w:rPr>
        <w:t xml:space="preserve"> zaprawą przygotowaną na bazie cementu portlandzkiego białego barwionego na kolor lokalny sypkimi pigmentami z wypełniaczem – grysem marmurowym o dobranej frakcji </w:t>
      </w:r>
      <w:r w:rsidRPr="00481331">
        <w:rPr>
          <w:sz w:val="24"/>
          <w:szCs w:val="24"/>
        </w:rPr>
        <w:t xml:space="preserve">, </w:t>
      </w:r>
      <w:r>
        <w:rPr>
          <w:sz w:val="24"/>
          <w:szCs w:val="24"/>
        </w:rPr>
        <w:t xml:space="preserve">uzupełnienie </w:t>
      </w:r>
      <w:r w:rsidRPr="00481331">
        <w:rPr>
          <w:sz w:val="24"/>
          <w:szCs w:val="24"/>
        </w:rPr>
        <w:t>pęknięć</w:t>
      </w:r>
      <w:r>
        <w:rPr>
          <w:sz w:val="24"/>
          <w:szCs w:val="24"/>
        </w:rPr>
        <w:t>, szczelin przy użyciu zaprawy na bazie żywicy epoksydowej z wypełniaczami pozwalającymi imitować lastriko oraz barwionej suchymi pigmentami na kolor lokalny,</w:t>
      </w:r>
    </w:p>
    <w:p w:rsidR="00483D98" w:rsidRDefault="00483D98" w:rsidP="00483D98">
      <w:pPr>
        <w:jc w:val="both"/>
        <w:rPr>
          <w:sz w:val="24"/>
          <w:szCs w:val="24"/>
        </w:rPr>
      </w:pPr>
      <w:r>
        <w:rPr>
          <w:sz w:val="24"/>
          <w:szCs w:val="24"/>
        </w:rPr>
        <w:t xml:space="preserve">- dokonanie scalenia kolorystycznego poprzez </w:t>
      </w:r>
      <w:proofErr w:type="spellStart"/>
      <w:r>
        <w:rPr>
          <w:sz w:val="24"/>
          <w:szCs w:val="24"/>
        </w:rPr>
        <w:t>rozpunktowanie</w:t>
      </w:r>
      <w:proofErr w:type="spellEnd"/>
      <w:r>
        <w:rPr>
          <w:sz w:val="24"/>
          <w:szCs w:val="24"/>
        </w:rPr>
        <w:t xml:space="preserve"> łączeń materiałów </w:t>
      </w:r>
    </w:p>
    <w:p w:rsidR="00483D98" w:rsidRDefault="00483D98" w:rsidP="00483D98">
      <w:pPr>
        <w:jc w:val="both"/>
        <w:rPr>
          <w:sz w:val="24"/>
          <w:szCs w:val="24"/>
        </w:rPr>
      </w:pPr>
      <w:r>
        <w:rPr>
          <w:sz w:val="24"/>
          <w:szCs w:val="24"/>
        </w:rPr>
        <w:t>-</w:t>
      </w:r>
      <w:r w:rsidRPr="00481331">
        <w:rPr>
          <w:sz w:val="24"/>
          <w:szCs w:val="24"/>
        </w:rPr>
        <w:t xml:space="preserve"> zabezpieczenie hydrofobowe powierzchni</w:t>
      </w:r>
      <w:r>
        <w:rPr>
          <w:sz w:val="24"/>
          <w:szCs w:val="24"/>
        </w:rPr>
        <w:t xml:space="preserve"> lastriko</w:t>
      </w:r>
    </w:p>
    <w:p w:rsidR="00483D98" w:rsidRDefault="00483D98" w:rsidP="00483D98">
      <w:pPr>
        <w:jc w:val="both"/>
        <w:rPr>
          <w:sz w:val="24"/>
          <w:szCs w:val="24"/>
        </w:rPr>
      </w:pPr>
      <w:r>
        <w:rPr>
          <w:sz w:val="24"/>
          <w:szCs w:val="24"/>
        </w:rPr>
        <w:t>- w</w:t>
      </w:r>
      <w:r w:rsidRPr="00481331">
        <w:rPr>
          <w:sz w:val="24"/>
          <w:szCs w:val="24"/>
        </w:rPr>
        <w:t xml:space="preserve"> związku z dużym stopniem zniszczenia płytek lastrykowych na podestach wykonanie nowej posadzki na uprzednio przygotowanym podłożu o odpowiednich spad</w:t>
      </w:r>
      <w:r>
        <w:rPr>
          <w:sz w:val="24"/>
          <w:szCs w:val="24"/>
        </w:rPr>
        <w:t>kach</w:t>
      </w:r>
    </w:p>
    <w:p w:rsidR="00483D98" w:rsidRDefault="00483D98" w:rsidP="00483D98">
      <w:pPr>
        <w:jc w:val="both"/>
        <w:rPr>
          <w:sz w:val="24"/>
          <w:szCs w:val="24"/>
        </w:rPr>
      </w:pPr>
    </w:p>
    <w:p w:rsidR="00483D98" w:rsidRDefault="00483D98" w:rsidP="00483D98">
      <w:pPr>
        <w:jc w:val="both"/>
        <w:rPr>
          <w:sz w:val="24"/>
          <w:szCs w:val="24"/>
        </w:rPr>
      </w:pPr>
    </w:p>
    <w:p w:rsidR="00483D98" w:rsidRDefault="00483D98" w:rsidP="00483D98">
      <w:pPr>
        <w:jc w:val="both"/>
        <w:rPr>
          <w:sz w:val="24"/>
          <w:szCs w:val="24"/>
        </w:rPr>
      </w:pPr>
      <w:r>
        <w:rPr>
          <w:sz w:val="24"/>
          <w:szCs w:val="24"/>
        </w:rPr>
        <w:t>GŁÓWNE ZAŁOŻENIE POMNIKOWE:</w:t>
      </w:r>
    </w:p>
    <w:p w:rsidR="00483D98" w:rsidRDefault="00483D98" w:rsidP="00483D98">
      <w:pPr>
        <w:jc w:val="both"/>
        <w:rPr>
          <w:sz w:val="24"/>
          <w:szCs w:val="24"/>
        </w:rPr>
      </w:pPr>
      <w:r>
        <w:rPr>
          <w:sz w:val="24"/>
          <w:szCs w:val="24"/>
        </w:rPr>
        <w:t>- w</w:t>
      </w:r>
      <w:r w:rsidRPr="00481331">
        <w:rPr>
          <w:sz w:val="24"/>
          <w:szCs w:val="24"/>
        </w:rPr>
        <w:t xml:space="preserve"> zakresie głównego założenia pomnikowego oczyszczenie powierzchni marmurowej okładziny, </w:t>
      </w:r>
      <w:r>
        <w:rPr>
          <w:sz w:val="24"/>
          <w:szCs w:val="24"/>
        </w:rPr>
        <w:t>poprzez mycie parą wodną pod ciśnieniem, wspomagane zmiękczaniem chemicznym nawarstwień środkiem powierzchniowo – czynnym</w:t>
      </w:r>
    </w:p>
    <w:p w:rsidR="00483D98" w:rsidRDefault="00483D98" w:rsidP="00483D98">
      <w:pPr>
        <w:jc w:val="both"/>
        <w:rPr>
          <w:sz w:val="24"/>
          <w:szCs w:val="24"/>
        </w:rPr>
      </w:pPr>
      <w:r>
        <w:rPr>
          <w:sz w:val="24"/>
          <w:szCs w:val="24"/>
        </w:rPr>
        <w:lastRenderedPageBreak/>
        <w:t>-lokalne doczyszczenie powierzchni kamienia metodami mechanicznymi, sztyftami z włókna szklanego</w:t>
      </w:r>
    </w:p>
    <w:p w:rsidR="00483D98" w:rsidRDefault="00483D98" w:rsidP="00483D98">
      <w:pPr>
        <w:jc w:val="both"/>
        <w:rPr>
          <w:sz w:val="24"/>
          <w:szCs w:val="24"/>
        </w:rPr>
      </w:pPr>
      <w:r>
        <w:rPr>
          <w:sz w:val="24"/>
          <w:szCs w:val="24"/>
        </w:rPr>
        <w:t xml:space="preserve">- </w:t>
      </w:r>
      <w:r w:rsidRPr="00481331">
        <w:rPr>
          <w:sz w:val="24"/>
          <w:szCs w:val="24"/>
        </w:rPr>
        <w:t xml:space="preserve">usuniecie tynku </w:t>
      </w:r>
      <w:r>
        <w:rPr>
          <w:sz w:val="24"/>
          <w:szCs w:val="24"/>
        </w:rPr>
        <w:t xml:space="preserve">marmurkowego </w:t>
      </w:r>
      <w:r w:rsidRPr="00481331">
        <w:rPr>
          <w:sz w:val="24"/>
          <w:szCs w:val="24"/>
        </w:rPr>
        <w:t xml:space="preserve">z rolki cokołowej, </w:t>
      </w:r>
    </w:p>
    <w:p w:rsidR="00483D98" w:rsidRDefault="00483D98" w:rsidP="00483D98">
      <w:pPr>
        <w:jc w:val="both"/>
        <w:rPr>
          <w:sz w:val="24"/>
          <w:szCs w:val="24"/>
        </w:rPr>
      </w:pPr>
      <w:r>
        <w:rPr>
          <w:sz w:val="24"/>
          <w:szCs w:val="24"/>
        </w:rPr>
        <w:t xml:space="preserve">- </w:t>
      </w:r>
      <w:r w:rsidRPr="00481331">
        <w:rPr>
          <w:sz w:val="24"/>
          <w:szCs w:val="24"/>
        </w:rPr>
        <w:t>uzupełnienie ubytków,</w:t>
      </w:r>
      <w:r>
        <w:rPr>
          <w:sz w:val="24"/>
          <w:szCs w:val="24"/>
        </w:rPr>
        <w:t xml:space="preserve"> przy użyciu zapraw na bazie żywicy epoksydowej z dostosowaniem kolorystycznie oraz frakcją wypełniaczem podbarwianej sypkimi pigmentami na kolor lokalny</w:t>
      </w:r>
    </w:p>
    <w:p w:rsidR="00483D98" w:rsidRDefault="00483D98" w:rsidP="00483D98">
      <w:pPr>
        <w:jc w:val="both"/>
        <w:rPr>
          <w:sz w:val="24"/>
          <w:szCs w:val="24"/>
        </w:rPr>
      </w:pPr>
      <w:r>
        <w:rPr>
          <w:sz w:val="24"/>
          <w:szCs w:val="24"/>
        </w:rPr>
        <w:t>-</w:t>
      </w:r>
      <w:r w:rsidRPr="00481331">
        <w:rPr>
          <w:sz w:val="24"/>
          <w:szCs w:val="24"/>
        </w:rPr>
        <w:t xml:space="preserve"> </w:t>
      </w:r>
      <w:r>
        <w:rPr>
          <w:sz w:val="24"/>
          <w:szCs w:val="24"/>
        </w:rPr>
        <w:t>opracowanie powierzchni uzupełnień i kamienia i nadanie im poleru</w:t>
      </w:r>
    </w:p>
    <w:p w:rsidR="00483D98" w:rsidRDefault="00483D98" w:rsidP="00483D98">
      <w:pPr>
        <w:jc w:val="both"/>
        <w:rPr>
          <w:sz w:val="24"/>
          <w:szCs w:val="24"/>
        </w:rPr>
      </w:pPr>
      <w:r>
        <w:rPr>
          <w:sz w:val="24"/>
          <w:szCs w:val="24"/>
        </w:rPr>
        <w:t xml:space="preserve">-zabezpieczenie powierzchni marmuru mikrokrystalicznym woskiem </w:t>
      </w:r>
      <w:proofErr w:type="spellStart"/>
      <w:r>
        <w:rPr>
          <w:sz w:val="24"/>
          <w:szCs w:val="24"/>
        </w:rPr>
        <w:t>Cosmolloid</w:t>
      </w:r>
      <w:proofErr w:type="spellEnd"/>
      <w:r>
        <w:rPr>
          <w:sz w:val="24"/>
          <w:szCs w:val="24"/>
        </w:rPr>
        <w:t xml:space="preserve"> 80H na gorąco</w:t>
      </w:r>
    </w:p>
    <w:p w:rsidR="00483D98" w:rsidRDefault="00483D98" w:rsidP="00483D98">
      <w:pPr>
        <w:jc w:val="both"/>
        <w:rPr>
          <w:sz w:val="24"/>
          <w:szCs w:val="24"/>
        </w:rPr>
      </w:pPr>
      <w:r>
        <w:rPr>
          <w:sz w:val="24"/>
          <w:szCs w:val="24"/>
        </w:rPr>
        <w:t xml:space="preserve">- </w:t>
      </w:r>
      <w:r w:rsidRPr="00481331">
        <w:rPr>
          <w:sz w:val="24"/>
          <w:szCs w:val="24"/>
        </w:rPr>
        <w:t xml:space="preserve">wykonanie kontynuacji granitowego obramienia pod </w:t>
      </w:r>
      <w:proofErr w:type="spellStart"/>
      <w:r w:rsidRPr="00481331">
        <w:rPr>
          <w:sz w:val="24"/>
          <w:szCs w:val="24"/>
        </w:rPr>
        <w:t>nakryw</w:t>
      </w:r>
      <w:r>
        <w:rPr>
          <w:sz w:val="24"/>
          <w:szCs w:val="24"/>
        </w:rPr>
        <w:t>ą</w:t>
      </w:r>
      <w:proofErr w:type="spellEnd"/>
      <w:r>
        <w:rPr>
          <w:sz w:val="24"/>
          <w:szCs w:val="24"/>
        </w:rPr>
        <w:t xml:space="preserve"> zastępując styropian z tynkiem marmurkowym</w:t>
      </w:r>
      <w:r w:rsidRPr="00481331">
        <w:rPr>
          <w:sz w:val="24"/>
          <w:szCs w:val="24"/>
        </w:rPr>
        <w:t>, oczyszczenie</w:t>
      </w:r>
      <w:r>
        <w:rPr>
          <w:sz w:val="24"/>
          <w:szCs w:val="24"/>
        </w:rPr>
        <w:t xml:space="preserve"> </w:t>
      </w:r>
      <w:r w:rsidRPr="00481331">
        <w:rPr>
          <w:sz w:val="24"/>
          <w:szCs w:val="24"/>
        </w:rPr>
        <w:t>i wymiana spoinowania</w:t>
      </w:r>
      <w:r>
        <w:rPr>
          <w:sz w:val="24"/>
          <w:szCs w:val="24"/>
        </w:rPr>
        <w:t xml:space="preserve"> we współczesnej</w:t>
      </w:r>
      <w:r w:rsidRPr="00481331">
        <w:rPr>
          <w:sz w:val="24"/>
          <w:szCs w:val="24"/>
        </w:rPr>
        <w:t xml:space="preserve"> dekoracji </w:t>
      </w:r>
      <w:r>
        <w:rPr>
          <w:sz w:val="24"/>
          <w:szCs w:val="24"/>
        </w:rPr>
        <w:t xml:space="preserve"> </w:t>
      </w:r>
      <w:r w:rsidRPr="00481331">
        <w:rPr>
          <w:sz w:val="24"/>
          <w:szCs w:val="24"/>
        </w:rPr>
        <w:t xml:space="preserve">z czarnego kamienia, </w:t>
      </w:r>
    </w:p>
    <w:p w:rsidR="00483D98" w:rsidRDefault="00483D98" w:rsidP="00483D98">
      <w:pPr>
        <w:spacing w:after="200" w:line="276" w:lineRule="auto"/>
        <w:jc w:val="both"/>
        <w:rPr>
          <w:sz w:val="24"/>
          <w:szCs w:val="24"/>
        </w:rPr>
      </w:pPr>
      <w:r>
        <w:rPr>
          <w:sz w:val="24"/>
          <w:szCs w:val="24"/>
        </w:rPr>
        <w:t xml:space="preserve">- </w:t>
      </w:r>
      <w:r w:rsidRPr="00481331">
        <w:rPr>
          <w:sz w:val="24"/>
          <w:szCs w:val="24"/>
        </w:rPr>
        <w:t>wymiana płyty inskryp</w:t>
      </w:r>
      <w:r>
        <w:rPr>
          <w:sz w:val="24"/>
          <w:szCs w:val="24"/>
        </w:rPr>
        <w:t>cyjnej na nową kamienną z nowym napisem.</w:t>
      </w:r>
    </w:p>
    <w:p w:rsidR="00483D98" w:rsidRPr="00F93526" w:rsidRDefault="00483D98" w:rsidP="00483D98">
      <w:pPr>
        <w:spacing w:after="200" w:line="276" w:lineRule="auto"/>
        <w:jc w:val="both"/>
        <w:rPr>
          <w:rFonts w:eastAsia="Calibri"/>
          <w:color w:val="000000" w:themeColor="text1"/>
          <w:sz w:val="24"/>
          <w:szCs w:val="24"/>
          <w:lang w:eastAsia="en-US"/>
        </w:rPr>
      </w:pPr>
      <w:r>
        <w:rPr>
          <w:sz w:val="24"/>
          <w:szCs w:val="24"/>
        </w:rPr>
        <w:t>Wykonanie pełnej dokumentacji fotograficznej dokumentującej zakres wykonywanych prac obejmującej okres przed rozpoczęciem robót, w trakcie ich prowadzenia oraz po zakończeniu prac na nośniku CD</w:t>
      </w:r>
    </w:p>
    <w:p w:rsidR="00483D98" w:rsidRPr="00F93526" w:rsidRDefault="00483D98" w:rsidP="00483D98">
      <w:pPr>
        <w:spacing w:after="200" w:line="276" w:lineRule="auto"/>
        <w:jc w:val="both"/>
        <w:rPr>
          <w:rFonts w:eastAsia="Calibri"/>
          <w:b/>
          <w:color w:val="000000" w:themeColor="text1"/>
          <w:sz w:val="24"/>
          <w:szCs w:val="24"/>
          <w:lang w:eastAsia="en-US"/>
        </w:rPr>
      </w:pPr>
      <w:r w:rsidRPr="00F93526">
        <w:rPr>
          <w:rFonts w:eastAsia="Calibri"/>
          <w:b/>
          <w:color w:val="000000" w:themeColor="text1"/>
          <w:sz w:val="24"/>
          <w:szCs w:val="24"/>
          <w:lang w:eastAsia="en-US"/>
        </w:rPr>
        <w:t>UWAGA !</w:t>
      </w:r>
    </w:p>
    <w:p w:rsidR="00483D98" w:rsidRPr="00D0138B" w:rsidRDefault="00483D98" w:rsidP="00483D98">
      <w:pPr>
        <w:spacing w:after="200" w:line="276" w:lineRule="auto"/>
        <w:jc w:val="both"/>
        <w:rPr>
          <w:rFonts w:eastAsia="Calibri"/>
          <w:b/>
          <w:color w:val="000000" w:themeColor="text1"/>
          <w:sz w:val="24"/>
          <w:szCs w:val="24"/>
          <w:lang w:eastAsia="en-US"/>
        </w:rPr>
      </w:pPr>
      <w:r>
        <w:rPr>
          <w:rFonts w:eastAsia="Calibri"/>
          <w:b/>
          <w:color w:val="000000" w:themeColor="text1"/>
          <w:sz w:val="24"/>
          <w:szCs w:val="24"/>
          <w:lang w:eastAsia="en-US"/>
        </w:rPr>
        <w:t>Z</w:t>
      </w:r>
      <w:r w:rsidRPr="00F93526">
        <w:rPr>
          <w:rFonts w:eastAsia="Calibri"/>
          <w:b/>
          <w:color w:val="000000" w:themeColor="text1"/>
          <w:sz w:val="24"/>
          <w:szCs w:val="24"/>
          <w:lang w:eastAsia="en-US"/>
        </w:rPr>
        <w:t>aleca się aby Oferent dokonał wizji lokalnej w terenie oraz pozyskał wszelkie informacje niezbędne dla przygotowania oferty i wyceny przedmiotu zamówienia.</w:t>
      </w:r>
    </w:p>
    <w:p w:rsidR="00483D98" w:rsidRDefault="00483D98" w:rsidP="00483D98">
      <w:pPr>
        <w:spacing w:after="200" w:line="276" w:lineRule="auto"/>
        <w:jc w:val="both"/>
        <w:rPr>
          <w:rFonts w:eastAsia="Calibri"/>
          <w:sz w:val="24"/>
          <w:szCs w:val="24"/>
          <w:lang w:eastAsia="en-US"/>
        </w:rPr>
      </w:pPr>
      <w:r w:rsidRPr="00C64587">
        <w:rPr>
          <w:rFonts w:eastAsia="Calibri"/>
          <w:sz w:val="24"/>
          <w:szCs w:val="24"/>
          <w:lang w:eastAsia="en-US"/>
        </w:rPr>
        <w:t xml:space="preserve"> Nie ujęcie w wycenie jakiegokolwiek elementu nie upoważnia Wykonawcy do roszczeń wobec Zamawiającego. Pozycje przedmiaru nie ujęte w kosztorysie ofertowym uważać się będzie za uwzględnione  w innych pozycjach w kosztorysie. Cena ofertowa musi być ceną ostateczną i musi być skonstruowana w oparciu o  wszystkie koszty związane z realizacją zamówienia.</w:t>
      </w:r>
    </w:p>
    <w:p w:rsidR="00483D98" w:rsidRDefault="00483D98" w:rsidP="00483D98">
      <w:pPr>
        <w:spacing w:after="200" w:line="276" w:lineRule="auto"/>
        <w:jc w:val="both"/>
        <w:rPr>
          <w:rFonts w:eastAsia="Calibri"/>
          <w:sz w:val="24"/>
          <w:szCs w:val="24"/>
          <w:lang w:eastAsia="en-US"/>
        </w:rPr>
      </w:pPr>
      <w:r w:rsidRPr="00C64587">
        <w:rPr>
          <w:rFonts w:eastAsia="Calibri"/>
          <w:sz w:val="24"/>
          <w:szCs w:val="24"/>
          <w:lang w:eastAsia="en-US"/>
        </w:rPr>
        <w:t>Przedmiot zamówienia należy wykonać zgodnie z dokumentacją projektową, przedmiarem robót, specyfikacją techniczną wykonania i odbioru robót budowlanych, zgodnie z wiedzą budowlaną, obowiązującymi normami, przepisami szczególnymi.</w:t>
      </w:r>
      <w:r>
        <w:rPr>
          <w:rFonts w:eastAsia="Calibri"/>
          <w:sz w:val="24"/>
          <w:szCs w:val="24"/>
          <w:lang w:eastAsia="en-US"/>
        </w:rPr>
        <w:t xml:space="preserve"> </w:t>
      </w:r>
      <w:r w:rsidRPr="00C64587">
        <w:rPr>
          <w:rFonts w:eastAsia="Calibri"/>
          <w:sz w:val="24"/>
          <w:szCs w:val="24"/>
          <w:lang w:eastAsia="en-US"/>
        </w:rPr>
        <w:t xml:space="preserve"> </w:t>
      </w:r>
    </w:p>
    <w:p w:rsidR="00483D98" w:rsidRDefault="00483D98" w:rsidP="00483D98">
      <w:pPr>
        <w:spacing w:after="200" w:line="276" w:lineRule="auto"/>
        <w:jc w:val="both"/>
        <w:rPr>
          <w:rFonts w:eastAsia="Calibri"/>
          <w:sz w:val="24"/>
          <w:szCs w:val="24"/>
          <w:lang w:eastAsia="en-US"/>
        </w:rPr>
      </w:pPr>
      <w:r>
        <w:rPr>
          <w:rFonts w:eastAsia="Calibri"/>
          <w:sz w:val="24"/>
          <w:szCs w:val="24"/>
          <w:lang w:eastAsia="en-US"/>
        </w:rPr>
        <w:t>Opisując przedmiot zamówienia za pomocą norm, aprobat, specyfikacji technicznych i systemów odniesienia, zamawiający wskazuje, że dopuszcza rozwiązania równoważne opisywanym.</w:t>
      </w:r>
    </w:p>
    <w:p w:rsidR="00483D98" w:rsidRPr="0087683A" w:rsidRDefault="00483D98" w:rsidP="00483D98">
      <w:pPr>
        <w:spacing w:after="200" w:line="276" w:lineRule="auto"/>
        <w:jc w:val="both"/>
        <w:rPr>
          <w:rFonts w:eastAsia="Calibri"/>
          <w:sz w:val="24"/>
          <w:szCs w:val="24"/>
          <w:lang w:eastAsia="en-US"/>
        </w:rPr>
      </w:pPr>
      <w:r>
        <w:rPr>
          <w:rFonts w:eastAsia="Calibri"/>
          <w:sz w:val="24"/>
          <w:szCs w:val="24"/>
          <w:lang w:eastAsia="en-US"/>
        </w:rPr>
        <w:t>Wykonawca, który powołuje się na rozwiązania równoważne opisywanym przez zamawiającego, jest zobowiązany wykazać, że oferowane przez niego dostawy, usługi lub roboty budowlane spełniają wymagania określone przez zamawiającego.</w:t>
      </w:r>
    </w:p>
    <w:p w:rsidR="00483D98" w:rsidRPr="006E19CD" w:rsidRDefault="00483D98" w:rsidP="00483D98">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 xml:space="preserve">Szczegółowy opis elementów przedmiotu zamówienia wymienionych w punkcie 2 stanowią załączniki: </w:t>
      </w:r>
    </w:p>
    <w:p w:rsidR="00483D98" w:rsidRPr="006E19CD" w:rsidRDefault="00483D98" w:rsidP="00763C14">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Specyfikacj</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techniczn</w:t>
      </w:r>
      <w:r>
        <w:rPr>
          <w:rFonts w:ascii="Times New Roman" w:hAnsi="Times New Roman"/>
          <w:i/>
          <w:color w:val="000000" w:themeColor="text1"/>
          <w:sz w:val="20"/>
          <w:lang w:val="pl-PL"/>
        </w:rPr>
        <w:t>e</w:t>
      </w:r>
      <w:r w:rsidRPr="006E19CD">
        <w:rPr>
          <w:rFonts w:ascii="Times New Roman" w:hAnsi="Times New Roman"/>
          <w:i/>
          <w:color w:val="000000" w:themeColor="text1"/>
          <w:sz w:val="20"/>
          <w:lang w:val="pl-PL"/>
        </w:rPr>
        <w:t xml:space="preserve"> wykonania i odbioru robót budowlanych</w:t>
      </w:r>
    </w:p>
    <w:p w:rsidR="00483D98" w:rsidRPr="006E19CD" w:rsidRDefault="00483D98" w:rsidP="00763C14">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lang w:val="pl-PL"/>
        </w:rPr>
      </w:pPr>
      <w:r w:rsidRPr="006E19CD">
        <w:rPr>
          <w:rFonts w:ascii="Times New Roman" w:hAnsi="Times New Roman"/>
          <w:i/>
          <w:color w:val="000000" w:themeColor="text1"/>
          <w:sz w:val="20"/>
          <w:lang w:val="pl-PL"/>
        </w:rPr>
        <w:t>Dokumentacja projektowa</w:t>
      </w:r>
    </w:p>
    <w:p w:rsidR="00483D98" w:rsidRPr="006E19CD" w:rsidRDefault="00483D98" w:rsidP="00763C14">
      <w:pPr>
        <w:pStyle w:val="Tekstpodstawowy31"/>
        <w:widowControl w:val="0"/>
        <w:numPr>
          <w:ilvl w:val="0"/>
          <w:numId w:val="24"/>
        </w:numPr>
        <w:tabs>
          <w:tab w:val="num" w:pos="3686"/>
        </w:tabs>
        <w:suppressAutoHyphens/>
        <w:overflowPunct/>
        <w:autoSpaceDE/>
        <w:autoSpaceDN/>
        <w:adjustRightInd/>
        <w:spacing w:line="276" w:lineRule="auto"/>
        <w:ind w:left="3686" w:hanging="3686"/>
        <w:textAlignment w:val="auto"/>
        <w:rPr>
          <w:rFonts w:ascii="Times New Roman" w:hAnsi="Times New Roman"/>
          <w:i/>
          <w:color w:val="000000" w:themeColor="text1"/>
          <w:sz w:val="20"/>
        </w:rPr>
      </w:pPr>
      <w:r w:rsidRPr="006E19CD">
        <w:rPr>
          <w:rFonts w:ascii="Times New Roman" w:hAnsi="Times New Roman"/>
          <w:i/>
          <w:color w:val="000000" w:themeColor="text1"/>
          <w:sz w:val="20"/>
          <w:lang w:val="pl-PL"/>
        </w:rPr>
        <w:t>Przedmiar</w:t>
      </w:r>
      <w:r>
        <w:rPr>
          <w:rFonts w:ascii="Times New Roman" w:hAnsi="Times New Roman"/>
          <w:i/>
          <w:color w:val="000000" w:themeColor="text1"/>
          <w:sz w:val="20"/>
          <w:lang w:val="pl-PL"/>
        </w:rPr>
        <w:t>y</w:t>
      </w:r>
      <w:r w:rsidRPr="006E19CD">
        <w:rPr>
          <w:rFonts w:ascii="Times New Roman" w:hAnsi="Times New Roman"/>
          <w:i/>
          <w:color w:val="000000" w:themeColor="text1"/>
          <w:sz w:val="20"/>
          <w:lang w:val="pl-PL"/>
        </w:rPr>
        <w:t xml:space="preserve"> robót</w:t>
      </w:r>
    </w:p>
    <w:p w:rsidR="00483D98" w:rsidRPr="006E19CD" w:rsidRDefault="00483D98" w:rsidP="00483D98">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i/>
          <w:color w:val="000000" w:themeColor="text1"/>
          <w:sz w:val="20"/>
        </w:rPr>
      </w:pPr>
    </w:p>
    <w:p w:rsidR="00483D98" w:rsidRPr="006E19CD" w:rsidRDefault="00483D98" w:rsidP="00483D98">
      <w:pPr>
        <w:pStyle w:val="Tekstpodstawowy31"/>
        <w:spacing w:line="276" w:lineRule="auto"/>
        <w:rPr>
          <w:rFonts w:ascii="Times New Roman" w:hAnsi="Times New Roman"/>
          <w:b/>
          <w:color w:val="000000" w:themeColor="text1"/>
          <w:lang w:val="pl-PL"/>
        </w:rPr>
      </w:pPr>
      <w:r>
        <w:rPr>
          <w:rFonts w:ascii="Times New Roman" w:hAnsi="Times New Roman"/>
          <w:b/>
          <w:color w:val="000000" w:themeColor="text1"/>
          <w:lang w:val="pl-PL"/>
        </w:rPr>
        <w:t>1</w:t>
      </w:r>
      <w:r w:rsidRPr="006E19CD">
        <w:rPr>
          <w:rFonts w:ascii="Times New Roman" w:hAnsi="Times New Roman"/>
          <w:b/>
          <w:color w:val="000000" w:themeColor="text1"/>
          <w:lang w:val="pl-PL"/>
        </w:rPr>
        <w:t xml:space="preserve">.Zamawiający dopuszcza w ofercie, a następnie zastosowanie innych materiałów i urządzeń niż podane w dokumentacji projektowej pod warunkiem zapewnienia </w:t>
      </w:r>
      <w:r w:rsidRPr="006E19CD">
        <w:rPr>
          <w:rFonts w:ascii="Times New Roman" w:hAnsi="Times New Roman"/>
          <w:b/>
          <w:color w:val="000000" w:themeColor="text1"/>
          <w:lang w:val="pl-PL"/>
        </w:rPr>
        <w:lastRenderedPageBreak/>
        <w:t>standardów technicznych, technologicznych i jakościowych  nie gorszych niż określone w dokumentacji. W takiej sytuacji Zamawiający wymaga złożenia stosownych dokumentów, które uwiarygodnią proponowane przez wykonawcę materiały i urządzenia równoważne.</w:t>
      </w:r>
    </w:p>
    <w:p w:rsidR="00483D98" w:rsidRPr="006E19CD" w:rsidRDefault="00483D98" w:rsidP="00483D98">
      <w:pPr>
        <w:pStyle w:val="Tekstpodstawowy31"/>
        <w:spacing w:line="276" w:lineRule="auto"/>
        <w:rPr>
          <w:rFonts w:ascii="Times New Roman" w:hAnsi="Times New Roman"/>
          <w:b/>
          <w:color w:val="000000" w:themeColor="text1"/>
          <w:lang w:val="pl-PL"/>
        </w:rPr>
      </w:pPr>
    </w:p>
    <w:p w:rsidR="00483D98" w:rsidRDefault="00483D98" w:rsidP="00483D98">
      <w:pPr>
        <w:pStyle w:val="Tekstpodstawowy31"/>
        <w:spacing w:line="276" w:lineRule="auto"/>
        <w:rPr>
          <w:rFonts w:ascii="Times New Roman" w:hAnsi="Times New Roman"/>
          <w:b/>
          <w:color w:val="000000" w:themeColor="text1"/>
          <w:lang w:val="pl-PL"/>
        </w:rPr>
      </w:pPr>
      <w:r w:rsidRPr="006E19CD">
        <w:rPr>
          <w:rFonts w:ascii="Times New Roman" w:hAnsi="Times New Roman"/>
          <w:b/>
          <w:color w:val="000000" w:themeColor="text1"/>
          <w:lang w:val="pl-PL"/>
        </w:rPr>
        <w:t>2.Przez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w:t>
      </w:r>
      <w:r>
        <w:rPr>
          <w:rFonts w:ascii="Times New Roman" w:hAnsi="Times New Roman"/>
          <w:b/>
          <w:color w:val="000000" w:themeColor="text1"/>
          <w:lang w:val="pl-PL"/>
        </w:rPr>
        <w:t>.</w:t>
      </w:r>
    </w:p>
    <w:p w:rsidR="00483D98" w:rsidRPr="006E19CD" w:rsidRDefault="00483D98" w:rsidP="00483D98">
      <w:pPr>
        <w:pStyle w:val="Tekstpodstawowy31"/>
        <w:spacing w:line="276" w:lineRule="auto"/>
        <w:rPr>
          <w:rFonts w:ascii="Times New Roman" w:hAnsi="Times New Roman"/>
          <w:b/>
          <w:color w:val="000000" w:themeColor="text1"/>
          <w:lang w:val="pl-PL"/>
        </w:rPr>
      </w:pPr>
    </w:p>
    <w:p w:rsidR="00483D98" w:rsidRPr="006E19CD" w:rsidRDefault="00483D98" w:rsidP="00483D98">
      <w:pPr>
        <w:pStyle w:val="Style20"/>
        <w:widowControl/>
        <w:jc w:val="both"/>
        <w:rPr>
          <w:rFonts w:ascii="Times New Roman" w:hAnsi="Times New Roman"/>
          <w:b/>
          <w:color w:val="000000" w:themeColor="text1"/>
        </w:rPr>
      </w:pPr>
      <w:r w:rsidRPr="006E19CD">
        <w:rPr>
          <w:rFonts w:ascii="Times New Roman" w:hAnsi="Times New Roman"/>
          <w:b/>
          <w:color w:val="000000" w:themeColor="text1"/>
        </w:rPr>
        <w:t>3.Podane nazwy własne (pochodzenie, producent, itd.) mają jedynie charakter pomocniczy dla określenia podstawowych parametrów i cech zastosowanych materiałów. Zamawiający dopuszcza zastosowanie rozwiązań równoważnych. Produkt równoważny to taki, który ma te same cechy funkcjonalne, co wskazany konkretny z nazwy lub pochodzenia produkt. Jego jakość nie może być gorsza od jakości określonego w specyfikacji produktu oraz powinien mieć parametry nie gorsze niż wskazany produkt. 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rsidR="00483D98" w:rsidRPr="006E19CD" w:rsidRDefault="00483D98" w:rsidP="00483D98">
      <w:pPr>
        <w:pStyle w:val="Style20"/>
        <w:widowControl/>
        <w:jc w:val="both"/>
        <w:rPr>
          <w:rFonts w:ascii="Times New Roman" w:hAnsi="Times New Roman"/>
          <w:b/>
          <w:color w:val="000000" w:themeColor="text1"/>
        </w:rPr>
      </w:pPr>
    </w:p>
    <w:p w:rsidR="00483D98" w:rsidRPr="006E19CD" w:rsidRDefault="00483D98" w:rsidP="00483D98">
      <w:pPr>
        <w:pStyle w:val="Style20"/>
        <w:widowControl/>
        <w:jc w:val="both"/>
        <w:rPr>
          <w:rStyle w:val="FontStyle44"/>
          <w:rFonts w:ascii="Times New Roman" w:hAnsi="Times New Roman"/>
          <w:b/>
          <w:color w:val="000000" w:themeColor="text1"/>
          <w:sz w:val="24"/>
          <w:szCs w:val="24"/>
        </w:rPr>
      </w:pPr>
      <w:r w:rsidRPr="006E19CD">
        <w:rPr>
          <w:rStyle w:val="FontStyle44"/>
          <w:rFonts w:ascii="Times New Roman" w:hAnsi="Times New Roman"/>
          <w:b/>
          <w:color w:val="000000" w:themeColor="text1"/>
          <w:sz w:val="24"/>
          <w:szCs w:val="24"/>
        </w:rPr>
        <w:t>4.Jeżeli w opisie przedmiotu zamówienia znajdują się jakiekolwiek znaki towarowe, patenty czy inne prawa zastrzeżone lub wyłączne, lub też określone jest pochodzenie sprzętu lub jego części należy przyjąć, że Zamawiający ze względu na specyfikę zamówienia podał taki opis ze wskazaniem na typ i dopuszcza składanie ofert równoważnych o parametrach techniczno-użytkowych nie gorszych niż te wskazane w opisie przedmiotu zamówienia (podstawa prawna art. 29 ust.3 ustawy Prawo zamówień publicznych).</w:t>
      </w:r>
    </w:p>
    <w:p w:rsidR="00483D98" w:rsidRDefault="00483D98" w:rsidP="00483D98">
      <w:pPr>
        <w:pStyle w:val="Tekstpodstawowy31"/>
        <w:spacing w:line="276" w:lineRule="auto"/>
        <w:rPr>
          <w:rFonts w:ascii="Times New Roman" w:hAnsi="Times New Roman"/>
          <w:b/>
          <w:lang w:val="pl-PL"/>
        </w:rPr>
      </w:pPr>
    </w:p>
    <w:p w:rsidR="00483D98" w:rsidRDefault="00483D98" w:rsidP="00483D98">
      <w:pPr>
        <w:pStyle w:val="Tekstpodstawowy31"/>
        <w:spacing w:line="276" w:lineRule="auto"/>
        <w:rPr>
          <w:rFonts w:ascii="Times New Roman" w:hAnsi="Times New Roman"/>
          <w:b/>
          <w:lang w:val="pl-PL"/>
        </w:rPr>
      </w:pPr>
      <w:r w:rsidRPr="00FB743A">
        <w:rPr>
          <w:rFonts w:ascii="Times New Roman" w:hAnsi="Times New Roman"/>
          <w:b/>
          <w:lang w:val="pl-PL"/>
        </w:rPr>
        <w:t>Wymaga</w:t>
      </w:r>
      <w:r>
        <w:rPr>
          <w:rFonts w:ascii="Times New Roman" w:hAnsi="Times New Roman"/>
          <w:b/>
          <w:lang w:val="pl-PL"/>
        </w:rPr>
        <w:t>ny okres gwarancji dla</w:t>
      </w:r>
      <w:r w:rsidRPr="00FB743A">
        <w:rPr>
          <w:rFonts w:ascii="Times New Roman" w:hAnsi="Times New Roman"/>
          <w:b/>
          <w:lang w:val="pl-PL"/>
        </w:rPr>
        <w:t xml:space="preserve"> przedmiot</w:t>
      </w:r>
      <w:r>
        <w:rPr>
          <w:rFonts w:ascii="Times New Roman" w:hAnsi="Times New Roman"/>
          <w:b/>
          <w:lang w:val="pl-PL"/>
        </w:rPr>
        <w:t xml:space="preserve">u zamówienia </w:t>
      </w:r>
      <w:r w:rsidRPr="00FB743A">
        <w:rPr>
          <w:rFonts w:ascii="Times New Roman" w:hAnsi="Times New Roman"/>
          <w:b/>
          <w:lang w:val="pl-PL"/>
        </w:rPr>
        <w:t xml:space="preserve">na wykonane roboty </w:t>
      </w:r>
    </w:p>
    <w:p w:rsidR="00483D98" w:rsidRPr="003F460C" w:rsidRDefault="00483D98" w:rsidP="00483D98">
      <w:pPr>
        <w:pStyle w:val="Tekstpodstawowy31"/>
        <w:spacing w:line="276" w:lineRule="auto"/>
        <w:rPr>
          <w:rFonts w:ascii="Times New Roman" w:hAnsi="Times New Roman"/>
          <w:b/>
          <w:lang w:val="pl-PL"/>
        </w:rPr>
      </w:pPr>
      <w:r w:rsidRPr="00FB743A">
        <w:rPr>
          <w:rFonts w:ascii="Times New Roman" w:hAnsi="Times New Roman"/>
          <w:b/>
          <w:lang w:val="pl-PL"/>
        </w:rPr>
        <w:t xml:space="preserve">( materiały i robociznę) wynosi </w:t>
      </w:r>
      <w:r>
        <w:rPr>
          <w:rFonts w:ascii="Times New Roman" w:hAnsi="Times New Roman"/>
          <w:b/>
          <w:lang w:val="pl-PL"/>
        </w:rPr>
        <w:t xml:space="preserve">minimum </w:t>
      </w:r>
      <w:r w:rsidRPr="00FB743A">
        <w:rPr>
          <w:rFonts w:ascii="Times New Roman" w:hAnsi="Times New Roman"/>
          <w:b/>
          <w:lang w:val="pl-PL"/>
        </w:rPr>
        <w:t>36 miesięcy</w:t>
      </w:r>
      <w:r w:rsidRPr="00FB743A">
        <w:rPr>
          <w:rFonts w:ascii="Times New Roman" w:hAnsi="Times New Roman"/>
          <w:lang w:val="pl-PL"/>
        </w:rPr>
        <w:t xml:space="preserve"> od dnia odebrania przez Zamawiającego robót  i podpisania (bez uwag) protokołu końcowego.</w:t>
      </w:r>
    </w:p>
    <w:p w:rsidR="00483D98" w:rsidRDefault="00483D98" w:rsidP="00483D98">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483D98" w:rsidRPr="00A85DA7" w:rsidRDefault="00483D98" w:rsidP="00483D98">
      <w:pPr>
        <w:pStyle w:val="Tekstpodstawowy31"/>
        <w:widowControl w:val="0"/>
        <w:tabs>
          <w:tab w:val="num" w:pos="3686"/>
        </w:tabs>
        <w:suppressAutoHyphens/>
        <w:overflowPunct/>
        <w:autoSpaceDE/>
        <w:autoSpaceDN/>
        <w:adjustRightInd/>
        <w:spacing w:line="276" w:lineRule="auto"/>
        <w:textAlignment w:val="auto"/>
        <w:rPr>
          <w:rFonts w:ascii="Times New Roman" w:hAnsi="Times New Roman"/>
          <w:color w:val="000000"/>
          <w:sz w:val="20"/>
          <w:lang w:val="pl-PL"/>
        </w:rPr>
      </w:pPr>
    </w:p>
    <w:p w:rsidR="00483D98" w:rsidRPr="00FB743A" w:rsidRDefault="00483D98" w:rsidP="00483D98">
      <w:pPr>
        <w:pStyle w:val="Tekstpodstawowy31"/>
        <w:spacing w:line="276" w:lineRule="auto"/>
        <w:rPr>
          <w:rFonts w:ascii="Times New Roman" w:hAnsi="Times New Roman"/>
          <w:szCs w:val="24"/>
          <w:lang w:val="pl-PL" w:eastAsia="pl-PL"/>
        </w:rPr>
      </w:pPr>
    </w:p>
    <w:p w:rsidR="00483D98" w:rsidRPr="00DC578C" w:rsidRDefault="00483D98" w:rsidP="00763C14">
      <w:pPr>
        <w:pStyle w:val="Nagwek1"/>
        <w:numPr>
          <w:ilvl w:val="0"/>
          <w:numId w:val="22"/>
        </w:numPr>
        <w:shd w:val="clear" w:color="auto" w:fill="E6E6E6"/>
        <w:spacing w:before="0" w:after="0" w:line="276" w:lineRule="auto"/>
        <w:jc w:val="both"/>
        <w:rPr>
          <w:bCs w:val="0"/>
          <w:i/>
          <w:iCs/>
          <w:sz w:val="24"/>
          <w:szCs w:val="24"/>
        </w:rPr>
      </w:pPr>
      <w:bookmarkStart w:id="6" w:name="_Toc154823344"/>
      <w:bookmarkStart w:id="7" w:name="_Toc161806944"/>
      <w:bookmarkStart w:id="8" w:name="_Toc191867072"/>
      <w:bookmarkStart w:id="9" w:name="_Toc192580966"/>
      <w:r w:rsidRPr="00DC578C">
        <w:rPr>
          <w:bCs w:val="0"/>
          <w:i/>
          <w:iCs/>
          <w:sz w:val="24"/>
          <w:szCs w:val="24"/>
        </w:rPr>
        <w:t>Oferty częściowe</w:t>
      </w:r>
      <w:bookmarkEnd w:id="6"/>
      <w:bookmarkEnd w:id="7"/>
      <w:bookmarkEnd w:id="8"/>
      <w:bookmarkEnd w:id="9"/>
    </w:p>
    <w:p w:rsidR="00483D98" w:rsidRPr="00DC578C" w:rsidRDefault="00483D98" w:rsidP="00483D98">
      <w:pPr>
        <w:spacing w:line="276" w:lineRule="auto"/>
        <w:ind w:left="360" w:hanging="360"/>
        <w:rPr>
          <w:sz w:val="24"/>
          <w:szCs w:val="24"/>
        </w:rPr>
      </w:pPr>
    </w:p>
    <w:p w:rsidR="00483D98" w:rsidRPr="00DC578C" w:rsidRDefault="00483D98" w:rsidP="00483D98">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częściowych.</w:t>
      </w:r>
    </w:p>
    <w:p w:rsidR="00483D98" w:rsidRPr="00DC578C" w:rsidRDefault="00483D98" w:rsidP="00483D98">
      <w:pPr>
        <w:spacing w:line="276" w:lineRule="auto"/>
        <w:rPr>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10" w:name="_Toc154823345"/>
      <w:bookmarkStart w:id="11" w:name="_Toc161806945"/>
      <w:bookmarkStart w:id="12" w:name="_Toc191867073"/>
      <w:bookmarkStart w:id="13" w:name="_Toc192580967"/>
      <w:r w:rsidRPr="00DC578C">
        <w:rPr>
          <w:bCs w:val="0"/>
          <w:i/>
          <w:iCs/>
          <w:sz w:val="24"/>
          <w:szCs w:val="24"/>
        </w:rPr>
        <w:t>Oferty wariantowe</w:t>
      </w:r>
      <w:bookmarkEnd w:id="10"/>
      <w:bookmarkEnd w:id="11"/>
      <w:bookmarkEnd w:id="12"/>
      <w:bookmarkEnd w:id="13"/>
    </w:p>
    <w:p w:rsidR="00483D98" w:rsidRPr="00DC578C" w:rsidRDefault="00483D98" w:rsidP="00483D98">
      <w:pPr>
        <w:spacing w:line="276" w:lineRule="auto"/>
        <w:ind w:left="360" w:hanging="360"/>
        <w:rPr>
          <w:sz w:val="24"/>
          <w:szCs w:val="24"/>
        </w:rPr>
      </w:pPr>
    </w:p>
    <w:p w:rsidR="00483D98" w:rsidRDefault="00483D98" w:rsidP="00483D98">
      <w:pPr>
        <w:spacing w:line="276" w:lineRule="auto"/>
        <w:jc w:val="both"/>
        <w:rPr>
          <w:sz w:val="24"/>
          <w:szCs w:val="24"/>
        </w:rPr>
      </w:pPr>
      <w:r w:rsidRPr="00DC578C">
        <w:rPr>
          <w:sz w:val="24"/>
          <w:szCs w:val="24"/>
        </w:rPr>
        <w:t xml:space="preserve">Zamawiający </w:t>
      </w:r>
      <w:r w:rsidRPr="00DC578C">
        <w:rPr>
          <w:b/>
          <w:sz w:val="24"/>
          <w:szCs w:val="24"/>
        </w:rPr>
        <w:t>nie dopuszcza</w:t>
      </w:r>
      <w:r w:rsidRPr="00DC578C">
        <w:rPr>
          <w:sz w:val="24"/>
          <w:szCs w:val="24"/>
        </w:rPr>
        <w:t xml:space="preserve"> składania ofert wariantowych.</w:t>
      </w:r>
    </w:p>
    <w:p w:rsidR="00483D98" w:rsidRPr="00DC578C"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14" w:name="_Toc137824133"/>
      <w:bookmarkStart w:id="15" w:name="_Toc154823346"/>
      <w:bookmarkStart w:id="16" w:name="_Toc161806946"/>
      <w:bookmarkStart w:id="17" w:name="_Toc191867074"/>
      <w:bookmarkStart w:id="18" w:name="_Toc192580968"/>
      <w:r w:rsidRPr="00DC578C">
        <w:rPr>
          <w:bCs w:val="0"/>
          <w:i/>
          <w:iCs/>
          <w:sz w:val="24"/>
          <w:szCs w:val="24"/>
        </w:rPr>
        <w:lastRenderedPageBreak/>
        <w:t>Termin wykonania zamówienia</w:t>
      </w:r>
      <w:bookmarkEnd w:id="14"/>
      <w:bookmarkEnd w:id="15"/>
      <w:bookmarkEnd w:id="16"/>
      <w:bookmarkEnd w:id="17"/>
      <w:bookmarkEnd w:id="18"/>
    </w:p>
    <w:p w:rsidR="00483D98" w:rsidRPr="004C1DA1" w:rsidRDefault="00483D98" w:rsidP="00483D98">
      <w:pPr>
        <w:spacing w:line="276" w:lineRule="auto"/>
        <w:ind w:left="360" w:hanging="360"/>
        <w:rPr>
          <w:b/>
          <w:sz w:val="24"/>
          <w:szCs w:val="24"/>
        </w:rPr>
      </w:pPr>
    </w:p>
    <w:p w:rsidR="00483D98" w:rsidRPr="00EB1D3D" w:rsidRDefault="00483D98" w:rsidP="00483D98">
      <w:pPr>
        <w:jc w:val="both"/>
        <w:rPr>
          <w:b/>
          <w:bCs/>
          <w:i/>
          <w:color w:val="FF0000"/>
          <w:sz w:val="28"/>
          <w:szCs w:val="28"/>
        </w:rPr>
      </w:pPr>
      <w:r w:rsidRPr="004C1DA1">
        <w:rPr>
          <w:sz w:val="24"/>
          <w:szCs w:val="24"/>
        </w:rPr>
        <w:t xml:space="preserve">Przedmiot zamówienia należy zrealizować </w:t>
      </w:r>
      <w:r>
        <w:rPr>
          <w:sz w:val="24"/>
          <w:szCs w:val="24"/>
        </w:rPr>
        <w:t xml:space="preserve">w </w:t>
      </w:r>
      <w:r w:rsidRPr="006E19CD">
        <w:rPr>
          <w:b/>
          <w:i/>
          <w:color w:val="000000" w:themeColor="text1"/>
          <w:sz w:val="28"/>
          <w:szCs w:val="28"/>
        </w:rPr>
        <w:t>nieprzekraczalnym terminie</w:t>
      </w:r>
      <w:r>
        <w:rPr>
          <w:b/>
          <w:i/>
          <w:color w:val="000000" w:themeColor="text1"/>
          <w:sz w:val="28"/>
          <w:szCs w:val="28"/>
        </w:rPr>
        <w:t xml:space="preserve"> do 31 października 2016 </w:t>
      </w:r>
      <w:proofErr w:type="spellStart"/>
      <w:r>
        <w:rPr>
          <w:b/>
          <w:i/>
          <w:color w:val="000000" w:themeColor="text1"/>
          <w:sz w:val="28"/>
          <w:szCs w:val="28"/>
        </w:rPr>
        <w:t>r</w:t>
      </w:r>
      <w:proofErr w:type="spellEnd"/>
    </w:p>
    <w:p w:rsidR="00483D98" w:rsidRDefault="00483D98" w:rsidP="00483D98">
      <w:pPr>
        <w:spacing w:line="276" w:lineRule="auto"/>
        <w:rPr>
          <w:sz w:val="24"/>
          <w:szCs w:val="24"/>
        </w:rPr>
      </w:pPr>
    </w:p>
    <w:p w:rsidR="00483D98" w:rsidRPr="00DC578C" w:rsidRDefault="00483D98" w:rsidP="00483D98">
      <w:pPr>
        <w:spacing w:line="276" w:lineRule="auto"/>
        <w:rPr>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19" w:name="_Toc137824131"/>
      <w:bookmarkStart w:id="20" w:name="_Toc154823347"/>
      <w:bookmarkStart w:id="21" w:name="_Toc161806947"/>
      <w:bookmarkStart w:id="22" w:name="_Toc191867075"/>
      <w:bookmarkStart w:id="23" w:name="_Toc192580969"/>
      <w:r w:rsidRPr="00DC578C">
        <w:rPr>
          <w:bCs w:val="0"/>
          <w:i/>
          <w:iCs/>
          <w:sz w:val="24"/>
          <w:szCs w:val="24"/>
        </w:rPr>
        <w:t>Informacja o podwykonawcach</w:t>
      </w:r>
      <w:bookmarkEnd w:id="19"/>
      <w:bookmarkEnd w:id="20"/>
      <w:bookmarkEnd w:id="21"/>
      <w:bookmarkEnd w:id="22"/>
      <w:bookmarkEnd w:id="23"/>
    </w:p>
    <w:p w:rsidR="00483D98" w:rsidRDefault="00483D98" w:rsidP="00483D98">
      <w:pPr>
        <w:spacing w:line="276" w:lineRule="auto"/>
        <w:jc w:val="both"/>
        <w:rPr>
          <w:sz w:val="24"/>
          <w:szCs w:val="24"/>
        </w:rPr>
      </w:pPr>
    </w:p>
    <w:p w:rsidR="00483D98" w:rsidRPr="00895FCF" w:rsidRDefault="00483D98" w:rsidP="00483D98">
      <w:pPr>
        <w:jc w:val="both"/>
        <w:rPr>
          <w:color w:val="000000" w:themeColor="text1"/>
          <w:sz w:val="24"/>
          <w:szCs w:val="24"/>
        </w:rPr>
      </w:pPr>
      <w:r w:rsidRPr="00895FCF">
        <w:rPr>
          <w:color w:val="000000" w:themeColor="text1"/>
          <w:sz w:val="24"/>
          <w:szCs w:val="24"/>
        </w:rPr>
        <w:t>1. Jeżeli Wykonawca zamierza powierzyć określoną część prac podwykonawcom zobowiązany jest wskazać w ofercie zakres tych prac.</w:t>
      </w:r>
    </w:p>
    <w:p w:rsidR="00483D98" w:rsidRPr="00895FCF" w:rsidRDefault="00483D98" w:rsidP="00483D98">
      <w:pPr>
        <w:jc w:val="both"/>
        <w:rPr>
          <w:color w:val="000000" w:themeColor="text1"/>
          <w:sz w:val="24"/>
          <w:szCs w:val="24"/>
        </w:rPr>
      </w:pPr>
      <w:r w:rsidRPr="00895FCF">
        <w:rPr>
          <w:color w:val="000000" w:themeColor="text1"/>
          <w:sz w:val="24"/>
          <w:szCs w:val="24"/>
        </w:rPr>
        <w:t>2.Zamawiający nie dokonuje zastrzeżenia osobistego wykonania przez Wykonawcę kluczowych części zamówienia.</w:t>
      </w:r>
    </w:p>
    <w:p w:rsidR="00483D98" w:rsidRPr="00895FCF" w:rsidRDefault="00483D98" w:rsidP="00483D98">
      <w:pPr>
        <w:jc w:val="both"/>
        <w:rPr>
          <w:color w:val="000000" w:themeColor="text1"/>
          <w:sz w:val="24"/>
          <w:szCs w:val="24"/>
        </w:rPr>
      </w:pPr>
      <w:r w:rsidRPr="00895FCF">
        <w:rPr>
          <w:color w:val="000000" w:themeColor="text1"/>
          <w:sz w:val="24"/>
          <w:szCs w:val="24"/>
        </w:rPr>
        <w:t>3.Zamawiający, w terminie 14 dni od dnia otrzymania projektu umowy o podwykonawstwo, zgłasza pisemne zastrzeżenie do projektu umowy o podwykonawstwo, której przedmiotem są roboty budowlane:</w:t>
      </w:r>
    </w:p>
    <w:p w:rsidR="00483D98" w:rsidRPr="00895FCF" w:rsidRDefault="00483D98" w:rsidP="00483D98">
      <w:pPr>
        <w:jc w:val="both"/>
        <w:rPr>
          <w:color w:val="000000" w:themeColor="text1"/>
          <w:sz w:val="24"/>
          <w:szCs w:val="24"/>
        </w:rPr>
      </w:pPr>
      <w:r w:rsidRPr="00895FCF">
        <w:rPr>
          <w:color w:val="000000" w:themeColor="text1"/>
          <w:sz w:val="24"/>
          <w:szCs w:val="24"/>
        </w:rPr>
        <w:t>1) niespełniającej wymagań określonych w specyfikacji istotnych warunków zamówienia;</w:t>
      </w:r>
    </w:p>
    <w:p w:rsidR="00483D98" w:rsidRPr="00895FCF" w:rsidRDefault="00483D98" w:rsidP="00483D98">
      <w:pPr>
        <w:jc w:val="both"/>
        <w:rPr>
          <w:color w:val="000000" w:themeColor="text1"/>
          <w:sz w:val="24"/>
          <w:szCs w:val="24"/>
        </w:rPr>
      </w:pPr>
      <w:r w:rsidRPr="00895FCF">
        <w:rPr>
          <w:color w:val="000000" w:themeColor="text1"/>
          <w:sz w:val="24"/>
          <w:szCs w:val="24"/>
        </w:rPr>
        <w:t>2) gdy przewiduje termin zapłaty wynagrodzenia dłuższy niż 30 dni od dnia doręczenia wykonawcy, podwykonawcy lub dalszemu podwykonawcy faktury lub rachunku, potwierdzających wykonanie roboty zleconej podwykonawcy lub dalszemu podwykonawcy.</w:t>
      </w:r>
    </w:p>
    <w:p w:rsidR="00483D98" w:rsidRPr="00895FCF" w:rsidRDefault="00483D98" w:rsidP="00483D98">
      <w:pPr>
        <w:jc w:val="both"/>
        <w:rPr>
          <w:color w:val="000000" w:themeColor="text1"/>
          <w:sz w:val="24"/>
          <w:szCs w:val="24"/>
        </w:rPr>
      </w:pPr>
      <w:r w:rsidRPr="00895FCF">
        <w:rPr>
          <w:color w:val="000000" w:themeColor="text1"/>
          <w:sz w:val="24"/>
          <w:szCs w:val="24"/>
        </w:rPr>
        <w:t>4.Niezgłoszenie pisemnych zastrzeżeń do przedłożonego projektu umowy o podwykonawstwo, uważa się za akceptację projektu umowy przez Zamawiającego.</w:t>
      </w:r>
    </w:p>
    <w:p w:rsidR="00483D98" w:rsidRPr="00895FCF" w:rsidRDefault="00483D98" w:rsidP="00483D98">
      <w:pPr>
        <w:jc w:val="both"/>
        <w:rPr>
          <w:color w:val="000000" w:themeColor="text1"/>
          <w:sz w:val="24"/>
          <w:szCs w:val="24"/>
        </w:rPr>
      </w:pPr>
      <w:r w:rsidRPr="00895FCF">
        <w:rPr>
          <w:color w:val="000000" w:themeColor="text1"/>
          <w:sz w:val="24"/>
          <w:szCs w:val="24"/>
        </w:rPr>
        <w:t>5.Wykonawca,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83D98" w:rsidRPr="00895FCF" w:rsidRDefault="00483D98" w:rsidP="00483D98">
      <w:pPr>
        <w:jc w:val="both"/>
        <w:rPr>
          <w:color w:val="000000" w:themeColor="text1"/>
          <w:sz w:val="24"/>
          <w:szCs w:val="24"/>
        </w:rPr>
      </w:pPr>
      <w:r w:rsidRPr="00895FCF">
        <w:rPr>
          <w:color w:val="000000" w:themeColor="text1"/>
          <w:sz w:val="24"/>
          <w:szCs w:val="24"/>
        </w:rPr>
        <w:t>6.Zamawiajacy, w terminie 14 dni od dnia otrzymania umowy o podwykonawstwo, zgłasza pisemny sprzeciw do umowy o podwykonawstwo, której przedmiotem są roboty budowlane, w przypadkach, o których mowa w pkt</w:t>
      </w:r>
      <w:r>
        <w:rPr>
          <w:color w:val="000000" w:themeColor="text1"/>
          <w:sz w:val="24"/>
          <w:szCs w:val="24"/>
        </w:rPr>
        <w:t>.</w:t>
      </w:r>
      <w:r w:rsidRPr="00895FCF">
        <w:rPr>
          <w:color w:val="000000" w:themeColor="text1"/>
          <w:sz w:val="24"/>
          <w:szCs w:val="24"/>
        </w:rPr>
        <w:t xml:space="preserve"> 3.</w:t>
      </w:r>
    </w:p>
    <w:p w:rsidR="00483D98" w:rsidRPr="00895FCF" w:rsidRDefault="00483D98" w:rsidP="00483D98">
      <w:pPr>
        <w:jc w:val="both"/>
        <w:rPr>
          <w:color w:val="000000" w:themeColor="text1"/>
          <w:sz w:val="24"/>
          <w:szCs w:val="24"/>
        </w:rPr>
      </w:pPr>
      <w:r>
        <w:rPr>
          <w:color w:val="000000" w:themeColor="text1"/>
          <w:sz w:val="24"/>
          <w:szCs w:val="24"/>
        </w:rPr>
        <w:t>7.Niezgł</w:t>
      </w:r>
      <w:r w:rsidRPr="00895FCF">
        <w:rPr>
          <w:color w:val="000000" w:themeColor="text1"/>
          <w:sz w:val="24"/>
          <w:szCs w:val="24"/>
        </w:rPr>
        <w:t>oszenie pisemnego sprzeciwu do przedłożonej umowy o podwykonawstwo, której przedmiotem są roboty budowlane, w terminie 14 dni od dnia otrzymania umowy o podwykonawstwo, uważa się za akceptację umowy przez Zamawiającego.</w:t>
      </w:r>
    </w:p>
    <w:p w:rsidR="00483D98" w:rsidRPr="00DC578C" w:rsidRDefault="00483D98" w:rsidP="00483D98">
      <w:pPr>
        <w:spacing w:line="276" w:lineRule="auto"/>
        <w:rPr>
          <w:sz w:val="24"/>
          <w:szCs w:val="24"/>
        </w:rPr>
      </w:pPr>
      <w:r>
        <w:rPr>
          <w:sz w:val="24"/>
          <w:szCs w:val="24"/>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483D98" w:rsidRPr="00DC578C" w:rsidRDefault="00483D98" w:rsidP="00483D98">
      <w:pPr>
        <w:spacing w:line="276" w:lineRule="auto"/>
        <w:rPr>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24" w:name="_Toc161806948"/>
      <w:bookmarkStart w:id="25" w:name="_Toc191867076"/>
      <w:bookmarkStart w:id="26" w:name="_Toc192580970"/>
      <w:r w:rsidRPr="00DC578C">
        <w:rPr>
          <w:bCs w:val="0"/>
          <w:i/>
          <w:iCs/>
          <w:sz w:val="24"/>
          <w:szCs w:val="24"/>
        </w:rPr>
        <w:t>Wykonawcy wspólnie ubiegający się o zamówienie</w:t>
      </w:r>
      <w:bookmarkEnd w:id="24"/>
      <w:bookmarkEnd w:id="25"/>
      <w:bookmarkEnd w:id="26"/>
    </w:p>
    <w:p w:rsidR="00483D98" w:rsidRPr="00DC578C" w:rsidRDefault="00483D98" w:rsidP="00483D98">
      <w:pPr>
        <w:pStyle w:val="Tekstpodstawowy"/>
        <w:spacing w:line="276" w:lineRule="auto"/>
        <w:ind w:right="57"/>
        <w:jc w:val="both"/>
        <w:rPr>
          <w:szCs w:val="24"/>
        </w:rPr>
      </w:pPr>
    </w:p>
    <w:p w:rsidR="00483D98" w:rsidRPr="00DC578C" w:rsidRDefault="00483D98" w:rsidP="00483D98">
      <w:pPr>
        <w:pStyle w:val="Tekstpodstawowy"/>
        <w:numPr>
          <w:ilvl w:val="0"/>
          <w:numId w:val="16"/>
        </w:numPr>
        <w:tabs>
          <w:tab w:val="clear" w:pos="540"/>
          <w:tab w:val="num" w:pos="284"/>
        </w:tabs>
        <w:spacing w:line="276" w:lineRule="auto"/>
        <w:ind w:left="284" w:right="57" w:hanging="284"/>
        <w:jc w:val="both"/>
        <w:rPr>
          <w:szCs w:val="24"/>
        </w:rPr>
      </w:pPr>
      <w:r w:rsidRPr="00DC578C">
        <w:rPr>
          <w:szCs w:val="24"/>
        </w:rPr>
        <w:t>Wykonawcy wspólnie ubiegający się o zamówienie:</w:t>
      </w:r>
    </w:p>
    <w:p w:rsidR="00483D98" w:rsidRPr="00DC578C" w:rsidRDefault="00483D98" w:rsidP="00483D9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ponoszą solidarną odpowiedzialność za niewykonanie lub nienależyte wykonanie zobowiązania,</w:t>
      </w:r>
    </w:p>
    <w:p w:rsidR="00483D98" w:rsidRPr="00DC578C" w:rsidRDefault="00483D98" w:rsidP="00483D9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lastRenderedPageBreak/>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483D98" w:rsidRPr="00DC578C" w:rsidRDefault="00483D98" w:rsidP="00483D9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pełnomocnictwo musi wynikać z umowy lub z innej czynności prawnej, mieć formę pisemną; fakt ustanowienia Pełnomocnika musi wynikać z załączonych do oferty dokumentów, wszelka korespondencja prowadzona będzie z Pełnomocnikiem;</w:t>
      </w:r>
    </w:p>
    <w:p w:rsidR="00483D98" w:rsidRPr="00DC578C" w:rsidRDefault="00483D98" w:rsidP="00483D98">
      <w:pPr>
        <w:pStyle w:val="Tekstpodstawowy"/>
        <w:numPr>
          <w:ilvl w:val="0"/>
          <w:numId w:val="12"/>
        </w:numPr>
        <w:tabs>
          <w:tab w:val="clear" w:pos="540"/>
        </w:tabs>
        <w:spacing w:line="276" w:lineRule="auto"/>
        <w:ind w:left="709" w:right="57" w:hanging="425"/>
        <w:jc w:val="both"/>
        <w:rPr>
          <w:b w:val="0"/>
          <w:szCs w:val="24"/>
        </w:rPr>
      </w:pPr>
      <w:r w:rsidRPr="00DC578C">
        <w:rPr>
          <w:b w:val="0"/>
          <w:szCs w:val="24"/>
        </w:rPr>
        <w:t xml:space="preserve">jeżeli oferta konsorcjum zostanie wybrana jako najkorzystniejsza, Zamawiający może przed zawarciem umowy wezwać </w:t>
      </w:r>
      <w:r>
        <w:rPr>
          <w:b w:val="0"/>
          <w:szCs w:val="24"/>
        </w:rPr>
        <w:t>P</w:t>
      </w:r>
      <w:r w:rsidRPr="00DC578C">
        <w:rPr>
          <w:b w:val="0"/>
          <w:szCs w:val="24"/>
        </w:rPr>
        <w:t>ełnomocnika do przedstawienia umowy regulującej współpracę tych Wykonawców.</w:t>
      </w:r>
    </w:p>
    <w:p w:rsidR="00483D98" w:rsidRPr="00DC578C" w:rsidRDefault="00483D98" w:rsidP="00483D98">
      <w:pPr>
        <w:pStyle w:val="Tekstpodstawowy"/>
        <w:spacing w:line="276" w:lineRule="auto"/>
        <w:ind w:right="57"/>
        <w:jc w:val="both"/>
        <w:rPr>
          <w:szCs w:val="24"/>
        </w:rPr>
      </w:pPr>
    </w:p>
    <w:p w:rsidR="00483D98" w:rsidRPr="00CF1B5A" w:rsidRDefault="00483D98" w:rsidP="00483D98">
      <w:pPr>
        <w:pStyle w:val="Tekstpodstawowy"/>
        <w:numPr>
          <w:ilvl w:val="0"/>
          <w:numId w:val="16"/>
        </w:numPr>
        <w:tabs>
          <w:tab w:val="clear" w:pos="540"/>
          <w:tab w:val="num" w:pos="284"/>
        </w:tabs>
        <w:spacing w:line="276" w:lineRule="auto"/>
        <w:ind w:left="284" w:right="57" w:hanging="284"/>
        <w:jc w:val="both"/>
        <w:rPr>
          <w:szCs w:val="24"/>
        </w:rPr>
      </w:pPr>
      <w:r w:rsidRPr="00CF1B5A">
        <w:rPr>
          <w:szCs w:val="24"/>
        </w:rPr>
        <w:t>Składając ofertę wspólnie (</w:t>
      </w:r>
      <w:r w:rsidRPr="00CF1B5A">
        <w:rPr>
          <w:b w:val="0"/>
          <w:szCs w:val="24"/>
        </w:rPr>
        <w:t>art. 23 ustawy</w:t>
      </w:r>
      <w:r>
        <w:rPr>
          <w:b w:val="0"/>
          <w:szCs w:val="24"/>
        </w:rPr>
        <w:t xml:space="preserve"> PZP</w:t>
      </w:r>
      <w:r w:rsidRPr="00CF1B5A">
        <w:rPr>
          <w:b w:val="0"/>
          <w:szCs w:val="24"/>
        </w:rPr>
        <w:t xml:space="preserve">) </w:t>
      </w:r>
      <w:r w:rsidRPr="00CF1B5A">
        <w:rPr>
          <w:szCs w:val="24"/>
        </w:rPr>
        <w:t>przez dwóch lub więcej Wykonawców należy zwrócić uwagę w szczególności na następujące wymagania:</w:t>
      </w:r>
    </w:p>
    <w:p w:rsidR="00483D98" w:rsidRPr="00CF1B5A" w:rsidRDefault="00483D98" w:rsidP="00763C14">
      <w:pPr>
        <w:numPr>
          <w:ilvl w:val="0"/>
          <w:numId w:val="20"/>
        </w:numPr>
        <w:tabs>
          <w:tab w:val="clear" w:pos="1440"/>
          <w:tab w:val="num" w:pos="709"/>
        </w:tabs>
        <w:spacing w:line="276" w:lineRule="auto"/>
        <w:ind w:left="709" w:hanging="425"/>
        <w:jc w:val="both"/>
        <w:rPr>
          <w:sz w:val="24"/>
          <w:szCs w:val="24"/>
        </w:rPr>
      </w:pPr>
      <w:r w:rsidRPr="00CF1B5A">
        <w:rPr>
          <w:sz w:val="24"/>
          <w:szCs w:val="24"/>
        </w:rPr>
        <w:t xml:space="preserve">następujące dokumenty i oświadczenia: </w:t>
      </w:r>
    </w:p>
    <w:p w:rsidR="00483D98" w:rsidRDefault="00483D98" w:rsidP="00763C14">
      <w:pPr>
        <w:numPr>
          <w:ilvl w:val="1"/>
          <w:numId w:val="20"/>
        </w:numPr>
        <w:tabs>
          <w:tab w:val="clear" w:pos="1855"/>
          <w:tab w:val="num" w:pos="993"/>
        </w:tabs>
        <w:spacing w:line="276" w:lineRule="auto"/>
        <w:ind w:left="993" w:hanging="284"/>
        <w:jc w:val="both"/>
        <w:rPr>
          <w:color w:val="000000" w:themeColor="text1"/>
          <w:sz w:val="24"/>
          <w:szCs w:val="24"/>
        </w:rPr>
      </w:pPr>
      <w:r w:rsidRPr="00E015D5">
        <w:rPr>
          <w:color w:val="000000" w:themeColor="text1"/>
          <w:sz w:val="24"/>
          <w:szCs w:val="24"/>
        </w:rPr>
        <w:t>oferta,</w:t>
      </w:r>
    </w:p>
    <w:p w:rsidR="00483D98" w:rsidRPr="00403945" w:rsidRDefault="00483D98" w:rsidP="00763C14">
      <w:pPr>
        <w:numPr>
          <w:ilvl w:val="1"/>
          <w:numId w:val="20"/>
        </w:numPr>
        <w:tabs>
          <w:tab w:val="num" w:pos="993"/>
        </w:tabs>
        <w:spacing w:line="276" w:lineRule="auto"/>
        <w:ind w:left="993" w:hanging="284"/>
        <w:jc w:val="both"/>
        <w:rPr>
          <w:i/>
          <w:color w:val="000000" w:themeColor="text1"/>
          <w:sz w:val="24"/>
          <w:szCs w:val="24"/>
        </w:rPr>
      </w:pPr>
      <w:r w:rsidRPr="00E015D5">
        <w:rPr>
          <w:color w:val="000000" w:themeColor="text1"/>
          <w:sz w:val="24"/>
          <w:szCs w:val="24"/>
        </w:rPr>
        <w:t xml:space="preserve">wykaz wykonanych robót budowlanych </w:t>
      </w:r>
      <w:r w:rsidRPr="00E015D5">
        <w:rPr>
          <w:i/>
          <w:color w:val="000000" w:themeColor="text1"/>
          <w:sz w:val="24"/>
          <w:szCs w:val="24"/>
        </w:rPr>
        <w:t>(Załącznik Nr 8 do SIWZ),</w:t>
      </w:r>
    </w:p>
    <w:p w:rsidR="00483D98" w:rsidRPr="00E015D5" w:rsidRDefault="00483D98" w:rsidP="00763C14">
      <w:pPr>
        <w:numPr>
          <w:ilvl w:val="1"/>
          <w:numId w:val="20"/>
        </w:numPr>
        <w:tabs>
          <w:tab w:val="num" w:pos="993"/>
        </w:tabs>
        <w:spacing w:line="276" w:lineRule="auto"/>
        <w:ind w:left="993" w:hanging="284"/>
        <w:jc w:val="both"/>
        <w:rPr>
          <w:color w:val="000000" w:themeColor="text1"/>
          <w:sz w:val="24"/>
          <w:szCs w:val="24"/>
        </w:rPr>
      </w:pPr>
      <w:r w:rsidRPr="00E015D5">
        <w:rPr>
          <w:color w:val="000000" w:themeColor="text1"/>
          <w:sz w:val="24"/>
          <w:szCs w:val="24"/>
        </w:rPr>
        <w:t>oświadczenia o spełnianiu warunków podanych w art. 22 ust. 1 ustawy (</w:t>
      </w:r>
      <w:r w:rsidRPr="00E015D5">
        <w:rPr>
          <w:i/>
          <w:color w:val="000000" w:themeColor="text1"/>
          <w:sz w:val="24"/>
          <w:szCs w:val="24"/>
        </w:rPr>
        <w:t>Załącznik nr 5 do SIWZ</w:t>
      </w:r>
      <w:r w:rsidRPr="00E015D5">
        <w:rPr>
          <w:color w:val="000000" w:themeColor="text1"/>
          <w:sz w:val="24"/>
          <w:szCs w:val="24"/>
        </w:rPr>
        <w:t>)</w:t>
      </w:r>
    </w:p>
    <w:p w:rsidR="00483D98" w:rsidRPr="00E015D5" w:rsidRDefault="00483D98" w:rsidP="00483D98">
      <w:pPr>
        <w:tabs>
          <w:tab w:val="num" w:pos="851"/>
        </w:tabs>
        <w:spacing w:line="276" w:lineRule="auto"/>
        <w:ind w:left="709"/>
        <w:jc w:val="both"/>
        <w:rPr>
          <w:b/>
          <w:color w:val="000000" w:themeColor="text1"/>
          <w:sz w:val="24"/>
          <w:szCs w:val="24"/>
        </w:rPr>
      </w:pPr>
      <w:r w:rsidRPr="00E015D5">
        <w:rPr>
          <w:b/>
          <w:color w:val="000000" w:themeColor="text1"/>
          <w:sz w:val="24"/>
          <w:szCs w:val="24"/>
        </w:rPr>
        <w:t>podpisują wszyscy członkowie konsorcjum lub Pełnomocnik w imieniu całego konsorcjum.</w:t>
      </w:r>
    </w:p>
    <w:p w:rsidR="00483D98" w:rsidRPr="00E015D5" w:rsidRDefault="00483D98" w:rsidP="00763C14">
      <w:pPr>
        <w:numPr>
          <w:ilvl w:val="4"/>
          <w:numId w:val="21"/>
        </w:numPr>
        <w:tabs>
          <w:tab w:val="clear" w:pos="1800"/>
          <w:tab w:val="num" w:pos="709"/>
        </w:tabs>
        <w:spacing w:line="276" w:lineRule="auto"/>
        <w:ind w:left="709" w:hanging="425"/>
        <w:jc w:val="both"/>
        <w:rPr>
          <w:color w:val="000000" w:themeColor="text1"/>
          <w:sz w:val="24"/>
          <w:szCs w:val="24"/>
        </w:rPr>
      </w:pPr>
      <w:r w:rsidRPr="00E015D5">
        <w:rPr>
          <w:color w:val="000000" w:themeColor="text1"/>
          <w:sz w:val="24"/>
          <w:szCs w:val="24"/>
        </w:rPr>
        <w:t xml:space="preserve">następujące dokumenty i oświadczenia: </w:t>
      </w:r>
    </w:p>
    <w:p w:rsidR="00483D98" w:rsidRPr="00E015D5" w:rsidRDefault="00483D98" w:rsidP="00483D98">
      <w:pPr>
        <w:spacing w:line="276" w:lineRule="auto"/>
        <w:ind w:left="709"/>
        <w:jc w:val="both"/>
        <w:rPr>
          <w:color w:val="000000" w:themeColor="text1"/>
          <w:sz w:val="24"/>
          <w:szCs w:val="24"/>
        </w:rPr>
      </w:pPr>
    </w:p>
    <w:p w:rsidR="00483D98" w:rsidRPr="00E015D5" w:rsidRDefault="00483D98" w:rsidP="00763C14">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oświadczenia o braku podstaw do wykluczenia z postępowania zgodnie z art.24 ust. 1 ustawy </w:t>
      </w:r>
      <w:r w:rsidRPr="00E015D5">
        <w:rPr>
          <w:i/>
          <w:color w:val="000000" w:themeColor="text1"/>
          <w:sz w:val="24"/>
          <w:szCs w:val="24"/>
        </w:rPr>
        <w:t>(Załącznik Nr 6 do SIWZ),</w:t>
      </w:r>
      <w:r w:rsidRPr="00E015D5">
        <w:rPr>
          <w:color w:val="000000" w:themeColor="text1"/>
          <w:sz w:val="24"/>
          <w:szCs w:val="24"/>
        </w:rPr>
        <w:t xml:space="preserve"> </w:t>
      </w:r>
    </w:p>
    <w:p w:rsidR="00483D98" w:rsidRPr="00E015D5" w:rsidRDefault="00483D98" w:rsidP="00763C14">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oświadczenie o braku podstaw do wykluczenia z postępowania na podstawie warunków określonych w art. 26 ust. 2d ustawy </w:t>
      </w:r>
      <w:r w:rsidRPr="00E015D5">
        <w:rPr>
          <w:i/>
          <w:color w:val="000000" w:themeColor="text1"/>
          <w:sz w:val="24"/>
          <w:szCs w:val="24"/>
        </w:rPr>
        <w:t>(Załącznik nr</w:t>
      </w:r>
      <w:r w:rsidRPr="00E015D5">
        <w:rPr>
          <w:color w:val="000000" w:themeColor="text1"/>
          <w:sz w:val="24"/>
          <w:szCs w:val="24"/>
        </w:rPr>
        <w:t xml:space="preserve"> </w:t>
      </w:r>
      <w:r w:rsidRPr="00E015D5">
        <w:rPr>
          <w:i/>
          <w:color w:val="000000" w:themeColor="text1"/>
          <w:sz w:val="24"/>
          <w:szCs w:val="24"/>
        </w:rPr>
        <w:t>7 do SIWZ)</w:t>
      </w:r>
    </w:p>
    <w:p w:rsidR="00483D98" w:rsidRDefault="00483D98" w:rsidP="00763C14">
      <w:pPr>
        <w:numPr>
          <w:ilvl w:val="1"/>
          <w:numId w:val="32"/>
        </w:numPr>
        <w:spacing w:line="276" w:lineRule="auto"/>
        <w:ind w:left="993" w:hanging="284"/>
        <w:jc w:val="both"/>
        <w:rPr>
          <w:color w:val="000000" w:themeColor="text1"/>
          <w:sz w:val="24"/>
          <w:szCs w:val="24"/>
        </w:rPr>
      </w:pPr>
      <w:r w:rsidRPr="00E015D5">
        <w:rPr>
          <w:color w:val="000000" w:themeColor="text1"/>
          <w:sz w:val="24"/>
          <w:szCs w:val="24"/>
        </w:rPr>
        <w:t xml:space="preserve">odpis z właściwego rejestru lub z centralnej ewidencji i informacji o działalności gospodarczej określony w rozdziale 11 ust. 1 </w:t>
      </w:r>
      <w:proofErr w:type="spellStart"/>
      <w:r w:rsidRPr="00E015D5">
        <w:rPr>
          <w:color w:val="000000" w:themeColor="text1"/>
          <w:sz w:val="24"/>
          <w:szCs w:val="24"/>
        </w:rPr>
        <w:t>pkt</w:t>
      </w:r>
      <w:proofErr w:type="spellEnd"/>
      <w:r w:rsidRPr="00E015D5">
        <w:rPr>
          <w:color w:val="000000" w:themeColor="text1"/>
          <w:sz w:val="24"/>
          <w:szCs w:val="24"/>
        </w:rPr>
        <w:t xml:space="preserve"> 1, </w:t>
      </w:r>
    </w:p>
    <w:p w:rsidR="00483D98" w:rsidRPr="000D67C3" w:rsidRDefault="00483D98" w:rsidP="00763C14">
      <w:pPr>
        <w:numPr>
          <w:ilvl w:val="1"/>
          <w:numId w:val="32"/>
        </w:numPr>
        <w:spacing w:line="276" w:lineRule="auto"/>
        <w:ind w:left="993" w:hanging="284"/>
        <w:jc w:val="both"/>
        <w:rPr>
          <w:sz w:val="24"/>
          <w:szCs w:val="24"/>
        </w:rPr>
      </w:pPr>
      <w:r>
        <w:rPr>
          <w:sz w:val="24"/>
          <w:szCs w:val="24"/>
        </w:rPr>
        <w:t xml:space="preserve">poświadczenie lub inne </w:t>
      </w:r>
      <w:r w:rsidRPr="00CF1B5A">
        <w:rPr>
          <w:sz w:val="24"/>
          <w:szCs w:val="24"/>
        </w:rPr>
        <w:t>dokumenty</w:t>
      </w:r>
      <w:r>
        <w:rPr>
          <w:sz w:val="24"/>
          <w:szCs w:val="24"/>
        </w:rPr>
        <w:t xml:space="preserve"> – jeżeli z uzasadnionych przyczyn o obiektywnym charakterze wykonawca nie jest w stanie uzyskać poświadczenia</w:t>
      </w:r>
      <w:r w:rsidRPr="00CF1B5A">
        <w:rPr>
          <w:sz w:val="24"/>
          <w:szCs w:val="24"/>
        </w:rPr>
        <w:t xml:space="preserve"> potwierdzające, że roboty  te zostały wykonane</w:t>
      </w:r>
      <w:r>
        <w:rPr>
          <w:sz w:val="24"/>
          <w:szCs w:val="24"/>
        </w:rPr>
        <w:t xml:space="preserve"> w sposób</w:t>
      </w:r>
      <w:r w:rsidRPr="00CF1B5A">
        <w:rPr>
          <w:sz w:val="24"/>
          <w:szCs w:val="24"/>
        </w:rPr>
        <w:t xml:space="preserve"> należy</w:t>
      </w:r>
      <w:r>
        <w:rPr>
          <w:sz w:val="24"/>
          <w:szCs w:val="24"/>
        </w:rPr>
        <w:t>ty.</w:t>
      </w:r>
    </w:p>
    <w:p w:rsidR="00483D98" w:rsidRPr="00E015D5" w:rsidRDefault="00483D98" w:rsidP="00483D98">
      <w:pPr>
        <w:spacing w:line="276" w:lineRule="auto"/>
        <w:ind w:left="993"/>
        <w:jc w:val="both"/>
        <w:rPr>
          <w:color w:val="000000" w:themeColor="text1"/>
          <w:sz w:val="24"/>
          <w:szCs w:val="24"/>
        </w:rPr>
      </w:pPr>
    </w:p>
    <w:p w:rsidR="00483D98" w:rsidRPr="00DC578C" w:rsidRDefault="00483D98" w:rsidP="00483D98">
      <w:pPr>
        <w:spacing w:line="276" w:lineRule="auto"/>
        <w:ind w:left="709"/>
        <w:jc w:val="both"/>
        <w:rPr>
          <w:sz w:val="24"/>
          <w:szCs w:val="24"/>
        </w:rPr>
      </w:pPr>
      <w:r w:rsidRPr="00CF1B5A">
        <w:rPr>
          <w:b/>
          <w:sz w:val="24"/>
          <w:szCs w:val="24"/>
        </w:rPr>
        <w:t>składa każdy z członków konsorcjum w imieniu własnym</w:t>
      </w:r>
      <w:r w:rsidRPr="00CF1B5A">
        <w:rPr>
          <w:sz w:val="24"/>
          <w:szCs w:val="24"/>
        </w:rPr>
        <w:t>.</w:t>
      </w:r>
    </w:p>
    <w:p w:rsidR="00483D98" w:rsidRPr="00DC578C"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27" w:name="_Toc154823350"/>
      <w:bookmarkStart w:id="28" w:name="_Toc161806949"/>
      <w:bookmarkStart w:id="29" w:name="_Toc191867077"/>
      <w:bookmarkStart w:id="30" w:name="_Toc192580971"/>
      <w:r w:rsidRPr="00DC578C">
        <w:rPr>
          <w:bCs w:val="0"/>
          <w:i/>
          <w:iCs/>
          <w:sz w:val="24"/>
          <w:szCs w:val="24"/>
        </w:rPr>
        <w:t>Wykonawca mający siedzibę lub miejsce zam</w:t>
      </w:r>
      <w:r>
        <w:rPr>
          <w:bCs w:val="0"/>
          <w:i/>
          <w:iCs/>
          <w:sz w:val="24"/>
          <w:szCs w:val="24"/>
        </w:rPr>
        <w:t>ieszkania poza terytorium Rzecz</w:t>
      </w:r>
      <w:r w:rsidRPr="00DC578C">
        <w:rPr>
          <w:bCs w:val="0"/>
          <w:i/>
          <w:iCs/>
          <w:sz w:val="24"/>
          <w:szCs w:val="24"/>
        </w:rPr>
        <w:t>pospolitej Polskiej</w:t>
      </w:r>
      <w:bookmarkEnd w:id="27"/>
      <w:bookmarkEnd w:id="28"/>
      <w:bookmarkEnd w:id="29"/>
      <w:bookmarkEnd w:id="30"/>
    </w:p>
    <w:p w:rsidR="00483D98" w:rsidRPr="00DC578C" w:rsidRDefault="00483D98" w:rsidP="00483D98">
      <w:pPr>
        <w:spacing w:line="276" w:lineRule="auto"/>
        <w:ind w:left="360" w:hanging="360"/>
        <w:rPr>
          <w:sz w:val="24"/>
          <w:szCs w:val="24"/>
        </w:rPr>
      </w:pPr>
    </w:p>
    <w:p w:rsidR="00483D98" w:rsidRDefault="00483D98" w:rsidP="00483D98">
      <w:pPr>
        <w:spacing w:line="276" w:lineRule="auto"/>
        <w:jc w:val="both"/>
        <w:rPr>
          <w:sz w:val="24"/>
          <w:szCs w:val="24"/>
        </w:rPr>
      </w:pPr>
      <w:r w:rsidRPr="00DC578C">
        <w:rPr>
          <w:sz w:val="24"/>
          <w:szCs w:val="24"/>
        </w:rPr>
        <w:t>Wykonawca mający siedzibę lub miejsce zam</w:t>
      </w:r>
      <w:r>
        <w:rPr>
          <w:sz w:val="24"/>
          <w:szCs w:val="24"/>
        </w:rPr>
        <w:t>ieszkania poza terytorium Rzecz</w:t>
      </w:r>
      <w:r w:rsidRPr="00DC578C">
        <w:rPr>
          <w:sz w:val="24"/>
          <w:szCs w:val="24"/>
        </w:rPr>
        <w:t>pospolitej Polskiej składa dokumenty zgodnie z §</w:t>
      </w:r>
      <w:r>
        <w:rPr>
          <w:sz w:val="24"/>
          <w:szCs w:val="24"/>
        </w:rPr>
        <w:t xml:space="preserve"> 2 ust. 3, </w:t>
      </w:r>
      <w:r w:rsidRPr="00DC578C">
        <w:rPr>
          <w:sz w:val="24"/>
          <w:szCs w:val="24"/>
        </w:rPr>
        <w:t>§</w:t>
      </w:r>
      <w:r>
        <w:rPr>
          <w:sz w:val="24"/>
          <w:szCs w:val="24"/>
        </w:rPr>
        <w:t xml:space="preserve"> 3 ust. 3 oraz </w:t>
      </w:r>
      <w:r w:rsidRPr="00DC578C">
        <w:rPr>
          <w:sz w:val="24"/>
          <w:szCs w:val="24"/>
        </w:rPr>
        <w:t>§</w:t>
      </w:r>
      <w:r>
        <w:rPr>
          <w:sz w:val="24"/>
          <w:szCs w:val="24"/>
        </w:rPr>
        <w:t xml:space="preserve"> </w:t>
      </w:r>
      <w:r w:rsidRPr="00DC578C">
        <w:rPr>
          <w:sz w:val="24"/>
          <w:szCs w:val="24"/>
        </w:rPr>
        <w:t>4</w:t>
      </w:r>
      <w:r>
        <w:rPr>
          <w:sz w:val="24"/>
          <w:szCs w:val="24"/>
        </w:rPr>
        <w:t xml:space="preserve"> i </w:t>
      </w:r>
      <w:r w:rsidRPr="00DC578C">
        <w:rPr>
          <w:sz w:val="24"/>
          <w:szCs w:val="24"/>
        </w:rPr>
        <w:t>§</w:t>
      </w:r>
      <w:r>
        <w:rPr>
          <w:sz w:val="24"/>
          <w:szCs w:val="24"/>
        </w:rPr>
        <w:t xml:space="preserve">  7</w:t>
      </w:r>
      <w:r w:rsidRPr="00DC578C">
        <w:rPr>
          <w:sz w:val="24"/>
          <w:szCs w:val="24"/>
        </w:rPr>
        <w:t xml:space="preserve"> rozporządzenia Prezesa Rady Ministrów z dnia </w:t>
      </w:r>
      <w:r>
        <w:rPr>
          <w:sz w:val="24"/>
          <w:szCs w:val="24"/>
        </w:rPr>
        <w:t>19 lutego 2013r</w:t>
      </w:r>
      <w:r w:rsidRPr="00DC578C">
        <w:rPr>
          <w:sz w:val="24"/>
          <w:szCs w:val="24"/>
        </w:rPr>
        <w:t xml:space="preserve"> r. w sprawie rodzajów dokumentów, jakich może żądać Zamawiający od Wykonawcy oraz form, w jakich te dokumenty mogą być </w:t>
      </w:r>
      <w:r w:rsidRPr="0050776B">
        <w:rPr>
          <w:color w:val="000000" w:themeColor="text1"/>
          <w:sz w:val="24"/>
          <w:szCs w:val="24"/>
        </w:rPr>
        <w:t>składane (Dz. U. z 19.02.2013r poz. 231).</w:t>
      </w:r>
      <w:r w:rsidRPr="00DC578C">
        <w:rPr>
          <w:sz w:val="24"/>
          <w:szCs w:val="24"/>
        </w:rPr>
        <w:t xml:space="preserve"> </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p>
    <w:p w:rsidR="00483D98" w:rsidRPr="00DC578C"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31" w:name="_Toc154823348"/>
      <w:bookmarkStart w:id="32" w:name="_Toc161806950"/>
      <w:bookmarkStart w:id="33" w:name="_Toc191867078"/>
      <w:bookmarkStart w:id="34" w:name="_Toc192580972"/>
      <w:r w:rsidRPr="00DC578C">
        <w:rPr>
          <w:bCs w:val="0"/>
          <w:i/>
          <w:iCs/>
          <w:sz w:val="24"/>
          <w:szCs w:val="24"/>
        </w:rPr>
        <w:t>Waluta, w jakiej będą prowadzone rozliczenia związane z realizacją niniejszego zamówienia publicznego</w:t>
      </w:r>
      <w:bookmarkEnd w:id="31"/>
      <w:bookmarkEnd w:id="32"/>
      <w:bookmarkEnd w:id="33"/>
      <w:bookmarkEnd w:id="34"/>
    </w:p>
    <w:p w:rsidR="00483D98" w:rsidRPr="00DC578C" w:rsidRDefault="00483D98" w:rsidP="00483D98">
      <w:pPr>
        <w:spacing w:line="276" w:lineRule="auto"/>
        <w:ind w:left="360" w:hanging="360"/>
        <w:rPr>
          <w:sz w:val="24"/>
          <w:szCs w:val="24"/>
        </w:rPr>
      </w:pPr>
    </w:p>
    <w:p w:rsidR="00483D98" w:rsidRDefault="00483D98" w:rsidP="00483D98">
      <w:pPr>
        <w:pStyle w:val="Tekstpodstawowywcity"/>
        <w:suppressAutoHyphens/>
        <w:spacing w:line="276" w:lineRule="auto"/>
        <w:ind w:firstLine="0"/>
        <w:jc w:val="both"/>
        <w:rPr>
          <w:szCs w:val="24"/>
        </w:rPr>
      </w:pPr>
      <w:r w:rsidRPr="00DC578C">
        <w:rPr>
          <w:szCs w:val="24"/>
        </w:rPr>
        <w:t xml:space="preserve">Wszelkie rozliczenia związane z realizacją niniejszego zamówienia dokonywane będą w złotych polskich [ </w:t>
      </w:r>
      <w:r w:rsidRPr="00DC578C">
        <w:rPr>
          <w:b/>
          <w:szCs w:val="24"/>
        </w:rPr>
        <w:t xml:space="preserve">PLN </w:t>
      </w:r>
      <w:r w:rsidRPr="00DC578C">
        <w:rPr>
          <w:szCs w:val="24"/>
        </w:rPr>
        <w:t>]. </w:t>
      </w:r>
    </w:p>
    <w:p w:rsidR="00483D98" w:rsidRPr="00DC578C" w:rsidRDefault="00483D98" w:rsidP="00483D98">
      <w:pPr>
        <w:pStyle w:val="Tekstpodstawowywcity"/>
        <w:suppressAutoHyphens/>
        <w:spacing w:line="276" w:lineRule="auto"/>
        <w:ind w:firstLine="0"/>
        <w:jc w:val="both"/>
        <w:rPr>
          <w:szCs w:val="24"/>
        </w:rPr>
      </w:pPr>
    </w:p>
    <w:p w:rsidR="00483D98" w:rsidRPr="004E2CEC" w:rsidRDefault="00483D98" w:rsidP="00763C14">
      <w:pPr>
        <w:pStyle w:val="Nagwek1"/>
        <w:numPr>
          <w:ilvl w:val="0"/>
          <w:numId w:val="22"/>
        </w:numPr>
        <w:shd w:val="clear" w:color="auto" w:fill="E6E6E6"/>
        <w:tabs>
          <w:tab w:val="clear" w:pos="360"/>
          <w:tab w:val="num" w:pos="1418"/>
        </w:tabs>
        <w:spacing w:before="0" w:after="0" w:line="276" w:lineRule="auto"/>
        <w:ind w:left="1418" w:hanging="1418"/>
        <w:jc w:val="both"/>
        <w:rPr>
          <w:bCs w:val="0"/>
          <w:i/>
          <w:iCs/>
          <w:sz w:val="24"/>
          <w:szCs w:val="24"/>
        </w:rPr>
      </w:pPr>
      <w:bookmarkStart w:id="35" w:name="_Toc174258994"/>
      <w:bookmarkStart w:id="36" w:name="_Toc191867079"/>
      <w:bookmarkStart w:id="37" w:name="_Toc192580973"/>
      <w:r>
        <w:rPr>
          <w:bCs w:val="0"/>
          <w:i/>
          <w:iCs/>
          <w:sz w:val="24"/>
          <w:szCs w:val="24"/>
        </w:rPr>
        <w:t xml:space="preserve"> </w:t>
      </w:r>
      <w:r w:rsidRPr="00CF1B5A">
        <w:rPr>
          <w:bCs w:val="0"/>
          <w:i/>
          <w:iCs/>
          <w:sz w:val="24"/>
          <w:szCs w:val="24"/>
        </w:rPr>
        <w:t>Warunki udziału w postępowaniu, opis sposobu dokonywania oceny spełniania tych warunków</w:t>
      </w:r>
      <w:bookmarkEnd w:id="35"/>
      <w:bookmarkEnd w:id="36"/>
      <w:bookmarkEnd w:id="37"/>
    </w:p>
    <w:p w:rsidR="00483D98" w:rsidRPr="0050776B" w:rsidRDefault="00483D98" w:rsidP="00763C14">
      <w:pPr>
        <w:numPr>
          <w:ilvl w:val="0"/>
          <w:numId w:val="33"/>
        </w:numPr>
        <w:spacing w:line="276" w:lineRule="auto"/>
        <w:jc w:val="both"/>
        <w:rPr>
          <w:b/>
          <w:color w:val="000000" w:themeColor="text1"/>
          <w:sz w:val="24"/>
          <w:szCs w:val="24"/>
        </w:rPr>
      </w:pPr>
      <w:r w:rsidRPr="0050776B">
        <w:rPr>
          <w:b/>
          <w:color w:val="000000" w:themeColor="text1"/>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 oraz złożą dokumenty zgodnie z art. 26 ust. 2d</w:t>
      </w:r>
    </w:p>
    <w:p w:rsidR="00483D98" w:rsidRDefault="00483D98" w:rsidP="00483D98">
      <w:pPr>
        <w:autoSpaceDE w:val="0"/>
        <w:autoSpaceDN w:val="0"/>
        <w:adjustRightInd w:val="0"/>
        <w:spacing w:line="276" w:lineRule="auto"/>
        <w:ind w:left="284"/>
        <w:jc w:val="both"/>
        <w:rPr>
          <w:b/>
          <w:sz w:val="24"/>
          <w:szCs w:val="24"/>
        </w:rPr>
      </w:pPr>
    </w:p>
    <w:p w:rsidR="00483D98" w:rsidRDefault="00483D98" w:rsidP="00483D98">
      <w:pPr>
        <w:autoSpaceDE w:val="0"/>
        <w:autoSpaceDN w:val="0"/>
        <w:adjustRightInd w:val="0"/>
        <w:spacing w:line="276" w:lineRule="auto"/>
        <w:ind w:left="284"/>
        <w:jc w:val="both"/>
        <w:rPr>
          <w:sz w:val="24"/>
          <w:szCs w:val="24"/>
        </w:rPr>
      </w:pPr>
      <w:r w:rsidRPr="00DC578C">
        <w:rPr>
          <w:b/>
          <w:sz w:val="24"/>
          <w:szCs w:val="24"/>
        </w:rPr>
        <w:t>Spełnienie warunków udziału odnoszących się do posiadania nie</w:t>
      </w:r>
      <w:r>
        <w:rPr>
          <w:b/>
          <w:sz w:val="24"/>
          <w:szCs w:val="24"/>
        </w:rPr>
        <w:t>zbędnej wiedzy i doświadczenia,</w:t>
      </w:r>
      <w:r w:rsidRPr="00DC578C">
        <w:rPr>
          <w:b/>
          <w:sz w:val="24"/>
          <w:szCs w:val="24"/>
        </w:rPr>
        <w:t xml:space="preserve"> dysponowania  osobami zdolnymi do wykonania zamówienia oraz sytuacji finansowej i ekonomicznej zostanie ocenione według poniższych zasad </w:t>
      </w:r>
      <w:r w:rsidRPr="00DC578C">
        <w:rPr>
          <w:sz w:val="24"/>
          <w:szCs w:val="24"/>
        </w:rPr>
        <w:t>:</w:t>
      </w:r>
    </w:p>
    <w:p w:rsidR="00483D98" w:rsidRPr="00DC578C" w:rsidRDefault="00483D98" w:rsidP="00483D98">
      <w:pPr>
        <w:autoSpaceDE w:val="0"/>
        <w:autoSpaceDN w:val="0"/>
        <w:adjustRightInd w:val="0"/>
        <w:spacing w:line="276" w:lineRule="auto"/>
        <w:jc w:val="both"/>
        <w:rPr>
          <w:sz w:val="24"/>
          <w:szCs w:val="24"/>
        </w:rPr>
      </w:pPr>
    </w:p>
    <w:p w:rsidR="00483D98" w:rsidRPr="004D3C1B" w:rsidRDefault="00483D98" w:rsidP="00763C14">
      <w:pPr>
        <w:pStyle w:val="Akapitzlist"/>
        <w:numPr>
          <w:ilvl w:val="0"/>
          <w:numId w:val="26"/>
        </w:numPr>
        <w:tabs>
          <w:tab w:val="clear" w:pos="1440"/>
          <w:tab w:val="num" w:pos="709"/>
        </w:tabs>
        <w:autoSpaceDE w:val="0"/>
        <w:autoSpaceDN w:val="0"/>
        <w:adjustRightInd w:val="0"/>
        <w:spacing w:after="0"/>
        <w:ind w:left="709" w:hanging="425"/>
        <w:jc w:val="both"/>
        <w:rPr>
          <w:rFonts w:ascii="Times New Roman" w:hAnsi="Times New Roman"/>
          <w:sz w:val="24"/>
          <w:szCs w:val="24"/>
        </w:rPr>
      </w:pPr>
      <w:r w:rsidRPr="00B43DB8">
        <w:rPr>
          <w:rFonts w:ascii="Times New Roman" w:eastAsia="+mn-ea" w:hAnsi="Times New Roman"/>
          <w:b/>
          <w:sz w:val="24"/>
          <w:szCs w:val="24"/>
        </w:rPr>
        <w:t>udokumentowane należyte wykonanie</w:t>
      </w:r>
      <w:r w:rsidRPr="00DC578C">
        <w:rPr>
          <w:rFonts w:ascii="Times New Roman" w:eastAsia="+mn-ea" w:hAnsi="Times New Roman"/>
          <w:sz w:val="24"/>
          <w:szCs w:val="24"/>
        </w:rPr>
        <w:t xml:space="preserve">, w ciągu ostatnich </w:t>
      </w:r>
      <w:r w:rsidRPr="00DC578C">
        <w:rPr>
          <w:rFonts w:ascii="Times New Roman" w:eastAsia="+mn-ea" w:hAnsi="Times New Roman"/>
          <w:b/>
          <w:bCs/>
          <w:sz w:val="24"/>
          <w:szCs w:val="24"/>
        </w:rPr>
        <w:t xml:space="preserve">5 lat </w:t>
      </w:r>
      <w:r>
        <w:rPr>
          <w:rFonts w:ascii="Times New Roman" w:eastAsia="+mn-ea" w:hAnsi="Times New Roman"/>
          <w:sz w:val="24"/>
          <w:szCs w:val="24"/>
        </w:rPr>
        <w:t>przed upływem terminu składania ofert</w:t>
      </w:r>
      <w:r w:rsidRPr="00DC578C">
        <w:rPr>
          <w:rFonts w:ascii="Times New Roman" w:eastAsia="+mn-ea" w:hAnsi="Times New Roman"/>
          <w:sz w:val="24"/>
          <w:szCs w:val="24"/>
        </w:rPr>
        <w:t xml:space="preserve">, a jeżeli okres prowadzenia działalności jest krótszy – w tym okresie, </w:t>
      </w:r>
      <w:r w:rsidRPr="00DC578C">
        <w:rPr>
          <w:rFonts w:ascii="Times New Roman" w:eastAsia="+mn-ea" w:hAnsi="Times New Roman"/>
          <w:b/>
          <w:bCs/>
          <w:sz w:val="24"/>
          <w:szCs w:val="24"/>
        </w:rPr>
        <w:t>ro</w:t>
      </w:r>
      <w:r>
        <w:rPr>
          <w:rFonts w:ascii="Times New Roman" w:eastAsia="+mn-ea" w:hAnsi="Times New Roman"/>
          <w:b/>
          <w:bCs/>
          <w:sz w:val="24"/>
          <w:szCs w:val="24"/>
        </w:rPr>
        <w:t>bót budowlanych polegających na:</w:t>
      </w:r>
      <w:r w:rsidRPr="00DC578C">
        <w:rPr>
          <w:rFonts w:ascii="Times New Roman" w:eastAsia="+mn-ea" w:hAnsi="Times New Roman"/>
          <w:sz w:val="24"/>
          <w:szCs w:val="24"/>
        </w:rPr>
        <w:t xml:space="preserve"> </w:t>
      </w:r>
    </w:p>
    <w:p w:rsidR="00483D98" w:rsidRPr="00254F15" w:rsidRDefault="00483D98" w:rsidP="00483D98">
      <w:pPr>
        <w:autoSpaceDE w:val="0"/>
        <w:autoSpaceDN w:val="0"/>
        <w:adjustRightInd w:val="0"/>
        <w:spacing w:line="276" w:lineRule="auto"/>
        <w:ind w:left="284"/>
        <w:jc w:val="both"/>
        <w:rPr>
          <w:sz w:val="24"/>
          <w:szCs w:val="24"/>
        </w:rPr>
      </w:pPr>
      <w:r>
        <w:rPr>
          <w:rFonts w:eastAsia="+mn-ea"/>
          <w:sz w:val="24"/>
          <w:szCs w:val="24"/>
        </w:rPr>
        <w:t>- wykonaniu co najmniej 2 remontów obiektów odpowiadających swoim rodzajem remontowi stanowiącemu przedmiot zamówienia</w:t>
      </w:r>
      <w:r>
        <w:rPr>
          <w:rFonts w:eastAsia="+mn-ea"/>
          <w:b/>
          <w:bCs/>
          <w:sz w:val="24"/>
          <w:szCs w:val="24"/>
        </w:rPr>
        <w:t xml:space="preserve">, </w:t>
      </w:r>
      <w:r w:rsidRPr="00DC578C">
        <w:rPr>
          <w:rFonts w:eastAsia="+mn-ea"/>
          <w:sz w:val="24"/>
          <w:szCs w:val="24"/>
        </w:rPr>
        <w:t>z podaniem ich wartości, dat wykonania oraz odbiorców.</w:t>
      </w:r>
      <w:r w:rsidRPr="00DC578C">
        <w:rPr>
          <w:sz w:val="24"/>
          <w:szCs w:val="24"/>
        </w:rPr>
        <w:t xml:space="preserve"> </w:t>
      </w:r>
    </w:p>
    <w:p w:rsidR="00483D98" w:rsidRDefault="00483D98" w:rsidP="00483D98">
      <w:pPr>
        <w:spacing w:line="276" w:lineRule="auto"/>
        <w:jc w:val="both"/>
        <w:rPr>
          <w:b/>
          <w:sz w:val="24"/>
          <w:szCs w:val="24"/>
        </w:rPr>
      </w:pPr>
      <w:r>
        <w:rPr>
          <w:b/>
          <w:sz w:val="24"/>
          <w:szCs w:val="24"/>
        </w:rPr>
        <w:t>2.</w:t>
      </w:r>
      <w:r w:rsidRPr="004E2CEC">
        <w:rPr>
          <w:b/>
          <w:sz w:val="24"/>
          <w:szCs w:val="24"/>
        </w:rPr>
        <w:t>Ocena spełnienia warunków udziału w postępowaniu zostanie dokonana wg</w:t>
      </w:r>
      <w:r>
        <w:rPr>
          <w:b/>
          <w:sz w:val="24"/>
          <w:szCs w:val="24"/>
        </w:rPr>
        <w:t> formuły spełnia - nie spełnia</w:t>
      </w:r>
      <w:r w:rsidRPr="004E2CEC">
        <w:rPr>
          <w:b/>
          <w:sz w:val="24"/>
          <w:szCs w:val="24"/>
        </w:rPr>
        <w:t>, w oparciu o informacje zawarte w dokumentach i oświadczeniach (wymaganych przez Zamawiającego i podanych w SIWZ) dołączonych do oferty.</w:t>
      </w:r>
    </w:p>
    <w:p w:rsidR="00483D98" w:rsidRDefault="00483D98" w:rsidP="00483D98">
      <w:pPr>
        <w:spacing w:line="276" w:lineRule="auto"/>
        <w:jc w:val="both"/>
        <w:rPr>
          <w:b/>
          <w:sz w:val="24"/>
          <w:szCs w:val="24"/>
        </w:rPr>
      </w:pPr>
    </w:p>
    <w:p w:rsidR="00483D98" w:rsidRDefault="00483D98" w:rsidP="00483D98">
      <w:pPr>
        <w:spacing w:line="276" w:lineRule="auto"/>
        <w:jc w:val="both"/>
        <w:rPr>
          <w:b/>
          <w:sz w:val="24"/>
          <w:szCs w:val="24"/>
        </w:rPr>
      </w:pPr>
      <w:r>
        <w:rPr>
          <w:b/>
          <w:sz w:val="24"/>
          <w:szCs w:val="24"/>
        </w:rPr>
        <w:t>3.</w:t>
      </w:r>
      <w:r w:rsidRPr="00CF1B5A">
        <w:rPr>
          <w:b/>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483D98" w:rsidRDefault="00483D98" w:rsidP="00483D98">
      <w:pPr>
        <w:spacing w:line="276" w:lineRule="auto"/>
        <w:jc w:val="both"/>
        <w:rPr>
          <w:b/>
          <w:sz w:val="24"/>
          <w:szCs w:val="24"/>
        </w:rPr>
      </w:pPr>
    </w:p>
    <w:p w:rsidR="00483D98" w:rsidRPr="00CF1B5A" w:rsidRDefault="00483D98" w:rsidP="00483D98">
      <w:pPr>
        <w:spacing w:line="276" w:lineRule="auto"/>
        <w:jc w:val="both"/>
        <w:rPr>
          <w:b/>
          <w:sz w:val="24"/>
          <w:szCs w:val="24"/>
        </w:rPr>
      </w:pPr>
    </w:p>
    <w:p w:rsidR="00483D98" w:rsidRPr="004E2CEC" w:rsidRDefault="00483D98" w:rsidP="00763C14">
      <w:pPr>
        <w:pStyle w:val="Nagwek1"/>
        <w:numPr>
          <w:ilvl w:val="0"/>
          <w:numId w:val="22"/>
        </w:numPr>
        <w:shd w:val="clear" w:color="auto" w:fill="E6E6E6"/>
        <w:tabs>
          <w:tab w:val="clear" w:pos="360"/>
          <w:tab w:val="num" w:pos="1418"/>
        </w:tabs>
        <w:spacing w:before="0" w:after="0" w:line="276" w:lineRule="auto"/>
        <w:ind w:left="1418" w:hanging="1418"/>
        <w:jc w:val="both"/>
        <w:rPr>
          <w:sz w:val="24"/>
          <w:szCs w:val="24"/>
          <w:lang w:eastAsia="en-US"/>
        </w:rPr>
      </w:pPr>
      <w:bookmarkStart w:id="38" w:name="_Toc174258995"/>
      <w:bookmarkStart w:id="39" w:name="_Toc191867080"/>
      <w:bookmarkStart w:id="40" w:name="_Toc192580974"/>
      <w:r w:rsidRPr="004E2CEC">
        <w:rPr>
          <w:bCs w:val="0"/>
          <w:i/>
          <w:iCs/>
          <w:sz w:val="24"/>
          <w:szCs w:val="24"/>
        </w:rPr>
        <w:lastRenderedPageBreak/>
        <w:t>Wykaz oświadczeń lub dokumentów potwierdzających spełnianie warunków w niniejszym postępowaniu</w:t>
      </w:r>
      <w:bookmarkEnd w:id="38"/>
      <w:bookmarkEnd w:id="39"/>
      <w:bookmarkEnd w:id="40"/>
    </w:p>
    <w:p w:rsidR="00483D98" w:rsidRPr="003B04D1" w:rsidRDefault="00483D98" w:rsidP="00483D98">
      <w:pPr>
        <w:autoSpaceDE w:val="0"/>
        <w:autoSpaceDN w:val="0"/>
        <w:adjustRightInd w:val="0"/>
        <w:spacing w:line="276" w:lineRule="auto"/>
        <w:jc w:val="both"/>
        <w:rPr>
          <w:b/>
          <w:i/>
          <w:sz w:val="28"/>
          <w:szCs w:val="28"/>
        </w:rPr>
      </w:pPr>
      <w:r w:rsidRPr="003B04D1">
        <w:rPr>
          <w:b/>
          <w:bCs/>
          <w:sz w:val="28"/>
          <w:szCs w:val="28"/>
        </w:rPr>
        <w:t xml:space="preserve">Oświadczenie Wykonawcy </w:t>
      </w:r>
      <w:r w:rsidRPr="003B04D1">
        <w:rPr>
          <w:b/>
          <w:sz w:val="28"/>
          <w:szCs w:val="28"/>
        </w:rPr>
        <w:t>o spełnianiu warunków udziału w postępowaniu określonych w art. 22 ust. 1 ustawy Prawo zamówień publicznych oraz braku podstaw do wykluczenia z postępowania, z powodu niespełnienia warunków określonych w art. 24 ust. 1 ustawy</w:t>
      </w:r>
      <w:r>
        <w:rPr>
          <w:b/>
          <w:sz w:val="28"/>
          <w:szCs w:val="28"/>
        </w:rPr>
        <w:t xml:space="preserve"> oraz dokumenty określone w art. 26 ust</w:t>
      </w:r>
      <w:r w:rsidRPr="0050776B">
        <w:rPr>
          <w:b/>
          <w:color w:val="000000" w:themeColor="text1"/>
          <w:sz w:val="28"/>
          <w:szCs w:val="28"/>
        </w:rPr>
        <w:t xml:space="preserve">. 2d ustawy - Wykonawca składa oświadczenia, których wzór stanowią </w:t>
      </w:r>
      <w:r w:rsidRPr="0050776B">
        <w:rPr>
          <w:b/>
          <w:i/>
          <w:color w:val="000000" w:themeColor="text1"/>
          <w:sz w:val="28"/>
          <w:szCs w:val="28"/>
        </w:rPr>
        <w:t xml:space="preserve">Załącznik Nr 5, Załącznik nr 6 i Załącznik nr 7 </w:t>
      </w:r>
      <w:r w:rsidRPr="0050776B">
        <w:rPr>
          <w:b/>
          <w:color w:val="000000" w:themeColor="text1"/>
          <w:sz w:val="28"/>
          <w:szCs w:val="28"/>
        </w:rPr>
        <w:t>do</w:t>
      </w:r>
      <w:r w:rsidRPr="003B04D1">
        <w:rPr>
          <w:b/>
          <w:sz w:val="28"/>
          <w:szCs w:val="28"/>
        </w:rPr>
        <w:t> niniejszej SIWZ.</w:t>
      </w:r>
    </w:p>
    <w:p w:rsidR="00483D98" w:rsidRPr="00DC578C" w:rsidRDefault="00483D98" w:rsidP="00483D98">
      <w:pPr>
        <w:autoSpaceDE w:val="0"/>
        <w:autoSpaceDN w:val="0"/>
        <w:adjustRightInd w:val="0"/>
        <w:spacing w:line="276" w:lineRule="auto"/>
        <w:jc w:val="both"/>
        <w:rPr>
          <w:sz w:val="24"/>
          <w:szCs w:val="24"/>
        </w:rPr>
      </w:pPr>
    </w:p>
    <w:p w:rsidR="00483D98" w:rsidRPr="00DC578C" w:rsidRDefault="00483D98" w:rsidP="00483D98">
      <w:pPr>
        <w:autoSpaceDE w:val="0"/>
        <w:autoSpaceDN w:val="0"/>
        <w:adjustRightInd w:val="0"/>
        <w:spacing w:line="276" w:lineRule="auto"/>
        <w:jc w:val="both"/>
        <w:rPr>
          <w:b/>
          <w:sz w:val="24"/>
          <w:szCs w:val="24"/>
          <w:u w:val="single"/>
        </w:rPr>
      </w:pPr>
      <w:r>
        <w:rPr>
          <w:b/>
          <w:sz w:val="24"/>
          <w:szCs w:val="24"/>
          <w:u w:val="single"/>
        </w:rPr>
        <w:t>1.</w:t>
      </w:r>
      <w:r w:rsidRPr="00DC578C">
        <w:rPr>
          <w:b/>
          <w:sz w:val="24"/>
          <w:szCs w:val="24"/>
          <w:u w:val="single"/>
        </w:rPr>
        <w:t xml:space="preserve">W celu </w:t>
      </w:r>
      <w:r>
        <w:rPr>
          <w:b/>
          <w:sz w:val="24"/>
          <w:szCs w:val="24"/>
          <w:u w:val="single"/>
        </w:rPr>
        <w:t>wykazania braku podstaw do wykluczenia z postępowania o udzielenie zamówienia Wykonawcy</w:t>
      </w:r>
      <w:r w:rsidRPr="00DC578C">
        <w:rPr>
          <w:b/>
          <w:sz w:val="24"/>
          <w:szCs w:val="24"/>
          <w:u w:val="single"/>
        </w:rPr>
        <w:t xml:space="preserve"> </w:t>
      </w:r>
      <w:r>
        <w:rPr>
          <w:b/>
          <w:sz w:val="24"/>
          <w:szCs w:val="24"/>
          <w:u w:val="single"/>
        </w:rPr>
        <w:t xml:space="preserve">w okolicznościach, o których mowa w </w:t>
      </w:r>
      <w:r w:rsidRPr="00DC578C">
        <w:rPr>
          <w:b/>
          <w:sz w:val="24"/>
          <w:szCs w:val="24"/>
          <w:u w:val="single"/>
        </w:rPr>
        <w:t>art. 24 ust.1 ustawy do oferty dołączyć należy</w:t>
      </w:r>
      <w:r>
        <w:rPr>
          <w:b/>
          <w:sz w:val="24"/>
          <w:szCs w:val="24"/>
          <w:u w:val="single"/>
        </w:rPr>
        <w:t xml:space="preserve"> następujące dokumenty:</w:t>
      </w:r>
    </w:p>
    <w:p w:rsidR="00483D98" w:rsidRDefault="00483D98" w:rsidP="00483D98">
      <w:pPr>
        <w:autoSpaceDE w:val="0"/>
        <w:autoSpaceDN w:val="0"/>
        <w:adjustRightInd w:val="0"/>
        <w:spacing w:line="276" w:lineRule="auto"/>
        <w:jc w:val="both"/>
        <w:rPr>
          <w:b/>
          <w:sz w:val="24"/>
          <w:szCs w:val="24"/>
          <w:u w:val="single"/>
        </w:rPr>
      </w:pPr>
    </w:p>
    <w:p w:rsidR="00483D98" w:rsidRPr="00DC578C" w:rsidRDefault="00483D98" w:rsidP="00483D98">
      <w:pPr>
        <w:autoSpaceDE w:val="0"/>
        <w:autoSpaceDN w:val="0"/>
        <w:adjustRightInd w:val="0"/>
        <w:spacing w:line="276" w:lineRule="auto"/>
        <w:jc w:val="both"/>
        <w:rPr>
          <w:b/>
          <w:sz w:val="24"/>
          <w:szCs w:val="24"/>
          <w:u w:val="single"/>
        </w:rPr>
      </w:pPr>
    </w:p>
    <w:p w:rsidR="00483D98" w:rsidRPr="007D6BB9" w:rsidRDefault="00483D98" w:rsidP="00763C14">
      <w:pPr>
        <w:numPr>
          <w:ilvl w:val="0"/>
          <w:numId w:val="23"/>
        </w:numPr>
        <w:autoSpaceDE w:val="0"/>
        <w:autoSpaceDN w:val="0"/>
        <w:adjustRightInd w:val="0"/>
        <w:spacing w:line="276" w:lineRule="auto"/>
        <w:jc w:val="both"/>
        <w:rPr>
          <w:bCs/>
          <w:sz w:val="24"/>
          <w:szCs w:val="24"/>
        </w:rPr>
      </w:pPr>
      <w:r w:rsidRPr="00051C58">
        <w:rPr>
          <w:sz w:val="24"/>
          <w:szCs w:val="24"/>
        </w:rPr>
        <w:t>Aktualny odpis z właściwego rejestru</w:t>
      </w:r>
      <w:r w:rsidRPr="00002C90">
        <w:rPr>
          <w:sz w:val="24"/>
          <w:szCs w:val="24"/>
        </w:rPr>
        <w:t xml:space="preserve"> </w:t>
      </w:r>
      <w:r>
        <w:rPr>
          <w:sz w:val="24"/>
          <w:szCs w:val="24"/>
        </w:rPr>
        <w:t xml:space="preserve">lub z centralnej ewidencji i informacji o działalności gospodarczej </w:t>
      </w:r>
      <w:r w:rsidRPr="00051C58">
        <w:rPr>
          <w:sz w:val="24"/>
          <w:szCs w:val="24"/>
        </w:rPr>
        <w:t>, jeżeli odrębne przepisy wymagają wpisu do rejestru</w:t>
      </w:r>
      <w:r>
        <w:rPr>
          <w:sz w:val="24"/>
          <w:szCs w:val="24"/>
        </w:rPr>
        <w:t xml:space="preserve"> lub ewidencji</w:t>
      </w:r>
      <w:r w:rsidRPr="00051C58">
        <w:rPr>
          <w:sz w:val="24"/>
          <w:szCs w:val="24"/>
        </w:rPr>
        <w:t xml:space="preserve">, w celu wykazania braku podstaw do wykluczenia w oparciu o art. 24 ust. 1 </w:t>
      </w:r>
      <w:proofErr w:type="spellStart"/>
      <w:r w:rsidRPr="00051C58">
        <w:rPr>
          <w:sz w:val="24"/>
          <w:szCs w:val="24"/>
        </w:rPr>
        <w:t>pkt</w:t>
      </w:r>
      <w:proofErr w:type="spellEnd"/>
      <w:r w:rsidRPr="00051C58">
        <w:rPr>
          <w:sz w:val="24"/>
          <w:szCs w:val="24"/>
        </w:rPr>
        <w:t xml:space="preserve"> 2 ustawy, wystawionego nie wcześniej niż 6 miesięcy przed upływem terminu składania ofert, a w stosunku do osób fizycznych oświadczenia w zakresie art. 24 ust. 1 </w:t>
      </w:r>
      <w:proofErr w:type="spellStart"/>
      <w:r w:rsidRPr="00051C58">
        <w:rPr>
          <w:sz w:val="24"/>
          <w:szCs w:val="24"/>
        </w:rPr>
        <w:t>pkt</w:t>
      </w:r>
      <w:proofErr w:type="spellEnd"/>
      <w:r w:rsidRPr="00051C58">
        <w:rPr>
          <w:sz w:val="24"/>
          <w:szCs w:val="24"/>
        </w:rPr>
        <w:t xml:space="preserve"> 2 ustawy.</w:t>
      </w:r>
    </w:p>
    <w:p w:rsidR="00483D98" w:rsidRDefault="00483D98" w:rsidP="00483D98">
      <w:pPr>
        <w:autoSpaceDE w:val="0"/>
        <w:autoSpaceDN w:val="0"/>
        <w:adjustRightInd w:val="0"/>
        <w:spacing w:line="276" w:lineRule="auto"/>
        <w:jc w:val="both"/>
        <w:rPr>
          <w:sz w:val="24"/>
          <w:szCs w:val="24"/>
        </w:rPr>
      </w:pPr>
    </w:p>
    <w:p w:rsidR="00483D98" w:rsidRPr="00DC578C" w:rsidRDefault="00483D98" w:rsidP="00483D98">
      <w:pPr>
        <w:pStyle w:val="Tekstpodstawowy3"/>
        <w:spacing w:line="276" w:lineRule="auto"/>
        <w:ind w:left="180"/>
        <w:jc w:val="both"/>
        <w:rPr>
          <w:b/>
          <w:szCs w:val="24"/>
        </w:rPr>
      </w:pPr>
    </w:p>
    <w:p w:rsidR="00483D98" w:rsidRPr="00DC578C" w:rsidRDefault="00483D98" w:rsidP="00483D98">
      <w:pPr>
        <w:autoSpaceDE w:val="0"/>
        <w:autoSpaceDN w:val="0"/>
        <w:adjustRightInd w:val="0"/>
        <w:spacing w:line="276" w:lineRule="auto"/>
        <w:jc w:val="both"/>
        <w:rPr>
          <w:b/>
          <w:sz w:val="24"/>
          <w:szCs w:val="24"/>
          <w:u w:val="single"/>
        </w:rPr>
      </w:pPr>
      <w:r>
        <w:rPr>
          <w:b/>
          <w:sz w:val="24"/>
          <w:szCs w:val="24"/>
          <w:u w:val="single"/>
        </w:rPr>
        <w:t>2.</w:t>
      </w:r>
      <w:r w:rsidRPr="00DC578C">
        <w:rPr>
          <w:b/>
          <w:sz w:val="24"/>
          <w:szCs w:val="24"/>
          <w:u w:val="single"/>
        </w:rPr>
        <w:t>W celu potwierdzenia spełnienia warunku posiadania przez Wykonawcę niezbędnej wiedzy i doświadczenia oraz dysponowania osobami zdolnymi do wykonania zamówienia do oferty dołączyć należy:</w:t>
      </w:r>
    </w:p>
    <w:p w:rsidR="00483D98" w:rsidRPr="00DC578C" w:rsidRDefault="00483D98" w:rsidP="00483D98">
      <w:pPr>
        <w:autoSpaceDE w:val="0"/>
        <w:autoSpaceDN w:val="0"/>
        <w:adjustRightInd w:val="0"/>
        <w:spacing w:line="276" w:lineRule="auto"/>
        <w:jc w:val="both"/>
        <w:rPr>
          <w:b/>
          <w:sz w:val="24"/>
          <w:szCs w:val="24"/>
          <w:u w:val="single"/>
        </w:rPr>
      </w:pPr>
    </w:p>
    <w:p w:rsidR="00483D98" w:rsidRPr="007D6BB9" w:rsidRDefault="00483D98" w:rsidP="00763C14">
      <w:pPr>
        <w:numPr>
          <w:ilvl w:val="0"/>
          <w:numId w:val="28"/>
        </w:numPr>
        <w:tabs>
          <w:tab w:val="clear" w:pos="900"/>
        </w:tabs>
        <w:autoSpaceDE w:val="0"/>
        <w:autoSpaceDN w:val="0"/>
        <w:adjustRightInd w:val="0"/>
        <w:spacing w:line="276" w:lineRule="auto"/>
        <w:ind w:left="709" w:hanging="425"/>
        <w:jc w:val="both"/>
        <w:rPr>
          <w:bCs/>
          <w:color w:val="000000"/>
          <w:sz w:val="24"/>
          <w:szCs w:val="24"/>
        </w:rPr>
      </w:pPr>
      <w:r w:rsidRPr="00C27041">
        <w:rPr>
          <w:rFonts w:eastAsia="+mn-ea"/>
          <w:sz w:val="24"/>
          <w:szCs w:val="24"/>
        </w:rPr>
        <w:t>Wykaz wykonanych w ciągu ostatnich</w:t>
      </w:r>
      <w:r w:rsidRPr="00C27041">
        <w:rPr>
          <w:rFonts w:eastAsia="+mn-ea"/>
          <w:b/>
          <w:sz w:val="24"/>
          <w:szCs w:val="24"/>
        </w:rPr>
        <w:t xml:space="preserve"> </w:t>
      </w:r>
      <w:r w:rsidRPr="00C27041">
        <w:rPr>
          <w:rFonts w:eastAsia="+mn-ea"/>
          <w:b/>
          <w:bCs/>
          <w:sz w:val="24"/>
          <w:szCs w:val="24"/>
        </w:rPr>
        <w:t xml:space="preserve">5 </w:t>
      </w:r>
      <w:r w:rsidRPr="00C27041">
        <w:rPr>
          <w:rFonts w:eastAsia="+mn-ea"/>
          <w:bCs/>
          <w:sz w:val="24"/>
          <w:szCs w:val="24"/>
        </w:rPr>
        <w:t xml:space="preserve">lat </w:t>
      </w:r>
      <w:r w:rsidRPr="00C27041">
        <w:rPr>
          <w:rFonts w:eastAsia="+mn-ea"/>
          <w:sz w:val="24"/>
          <w:szCs w:val="24"/>
        </w:rPr>
        <w:t xml:space="preserve">przed </w:t>
      </w:r>
      <w:r>
        <w:rPr>
          <w:rFonts w:eastAsia="+mn-ea"/>
          <w:sz w:val="24"/>
          <w:szCs w:val="24"/>
        </w:rPr>
        <w:t>upływem terminu składania ofert</w:t>
      </w:r>
      <w:r w:rsidRPr="00DC578C">
        <w:rPr>
          <w:rFonts w:eastAsia="+mn-ea"/>
          <w:sz w:val="24"/>
          <w:szCs w:val="24"/>
        </w:rPr>
        <w:t xml:space="preserve">, a jeżeli okres prowadzenia działalności jest krótszy – w tym okresie, </w:t>
      </w:r>
      <w:r w:rsidRPr="00DC578C">
        <w:rPr>
          <w:rFonts w:eastAsia="+mn-ea"/>
          <w:b/>
          <w:bCs/>
          <w:sz w:val="24"/>
          <w:szCs w:val="24"/>
        </w:rPr>
        <w:t>ro</w:t>
      </w:r>
      <w:r>
        <w:rPr>
          <w:rFonts w:eastAsia="+mn-ea"/>
          <w:b/>
          <w:bCs/>
          <w:sz w:val="24"/>
          <w:szCs w:val="24"/>
        </w:rPr>
        <w:t>bót budowlanych polegających na:</w:t>
      </w:r>
    </w:p>
    <w:p w:rsidR="00483D98" w:rsidRPr="007D6BB9" w:rsidRDefault="00483D98" w:rsidP="00483D98">
      <w:pPr>
        <w:autoSpaceDE w:val="0"/>
        <w:autoSpaceDN w:val="0"/>
        <w:adjustRightInd w:val="0"/>
        <w:jc w:val="both"/>
        <w:rPr>
          <w:sz w:val="24"/>
          <w:szCs w:val="24"/>
        </w:rPr>
      </w:pPr>
      <w:r w:rsidRPr="007D6BB9">
        <w:rPr>
          <w:rFonts w:eastAsia="+mn-ea"/>
          <w:sz w:val="24"/>
          <w:szCs w:val="24"/>
        </w:rPr>
        <w:t>- wykonaniu co najmniej 2 remontów obiektów odpowiadających swoim rodzajem remontowi stanowiącemu przedmiot zamówienia</w:t>
      </w:r>
      <w:r w:rsidRPr="007D6BB9">
        <w:rPr>
          <w:rFonts w:eastAsia="+mn-ea"/>
          <w:b/>
          <w:bCs/>
          <w:sz w:val="24"/>
          <w:szCs w:val="24"/>
        </w:rPr>
        <w:t xml:space="preserve">, </w:t>
      </w:r>
      <w:r w:rsidRPr="007D6BB9">
        <w:rPr>
          <w:rFonts w:eastAsia="+mn-ea"/>
          <w:sz w:val="24"/>
          <w:szCs w:val="24"/>
        </w:rPr>
        <w:t>z podaniem ich wartości, dat wykonania oraz odbiorców.</w:t>
      </w:r>
      <w:r w:rsidRPr="007D6BB9">
        <w:rPr>
          <w:sz w:val="24"/>
          <w:szCs w:val="24"/>
        </w:rPr>
        <w:t xml:space="preserve"> </w:t>
      </w:r>
    </w:p>
    <w:p w:rsidR="00483D98" w:rsidRPr="004D3C1B" w:rsidRDefault="00483D98" w:rsidP="00483D98">
      <w:pPr>
        <w:autoSpaceDE w:val="0"/>
        <w:autoSpaceDN w:val="0"/>
        <w:adjustRightInd w:val="0"/>
        <w:spacing w:line="276" w:lineRule="auto"/>
        <w:ind w:left="284"/>
        <w:jc w:val="both"/>
        <w:rPr>
          <w:bCs/>
          <w:color w:val="000000"/>
          <w:sz w:val="24"/>
          <w:szCs w:val="24"/>
        </w:rPr>
      </w:pPr>
    </w:p>
    <w:p w:rsidR="00483D98" w:rsidRDefault="00483D98" w:rsidP="00483D98">
      <w:pPr>
        <w:autoSpaceDE w:val="0"/>
        <w:autoSpaceDN w:val="0"/>
        <w:adjustRightInd w:val="0"/>
        <w:spacing w:line="276" w:lineRule="auto"/>
        <w:jc w:val="both"/>
        <w:rPr>
          <w:sz w:val="24"/>
          <w:szCs w:val="24"/>
        </w:rPr>
      </w:pPr>
    </w:p>
    <w:p w:rsidR="00483D98" w:rsidRPr="00F86F80" w:rsidRDefault="00483D98" w:rsidP="00483D98">
      <w:pPr>
        <w:spacing w:line="276" w:lineRule="auto"/>
        <w:ind w:left="709"/>
        <w:jc w:val="both"/>
        <w:rPr>
          <w:bCs/>
          <w:color w:val="000000" w:themeColor="text1"/>
          <w:sz w:val="24"/>
          <w:szCs w:val="24"/>
        </w:rPr>
      </w:pPr>
      <w:r w:rsidRPr="00DC578C">
        <w:rPr>
          <w:sz w:val="24"/>
          <w:szCs w:val="24"/>
        </w:rPr>
        <w:t>Do 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w sposób należyty oraz wskazujące, że zostały wykonane zgodnie z zasadami sztuki budowlanej i prawidłowo ukończone (</w:t>
      </w:r>
      <w:r w:rsidRPr="00852F98">
        <w:rPr>
          <w:b/>
          <w:sz w:val="24"/>
          <w:szCs w:val="24"/>
        </w:rPr>
        <w:t xml:space="preserve">POŚWIADCZENIE </w:t>
      </w:r>
      <w:r>
        <w:rPr>
          <w:sz w:val="24"/>
          <w:szCs w:val="24"/>
        </w:rPr>
        <w:t xml:space="preserve">lub inne </w:t>
      </w:r>
      <w:r w:rsidRPr="00CF1B5A">
        <w:rPr>
          <w:sz w:val="24"/>
          <w:szCs w:val="24"/>
        </w:rPr>
        <w:t>dokumenty</w:t>
      </w:r>
      <w:r>
        <w:rPr>
          <w:sz w:val="24"/>
          <w:szCs w:val="24"/>
        </w:rPr>
        <w:t xml:space="preserve"> – jeżeli z uzasadnionych przyczyn o obiektywnym charakterze </w:t>
      </w:r>
      <w:r w:rsidRPr="00F86F80">
        <w:rPr>
          <w:color w:val="000000" w:themeColor="text1"/>
          <w:sz w:val="24"/>
          <w:szCs w:val="24"/>
        </w:rPr>
        <w:t xml:space="preserve">wykonawca nie jest w stanie uzyskać poświadczenia) </w:t>
      </w:r>
      <w:r w:rsidRPr="00F86F80">
        <w:rPr>
          <w:bCs/>
          <w:color w:val="000000" w:themeColor="text1"/>
          <w:sz w:val="24"/>
          <w:szCs w:val="24"/>
        </w:rPr>
        <w:t xml:space="preserve">Wykaz należy sporządzić zgodnie ze </w:t>
      </w:r>
      <w:r w:rsidRPr="00F86F80">
        <w:rPr>
          <w:color w:val="000000" w:themeColor="text1"/>
          <w:sz w:val="24"/>
          <w:szCs w:val="24"/>
        </w:rPr>
        <w:t xml:space="preserve">wzorem stanowiącym </w:t>
      </w:r>
      <w:r w:rsidRPr="00F86F80">
        <w:rPr>
          <w:b/>
          <w:i/>
          <w:color w:val="000000" w:themeColor="text1"/>
          <w:sz w:val="24"/>
          <w:szCs w:val="24"/>
        </w:rPr>
        <w:t>Załącznik Nr 8 do niniejszej SIWZ.</w:t>
      </w:r>
    </w:p>
    <w:p w:rsidR="00483D98" w:rsidRPr="00553A61" w:rsidRDefault="00483D98" w:rsidP="00483D98">
      <w:pPr>
        <w:autoSpaceDE w:val="0"/>
        <w:autoSpaceDN w:val="0"/>
        <w:adjustRightInd w:val="0"/>
        <w:spacing w:line="276" w:lineRule="auto"/>
        <w:jc w:val="both"/>
        <w:rPr>
          <w:bCs/>
          <w:sz w:val="24"/>
          <w:szCs w:val="24"/>
        </w:rPr>
      </w:pPr>
    </w:p>
    <w:p w:rsidR="00483D98" w:rsidRPr="00FE6F04" w:rsidRDefault="00483D98" w:rsidP="00483D98">
      <w:pPr>
        <w:autoSpaceDE w:val="0"/>
        <w:autoSpaceDN w:val="0"/>
        <w:adjustRightInd w:val="0"/>
        <w:spacing w:line="276" w:lineRule="auto"/>
        <w:jc w:val="both"/>
        <w:rPr>
          <w:i/>
          <w:iCs/>
          <w:color w:val="0000FF"/>
          <w:sz w:val="24"/>
          <w:szCs w:val="24"/>
        </w:rPr>
      </w:pPr>
      <w:r w:rsidRPr="00B97694">
        <w:rPr>
          <w:sz w:val="24"/>
          <w:szCs w:val="24"/>
        </w:rPr>
        <w:t xml:space="preserve">Wykonawca, w myśl art. 26 ust. 2 b ustawy, </w:t>
      </w:r>
      <w:r w:rsidRPr="00B97694">
        <w:rPr>
          <w:b/>
          <w:bCs/>
          <w:sz w:val="24"/>
          <w:szCs w:val="24"/>
        </w:rPr>
        <w:t>może polegać</w:t>
      </w:r>
      <w:r w:rsidRPr="00B97694">
        <w:rPr>
          <w:sz w:val="24"/>
          <w:szCs w:val="24"/>
        </w:rPr>
        <w:t xml:space="preserve"> na  wiedzy i doświadczeniu, potencjale technicznym, osobach zdolnych do wykonania zamówienia lub zdolnościach </w:t>
      </w:r>
      <w:r w:rsidRPr="00B97694">
        <w:rPr>
          <w:sz w:val="24"/>
          <w:szCs w:val="24"/>
        </w:rPr>
        <w:lastRenderedPageBreak/>
        <w:t>finansowych innych podmiotów, niezależnie od charakteru prawneg</w:t>
      </w:r>
      <w:r>
        <w:rPr>
          <w:sz w:val="24"/>
          <w:szCs w:val="24"/>
        </w:rPr>
        <w:t>o łączących go z nimi stosunków.</w:t>
      </w:r>
      <w:r w:rsidRPr="00B97694">
        <w:rPr>
          <w:sz w:val="24"/>
          <w:szCs w:val="24"/>
        </w:rPr>
        <w:t xml:space="preserve"> </w:t>
      </w:r>
      <w:r w:rsidRPr="00B97694">
        <w:rPr>
          <w:iCs/>
          <w:color w:val="000000"/>
          <w:sz w:val="24"/>
          <w:szCs w:val="24"/>
        </w:rPr>
        <w:t>Wykonawca w takiej sytuacji zobowi</w:t>
      </w:r>
      <w:r w:rsidRPr="00B97694">
        <w:rPr>
          <w:rFonts w:ascii="TimesNewRoman,Italic" w:eastAsia="TimesNewRoman,Italic" w:cs="TimesNewRoman,Italic" w:hint="eastAsia"/>
          <w:iCs/>
          <w:color w:val="000000"/>
          <w:sz w:val="24"/>
          <w:szCs w:val="24"/>
        </w:rPr>
        <w:t>ą</w:t>
      </w:r>
      <w:r w:rsidRPr="00B97694">
        <w:rPr>
          <w:iCs/>
          <w:color w:val="000000"/>
          <w:sz w:val="24"/>
          <w:szCs w:val="24"/>
        </w:rPr>
        <w:t xml:space="preserve">zany jest </w:t>
      </w:r>
      <w:r w:rsidRPr="00F86F80">
        <w:rPr>
          <w:iCs/>
          <w:color w:val="000000"/>
          <w:sz w:val="24"/>
          <w:szCs w:val="24"/>
          <w:u w:val="single"/>
        </w:rPr>
        <w:t>udowodni</w:t>
      </w:r>
      <w:r w:rsidRPr="00F86F80">
        <w:rPr>
          <w:rFonts w:ascii="TimesNewRoman,Italic" w:eastAsia="TimesNewRoman,Italic" w:cs="TimesNewRoman,Italic" w:hint="eastAsia"/>
          <w:iCs/>
          <w:color w:val="000000"/>
          <w:sz w:val="24"/>
          <w:szCs w:val="24"/>
          <w:u w:val="single"/>
        </w:rPr>
        <w:t>ć</w:t>
      </w:r>
      <w:r w:rsidRPr="00B97694">
        <w:rPr>
          <w:rFonts w:ascii="TimesNewRoman,Italic" w:eastAsia="TimesNewRoman,Italic" w:cs="TimesNewRoman,Italic"/>
          <w:iCs/>
          <w:color w:val="000000"/>
          <w:sz w:val="24"/>
          <w:szCs w:val="24"/>
        </w:rPr>
        <w:t xml:space="preserve"> </w:t>
      </w:r>
      <w:r w:rsidRPr="00B97694">
        <w:rPr>
          <w:iCs/>
          <w:color w:val="000000"/>
          <w:sz w:val="24"/>
          <w:szCs w:val="24"/>
        </w:rPr>
        <w:t>zamawiaj</w:t>
      </w:r>
      <w:r w:rsidRPr="00B97694">
        <w:rPr>
          <w:rFonts w:ascii="TimesNewRoman,Italic" w:eastAsia="TimesNewRoman,Italic" w:cs="TimesNewRoman,Italic" w:hint="eastAsia"/>
          <w:iCs/>
          <w:color w:val="000000"/>
          <w:sz w:val="24"/>
          <w:szCs w:val="24"/>
        </w:rPr>
        <w:t>ą</w:t>
      </w:r>
      <w:r w:rsidRPr="00B97694">
        <w:rPr>
          <w:iCs/>
          <w:color w:val="000000"/>
          <w:sz w:val="24"/>
          <w:szCs w:val="24"/>
        </w:rPr>
        <w:t>cemu, i</w:t>
      </w:r>
      <w:r w:rsidRPr="00B97694">
        <w:rPr>
          <w:rFonts w:ascii="TimesNewRoman,Italic" w:eastAsia="TimesNewRoman,Italic" w:cs="TimesNewRoman,Italic"/>
          <w:iCs/>
          <w:color w:val="000000"/>
          <w:sz w:val="24"/>
          <w:szCs w:val="24"/>
        </w:rPr>
        <w:t>ż</w:t>
      </w:r>
      <w:r w:rsidRPr="00B97694">
        <w:rPr>
          <w:rFonts w:ascii="TimesNewRoman,Italic" w:eastAsia="TimesNewRoman,Italic" w:cs="TimesNewRoman,Italic"/>
          <w:iCs/>
          <w:color w:val="000000"/>
          <w:sz w:val="24"/>
          <w:szCs w:val="24"/>
        </w:rPr>
        <w:t xml:space="preserve"> </w:t>
      </w:r>
      <w:r w:rsidRPr="00B97694">
        <w:rPr>
          <w:iCs/>
          <w:color w:val="000000"/>
          <w:sz w:val="24"/>
          <w:szCs w:val="24"/>
        </w:rPr>
        <w:t>b</w:t>
      </w:r>
      <w:r w:rsidRPr="00B97694">
        <w:rPr>
          <w:rFonts w:ascii="TimesNewRoman,Italic" w:eastAsia="TimesNewRoman,Italic" w:cs="TimesNewRoman,Italic" w:hint="eastAsia"/>
          <w:iCs/>
          <w:color w:val="000000"/>
          <w:sz w:val="24"/>
          <w:szCs w:val="24"/>
        </w:rPr>
        <w:t>ę</w:t>
      </w:r>
      <w:r w:rsidRPr="00B97694">
        <w:rPr>
          <w:iCs/>
          <w:color w:val="000000"/>
          <w:sz w:val="24"/>
          <w:szCs w:val="24"/>
        </w:rPr>
        <w:t>dzie dysponował zasobami niezb</w:t>
      </w:r>
      <w:r w:rsidRPr="00B97694">
        <w:rPr>
          <w:rFonts w:ascii="TimesNewRoman,Italic" w:eastAsia="TimesNewRoman,Italic" w:cs="TimesNewRoman,Italic" w:hint="eastAsia"/>
          <w:iCs/>
          <w:color w:val="000000"/>
          <w:sz w:val="24"/>
          <w:szCs w:val="24"/>
        </w:rPr>
        <w:t>ę</w:t>
      </w:r>
      <w:r w:rsidRPr="00B97694">
        <w:rPr>
          <w:iCs/>
          <w:color w:val="000000"/>
          <w:sz w:val="24"/>
          <w:szCs w:val="24"/>
        </w:rPr>
        <w:t xml:space="preserve">dnymi do realizacji zamówienia, </w:t>
      </w:r>
      <w:r w:rsidRPr="003E5A52">
        <w:rPr>
          <w:b/>
          <w:iCs/>
          <w:color w:val="000000"/>
          <w:sz w:val="24"/>
          <w:szCs w:val="24"/>
        </w:rPr>
        <w:t>przedstawiaj</w:t>
      </w:r>
      <w:r w:rsidRPr="003E5A52">
        <w:rPr>
          <w:rFonts w:ascii="TimesNewRoman,Italic" w:eastAsia="TimesNewRoman,Italic" w:cs="TimesNewRoman,Italic" w:hint="eastAsia"/>
          <w:b/>
          <w:iCs/>
          <w:color w:val="000000"/>
          <w:sz w:val="24"/>
          <w:szCs w:val="24"/>
        </w:rPr>
        <w:t>ą</w:t>
      </w:r>
      <w:r w:rsidRPr="003E5A52">
        <w:rPr>
          <w:b/>
          <w:iCs/>
          <w:color w:val="000000"/>
          <w:sz w:val="24"/>
          <w:szCs w:val="24"/>
        </w:rPr>
        <w:t>c w tym celu pisemne zobowi</w:t>
      </w:r>
      <w:r w:rsidRPr="003E5A52">
        <w:rPr>
          <w:rFonts w:ascii="TimesNewRoman,Italic" w:eastAsia="TimesNewRoman,Italic" w:cs="TimesNewRoman,Italic" w:hint="eastAsia"/>
          <w:b/>
          <w:iCs/>
          <w:color w:val="000000"/>
          <w:sz w:val="24"/>
          <w:szCs w:val="24"/>
        </w:rPr>
        <w:t>ą</w:t>
      </w:r>
      <w:r w:rsidRPr="003E5A52">
        <w:rPr>
          <w:b/>
          <w:iCs/>
          <w:color w:val="000000"/>
          <w:sz w:val="24"/>
          <w:szCs w:val="24"/>
        </w:rPr>
        <w:t>zanie tych podmiotów</w:t>
      </w:r>
      <w:r w:rsidRPr="003E5A52">
        <w:rPr>
          <w:iCs/>
          <w:color w:val="000000"/>
          <w:sz w:val="24"/>
          <w:szCs w:val="24"/>
        </w:rPr>
        <w:t xml:space="preserve"> do oddania mu do dyspozycji niezb</w:t>
      </w:r>
      <w:r w:rsidRPr="003E5A52">
        <w:rPr>
          <w:rFonts w:ascii="TimesNewRoman,Italic" w:eastAsia="TimesNewRoman,Italic" w:cs="TimesNewRoman,Italic" w:hint="eastAsia"/>
          <w:iCs/>
          <w:color w:val="000000"/>
          <w:sz w:val="24"/>
          <w:szCs w:val="24"/>
        </w:rPr>
        <w:t>ę</w:t>
      </w:r>
      <w:r w:rsidRPr="003E5A52">
        <w:rPr>
          <w:iCs/>
          <w:color w:val="000000"/>
          <w:sz w:val="24"/>
          <w:szCs w:val="24"/>
        </w:rPr>
        <w:t>dnych</w:t>
      </w:r>
      <w:r w:rsidRPr="00B97694">
        <w:rPr>
          <w:iCs/>
          <w:color w:val="000000"/>
          <w:sz w:val="24"/>
          <w:szCs w:val="24"/>
        </w:rPr>
        <w:t xml:space="preserve"> zasobów na okres korzystania z nich przy wykonywaniu zamówienia.</w:t>
      </w:r>
    </w:p>
    <w:p w:rsidR="00483D98" w:rsidRPr="007B65DC" w:rsidRDefault="00483D98" w:rsidP="00483D98">
      <w:pPr>
        <w:spacing w:line="276" w:lineRule="auto"/>
        <w:jc w:val="both"/>
        <w:rPr>
          <w:sz w:val="24"/>
          <w:szCs w:val="24"/>
        </w:rPr>
      </w:pPr>
      <w:r w:rsidRPr="00B97694">
        <w:rPr>
          <w:sz w:val="24"/>
          <w:szCs w:val="24"/>
        </w:rPr>
        <w:t xml:space="preserve">W  przypadku, gdy podmiot(y) przedstawiający pisemne zobowiązanie, o którym mowa wyżej, będzie uczestniczył w części wykonania zamówienia, </w:t>
      </w:r>
      <w:r w:rsidRPr="00B97694">
        <w:rPr>
          <w:b/>
          <w:bCs/>
          <w:sz w:val="24"/>
          <w:szCs w:val="24"/>
        </w:rPr>
        <w:t>Zamawiający żąda</w:t>
      </w:r>
      <w:r w:rsidRPr="00B97694">
        <w:rPr>
          <w:sz w:val="24"/>
          <w:szCs w:val="24"/>
        </w:rPr>
        <w:t xml:space="preserve"> </w:t>
      </w:r>
      <w:r w:rsidRPr="00283765">
        <w:rPr>
          <w:color w:val="000000"/>
          <w:sz w:val="24"/>
          <w:szCs w:val="24"/>
        </w:rPr>
        <w:t>przedłożenia przez ten podmiot(y) dokumentów i oświadczeń wskazanych w rozdziale 11</w:t>
      </w:r>
      <w:r>
        <w:rPr>
          <w:color w:val="000000"/>
          <w:sz w:val="24"/>
          <w:szCs w:val="24"/>
        </w:rPr>
        <w:t xml:space="preserve"> ust.</w:t>
      </w:r>
      <w:r w:rsidRPr="00283765">
        <w:rPr>
          <w:color w:val="000000"/>
          <w:sz w:val="24"/>
          <w:szCs w:val="24"/>
        </w:rPr>
        <w:t xml:space="preserve">  1 </w:t>
      </w:r>
      <w:proofErr w:type="spellStart"/>
      <w:r w:rsidRPr="00283765">
        <w:rPr>
          <w:color w:val="000000"/>
          <w:sz w:val="24"/>
          <w:szCs w:val="24"/>
        </w:rPr>
        <w:t>pkt</w:t>
      </w:r>
      <w:proofErr w:type="spellEnd"/>
      <w:r w:rsidRPr="00283765">
        <w:rPr>
          <w:color w:val="000000"/>
          <w:sz w:val="24"/>
          <w:szCs w:val="24"/>
        </w:rPr>
        <w:t xml:space="preserve"> 1-3 niniejszej SIWZ oraz oświadczenia o braku podstaw do wykluczenia.</w:t>
      </w:r>
    </w:p>
    <w:p w:rsidR="00483D98" w:rsidRPr="00553A61" w:rsidRDefault="00483D98" w:rsidP="00483D98">
      <w:pPr>
        <w:autoSpaceDE w:val="0"/>
        <w:autoSpaceDN w:val="0"/>
        <w:adjustRightInd w:val="0"/>
        <w:spacing w:line="276" w:lineRule="auto"/>
        <w:ind w:left="644"/>
        <w:jc w:val="both"/>
        <w:rPr>
          <w:bCs/>
          <w:sz w:val="24"/>
          <w:szCs w:val="24"/>
        </w:rPr>
      </w:pPr>
    </w:p>
    <w:p w:rsidR="00483D98" w:rsidRPr="00DC578C" w:rsidRDefault="00483D98" w:rsidP="00763C14">
      <w:pPr>
        <w:pStyle w:val="Nagwek1"/>
        <w:numPr>
          <w:ilvl w:val="0"/>
          <w:numId w:val="22"/>
        </w:numPr>
        <w:shd w:val="clear" w:color="auto" w:fill="E6E6E6"/>
        <w:tabs>
          <w:tab w:val="clear" w:pos="360"/>
          <w:tab w:val="num" w:pos="1418"/>
        </w:tabs>
        <w:spacing w:before="0" w:after="0" w:line="276" w:lineRule="auto"/>
        <w:ind w:left="1560" w:hanging="1560"/>
        <w:jc w:val="both"/>
        <w:rPr>
          <w:bCs w:val="0"/>
          <w:i/>
          <w:iCs/>
          <w:sz w:val="24"/>
          <w:szCs w:val="24"/>
        </w:rPr>
      </w:pPr>
      <w:bookmarkStart w:id="41" w:name="_Toc137824137"/>
      <w:bookmarkStart w:id="42" w:name="_Toc154823353"/>
      <w:bookmarkStart w:id="43" w:name="_Toc161806953"/>
      <w:r w:rsidRPr="00DC578C">
        <w:rPr>
          <w:bCs w:val="0"/>
          <w:i/>
          <w:iCs/>
          <w:sz w:val="24"/>
          <w:szCs w:val="24"/>
        </w:rPr>
        <w:t xml:space="preserve"> </w:t>
      </w:r>
      <w:bookmarkStart w:id="44" w:name="_Toc191867082"/>
      <w:bookmarkStart w:id="45" w:name="_Toc192580976"/>
      <w:r w:rsidRPr="00DC578C">
        <w:rPr>
          <w:bCs w:val="0"/>
          <w:i/>
          <w:iCs/>
          <w:sz w:val="24"/>
          <w:szCs w:val="24"/>
        </w:rPr>
        <w:t>Termin związania ofertą</w:t>
      </w:r>
      <w:bookmarkEnd w:id="41"/>
      <w:bookmarkEnd w:id="42"/>
      <w:bookmarkEnd w:id="43"/>
      <w:bookmarkEnd w:id="44"/>
      <w:bookmarkEnd w:id="45"/>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E7178B" w:rsidRDefault="00483D98" w:rsidP="00763C14">
      <w:pPr>
        <w:numPr>
          <w:ilvl w:val="0"/>
          <w:numId w:val="27"/>
        </w:numPr>
        <w:spacing w:line="276" w:lineRule="auto"/>
        <w:ind w:left="426" w:hanging="426"/>
        <w:jc w:val="both"/>
        <w:rPr>
          <w:sz w:val="24"/>
          <w:szCs w:val="24"/>
        </w:rPr>
      </w:pPr>
      <w:r w:rsidRPr="00E7178B">
        <w:rPr>
          <w:sz w:val="24"/>
          <w:szCs w:val="24"/>
        </w:rPr>
        <w:t xml:space="preserve">Wykonawca składając ofertę pozostaje nią związany przez okres </w:t>
      </w:r>
      <w:r w:rsidRPr="00892A34">
        <w:rPr>
          <w:color w:val="000000"/>
          <w:sz w:val="24"/>
          <w:szCs w:val="24"/>
        </w:rPr>
        <w:t>30 dni</w:t>
      </w:r>
      <w:r w:rsidRPr="00E7178B">
        <w:rPr>
          <w:sz w:val="24"/>
          <w:szCs w:val="24"/>
        </w:rPr>
        <w:t xml:space="preserve">. </w:t>
      </w:r>
      <w:r w:rsidRPr="00B46051">
        <w:rPr>
          <w:sz w:val="24"/>
          <w:szCs w:val="24"/>
        </w:rPr>
        <w:t xml:space="preserve">Bieg terminu związania ofertą rozpoczyna </w:t>
      </w:r>
      <w:r>
        <w:rPr>
          <w:sz w:val="24"/>
          <w:szCs w:val="24"/>
        </w:rPr>
        <w:t>się</w:t>
      </w:r>
      <w:r w:rsidRPr="00B46051">
        <w:rPr>
          <w:sz w:val="24"/>
          <w:szCs w:val="24"/>
        </w:rPr>
        <w:t xml:space="preserve"> wraz z dniem wskazanym jako termin składania</w:t>
      </w:r>
      <w:r w:rsidRPr="00E7178B">
        <w:rPr>
          <w:sz w:val="24"/>
          <w:szCs w:val="24"/>
        </w:rPr>
        <w:t xml:space="preserve"> ofert.</w:t>
      </w:r>
    </w:p>
    <w:p w:rsidR="00483D98" w:rsidRDefault="00483D98" w:rsidP="00763C14">
      <w:pPr>
        <w:numPr>
          <w:ilvl w:val="0"/>
          <w:numId w:val="27"/>
        </w:numPr>
        <w:spacing w:line="276" w:lineRule="auto"/>
        <w:ind w:left="426" w:hanging="426"/>
        <w:jc w:val="both"/>
        <w:rPr>
          <w:sz w:val="24"/>
          <w:szCs w:val="24"/>
        </w:rPr>
      </w:pPr>
      <w:r w:rsidRPr="00E7178B">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83D98" w:rsidRPr="00A60F22" w:rsidRDefault="00483D98" w:rsidP="00763C14">
      <w:pPr>
        <w:numPr>
          <w:ilvl w:val="0"/>
          <w:numId w:val="27"/>
        </w:numPr>
        <w:spacing w:line="276" w:lineRule="auto"/>
        <w:ind w:left="426" w:hanging="426"/>
        <w:jc w:val="both"/>
        <w:rPr>
          <w:color w:val="000000"/>
          <w:sz w:val="24"/>
          <w:szCs w:val="24"/>
        </w:rPr>
      </w:pPr>
      <w:r w:rsidRPr="002408A0">
        <w:rPr>
          <w:iCs/>
          <w:color w:val="000000"/>
          <w:sz w:val="24"/>
          <w:szCs w:val="24"/>
        </w:rPr>
        <w:t>Przedłu</w:t>
      </w:r>
      <w:r>
        <w:rPr>
          <w:rFonts w:ascii="TimesNewRoman,Italic" w:eastAsia="TimesNewRoman,Italic" w:cs="TimesNewRoman,Italic"/>
          <w:iCs/>
          <w:color w:val="000000"/>
          <w:sz w:val="24"/>
          <w:szCs w:val="24"/>
        </w:rPr>
        <w:t>ż</w:t>
      </w:r>
      <w:r w:rsidRPr="002408A0">
        <w:rPr>
          <w:iCs/>
          <w:color w:val="000000"/>
          <w:sz w:val="24"/>
          <w:szCs w:val="24"/>
        </w:rPr>
        <w:t>enie terminu zwi</w:t>
      </w:r>
      <w:r w:rsidRPr="002408A0">
        <w:rPr>
          <w:rFonts w:ascii="TimesNewRoman,Italic" w:eastAsia="TimesNewRoman,Italic" w:cs="TimesNewRoman,Italic" w:hint="eastAsia"/>
          <w:iCs/>
          <w:color w:val="000000"/>
          <w:sz w:val="24"/>
          <w:szCs w:val="24"/>
        </w:rPr>
        <w:t>ą</w:t>
      </w:r>
      <w:r w:rsidRPr="002408A0">
        <w:rPr>
          <w:iCs/>
          <w:color w:val="000000"/>
          <w:sz w:val="24"/>
          <w:szCs w:val="24"/>
        </w:rPr>
        <w:t>zania ofert</w:t>
      </w:r>
      <w:r w:rsidRPr="002408A0">
        <w:rPr>
          <w:rFonts w:ascii="TimesNewRoman,Italic" w:eastAsia="TimesNewRoman,Italic" w:cs="TimesNewRoman,Italic" w:hint="eastAsia"/>
          <w:iCs/>
          <w:color w:val="000000"/>
          <w:sz w:val="24"/>
          <w:szCs w:val="24"/>
        </w:rPr>
        <w:t>ą</w:t>
      </w:r>
      <w:r w:rsidRPr="002408A0">
        <w:rPr>
          <w:rFonts w:ascii="TimesNewRoman,Italic" w:eastAsia="TimesNewRoman,Italic" w:cs="TimesNewRoman,Italic"/>
          <w:iCs/>
          <w:color w:val="000000"/>
          <w:sz w:val="24"/>
          <w:szCs w:val="24"/>
        </w:rPr>
        <w:t xml:space="preserve"> </w:t>
      </w:r>
      <w:r w:rsidRPr="002408A0">
        <w:rPr>
          <w:iCs/>
          <w:color w:val="000000"/>
          <w:sz w:val="24"/>
          <w:szCs w:val="24"/>
        </w:rPr>
        <w:t>jest dopuszczalne tylko z jednoczesnym przedłu</w:t>
      </w:r>
      <w:r>
        <w:rPr>
          <w:rFonts w:ascii="TimesNewRoman,Italic" w:eastAsia="TimesNewRoman,Italic" w:cs="TimesNewRoman,Italic"/>
          <w:iCs/>
          <w:color w:val="000000"/>
          <w:sz w:val="24"/>
          <w:szCs w:val="24"/>
        </w:rPr>
        <w:t>ż</w:t>
      </w:r>
      <w:r w:rsidRPr="002408A0">
        <w:rPr>
          <w:iCs/>
          <w:color w:val="000000"/>
          <w:sz w:val="24"/>
          <w:szCs w:val="24"/>
        </w:rPr>
        <w:t>eniem</w:t>
      </w:r>
      <w:r>
        <w:rPr>
          <w:color w:val="000000"/>
          <w:sz w:val="24"/>
          <w:szCs w:val="24"/>
        </w:rPr>
        <w:t xml:space="preserve"> </w:t>
      </w:r>
      <w:r w:rsidRPr="002408A0">
        <w:rPr>
          <w:iCs/>
          <w:color w:val="000000"/>
          <w:sz w:val="24"/>
          <w:szCs w:val="24"/>
        </w:rPr>
        <w:t>okresu wa</w:t>
      </w:r>
      <w:r w:rsidRPr="002408A0">
        <w:rPr>
          <w:rFonts w:ascii="TimesNewRoman,Italic" w:eastAsia="TimesNewRoman,Italic" w:cs="TimesNewRoman,Italic"/>
          <w:iCs/>
          <w:color w:val="000000"/>
          <w:sz w:val="24"/>
          <w:szCs w:val="24"/>
        </w:rPr>
        <w:t>ż</w:t>
      </w:r>
      <w:r w:rsidRPr="002408A0">
        <w:rPr>
          <w:iCs/>
          <w:color w:val="000000"/>
          <w:sz w:val="24"/>
          <w:szCs w:val="24"/>
        </w:rPr>
        <w:t>no</w:t>
      </w:r>
      <w:r w:rsidRPr="002408A0">
        <w:rPr>
          <w:rFonts w:ascii="TimesNewRoman,Italic" w:eastAsia="TimesNewRoman,Italic" w:cs="TimesNewRoman,Italic" w:hint="eastAsia"/>
          <w:iCs/>
          <w:color w:val="000000"/>
          <w:sz w:val="24"/>
          <w:szCs w:val="24"/>
        </w:rPr>
        <w:t>ś</w:t>
      </w:r>
      <w:r w:rsidRPr="002408A0">
        <w:rPr>
          <w:iCs/>
          <w:color w:val="000000"/>
          <w:sz w:val="24"/>
          <w:szCs w:val="24"/>
        </w:rPr>
        <w:t>ci wadium albo, je</w:t>
      </w:r>
      <w:r w:rsidRPr="002408A0">
        <w:rPr>
          <w:rFonts w:ascii="TimesNewRoman,Italic" w:eastAsia="TimesNewRoman,Italic" w:cs="TimesNewRoman,Italic"/>
          <w:iCs/>
          <w:color w:val="000000"/>
          <w:sz w:val="24"/>
          <w:szCs w:val="24"/>
        </w:rPr>
        <w:t>ż</w:t>
      </w:r>
      <w:r w:rsidRPr="002408A0">
        <w:rPr>
          <w:iCs/>
          <w:color w:val="000000"/>
          <w:sz w:val="24"/>
          <w:szCs w:val="24"/>
        </w:rPr>
        <w:t>eli nie jest to mo</w:t>
      </w:r>
      <w:r w:rsidRPr="002408A0">
        <w:rPr>
          <w:rFonts w:ascii="TimesNewRoman,Italic" w:eastAsia="TimesNewRoman,Italic" w:cs="TimesNewRoman,Italic"/>
          <w:iCs/>
          <w:color w:val="000000"/>
          <w:sz w:val="24"/>
          <w:szCs w:val="24"/>
        </w:rPr>
        <w:t>ż</w:t>
      </w:r>
      <w:r w:rsidRPr="002408A0">
        <w:rPr>
          <w:iCs/>
          <w:color w:val="000000"/>
          <w:sz w:val="24"/>
          <w:szCs w:val="24"/>
        </w:rPr>
        <w:t>liwie, z wniesieniem</w:t>
      </w:r>
      <w:r>
        <w:rPr>
          <w:color w:val="000000"/>
          <w:sz w:val="24"/>
          <w:szCs w:val="24"/>
        </w:rPr>
        <w:t xml:space="preserve"> </w:t>
      </w:r>
      <w:r w:rsidRPr="00A60F22">
        <w:rPr>
          <w:iCs/>
          <w:color w:val="000000"/>
          <w:sz w:val="24"/>
          <w:szCs w:val="24"/>
        </w:rPr>
        <w:t>nowego wadium na przedłu</w:t>
      </w:r>
      <w:r w:rsidRPr="00A60F22">
        <w:rPr>
          <w:rFonts w:ascii="TimesNewRoman,Italic" w:eastAsia="TimesNewRoman,Italic" w:cs="TimesNewRoman,Italic"/>
          <w:iCs/>
          <w:color w:val="000000"/>
          <w:sz w:val="24"/>
          <w:szCs w:val="24"/>
        </w:rPr>
        <w:t>ż</w:t>
      </w:r>
      <w:r w:rsidRPr="00A60F22">
        <w:rPr>
          <w:iCs/>
          <w:color w:val="000000"/>
          <w:sz w:val="24"/>
          <w:szCs w:val="24"/>
        </w:rPr>
        <w:t>ony okres 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iCs/>
          <w:color w:val="000000"/>
          <w:sz w:val="24"/>
          <w:szCs w:val="24"/>
        </w:rPr>
        <w:t>. Je</w:t>
      </w:r>
      <w:r w:rsidRPr="00A60F22">
        <w:rPr>
          <w:rFonts w:ascii="TimesNewRoman,Italic" w:eastAsia="TimesNewRoman,Italic" w:cs="TimesNewRoman,Italic"/>
          <w:iCs/>
          <w:color w:val="000000"/>
          <w:sz w:val="24"/>
          <w:szCs w:val="24"/>
        </w:rPr>
        <w:t>ż</w:t>
      </w:r>
      <w:r w:rsidRPr="00A60F22">
        <w:rPr>
          <w:iCs/>
          <w:color w:val="000000"/>
          <w:sz w:val="24"/>
          <w:szCs w:val="24"/>
        </w:rPr>
        <w:t>eli przedłu</w:t>
      </w:r>
      <w:r w:rsidRPr="00A60F22">
        <w:rPr>
          <w:rFonts w:ascii="TimesNewRoman,Italic" w:eastAsia="TimesNewRoman,Italic" w:cs="TimesNewRoman,Italic"/>
          <w:iCs/>
          <w:color w:val="000000"/>
          <w:sz w:val="24"/>
          <w:szCs w:val="24"/>
        </w:rPr>
        <w:t>ż</w:t>
      </w:r>
      <w:r w:rsidRPr="00A60F22">
        <w:rPr>
          <w:iCs/>
          <w:color w:val="000000"/>
          <w:sz w:val="24"/>
          <w:szCs w:val="24"/>
        </w:rPr>
        <w:t>enie terminu</w:t>
      </w:r>
      <w:r>
        <w:rPr>
          <w:color w:val="000000"/>
          <w:sz w:val="24"/>
          <w:szCs w:val="24"/>
        </w:rPr>
        <w:t xml:space="preserve"> </w:t>
      </w:r>
      <w:r w:rsidRPr="00A60F22">
        <w:rPr>
          <w:iCs/>
          <w:color w:val="000000"/>
          <w:sz w:val="24"/>
          <w:szCs w:val="24"/>
        </w:rPr>
        <w:t>zwi</w:t>
      </w:r>
      <w:r w:rsidRPr="00A60F22">
        <w:rPr>
          <w:rFonts w:ascii="TimesNewRoman,Italic" w:eastAsia="TimesNewRoman,Italic" w:cs="TimesNewRoman,Italic" w:hint="eastAsia"/>
          <w:iCs/>
          <w:color w:val="000000"/>
          <w:sz w:val="24"/>
          <w:szCs w:val="24"/>
        </w:rPr>
        <w:t>ą</w:t>
      </w:r>
      <w:r w:rsidRPr="00A60F22">
        <w:rPr>
          <w:iCs/>
          <w:color w:val="000000"/>
          <w:sz w:val="24"/>
          <w:szCs w:val="24"/>
        </w:rPr>
        <w:t>zania ofert</w:t>
      </w:r>
      <w:r w:rsidRPr="00A60F22">
        <w:rPr>
          <w:rFonts w:ascii="TimesNewRoman,Italic" w:eastAsia="TimesNewRoman,Italic" w:cs="TimesNewRoman,Italic" w:hint="eastAsia"/>
          <w:iCs/>
          <w:color w:val="000000"/>
          <w:sz w:val="24"/>
          <w:szCs w:val="24"/>
        </w:rPr>
        <w:t>ą</w:t>
      </w:r>
      <w:r w:rsidRPr="00A60F22">
        <w:rPr>
          <w:rFonts w:ascii="TimesNewRoman,Italic" w:eastAsia="TimesNewRoman,Italic" w:cs="TimesNewRoman,Italic"/>
          <w:iCs/>
          <w:color w:val="000000"/>
          <w:sz w:val="24"/>
          <w:szCs w:val="24"/>
        </w:rPr>
        <w:t xml:space="preserve"> </w:t>
      </w:r>
      <w:r w:rsidRPr="00A60F22">
        <w:rPr>
          <w:iCs/>
          <w:color w:val="000000"/>
          <w:sz w:val="24"/>
          <w:szCs w:val="24"/>
        </w:rPr>
        <w:t>dokonywane jest po wyborze oferty najkorzystniejszej, obowi</w:t>
      </w:r>
      <w:r w:rsidRPr="00A60F22">
        <w:rPr>
          <w:rFonts w:ascii="TimesNewRoman,Italic" w:eastAsia="TimesNewRoman,Italic" w:cs="TimesNewRoman,Italic" w:hint="eastAsia"/>
          <w:iCs/>
          <w:color w:val="000000"/>
          <w:sz w:val="24"/>
          <w:szCs w:val="24"/>
        </w:rPr>
        <w:t>ą</w:t>
      </w:r>
      <w:r w:rsidRPr="00A60F22">
        <w:rPr>
          <w:iCs/>
          <w:color w:val="000000"/>
          <w:sz w:val="24"/>
          <w:szCs w:val="24"/>
        </w:rPr>
        <w:t>zek</w:t>
      </w:r>
      <w:r>
        <w:rPr>
          <w:color w:val="000000"/>
          <w:sz w:val="24"/>
          <w:szCs w:val="24"/>
        </w:rPr>
        <w:t xml:space="preserve"> </w:t>
      </w:r>
      <w:r w:rsidRPr="00A60F22">
        <w:rPr>
          <w:iCs/>
          <w:color w:val="000000"/>
          <w:sz w:val="24"/>
          <w:szCs w:val="24"/>
        </w:rPr>
        <w:t>wniesienia nowego wadium lub jego przedłu</w:t>
      </w:r>
      <w:r w:rsidRPr="00A60F22">
        <w:rPr>
          <w:rFonts w:ascii="TimesNewRoman,Italic" w:eastAsia="TimesNewRoman,Italic" w:cs="TimesNewRoman,Italic"/>
          <w:iCs/>
          <w:color w:val="000000"/>
          <w:sz w:val="24"/>
          <w:szCs w:val="24"/>
        </w:rPr>
        <w:t>ż</w:t>
      </w:r>
      <w:r w:rsidRPr="00A60F22">
        <w:rPr>
          <w:iCs/>
          <w:color w:val="000000"/>
          <w:sz w:val="24"/>
          <w:szCs w:val="24"/>
        </w:rPr>
        <w:t>enia dotyczy jedynie wykonawcy, którego oferta została wybrana jako najkorzystniejsza.</w:t>
      </w:r>
    </w:p>
    <w:p w:rsidR="00483D98" w:rsidRDefault="00483D98" w:rsidP="00763C14">
      <w:pPr>
        <w:numPr>
          <w:ilvl w:val="0"/>
          <w:numId w:val="27"/>
        </w:numPr>
        <w:spacing w:line="276" w:lineRule="auto"/>
        <w:ind w:left="426" w:hanging="426"/>
        <w:jc w:val="both"/>
        <w:rPr>
          <w:sz w:val="24"/>
          <w:szCs w:val="24"/>
        </w:rPr>
      </w:pPr>
      <w:r w:rsidRPr="00E7178B">
        <w:rPr>
          <w:sz w:val="24"/>
          <w:szCs w:val="24"/>
        </w:rPr>
        <w:t xml:space="preserve">Wniesienie </w:t>
      </w:r>
      <w:r>
        <w:rPr>
          <w:sz w:val="24"/>
          <w:szCs w:val="24"/>
        </w:rPr>
        <w:t>środków ochrony prawnej</w:t>
      </w:r>
      <w:r w:rsidRPr="00E7178B">
        <w:rPr>
          <w:sz w:val="24"/>
          <w:szCs w:val="24"/>
        </w:rPr>
        <w:t xml:space="preserve"> po upływie terminu składania ofert zawiesza bieg terminu związania ofertą do czasu </w:t>
      </w:r>
      <w:r>
        <w:rPr>
          <w:sz w:val="24"/>
          <w:szCs w:val="24"/>
        </w:rPr>
        <w:t xml:space="preserve">ich </w:t>
      </w:r>
      <w:r w:rsidRPr="00E7178B">
        <w:rPr>
          <w:sz w:val="24"/>
          <w:szCs w:val="24"/>
        </w:rPr>
        <w:t>rozstrzygnięcia</w:t>
      </w:r>
      <w:r>
        <w:rPr>
          <w:sz w:val="24"/>
          <w:szCs w:val="24"/>
        </w:rPr>
        <w:t>.</w:t>
      </w:r>
      <w:r w:rsidRPr="00E7178B">
        <w:rPr>
          <w:sz w:val="24"/>
          <w:szCs w:val="24"/>
        </w:rPr>
        <w:t xml:space="preserve"> </w:t>
      </w:r>
    </w:p>
    <w:p w:rsidR="00483D98" w:rsidRDefault="00483D98" w:rsidP="00483D98">
      <w:pPr>
        <w:spacing w:line="276" w:lineRule="auto"/>
        <w:jc w:val="both"/>
        <w:rPr>
          <w:sz w:val="24"/>
          <w:szCs w:val="24"/>
        </w:rPr>
      </w:pPr>
    </w:p>
    <w:p w:rsidR="00483D98" w:rsidRPr="003E5A52"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46" w:name="_Toc161806954"/>
      <w:r w:rsidRPr="00DC578C">
        <w:rPr>
          <w:bCs w:val="0"/>
          <w:i/>
          <w:iCs/>
          <w:sz w:val="24"/>
          <w:szCs w:val="24"/>
        </w:rPr>
        <w:t xml:space="preserve"> </w:t>
      </w:r>
      <w:bookmarkStart w:id="47" w:name="_Toc191867083"/>
      <w:bookmarkStart w:id="48" w:name="_Toc192580977"/>
      <w:r w:rsidRPr="00DC578C">
        <w:rPr>
          <w:bCs w:val="0"/>
          <w:i/>
          <w:iCs/>
          <w:sz w:val="24"/>
          <w:szCs w:val="24"/>
        </w:rPr>
        <w:t>Informacje o sposobie porozumiewania się Zamawiającego z Wykonawcami oraz przekazywania oświadczeń i dokumentów, a także wskazanie osoby uprawnionej do porozumiewania się z Wykonawcami</w:t>
      </w:r>
      <w:bookmarkEnd w:id="46"/>
      <w:bookmarkEnd w:id="47"/>
      <w:bookmarkEnd w:id="48"/>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763C14">
      <w:pPr>
        <w:numPr>
          <w:ilvl w:val="0"/>
          <w:numId w:val="34"/>
        </w:numPr>
        <w:spacing w:line="276" w:lineRule="auto"/>
        <w:jc w:val="both"/>
        <w:rPr>
          <w:sz w:val="24"/>
          <w:szCs w:val="24"/>
        </w:rPr>
      </w:pPr>
      <w:r w:rsidRPr="00DC578C">
        <w:rPr>
          <w:sz w:val="24"/>
          <w:szCs w:val="24"/>
        </w:rPr>
        <w:t xml:space="preserve">W niniejszym postępowaniu wszelkie oświadczenia, wnioski, zawiadomienia oraz informacje przekazywane będą w formie </w:t>
      </w:r>
    </w:p>
    <w:p w:rsidR="00483D98" w:rsidRPr="00DC578C" w:rsidRDefault="00483D98" w:rsidP="00763C14">
      <w:pPr>
        <w:numPr>
          <w:ilvl w:val="0"/>
          <w:numId w:val="19"/>
        </w:numPr>
        <w:tabs>
          <w:tab w:val="clear" w:pos="720"/>
          <w:tab w:val="num" w:pos="567"/>
        </w:tabs>
        <w:spacing w:line="276" w:lineRule="auto"/>
        <w:ind w:hanging="294"/>
        <w:jc w:val="both"/>
        <w:rPr>
          <w:sz w:val="24"/>
          <w:szCs w:val="24"/>
        </w:rPr>
      </w:pPr>
      <w:r w:rsidRPr="00DC578C">
        <w:rPr>
          <w:sz w:val="24"/>
          <w:szCs w:val="24"/>
        </w:rPr>
        <w:t xml:space="preserve">pisemnej, </w:t>
      </w:r>
    </w:p>
    <w:p w:rsidR="00483D98" w:rsidRDefault="00483D98" w:rsidP="00763C14">
      <w:pPr>
        <w:numPr>
          <w:ilvl w:val="0"/>
          <w:numId w:val="19"/>
        </w:numPr>
        <w:tabs>
          <w:tab w:val="clear" w:pos="720"/>
          <w:tab w:val="num" w:pos="567"/>
        </w:tabs>
        <w:spacing w:line="276" w:lineRule="auto"/>
        <w:ind w:hanging="294"/>
        <w:jc w:val="both"/>
        <w:rPr>
          <w:sz w:val="24"/>
          <w:szCs w:val="24"/>
        </w:rPr>
      </w:pPr>
      <w:r w:rsidRPr="00DC578C">
        <w:rPr>
          <w:sz w:val="24"/>
          <w:szCs w:val="24"/>
        </w:rPr>
        <w:t>faksem (nr</w:t>
      </w:r>
      <w:r>
        <w:rPr>
          <w:sz w:val="24"/>
          <w:szCs w:val="24"/>
        </w:rPr>
        <w:t xml:space="preserve"> 61 29 18 320</w:t>
      </w:r>
      <w:r w:rsidRPr="00DC578C">
        <w:rPr>
          <w:sz w:val="24"/>
          <w:szCs w:val="24"/>
        </w:rPr>
        <w:t xml:space="preserve">) </w:t>
      </w:r>
    </w:p>
    <w:p w:rsidR="00483D98" w:rsidRPr="00DC578C" w:rsidRDefault="00483D98" w:rsidP="00763C14">
      <w:pPr>
        <w:numPr>
          <w:ilvl w:val="0"/>
          <w:numId w:val="19"/>
        </w:numPr>
        <w:tabs>
          <w:tab w:val="clear" w:pos="720"/>
          <w:tab w:val="num" w:pos="567"/>
        </w:tabs>
        <w:spacing w:line="276" w:lineRule="auto"/>
        <w:ind w:hanging="294"/>
        <w:jc w:val="both"/>
        <w:rPr>
          <w:sz w:val="24"/>
          <w:szCs w:val="24"/>
        </w:rPr>
      </w:pPr>
      <w:r>
        <w:rPr>
          <w:sz w:val="24"/>
          <w:szCs w:val="24"/>
        </w:rPr>
        <w:t>drogą elektroniczną (nowakm@kazmierz.pl)</w:t>
      </w:r>
    </w:p>
    <w:p w:rsidR="00483D98" w:rsidRPr="00DC578C" w:rsidRDefault="00483D98" w:rsidP="00483D98">
      <w:pPr>
        <w:spacing w:line="276" w:lineRule="auto"/>
        <w:ind w:left="426"/>
        <w:jc w:val="both"/>
        <w:rPr>
          <w:b/>
          <w:bCs/>
          <w:i/>
          <w:iCs/>
          <w:sz w:val="24"/>
          <w:szCs w:val="24"/>
        </w:rPr>
      </w:pPr>
      <w:r w:rsidRPr="00303659">
        <w:rPr>
          <w:b/>
          <w:bCs/>
          <w:iCs/>
          <w:sz w:val="24"/>
          <w:szCs w:val="24"/>
        </w:rPr>
        <w:t>przy czym zawsze dopuszczalna jest forma pisemna</w:t>
      </w:r>
      <w:r w:rsidRPr="00DC578C">
        <w:rPr>
          <w:b/>
          <w:bCs/>
          <w:i/>
          <w:iCs/>
          <w:sz w:val="24"/>
          <w:szCs w:val="24"/>
        </w:rPr>
        <w:t xml:space="preserve">. </w:t>
      </w:r>
    </w:p>
    <w:p w:rsidR="00483D98" w:rsidRPr="00DC578C" w:rsidRDefault="00483D98" w:rsidP="00763C14">
      <w:pPr>
        <w:numPr>
          <w:ilvl w:val="0"/>
          <w:numId w:val="34"/>
        </w:numPr>
        <w:spacing w:line="276" w:lineRule="auto"/>
        <w:ind w:left="426" w:hanging="426"/>
        <w:jc w:val="both"/>
        <w:rPr>
          <w:sz w:val="24"/>
          <w:szCs w:val="24"/>
        </w:rPr>
      </w:pPr>
      <w:r w:rsidRPr="00DC578C">
        <w:rPr>
          <w:sz w:val="24"/>
          <w:szCs w:val="24"/>
        </w:rPr>
        <w:t>Jeżeli Zamawiający lub Wykonawca przekazują korespondencję za pomocą faksu</w:t>
      </w:r>
      <w:r>
        <w:rPr>
          <w:sz w:val="24"/>
          <w:szCs w:val="24"/>
        </w:rPr>
        <w:t xml:space="preserve"> lub drogą elektroniczną</w:t>
      </w:r>
      <w:r w:rsidRPr="00DC578C">
        <w:rPr>
          <w:sz w:val="24"/>
          <w:szCs w:val="24"/>
        </w:rPr>
        <w:t xml:space="preserve">  – każda ze stron na żądanie drugiej niezwłocznie potwierdza fakt ich otrzymania </w:t>
      </w:r>
    </w:p>
    <w:p w:rsidR="00483D98" w:rsidRPr="00DC578C" w:rsidRDefault="00483D98" w:rsidP="00763C14">
      <w:pPr>
        <w:numPr>
          <w:ilvl w:val="0"/>
          <w:numId w:val="34"/>
        </w:numPr>
        <w:spacing w:line="276" w:lineRule="auto"/>
        <w:ind w:left="426" w:hanging="426"/>
        <w:jc w:val="both"/>
        <w:rPr>
          <w:sz w:val="24"/>
          <w:szCs w:val="24"/>
        </w:rPr>
      </w:pPr>
      <w:r w:rsidRPr="00DC578C">
        <w:rPr>
          <w:sz w:val="24"/>
          <w:szCs w:val="24"/>
        </w:rPr>
        <w:lastRenderedPageBreak/>
        <w:t>Wykonawca może zwrócić się (pisemnie, faksem</w:t>
      </w:r>
      <w:r>
        <w:rPr>
          <w:sz w:val="24"/>
          <w:szCs w:val="24"/>
        </w:rPr>
        <w:t xml:space="preserve"> lub drogą elektroniczną</w:t>
      </w:r>
      <w:r w:rsidRPr="00DC578C">
        <w:rPr>
          <w:sz w:val="24"/>
          <w:szCs w:val="24"/>
        </w:rPr>
        <w:t xml:space="preserve">) do Zamawiającego o przekazanie SIWZ. We wniosku należy podać: </w:t>
      </w:r>
    </w:p>
    <w:p w:rsidR="00483D98" w:rsidRPr="002F729C" w:rsidRDefault="00483D98" w:rsidP="00763C14">
      <w:pPr>
        <w:numPr>
          <w:ilvl w:val="0"/>
          <w:numId w:val="35"/>
        </w:numPr>
        <w:tabs>
          <w:tab w:val="left" w:pos="709"/>
        </w:tabs>
        <w:spacing w:line="276" w:lineRule="auto"/>
        <w:jc w:val="both"/>
        <w:rPr>
          <w:sz w:val="24"/>
          <w:szCs w:val="24"/>
        </w:rPr>
      </w:pPr>
      <w:r w:rsidRPr="002F729C">
        <w:rPr>
          <w:sz w:val="24"/>
          <w:szCs w:val="24"/>
        </w:rPr>
        <w:t xml:space="preserve">nazwę i adres Wykonawcy, </w:t>
      </w:r>
    </w:p>
    <w:p w:rsidR="00483D98" w:rsidRPr="002F729C" w:rsidRDefault="00483D98" w:rsidP="00763C14">
      <w:pPr>
        <w:pStyle w:val="Akapitzlist"/>
        <w:numPr>
          <w:ilvl w:val="0"/>
          <w:numId w:val="35"/>
        </w:numPr>
        <w:tabs>
          <w:tab w:val="left" w:pos="709"/>
        </w:tabs>
        <w:jc w:val="both"/>
        <w:rPr>
          <w:rFonts w:ascii="Times New Roman" w:hAnsi="Times New Roman"/>
          <w:sz w:val="24"/>
          <w:szCs w:val="24"/>
        </w:rPr>
      </w:pPr>
      <w:r w:rsidRPr="002F729C">
        <w:rPr>
          <w:rFonts w:ascii="Times New Roman" w:hAnsi="Times New Roman"/>
          <w:sz w:val="24"/>
          <w:szCs w:val="24"/>
        </w:rPr>
        <w:t xml:space="preserve">nr telefonu i faksu, </w:t>
      </w:r>
    </w:p>
    <w:p w:rsidR="00483D98" w:rsidRPr="002F729C" w:rsidRDefault="00483D98" w:rsidP="00763C14">
      <w:pPr>
        <w:pStyle w:val="Akapitzlist"/>
        <w:numPr>
          <w:ilvl w:val="0"/>
          <w:numId w:val="35"/>
        </w:numPr>
        <w:tabs>
          <w:tab w:val="left" w:pos="709"/>
        </w:tabs>
        <w:jc w:val="both"/>
        <w:rPr>
          <w:rFonts w:ascii="Times New Roman" w:hAnsi="Times New Roman"/>
          <w:sz w:val="24"/>
          <w:szCs w:val="24"/>
        </w:rPr>
      </w:pPr>
      <w:r w:rsidRPr="002F729C">
        <w:rPr>
          <w:rFonts w:ascii="Times New Roman" w:hAnsi="Times New Roman"/>
          <w:sz w:val="24"/>
          <w:szCs w:val="24"/>
        </w:rPr>
        <w:t>imię i nazwisko osoby upoważnionej do kontaktów z Zamawiającym w sprawach dotyczących niniejszego postępowania,</w:t>
      </w:r>
    </w:p>
    <w:p w:rsidR="00483D98" w:rsidRDefault="00483D98" w:rsidP="00763C14">
      <w:pPr>
        <w:numPr>
          <w:ilvl w:val="0"/>
          <w:numId w:val="34"/>
        </w:numPr>
        <w:spacing w:line="276" w:lineRule="auto"/>
        <w:ind w:left="426" w:hanging="426"/>
        <w:jc w:val="both"/>
        <w:rPr>
          <w:sz w:val="24"/>
          <w:szCs w:val="24"/>
        </w:rPr>
      </w:pPr>
      <w:r w:rsidRPr="00DC578C">
        <w:rPr>
          <w:sz w:val="24"/>
          <w:szCs w:val="24"/>
        </w:rPr>
        <w:t xml:space="preserve">SIWZ można także odebrać w siedzibie Zamawiającego </w:t>
      </w:r>
      <w:r>
        <w:rPr>
          <w:sz w:val="24"/>
          <w:szCs w:val="24"/>
        </w:rPr>
        <w:t>Urząd Gminy Kaźmierz, ul. Szamotulska 20, pok. nr 9</w:t>
      </w:r>
      <w:r w:rsidRPr="00DC578C">
        <w:rPr>
          <w:sz w:val="24"/>
          <w:szCs w:val="24"/>
        </w:rPr>
        <w:t>, w godzinach urzędowania Zamawiającego</w:t>
      </w:r>
      <w:r>
        <w:rPr>
          <w:sz w:val="24"/>
          <w:szCs w:val="24"/>
        </w:rPr>
        <w:t>.</w:t>
      </w:r>
    </w:p>
    <w:p w:rsidR="00483D98" w:rsidRDefault="00483D98" w:rsidP="00483D98">
      <w:pPr>
        <w:spacing w:line="276" w:lineRule="auto"/>
        <w:ind w:left="360"/>
        <w:jc w:val="both"/>
        <w:rPr>
          <w:sz w:val="24"/>
          <w:szCs w:val="24"/>
        </w:rPr>
      </w:pPr>
      <w:r>
        <w:rPr>
          <w:sz w:val="24"/>
          <w:szCs w:val="24"/>
        </w:rPr>
        <w:t xml:space="preserve">Cena SIWZ w wersji papierowej </w:t>
      </w:r>
      <w:r w:rsidRPr="00560CE4">
        <w:rPr>
          <w:color w:val="000000"/>
          <w:sz w:val="24"/>
          <w:szCs w:val="24"/>
        </w:rPr>
        <w:t>wynosi  </w:t>
      </w:r>
      <w:r>
        <w:rPr>
          <w:color w:val="000000"/>
          <w:sz w:val="24"/>
          <w:szCs w:val="24"/>
        </w:rPr>
        <w:t>3</w:t>
      </w:r>
      <w:r w:rsidRPr="00560CE4">
        <w:rPr>
          <w:color w:val="000000"/>
          <w:sz w:val="24"/>
          <w:szCs w:val="24"/>
        </w:rPr>
        <w:t>00,00 PLN</w:t>
      </w:r>
      <w:r>
        <w:rPr>
          <w:color w:val="000000"/>
          <w:sz w:val="24"/>
          <w:szCs w:val="24"/>
        </w:rPr>
        <w:t xml:space="preserve"> (w tym podatek VAT)</w:t>
      </w:r>
      <w:r>
        <w:rPr>
          <w:sz w:val="24"/>
          <w:szCs w:val="24"/>
        </w:rPr>
        <w:t xml:space="preserve"> </w:t>
      </w:r>
    </w:p>
    <w:p w:rsidR="00483D98" w:rsidRDefault="00483D98" w:rsidP="00763C14">
      <w:pPr>
        <w:numPr>
          <w:ilvl w:val="0"/>
          <w:numId w:val="34"/>
        </w:numPr>
        <w:spacing w:line="276" w:lineRule="auto"/>
        <w:ind w:left="426" w:hanging="426"/>
        <w:jc w:val="both"/>
        <w:rPr>
          <w:sz w:val="24"/>
          <w:szCs w:val="24"/>
        </w:rPr>
      </w:pPr>
      <w:r>
        <w:rPr>
          <w:sz w:val="24"/>
          <w:szCs w:val="24"/>
        </w:rPr>
        <w:t>SIWZ można pobrać ze strony internetowej zamawiającego www.kazmierz.pl</w:t>
      </w:r>
    </w:p>
    <w:p w:rsidR="00483D98" w:rsidRPr="00CF1B5A" w:rsidRDefault="00483D98" w:rsidP="00763C14">
      <w:pPr>
        <w:numPr>
          <w:ilvl w:val="0"/>
          <w:numId w:val="34"/>
        </w:numPr>
        <w:spacing w:line="276" w:lineRule="auto"/>
        <w:ind w:left="426" w:hanging="426"/>
        <w:jc w:val="both"/>
        <w:rPr>
          <w:sz w:val="24"/>
          <w:szCs w:val="24"/>
        </w:rPr>
      </w:pPr>
      <w:r w:rsidRPr="00CF1B5A">
        <w:rPr>
          <w:sz w:val="24"/>
          <w:szCs w:val="24"/>
        </w:rPr>
        <w:t xml:space="preserve">Wykonawca może zwracać się pisemnie do Zamawiającego o wyjaśnienie treści SIWZ. </w:t>
      </w:r>
      <w:r w:rsidRPr="00CF1B5A">
        <w:rPr>
          <w:color w:val="000000"/>
          <w:sz w:val="24"/>
          <w:szCs w:val="24"/>
        </w:rPr>
        <w:t xml:space="preserve">Zamawiający niezwłocznie udzieli wyjaśnień, w terminie określonym w art. 38 ust. 1  ustawy, </w:t>
      </w:r>
      <w:r>
        <w:rPr>
          <w:color w:val="000000"/>
          <w:sz w:val="24"/>
          <w:szCs w:val="24"/>
        </w:rPr>
        <w:t>pod warunkiem</w:t>
      </w:r>
      <w:r w:rsidRPr="00CF1B5A">
        <w:rPr>
          <w:color w:val="000000"/>
          <w:sz w:val="24"/>
          <w:szCs w:val="24"/>
        </w:rPr>
        <w:t xml:space="preserve">, że </w:t>
      </w:r>
      <w:r w:rsidRPr="00CF1B5A">
        <w:rPr>
          <w:iCs/>
          <w:color w:val="000000"/>
          <w:sz w:val="24"/>
          <w:szCs w:val="24"/>
        </w:rPr>
        <w:t>wniosek o wyja</w:t>
      </w:r>
      <w:r w:rsidRPr="00CF1B5A">
        <w:rPr>
          <w:rFonts w:ascii="TimesNewRoman,Italic" w:eastAsia="TimesNewRoman,Italic" w:cs="TimesNewRoman,Italic" w:hint="eastAsia"/>
          <w:iCs/>
          <w:color w:val="000000"/>
          <w:sz w:val="24"/>
          <w:szCs w:val="24"/>
        </w:rPr>
        <w:t>ś</w:t>
      </w:r>
      <w:r w:rsidRPr="00CF1B5A">
        <w:rPr>
          <w:iCs/>
          <w:color w:val="000000"/>
          <w:sz w:val="24"/>
          <w:szCs w:val="24"/>
        </w:rPr>
        <w:t>nienie tre</w:t>
      </w:r>
      <w:r w:rsidRPr="00CF1B5A">
        <w:rPr>
          <w:rFonts w:ascii="TimesNewRoman,Italic" w:eastAsia="TimesNewRoman,Italic" w:cs="TimesNewRoman,Italic" w:hint="eastAsia"/>
          <w:iCs/>
          <w:color w:val="000000"/>
          <w:sz w:val="24"/>
          <w:szCs w:val="24"/>
        </w:rPr>
        <w:t>ś</w:t>
      </w:r>
      <w:r w:rsidRPr="00CF1B5A">
        <w:rPr>
          <w:iCs/>
          <w:color w:val="000000"/>
          <w:sz w:val="24"/>
          <w:szCs w:val="24"/>
        </w:rPr>
        <w:t>ci specyfikacji istotnych warunków zamówienia wpłyn</w:t>
      </w:r>
      <w:r w:rsidRPr="00CF1B5A">
        <w:rPr>
          <w:rFonts w:ascii="TimesNewRoman,Italic" w:eastAsia="TimesNewRoman,Italic" w:cs="TimesNewRoman,Italic" w:hint="eastAsia"/>
          <w:iCs/>
          <w:color w:val="000000"/>
          <w:sz w:val="24"/>
          <w:szCs w:val="24"/>
        </w:rPr>
        <w:t>ą</w:t>
      </w:r>
      <w:r w:rsidRPr="00CF1B5A">
        <w:rPr>
          <w:iCs/>
          <w:color w:val="000000"/>
          <w:sz w:val="24"/>
          <w:szCs w:val="24"/>
        </w:rPr>
        <w:t>ł do Zamawiaj</w:t>
      </w:r>
      <w:r w:rsidRPr="00CF1B5A">
        <w:rPr>
          <w:rFonts w:ascii="TimesNewRoman,Italic" w:eastAsia="TimesNewRoman,Italic" w:cs="TimesNewRoman,Italic" w:hint="eastAsia"/>
          <w:iCs/>
          <w:color w:val="000000"/>
          <w:sz w:val="24"/>
          <w:szCs w:val="24"/>
        </w:rPr>
        <w:t>ą</w:t>
      </w:r>
      <w:r w:rsidRPr="00CF1B5A">
        <w:rPr>
          <w:iCs/>
          <w:color w:val="000000"/>
          <w:sz w:val="24"/>
          <w:szCs w:val="24"/>
        </w:rPr>
        <w:t>cego nie pó</w:t>
      </w:r>
      <w:r w:rsidRPr="00CF1B5A">
        <w:rPr>
          <w:rFonts w:ascii="TimesNewRoman,Italic" w:eastAsia="TimesNewRoman,Italic" w:cs="TimesNewRoman,Italic" w:hint="eastAsia"/>
          <w:iCs/>
          <w:color w:val="000000"/>
          <w:sz w:val="24"/>
          <w:szCs w:val="24"/>
        </w:rPr>
        <w:t>ź</w:t>
      </w:r>
      <w:r w:rsidRPr="00CF1B5A">
        <w:rPr>
          <w:iCs/>
          <w:color w:val="000000"/>
          <w:sz w:val="24"/>
          <w:szCs w:val="24"/>
        </w:rPr>
        <w:t>niej ni</w:t>
      </w:r>
      <w:r w:rsidRPr="00CF1B5A">
        <w:rPr>
          <w:rFonts w:ascii="TimesNewRoman,Italic" w:eastAsia="TimesNewRoman,Italic" w:cs="TimesNewRoman,Italic"/>
          <w:iCs/>
          <w:color w:val="000000"/>
          <w:sz w:val="24"/>
          <w:szCs w:val="24"/>
        </w:rPr>
        <w:t>ż</w:t>
      </w:r>
      <w:r w:rsidRPr="00CF1B5A">
        <w:rPr>
          <w:rFonts w:ascii="TimesNewRoman,Italic" w:eastAsia="TimesNewRoman,Italic" w:cs="TimesNewRoman,Italic"/>
          <w:iCs/>
          <w:color w:val="000000"/>
          <w:sz w:val="24"/>
          <w:szCs w:val="24"/>
        </w:rPr>
        <w:t xml:space="preserve"> </w:t>
      </w:r>
      <w:r w:rsidRPr="00CF1B5A">
        <w:rPr>
          <w:iCs/>
          <w:color w:val="000000"/>
          <w:sz w:val="24"/>
          <w:szCs w:val="24"/>
        </w:rPr>
        <w:t>do ko</w:t>
      </w:r>
      <w:r w:rsidRPr="00CF1B5A">
        <w:rPr>
          <w:rFonts w:ascii="TimesNewRoman,Italic" w:eastAsia="TimesNewRoman,Italic" w:cs="TimesNewRoman,Italic" w:hint="eastAsia"/>
          <w:iCs/>
          <w:color w:val="000000"/>
          <w:sz w:val="24"/>
          <w:szCs w:val="24"/>
        </w:rPr>
        <w:t>ń</w:t>
      </w:r>
      <w:r w:rsidRPr="00CF1B5A">
        <w:rPr>
          <w:iCs/>
          <w:color w:val="000000"/>
          <w:sz w:val="24"/>
          <w:szCs w:val="24"/>
        </w:rPr>
        <w:t>ca dnia, w którym upływa połowa wyznaczonego terminu składania ofert.</w:t>
      </w:r>
    </w:p>
    <w:p w:rsidR="00483D98" w:rsidRPr="00F11661" w:rsidRDefault="00483D98" w:rsidP="00763C14">
      <w:pPr>
        <w:numPr>
          <w:ilvl w:val="0"/>
          <w:numId w:val="34"/>
        </w:numPr>
        <w:spacing w:line="276" w:lineRule="auto"/>
        <w:ind w:left="426" w:hanging="426"/>
        <w:jc w:val="both"/>
        <w:rPr>
          <w:b/>
          <w:sz w:val="24"/>
          <w:szCs w:val="24"/>
        </w:rPr>
      </w:pPr>
      <w:r w:rsidRPr="00DC578C">
        <w:rPr>
          <w:sz w:val="24"/>
          <w:szCs w:val="24"/>
        </w:rPr>
        <w:t>Jednocześnie, Zamawiający prosi o przesyłanie treści pytań rów</w:t>
      </w:r>
      <w:r>
        <w:rPr>
          <w:sz w:val="24"/>
          <w:szCs w:val="24"/>
        </w:rPr>
        <w:t xml:space="preserve">nież w wersji elektronicznej na adres: </w:t>
      </w:r>
      <w:r w:rsidRPr="00F11661">
        <w:rPr>
          <w:b/>
          <w:sz w:val="24"/>
          <w:szCs w:val="24"/>
        </w:rPr>
        <w:t>nowakm@kazmierz.pl</w:t>
      </w:r>
    </w:p>
    <w:p w:rsidR="00483D98" w:rsidRPr="00D478EA" w:rsidRDefault="00483D98" w:rsidP="00763C14">
      <w:pPr>
        <w:numPr>
          <w:ilvl w:val="0"/>
          <w:numId w:val="34"/>
        </w:numPr>
        <w:spacing w:line="276" w:lineRule="auto"/>
        <w:ind w:left="426" w:hanging="426"/>
        <w:jc w:val="both"/>
        <w:rPr>
          <w:sz w:val="24"/>
          <w:szCs w:val="24"/>
        </w:rPr>
      </w:pPr>
      <w:r w:rsidRPr="00DC578C">
        <w:rPr>
          <w:sz w:val="24"/>
          <w:szCs w:val="24"/>
        </w:rPr>
        <w:t>W uzasadnionych przypadkach Zamawiający ma prawo zmiany treści Specyfikacj</w:t>
      </w:r>
      <w:r>
        <w:rPr>
          <w:sz w:val="24"/>
          <w:szCs w:val="24"/>
        </w:rPr>
        <w:t>i Istotnych Warunków Zamówienia.</w:t>
      </w:r>
      <w:r w:rsidRPr="00DC578C">
        <w:rPr>
          <w:sz w:val="24"/>
          <w:szCs w:val="24"/>
        </w:rPr>
        <w:t xml:space="preserve"> Zmiana może nastąpić w każdym czasie, przed upływem terminu do składania ofert. W przypadku wprowadzenia takiej zmiany, informacja o tym zostanie zamieszczona na stronie internetowej Zamawiającego – </w:t>
      </w:r>
      <w:hyperlink r:id="rId7" w:history="1">
        <w:proofErr w:type="spellStart"/>
        <w:r w:rsidRPr="00646D87">
          <w:rPr>
            <w:rStyle w:val="Hipercze"/>
            <w:sz w:val="24"/>
            <w:szCs w:val="24"/>
          </w:rPr>
          <w:t>www</w:t>
        </w:r>
        <w:proofErr w:type="spellEnd"/>
        <w:r w:rsidRPr="00646D87">
          <w:rPr>
            <w:rStyle w:val="Hipercze"/>
            <w:sz w:val="24"/>
            <w:szCs w:val="24"/>
          </w:rPr>
          <w:t>.</w:t>
        </w:r>
      </w:hyperlink>
      <w:r w:rsidRPr="00646D87">
        <w:rPr>
          <w:sz w:val="24"/>
          <w:szCs w:val="24"/>
        </w:rPr>
        <w:t xml:space="preserve"> </w:t>
      </w:r>
      <w:r>
        <w:rPr>
          <w:sz w:val="24"/>
          <w:szCs w:val="24"/>
        </w:rPr>
        <w:t>kazmierz.pl</w:t>
      </w:r>
      <w:r w:rsidRPr="00646D87">
        <w:rPr>
          <w:sz w:val="24"/>
          <w:szCs w:val="24"/>
        </w:rPr>
        <w:t xml:space="preserve"> oraz niezwłocznie przekazana wszystkim Wykonawcom, którzy </w:t>
      </w:r>
      <w:r>
        <w:rPr>
          <w:sz w:val="24"/>
          <w:szCs w:val="24"/>
        </w:rPr>
        <w:t>odebrali SIWZ</w:t>
      </w:r>
      <w:r w:rsidRPr="00DC578C">
        <w:rPr>
          <w:sz w:val="24"/>
          <w:szCs w:val="24"/>
        </w:rPr>
        <w:t xml:space="preserve"> u Zamawiającego</w:t>
      </w:r>
      <w:r w:rsidRPr="0046109A">
        <w:rPr>
          <w:sz w:val="24"/>
          <w:szCs w:val="24"/>
        </w:rPr>
        <w:t>.</w:t>
      </w:r>
    </w:p>
    <w:p w:rsidR="00483D98" w:rsidRPr="00D478EA" w:rsidRDefault="00483D98" w:rsidP="00763C14">
      <w:pPr>
        <w:numPr>
          <w:ilvl w:val="0"/>
          <w:numId w:val="34"/>
        </w:numPr>
        <w:spacing w:line="276" w:lineRule="auto"/>
        <w:ind w:left="426" w:hanging="426"/>
        <w:jc w:val="both"/>
        <w:rPr>
          <w:sz w:val="24"/>
          <w:szCs w:val="24"/>
        </w:rPr>
      </w:pPr>
      <w:r>
        <w:rPr>
          <w:bCs/>
          <w:sz w:val="24"/>
          <w:szCs w:val="24"/>
        </w:rPr>
        <w:t>Jeżeli w wyniku zmiany treści Specyfikacji Istotnych Warunków Z</w:t>
      </w:r>
      <w:r w:rsidRPr="00DC578C">
        <w:rPr>
          <w:bCs/>
          <w:sz w:val="24"/>
          <w:szCs w:val="24"/>
        </w:rPr>
        <w:t>amówienia niezbędny będzie do</w:t>
      </w:r>
      <w:r w:rsidRPr="00DC578C">
        <w:rPr>
          <w:bCs/>
          <w:sz w:val="24"/>
          <w:szCs w:val="24"/>
        </w:rPr>
        <w:softHyphen/>
        <w:t>datko</w:t>
      </w:r>
      <w:r w:rsidRPr="00DC578C">
        <w:rPr>
          <w:bCs/>
          <w:sz w:val="24"/>
          <w:szCs w:val="24"/>
        </w:rPr>
        <w:softHyphen/>
        <w:t xml:space="preserve">wy czas na wprowadzenie zmian w ofertach, Zamawiający przedłuży termin składania </w:t>
      </w:r>
      <w:r>
        <w:rPr>
          <w:bCs/>
          <w:sz w:val="24"/>
          <w:szCs w:val="24"/>
        </w:rPr>
        <w:t>ofert i</w:t>
      </w:r>
      <w:r w:rsidRPr="00DC578C">
        <w:rPr>
          <w:bCs/>
          <w:sz w:val="24"/>
          <w:szCs w:val="24"/>
        </w:rPr>
        <w:t> poinformuje o tym wykonawców, na stronie internetowej.</w:t>
      </w:r>
    </w:p>
    <w:p w:rsidR="00483D98" w:rsidRPr="00DC578C" w:rsidRDefault="00483D98" w:rsidP="00763C14">
      <w:pPr>
        <w:numPr>
          <w:ilvl w:val="0"/>
          <w:numId w:val="34"/>
        </w:numPr>
        <w:spacing w:line="276" w:lineRule="auto"/>
        <w:ind w:left="426" w:hanging="426"/>
        <w:jc w:val="both"/>
        <w:rPr>
          <w:sz w:val="24"/>
          <w:szCs w:val="24"/>
        </w:rPr>
      </w:pPr>
      <w:r w:rsidRPr="00DC578C">
        <w:rPr>
          <w:sz w:val="24"/>
          <w:szCs w:val="24"/>
        </w:rPr>
        <w:t xml:space="preserve">Do kontaktowania się z Wykonawcami Zamawiający upoważnia: </w:t>
      </w:r>
    </w:p>
    <w:p w:rsidR="00483D98" w:rsidRPr="002F729C" w:rsidRDefault="00483D98" w:rsidP="00483D98">
      <w:pPr>
        <w:numPr>
          <w:ilvl w:val="3"/>
          <w:numId w:val="9"/>
        </w:numPr>
        <w:tabs>
          <w:tab w:val="clear" w:pos="2880"/>
        </w:tabs>
        <w:spacing w:line="276" w:lineRule="auto"/>
        <w:ind w:left="540" w:hanging="540"/>
        <w:jc w:val="both"/>
        <w:rPr>
          <w:b/>
          <w:sz w:val="24"/>
          <w:szCs w:val="24"/>
        </w:rPr>
      </w:pPr>
      <w:r w:rsidRPr="003D6C6D">
        <w:rPr>
          <w:b/>
          <w:sz w:val="24"/>
          <w:szCs w:val="24"/>
        </w:rPr>
        <w:t xml:space="preserve">Kierownika Wydziału Nieruchomości i Inwestycji – Marka Nowaka, tel. </w:t>
      </w:r>
      <w:r>
        <w:rPr>
          <w:b/>
          <w:sz w:val="24"/>
          <w:szCs w:val="24"/>
        </w:rPr>
        <w:t>600 552 706</w:t>
      </w:r>
      <w:r w:rsidRPr="003D6C6D">
        <w:rPr>
          <w:b/>
          <w:sz w:val="24"/>
          <w:szCs w:val="24"/>
        </w:rPr>
        <w:t xml:space="preserve">, </w:t>
      </w:r>
      <w:proofErr w:type="spellStart"/>
      <w:r w:rsidRPr="003D6C6D">
        <w:rPr>
          <w:b/>
          <w:sz w:val="24"/>
          <w:szCs w:val="24"/>
        </w:rPr>
        <w:t>fax</w:t>
      </w:r>
      <w:proofErr w:type="spellEnd"/>
      <w:r w:rsidRPr="003D6C6D">
        <w:rPr>
          <w:b/>
          <w:sz w:val="24"/>
          <w:szCs w:val="24"/>
        </w:rPr>
        <w:t xml:space="preserve"> </w:t>
      </w:r>
      <w:r>
        <w:rPr>
          <w:b/>
          <w:sz w:val="24"/>
          <w:szCs w:val="24"/>
        </w:rPr>
        <w:t>61 29 18 320.</w:t>
      </w:r>
    </w:p>
    <w:p w:rsidR="00483D98" w:rsidRDefault="00483D98" w:rsidP="00483D98">
      <w:pPr>
        <w:spacing w:line="276" w:lineRule="auto"/>
        <w:ind w:left="540"/>
        <w:jc w:val="both"/>
        <w:rPr>
          <w:b/>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49" w:name="_Toc137824138"/>
      <w:bookmarkStart w:id="50" w:name="_Toc154823354"/>
      <w:bookmarkStart w:id="51" w:name="_Toc161806955"/>
      <w:bookmarkStart w:id="52" w:name="_Toc191867084"/>
      <w:bookmarkStart w:id="53" w:name="_Toc192580978"/>
      <w:r w:rsidRPr="00DC578C">
        <w:rPr>
          <w:bCs w:val="0"/>
          <w:i/>
          <w:iCs/>
          <w:sz w:val="24"/>
          <w:szCs w:val="24"/>
        </w:rPr>
        <w:t>Opis sposobu przygotowania ofert</w:t>
      </w:r>
      <w:bookmarkEnd w:id="49"/>
      <w:bookmarkEnd w:id="50"/>
      <w:bookmarkEnd w:id="51"/>
      <w:bookmarkEnd w:id="52"/>
      <w:bookmarkEnd w:id="53"/>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483D98">
      <w:pPr>
        <w:pStyle w:val="Tekstpodstawowy"/>
        <w:numPr>
          <w:ilvl w:val="0"/>
          <w:numId w:val="7"/>
        </w:numPr>
        <w:tabs>
          <w:tab w:val="clear" w:pos="360"/>
          <w:tab w:val="num" w:pos="426"/>
        </w:tabs>
        <w:spacing w:line="276" w:lineRule="auto"/>
        <w:ind w:left="426" w:right="57" w:hanging="426"/>
        <w:jc w:val="both"/>
        <w:rPr>
          <w:szCs w:val="24"/>
        </w:rPr>
      </w:pPr>
      <w:r w:rsidRPr="00DC578C">
        <w:rPr>
          <w:szCs w:val="24"/>
        </w:rPr>
        <w:t>Opakowanie i adresowanie o</w:t>
      </w:r>
      <w:r>
        <w:rPr>
          <w:szCs w:val="24"/>
        </w:rPr>
        <w:t>ferty:</w:t>
      </w:r>
    </w:p>
    <w:p w:rsidR="00483D98" w:rsidRPr="00E015D5" w:rsidRDefault="00483D98" w:rsidP="00483D98">
      <w:pPr>
        <w:pStyle w:val="Tekstpodstawowy"/>
        <w:spacing w:line="276" w:lineRule="auto"/>
        <w:ind w:left="426" w:right="57"/>
        <w:jc w:val="both"/>
        <w:rPr>
          <w:b w:val="0"/>
          <w:szCs w:val="24"/>
        </w:rPr>
      </w:pPr>
      <w:r>
        <w:rPr>
          <w:b w:val="0"/>
          <w:szCs w:val="24"/>
        </w:rPr>
        <w:t xml:space="preserve">Wykonawca winien </w:t>
      </w:r>
      <w:r w:rsidRPr="00DC578C">
        <w:rPr>
          <w:b w:val="0"/>
          <w:szCs w:val="24"/>
        </w:rPr>
        <w:t>umieścić</w:t>
      </w:r>
      <w:r>
        <w:rPr>
          <w:b w:val="0"/>
          <w:szCs w:val="24"/>
        </w:rPr>
        <w:t xml:space="preserve"> ofertę</w:t>
      </w:r>
      <w:r w:rsidRPr="00DC578C">
        <w:rPr>
          <w:b w:val="0"/>
          <w:szCs w:val="24"/>
        </w:rPr>
        <w:t xml:space="preserve"> w</w:t>
      </w:r>
      <w:r>
        <w:rPr>
          <w:b w:val="0"/>
          <w:szCs w:val="24"/>
        </w:rPr>
        <w:t xml:space="preserve"> wewnętrznej i zewnętrznej kopercie.</w:t>
      </w:r>
      <w:r w:rsidRPr="00DC578C">
        <w:rPr>
          <w:b w:val="0"/>
          <w:szCs w:val="24"/>
        </w:rPr>
        <w:t xml:space="preserve"> </w:t>
      </w:r>
    </w:p>
    <w:p w:rsidR="00483D98" w:rsidRDefault="00483D98" w:rsidP="00483D98">
      <w:pPr>
        <w:pStyle w:val="Tekstpodstawowy"/>
        <w:spacing w:line="276" w:lineRule="auto"/>
        <w:ind w:left="426" w:right="57"/>
        <w:jc w:val="both"/>
        <w:rPr>
          <w:szCs w:val="24"/>
        </w:rPr>
      </w:pPr>
      <w:r w:rsidRPr="00876679">
        <w:rPr>
          <w:szCs w:val="24"/>
        </w:rPr>
        <w:t>Koperta zewnętrzna powinna być zaadresowana w sposób następujący:</w:t>
      </w: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szCs w:val="24"/>
        </w:rPr>
      </w:pPr>
    </w:p>
    <w:p w:rsidR="00483D98" w:rsidRPr="00876679" w:rsidRDefault="00483D98" w:rsidP="00483D98">
      <w:pPr>
        <w:pStyle w:val="Tekstpodstawowy"/>
        <w:spacing w:line="276" w:lineRule="auto"/>
        <w:ind w:left="426" w:right="57"/>
        <w:jc w:val="both"/>
        <w:rPr>
          <w:szCs w:val="24"/>
        </w:rPr>
      </w:pPr>
    </w:p>
    <w:p w:rsidR="00483D98" w:rsidRPr="00DC578C" w:rsidRDefault="00483D98" w:rsidP="00483D98">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Pr>
          <w:b/>
          <w:sz w:val="24"/>
          <w:szCs w:val="24"/>
        </w:rPr>
        <w:lastRenderedPageBreak/>
        <w:t>Urząd Gminy Kaźmierz, 64-530 Kaźmierz, ul. Szamotulska 20</w:t>
      </w:r>
    </w:p>
    <w:p w:rsidR="00483D98" w:rsidRPr="00DC578C" w:rsidRDefault="00483D98" w:rsidP="00483D98">
      <w:pPr>
        <w:pBdr>
          <w:top w:val="single" w:sz="4" w:space="1" w:color="auto"/>
          <w:left w:val="single" w:sz="4" w:space="4" w:color="auto"/>
          <w:bottom w:val="single" w:sz="4" w:space="7" w:color="auto"/>
          <w:right w:val="single" w:sz="4" w:space="4" w:color="auto"/>
        </w:pBdr>
        <w:tabs>
          <w:tab w:val="left" w:pos="284"/>
        </w:tabs>
        <w:spacing w:line="276" w:lineRule="auto"/>
        <w:jc w:val="center"/>
        <w:rPr>
          <w:sz w:val="24"/>
          <w:szCs w:val="24"/>
        </w:rPr>
      </w:pPr>
    </w:p>
    <w:p w:rsidR="00483D98" w:rsidRPr="00DC578C" w:rsidRDefault="00483D98" w:rsidP="00483D9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b w:val="0"/>
          <w:szCs w:val="24"/>
        </w:rPr>
        <w:t>OFERTA NA</w:t>
      </w:r>
      <w:r>
        <w:rPr>
          <w:b w:val="0"/>
          <w:szCs w:val="24"/>
        </w:rPr>
        <w:t xml:space="preserve"> </w:t>
      </w:r>
      <w:r w:rsidRPr="004919E6">
        <w:rPr>
          <w:b w:val="0"/>
          <w:szCs w:val="24"/>
        </w:rPr>
        <w:t xml:space="preserve"> </w:t>
      </w:r>
      <w:r w:rsidRPr="001F06F9">
        <w:rPr>
          <w:b w:val="0"/>
          <w:szCs w:val="24"/>
        </w:rPr>
        <w:t>PRZEPROWADZENIE PRAC REMONTOWYCH ZBIOROWEJ MOGIŁY OFIAR TERRORU NIEMIECKIEGO</w:t>
      </w:r>
      <w:r>
        <w:rPr>
          <w:b w:val="0"/>
          <w:szCs w:val="24"/>
        </w:rPr>
        <w:t xml:space="preserve"> POŁOŻONEJ</w:t>
      </w:r>
      <w:r w:rsidRPr="001F06F9">
        <w:rPr>
          <w:b w:val="0"/>
          <w:szCs w:val="24"/>
        </w:rPr>
        <w:t xml:space="preserve"> </w:t>
      </w:r>
      <w:r>
        <w:rPr>
          <w:b w:val="0"/>
          <w:szCs w:val="24"/>
        </w:rPr>
        <w:t xml:space="preserve">NA CMENTARZU PARAFIALNYM </w:t>
      </w:r>
      <w:r w:rsidRPr="001F06F9">
        <w:rPr>
          <w:b w:val="0"/>
          <w:szCs w:val="24"/>
        </w:rPr>
        <w:t xml:space="preserve">W KAŹMIERZU </w:t>
      </w:r>
      <w:r>
        <w:rPr>
          <w:b w:val="0"/>
          <w:szCs w:val="24"/>
        </w:rPr>
        <w:t xml:space="preserve"> </w:t>
      </w:r>
    </w:p>
    <w:p w:rsidR="00483D98" w:rsidRPr="00DC578C" w:rsidRDefault="00483D98" w:rsidP="00483D9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DC578C">
        <w:rPr>
          <w:szCs w:val="24"/>
        </w:rPr>
        <w:t>NIE OTWIERAĆ PRZED TERMINEM OTWARCIA OFERT</w:t>
      </w:r>
    </w:p>
    <w:p w:rsidR="00483D98" w:rsidRPr="00DE321B" w:rsidRDefault="00483D98" w:rsidP="00483D98">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4A0350">
        <w:rPr>
          <w:color w:val="000000" w:themeColor="text1"/>
          <w:szCs w:val="24"/>
        </w:rPr>
        <w:t xml:space="preserve"> </w:t>
      </w:r>
      <w:r>
        <w:rPr>
          <w:color w:val="000000" w:themeColor="text1"/>
          <w:szCs w:val="24"/>
        </w:rPr>
        <w:t>25</w:t>
      </w:r>
      <w:r w:rsidRPr="004A0350">
        <w:rPr>
          <w:color w:val="000000" w:themeColor="text1"/>
          <w:szCs w:val="24"/>
        </w:rPr>
        <w:t>.07</w:t>
      </w:r>
      <w:r w:rsidRPr="00DE321B">
        <w:rPr>
          <w:color w:val="000000" w:themeColor="text1"/>
          <w:szCs w:val="24"/>
        </w:rPr>
        <w:t>.201</w:t>
      </w:r>
      <w:r>
        <w:rPr>
          <w:color w:val="000000" w:themeColor="text1"/>
          <w:szCs w:val="24"/>
        </w:rPr>
        <w:t>6</w:t>
      </w:r>
      <w:r w:rsidRPr="00DE321B">
        <w:rPr>
          <w:color w:val="000000" w:themeColor="text1"/>
          <w:szCs w:val="24"/>
        </w:rPr>
        <w:t> r. godz. 11. 15</w:t>
      </w:r>
    </w:p>
    <w:p w:rsidR="00483D98" w:rsidRDefault="00483D98" w:rsidP="00483D98">
      <w:pPr>
        <w:pStyle w:val="Tekstpodstawowy"/>
        <w:spacing w:line="276" w:lineRule="auto"/>
        <w:ind w:left="426" w:right="57"/>
        <w:jc w:val="both"/>
        <w:rPr>
          <w:szCs w:val="24"/>
        </w:rPr>
      </w:pPr>
    </w:p>
    <w:p w:rsidR="00483D98" w:rsidRDefault="00483D98" w:rsidP="00483D98">
      <w:pPr>
        <w:pStyle w:val="Tekstpodstawowy"/>
        <w:spacing w:line="276" w:lineRule="auto"/>
        <w:ind w:left="426" w:right="57"/>
        <w:jc w:val="both"/>
        <w:rPr>
          <w:b w:val="0"/>
          <w:szCs w:val="24"/>
        </w:rPr>
      </w:pPr>
      <w:r>
        <w:rPr>
          <w:szCs w:val="24"/>
        </w:rPr>
        <w:t>Koperta wewnętrzna poza oznaczeniami jak wyżej winna posiadać nazwę i adres Wykonawcy,</w:t>
      </w:r>
      <w:r>
        <w:rPr>
          <w:b w:val="0"/>
          <w:szCs w:val="24"/>
        </w:rPr>
        <w:t xml:space="preserve"> aby można było odesłać ofertę w przypadku stwierdzenia jej złożenia po wyznaczonym terminie.</w:t>
      </w:r>
    </w:p>
    <w:p w:rsidR="00483D98" w:rsidRDefault="00483D98" w:rsidP="00483D98">
      <w:pPr>
        <w:pStyle w:val="Tekstpodstawowy"/>
        <w:spacing w:line="276" w:lineRule="auto"/>
        <w:ind w:left="426" w:right="57"/>
        <w:jc w:val="both"/>
        <w:rPr>
          <w:b w:val="0"/>
          <w:szCs w:val="24"/>
        </w:rPr>
      </w:pPr>
    </w:p>
    <w:p w:rsidR="00483D98" w:rsidRPr="00876679" w:rsidRDefault="00483D98" w:rsidP="00483D98">
      <w:pPr>
        <w:pStyle w:val="Tekstpodstawowy"/>
        <w:spacing w:line="276" w:lineRule="auto"/>
        <w:ind w:left="426" w:right="57"/>
        <w:jc w:val="both"/>
        <w:rPr>
          <w:b w:val="0"/>
          <w:szCs w:val="24"/>
        </w:rPr>
      </w:pPr>
    </w:p>
    <w:p w:rsidR="00483D98" w:rsidRPr="00DC578C" w:rsidRDefault="00483D98" w:rsidP="00483D98">
      <w:pPr>
        <w:pStyle w:val="Tekstpodstawowy"/>
        <w:numPr>
          <w:ilvl w:val="0"/>
          <w:numId w:val="7"/>
        </w:numPr>
        <w:spacing w:line="276" w:lineRule="auto"/>
        <w:ind w:right="57"/>
        <w:jc w:val="both"/>
        <w:rPr>
          <w:szCs w:val="24"/>
        </w:rPr>
      </w:pPr>
      <w:r>
        <w:rPr>
          <w:szCs w:val="24"/>
        </w:rPr>
        <w:t>Podpisy:</w:t>
      </w:r>
    </w:p>
    <w:p w:rsidR="00483D98" w:rsidRPr="00DC578C" w:rsidRDefault="00483D98" w:rsidP="00483D98">
      <w:pPr>
        <w:pStyle w:val="Tekstpodstawowy"/>
        <w:spacing w:line="276" w:lineRule="auto"/>
        <w:ind w:right="57" w:firstLine="426"/>
        <w:jc w:val="both"/>
        <w:rPr>
          <w:b w:val="0"/>
          <w:szCs w:val="24"/>
        </w:rPr>
      </w:pPr>
      <w:r w:rsidRPr="00DC578C">
        <w:rPr>
          <w:b w:val="0"/>
          <w:szCs w:val="24"/>
        </w:rPr>
        <w:t>Oferta i oświadczenia muszą być podpisane przez:</w:t>
      </w:r>
    </w:p>
    <w:p w:rsidR="00483D98" w:rsidRPr="00DC578C" w:rsidRDefault="00483D98" w:rsidP="00763C14">
      <w:pPr>
        <w:pStyle w:val="Tekstpodstawowy"/>
        <w:numPr>
          <w:ilvl w:val="0"/>
          <w:numId w:val="36"/>
        </w:numPr>
        <w:spacing w:line="276" w:lineRule="auto"/>
        <w:ind w:right="57"/>
        <w:jc w:val="both"/>
        <w:rPr>
          <w:b w:val="0"/>
          <w:szCs w:val="24"/>
        </w:rPr>
      </w:pPr>
      <w:r w:rsidRPr="00DC578C">
        <w:rPr>
          <w:szCs w:val="24"/>
        </w:rPr>
        <w:t>osobę/osoby upoważnione do reprezentowania Wykonawcy/Wykonawców</w:t>
      </w:r>
      <w:r w:rsidRPr="00DC578C">
        <w:rPr>
          <w:b w:val="0"/>
          <w:szCs w:val="24"/>
        </w:rPr>
        <w:t xml:space="preserve"> w obrocie prawnym zgodnie z danymi ujawnionymi w KRS – rejestrze przedsiębiorców albo w ewidencji działalności gospodarczej lub Pełnomocnika,</w:t>
      </w:r>
    </w:p>
    <w:p w:rsidR="00483D98" w:rsidRPr="00DC578C" w:rsidRDefault="00483D98" w:rsidP="00763C14">
      <w:pPr>
        <w:pStyle w:val="Tekstpodstawowy"/>
        <w:numPr>
          <w:ilvl w:val="0"/>
          <w:numId w:val="36"/>
        </w:numPr>
        <w:spacing w:line="276" w:lineRule="auto"/>
        <w:ind w:left="709" w:right="57" w:hanging="283"/>
        <w:jc w:val="both"/>
        <w:rPr>
          <w:b w:val="0"/>
          <w:szCs w:val="24"/>
        </w:rPr>
      </w:pPr>
      <w:r w:rsidRPr="00DC578C">
        <w:rPr>
          <w:b w:val="0"/>
          <w:szCs w:val="24"/>
        </w:rPr>
        <w:t xml:space="preserve">w przypadku składania wspólnej oferty przez dwóch lub więcej Wykonawców </w:t>
      </w:r>
      <w:r w:rsidRPr="00DC578C">
        <w:rPr>
          <w:szCs w:val="24"/>
        </w:rPr>
        <w:t>przez osobę/osoby posiadające Pełnomocnictwo</w:t>
      </w:r>
      <w:r w:rsidRPr="00DC578C">
        <w:rPr>
          <w:b w:val="0"/>
          <w:szCs w:val="24"/>
        </w:rPr>
        <w:t xml:space="preserve">. </w:t>
      </w:r>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483D98">
      <w:pPr>
        <w:pStyle w:val="Tekstpodstawowy"/>
        <w:numPr>
          <w:ilvl w:val="0"/>
          <w:numId w:val="7"/>
        </w:numPr>
        <w:spacing w:line="276" w:lineRule="auto"/>
        <w:ind w:right="57"/>
        <w:jc w:val="both"/>
        <w:rPr>
          <w:szCs w:val="24"/>
        </w:rPr>
      </w:pPr>
      <w:r>
        <w:rPr>
          <w:szCs w:val="24"/>
        </w:rPr>
        <w:t>Forma dokumentów i oświadczeń:</w:t>
      </w:r>
    </w:p>
    <w:p w:rsidR="00483D98" w:rsidRDefault="00483D98" w:rsidP="00763C14">
      <w:pPr>
        <w:numPr>
          <w:ilvl w:val="0"/>
          <w:numId w:val="37"/>
        </w:numPr>
        <w:spacing w:line="276" w:lineRule="auto"/>
        <w:jc w:val="both"/>
        <w:rPr>
          <w:sz w:val="24"/>
          <w:szCs w:val="24"/>
        </w:rPr>
      </w:pPr>
      <w:r>
        <w:rPr>
          <w:sz w:val="24"/>
          <w:szCs w:val="24"/>
        </w:rPr>
        <w:t>d</w:t>
      </w:r>
      <w:r w:rsidRPr="00DC578C">
        <w:rPr>
          <w:sz w:val="24"/>
          <w:szCs w:val="24"/>
        </w:rPr>
        <w:t xml:space="preserve">okumenty i oświadczenia dołączone do oferty składa się w formie oryginałów lub kserokopii poświadczonej za zgodność z oryginałem przez Wykonawcę lub Pełnomocnika, </w:t>
      </w:r>
    </w:p>
    <w:p w:rsidR="00483D98" w:rsidRPr="008B79EF" w:rsidRDefault="00483D98" w:rsidP="00763C14">
      <w:pPr>
        <w:numPr>
          <w:ilvl w:val="0"/>
          <w:numId w:val="37"/>
        </w:numPr>
        <w:spacing w:line="276" w:lineRule="auto"/>
        <w:ind w:left="709" w:hanging="283"/>
        <w:jc w:val="both"/>
        <w:rPr>
          <w:sz w:val="24"/>
          <w:szCs w:val="24"/>
        </w:rPr>
      </w:pPr>
      <w:r>
        <w:rPr>
          <w:sz w:val="24"/>
          <w:szCs w:val="24"/>
        </w:rPr>
        <w:t>w</w:t>
      </w:r>
      <w:r w:rsidRPr="00B02032">
        <w:rPr>
          <w:sz w:val="24"/>
          <w:szCs w:val="24"/>
        </w:rPr>
        <w:t xml:space="preserve"> przypadku Wykonawców wspólnie ubiegający</w:t>
      </w:r>
      <w:r>
        <w:rPr>
          <w:sz w:val="24"/>
          <w:szCs w:val="24"/>
        </w:rPr>
        <w:t>ch</w:t>
      </w:r>
      <w:r w:rsidRPr="00B02032">
        <w:rPr>
          <w:sz w:val="24"/>
          <w:szCs w:val="24"/>
        </w:rPr>
        <w:t xml:space="preserve"> się o zamówienie oraz w przypadku podmiotów, o których mowa w § 1 ust.</w:t>
      </w:r>
      <w:r>
        <w:rPr>
          <w:sz w:val="24"/>
          <w:szCs w:val="24"/>
        </w:rPr>
        <w:t>6 i § 3 ust. 4</w:t>
      </w:r>
      <w:r w:rsidRPr="00B02032">
        <w:rPr>
          <w:sz w:val="24"/>
          <w:szCs w:val="24"/>
        </w:rPr>
        <w:t xml:space="preserve"> </w:t>
      </w:r>
      <w:r w:rsidRPr="00B02032">
        <w:rPr>
          <w:color w:val="000000"/>
          <w:sz w:val="24"/>
          <w:szCs w:val="24"/>
        </w:rPr>
        <w:t>Rozporządzenia</w:t>
      </w:r>
      <w:r w:rsidRPr="00B02032">
        <w:rPr>
          <w:color w:val="000000"/>
          <w:kern w:val="144"/>
          <w:sz w:val="24"/>
          <w:szCs w:val="24"/>
        </w:rPr>
        <w:t xml:space="preserve"> Prezesa Rady Minis</w:t>
      </w:r>
      <w:r>
        <w:rPr>
          <w:color w:val="000000"/>
          <w:kern w:val="144"/>
          <w:sz w:val="24"/>
          <w:szCs w:val="24"/>
        </w:rPr>
        <w:t>trów z dnia 19 lutego 2013 r.</w:t>
      </w:r>
      <w:r w:rsidRPr="00B02032">
        <w:rPr>
          <w:color w:val="000000"/>
          <w:kern w:val="144"/>
          <w:sz w:val="24"/>
          <w:szCs w:val="24"/>
        </w:rPr>
        <w:t xml:space="preserve"> </w:t>
      </w:r>
      <w:r w:rsidRPr="00B02032">
        <w:rPr>
          <w:bCs/>
          <w:color w:val="000000"/>
          <w:kern w:val="144"/>
          <w:sz w:val="24"/>
          <w:szCs w:val="24"/>
        </w:rPr>
        <w:t xml:space="preserve">w sprawie rodzajów dokumentów, jakich może żądać zamawiający od wykonawcy, oraz form, w jakich te dokumenty mogą być składane </w:t>
      </w:r>
      <w:r>
        <w:rPr>
          <w:color w:val="000000"/>
          <w:sz w:val="24"/>
          <w:szCs w:val="24"/>
        </w:rPr>
        <w:t>(Dz. U.  z 19.02.2013r poz. 231</w:t>
      </w:r>
      <w:r w:rsidRPr="00B02032">
        <w:rPr>
          <w:color w:val="000000"/>
          <w:sz w:val="24"/>
          <w:szCs w:val="24"/>
        </w:rPr>
        <w:t>)</w:t>
      </w:r>
      <w:r>
        <w:rPr>
          <w:color w:val="000000"/>
          <w:sz w:val="24"/>
          <w:szCs w:val="24"/>
        </w:rPr>
        <w:t>, kopie</w:t>
      </w:r>
      <w:r w:rsidRPr="00B02032">
        <w:rPr>
          <w:color w:val="000000"/>
          <w:sz w:val="24"/>
          <w:szCs w:val="24"/>
        </w:rPr>
        <w:t xml:space="preserve"> </w:t>
      </w:r>
      <w:r>
        <w:rPr>
          <w:sz w:val="24"/>
          <w:szCs w:val="24"/>
        </w:rPr>
        <w:t>dokumentów dotyczących</w:t>
      </w:r>
      <w:r w:rsidRPr="00B02032">
        <w:rPr>
          <w:sz w:val="24"/>
          <w:szCs w:val="24"/>
        </w:rPr>
        <w:t xml:space="preserve"> odpowiednio Wykonawcy lub tych podmiotów są poświadczane za zgodność z oryginałem przez </w:t>
      </w:r>
      <w:r>
        <w:rPr>
          <w:sz w:val="24"/>
          <w:szCs w:val="24"/>
        </w:rPr>
        <w:t>Wykonawcę lub te podmioty,</w:t>
      </w:r>
    </w:p>
    <w:p w:rsidR="00483D98" w:rsidRDefault="00483D98" w:rsidP="00763C14">
      <w:pPr>
        <w:numPr>
          <w:ilvl w:val="0"/>
          <w:numId w:val="37"/>
        </w:numPr>
        <w:spacing w:line="276" w:lineRule="auto"/>
        <w:ind w:left="709" w:hanging="283"/>
        <w:jc w:val="both"/>
        <w:rPr>
          <w:sz w:val="24"/>
          <w:szCs w:val="24"/>
        </w:rPr>
      </w:pPr>
      <w:r>
        <w:rPr>
          <w:sz w:val="24"/>
          <w:szCs w:val="24"/>
        </w:rPr>
        <w:t>w</w:t>
      </w:r>
      <w:r w:rsidRPr="00DC578C">
        <w:rPr>
          <w:sz w:val="24"/>
          <w:szCs w:val="24"/>
        </w:rPr>
        <w:t> przypadku dokumentów lub oświadczeń sporządzonych w językach obcych należy dołąc</w:t>
      </w:r>
      <w:r>
        <w:rPr>
          <w:sz w:val="24"/>
          <w:szCs w:val="24"/>
        </w:rPr>
        <w:t>zyć tłumaczenie na język polski.</w:t>
      </w:r>
    </w:p>
    <w:p w:rsidR="00483D98" w:rsidRDefault="00483D98" w:rsidP="00483D98">
      <w:pPr>
        <w:spacing w:line="276" w:lineRule="auto"/>
        <w:ind w:left="426"/>
        <w:jc w:val="both"/>
        <w:rPr>
          <w:sz w:val="24"/>
          <w:szCs w:val="24"/>
        </w:rPr>
      </w:pPr>
    </w:p>
    <w:p w:rsidR="00483D98" w:rsidRPr="003E5A52" w:rsidRDefault="00483D98" w:rsidP="00483D98">
      <w:pPr>
        <w:spacing w:line="276" w:lineRule="auto"/>
        <w:jc w:val="both"/>
        <w:rPr>
          <w:sz w:val="24"/>
          <w:szCs w:val="24"/>
        </w:rPr>
      </w:pPr>
    </w:p>
    <w:p w:rsidR="00483D98" w:rsidRPr="00DC578C" w:rsidRDefault="00483D98" w:rsidP="00483D98">
      <w:pPr>
        <w:pStyle w:val="Tekstpodstawowy"/>
        <w:numPr>
          <w:ilvl w:val="0"/>
          <w:numId w:val="7"/>
        </w:numPr>
        <w:spacing w:line="276" w:lineRule="auto"/>
        <w:ind w:right="57"/>
        <w:jc w:val="both"/>
        <w:rPr>
          <w:szCs w:val="24"/>
        </w:rPr>
      </w:pPr>
      <w:r w:rsidRPr="00DC578C">
        <w:rPr>
          <w:szCs w:val="24"/>
        </w:rPr>
        <w:t>Tajemnica przedsiębiorstwa:</w:t>
      </w:r>
    </w:p>
    <w:p w:rsidR="00483D98" w:rsidRPr="00DC578C" w:rsidRDefault="00483D98" w:rsidP="00763C14">
      <w:pPr>
        <w:pStyle w:val="Tekstpodstawowy"/>
        <w:numPr>
          <w:ilvl w:val="0"/>
          <w:numId w:val="38"/>
        </w:numPr>
        <w:spacing w:line="276" w:lineRule="auto"/>
        <w:ind w:right="57"/>
        <w:jc w:val="both"/>
        <w:rPr>
          <w:b w:val="0"/>
          <w:szCs w:val="24"/>
        </w:rPr>
      </w:pPr>
      <w:r w:rsidRPr="00DC578C">
        <w:rPr>
          <w:b w:val="0"/>
          <w:szCs w:val="24"/>
        </w:rPr>
        <w:t>jeżeli według Wykonawcy oferta będzie zawierała informacje objęte tajemnicą jego przedsiębiorstwa w rozumieniu przepisów ustawy z 16 kwietnia 1993r. o zwalczaniu nieucz</w:t>
      </w:r>
      <w:r>
        <w:rPr>
          <w:b w:val="0"/>
          <w:szCs w:val="24"/>
        </w:rPr>
        <w:t>ciwej konkurencji (</w:t>
      </w:r>
      <w:proofErr w:type="spellStart"/>
      <w:r>
        <w:rPr>
          <w:b w:val="0"/>
          <w:szCs w:val="24"/>
        </w:rPr>
        <w:t>Dz.U</w:t>
      </w:r>
      <w:proofErr w:type="spellEnd"/>
      <w:r>
        <w:rPr>
          <w:b w:val="0"/>
          <w:szCs w:val="24"/>
        </w:rPr>
        <w:t>. z 2003</w:t>
      </w:r>
      <w:r w:rsidRPr="00DC578C">
        <w:rPr>
          <w:b w:val="0"/>
          <w:szCs w:val="24"/>
        </w:rPr>
        <w:t xml:space="preserve">r. nr 153, poz. 1503, z </w:t>
      </w:r>
      <w:proofErr w:type="spellStart"/>
      <w:r w:rsidRPr="00DC578C">
        <w:rPr>
          <w:b w:val="0"/>
          <w:szCs w:val="24"/>
        </w:rPr>
        <w:t>późn</w:t>
      </w:r>
      <w:proofErr w:type="spellEnd"/>
      <w:r w:rsidRPr="00DC578C">
        <w:rPr>
          <w:b w:val="0"/>
          <w:szCs w:val="24"/>
        </w:rPr>
        <w:t>. zm.), muszą być oznac</w:t>
      </w:r>
      <w:r>
        <w:rPr>
          <w:b w:val="0"/>
          <w:szCs w:val="24"/>
        </w:rPr>
        <w:t xml:space="preserve">zone klauzulą NIE </w:t>
      </w:r>
      <w:proofErr w:type="spellStart"/>
      <w:r>
        <w:rPr>
          <w:b w:val="0"/>
          <w:szCs w:val="24"/>
        </w:rPr>
        <w:t>UDOSTĘPNIAĆ–</w:t>
      </w:r>
      <w:r w:rsidRPr="00DC578C">
        <w:rPr>
          <w:b w:val="0"/>
          <w:szCs w:val="24"/>
        </w:rPr>
        <w:t>TAJEMNICA</w:t>
      </w:r>
      <w:proofErr w:type="spellEnd"/>
      <w:r w:rsidRPr="00DC578C">
        <w:rPr>
          <w:b w:val="0"/>
          <w:szCs w:val="24"/>
        </w:rPr>
        <w:t xml:space="preserve"> PRZEDSIĘBIORSTWA. Zaleca się umieścić takie dokumenty na końcu oferty (ostatnie strony w ofercie lub osobno),</w:t>
      </w:r>
    </w:p>
    <w:p w:rsidR="00483D98" w:rsidRDefault="00483D98" w:rsidP="00763C14">
      <w:pPr>
        <w:pStyle w:val="Tekstpodstawowy"/>
        <w:numPr>
          <w:ilvl w:val="0"/>
          <w:numId w:val="38"/>
        </w:numPr>
        <w:spacing w:line="276" w:lineRule="auto"/>
        <w:ind w:left="709" w:right="57" w:hanging="283"/>
        <w:jc w:val="both"/>
        <w:rPr>
          <w:b w:val="0"/>
          <w:szCs w:val="24"/>
        </w:rPr>
      </w:pPr>
      <w:r w:rsidRPr="00DC578C">
        <w:rPr>
          <w:b w:val="0"/>
          <w:szCs w:val="24"/>
        </w:rPr>
        <w:lastRenderedPageBreak/>
        <w:t>zastrzeżenie informacji, danych, dokumentów lub oświadczeń nie stanowiących tajemnicy przedsiębiorstwa w rozumieniu przepisów o nieuczciwej konkurencji spowoduje ich odtajnienie.</w:t>
      </w:r>
    </w:p>
    <w:p w:rsidR="00483D98" w:rsidRPr="00DC578C" w:rsidRDefault="00483D98" w:rsidP="00483D98">
      <w:pPr>
        <w:pStyle w:val="Tekstpodstawowy"/>
        <w:spacing w:line="276" w:lineRule="auto"/>
        <w:ind w:right="57"/>
        <w:jc w:val="both"/>
        <w:rPr>
          <w:b w:val="0"/>
          <w:szCs w:val="24"/>
        </w:rPr>
      </w:pPr>
    </w:p>
    <w:p w:rsidR="00483D98" w:rsidRPr="00DC578C" w:rsidRDefault="00483D98" w:rsidP="00483D98">
      <w:pPr>
        <w:pStyle w:val="Tekstpodstawowy"/>
        <w:numPr>
          <w:ilvl w:val="0"/>
          <w:numId w:val="7"/>
        </w:numPr>
        <w:spacing w:line="276" w:lineRule="auto"/>
        <w:ind w:right="57"/>
        <w:jc w:val="both"/>
        <w:rPr>
          <w:szCs w:val="24"/>
        </w:rPr>
      </w:pPr>
      <w:r w:rsidRPr="00DC578C">
        <w:rPr>
          <w:szCs w:val="24"/>
        </w:rPr>
        <w:t>Informacje pozostałe:</w:t>
      </w:r>
    </w:p>
    <w:p w:rsidR="00483D98" w:rsidRPr="00DC578C" w:rsidRDefault="00483D98" w:rsidP="00763C14">
      <w:pPr>
        <w:pStyle w:val="Tekstpodstawowy"/>
        <w:numPr>
          <w:ilvl w:val="0"/>
          <w:numId w:val="39"/>
        </w:numPr>
        <w:spacing w:line="276" w:lineRule="auto"/>
        <w:ind w:right="57"/>
        <w:jc w:val="both"/>
        <w:rPr>
          <w:b w:val="0"/>
          <w:szCs w:val="24"/>
        </w:rPr>
      </w:pPr>
      <w:r>
        <w:rPr>
          <w:b w:val="0"/>
          <w:szCs w:val="24"/>
        </w:rPr>
        <w:t>W</w:t>
      </w:r>
      <w:r w:rsidRPr="00DC578C">
        <w:rPr>
          <w:b w:val="0"/>
          <w:szCs w:val="24"/>
        </w:rPr>
        <w:t>ykonawca ponosi wszelkie koszty związane z przygotowaniem i złożeniem oferty,</w:t>
      </w:r>
    </w:p>
    <w:p w:rsidR="00483D98" w:rsidRPr="00DC578C" w:rsidRDefault="00483D98" w:rsidP="00763C14">
      <w:pPr>
        <w:pStyle w:val="Tekstpodstawowy"/>
        <w:numPr>
          <w:ilvl w:val="0"/>
          <w:numId w:val="39"/>
        </w:numPr>
        <w:spacing w:line="276" w:lineRule="auto"/>
        <w:ind w:left="709" w:right="57" w:hanging="283"/>
        <w:jc w:val="both"/>
        <w:rPr>
          <w:b w:val="0"/>
          <w:szCs w:val="24"/>
        </w:rPr>
      </w:pPr>
      <w:r>
        <w:rPr>
          <w:b w:val="0"/>
          <w:szCs w:val="24"/>
        </w:rPr>
        <w:t xml:space="preserve"> </w:t>
      </w:r>
      <w:r w:rsidRPr="00DC578C">
        <w:rPr>
          <w:b w:val="0"/>
          <w:szCs w:val="24"/>
        </w:rPr>
        <w:t xml:space="preserve">Wykonawca może złożyć tylko </w:t>
      </w:r>
      <w:r w:rsidRPr="00DC578C">
        <w:rPr>
          <w:szCs w:val="24"/>
        </w:rPr>
        <w:t>jedną ofertę</w:t>
      </w:r>
      <w:r w:rsidRPr="00DC578C">
        <w:rPr>
          <w:b w:val="0"/>
          <w:szCs w:val="24"/>
        </w:rPr>
        <w:t xml:space="preserve"> przygotowaną według wymagań określonych w niniejszej SIWZ,</w:t>
      </w:r>
    </w:p>
    <w:p w:rsidR="00483D98" w:rsidRPr="00DC578C" w:rsidRDefault="00483D98" w:rsidP="00763C14">
      <w:pPr>
        <w:pStyle w:val="Tekstpodstawowy"/>
        <w:numPr>
          <w:ilvl w:val="0"/>
          <w:numId w:val="39"/>
        </w:numPr>
        <w:spacing w:line="276" w:lineRule="auto"/>
        <w:ind w:left="709" w:right="57" w:hanging="283"/>
        <w:jc w:val="both"/>
        <w:rPr>
          <w:b w:val="0"/>
          <w:szCs w:val="24"/>
        </w:rPr>
      </w:pPr>
      <w:r w:rsidRPr="00DC578C">
        <w:rPr>
          <w:b w:val="0"/>
          <w:szCs w:val="24"/>
        </w:rPr>
        <w:t>Oferta musi być sporządzona:</w:t>
      </w:r>
    </w:p>
    <w:p w:rsidR="00483D98" w:rsidRPr="00DC578C" w:rsidRDefault="00483D98" w:rsidP="00763C14">
      <w:pPr>
        <w:pStyle w:val="Tekstpodstawowy"/>
        <w:numPr>
          <w:ilvl w:val="0"/>
          <w:numId w:val="40"/>
        </w:numPr>
        <w:tabs>
          <w:tab w:val="num" w:pos="851"/>
        </w:tabs>
        <w:spacing w:line="276" w:lineRule="auto"/>
        <w:ind w:right="57"/>
        <w:jc w:val="both"/>
        <w:rPr>
          <w:b w:val="0"/>
          <w:szCs w:val="24"/>
        </w:rPr>
      </w:pPr>
      <w:r w:rsidRPr="00DC578C">
        <w:rPr>
          <w:b w:val="0"/>
          <w:szCs w:val="24"/>
        </w:rPr>
        <w:t xml:space="preserve">w języku polskim, </w:t>
      </w:r>
    </w:p>
    <w:p w:rsidR="00483D98" w:rsidRDefault="00483D98" w:rsidP="00763C14">
      <w:pPr>
        <w:pStyle w:val="Tekstpodstawowy"/>
        <w:numPr>
          <w:ilvl w:val="0"/>
          <w:numId w:val="40"/>
        </w:numPr>
        <w:tabs>
          <w:tab w:val="num" w:pos="851"/>
        </w:tabs>
        <w:spacing w:line="276" w:lineRule="auto"/>
        <w:ind w:left="709" w:right="57" w:firstLine="0"/>
        <w:jc w:val="both"/>
        <w:rPr>
          <w:b w:val="0"/>
          <w:szCs w:val="24"/>
        </w:rPr>
      </w:pPr>
      <w:r>
        <w:rPr>
          <w:b w:val="0"/>
          <w:szCs w:val="24"/>
        </w:rPr>
        <w:t>w formie pisemnej.</w:t>
      </w:r>
    </w:p>
    <w:p w:rsidR="00483D98" w:rsidRPr="00DC578C" w:rsidRDefault="00483D98" w:rsidP="00483D98">
      <w:pPr>
        <w:pStyle w:val="Tekstpodstawowy"/>
        <w:spacing w:line="276" w:lineRule="auto"/>
        <w:ind w:right="57"/>
        <w:jc w:val="both"/>
        <w:rPr>
          <w:b w:val="0"/>
          <w:szCs w:val="24"/>
        </w:rPr>
      </w:pPr>
    </w:p>
    <w:p w:rsidR="00483D98" w:rsidRPr="00DC578C" w:rsidRDefault="00483D98" w:rsidP="00483D98">
      <w:pPr>
        <w:pStyle w:val="Tekstpodstawowy"/>
        <w:numPr>
          <w:ilvl w:val="0"/>
          <w:numId w:val="7"/>
        </w:numPr>
        <w:spacing w:line="276" w:lineRule="auto"/>
        <w:ind w:right="57"/>
        <w:jc w:val="both"/>
        <w:rPr>
          <w:szCs w:val="24"/>
        </w:rPr>
      </w:pPr>
      <w:r w:rsidRPr="00DC578C">
        <w:rPr>
          <w:szCs w:val="24"/>
        </w:rPr>
        <w:t>Zaleca się, aby:</w:t>
      </w:r>
    </w:p>
    <w:p w:rsidR="00483D98" w:rsidRPr="00DC578C" w:rsidRDefault="00483D98" w:rsidP="00763C14">
      <w:pPr>
        <w:pStyle w:val="Tekstpodstawowy"/>
        <w:numPr>
          <w:ilvl w:val="0"/>
          <w:numId w:val="41"/>
        </w:numPr>
        <w:tabs>
          <w:tab w:val="left" w:pos="1440"/>
        </w:tabs>
        <w:spacing w:line="276" w:lineRule="auto"/>
        <w:ind w:right="57"/>
        <w:jc w:val="both"/>
        <w:rPr>
          <w:b w:val="0"/>
          <w:szCs w:val="24"/>
        </w:rPr>
      </w:pPr>
      <w:r w:rsidRPr="00DC578C">
        <w:rPr>
          <w:b w:val="0"/>
          <w:szCs w:val="24"/>
        </w:rPr>
        <w:t>ewentualne poprawki i skreślenia lub zmiany w tekście oferty (i w załącznikach do oferty) były parafowane przez osobę upoważnioną do reprezentowania Wykonawcy lub posiadającą Pełnomocnictwo,</w:t>
      </w:r>
    </w:p>
    <w:p w:rsidR="00483D98" w:rsidRPr="00DC578C" w:rsidRDefault="00483D98" w:rsidP="00763C14">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każda zapisana strona oferty (wraz z załącznikami do oferty) była parafowana i </w:t>
      </w:r>
      <w:r>
        <w:rPr>
          <w:b w:val="0"/>
          <w:szCs w:val="24"/>
        </w:rPr>
        <w:t>oznaczona</w:t>
      </w:r>
      <w:r w:rsidRPr="00DC578C">
        <w:rPr>
          <w:b w:val="0"/>
          <w:szCs w:val="24"/>
        </w:rPr>
        <w:t xml:space="preserve"> kolejnymi numerami,</w:t>
      </w:r>
    </w:p>
    <w:p w:rsidR="00483D98" w:rsidRPr="00DC578C" w:rsidRDefault="00483D98" w:rsidP="00763C14">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kartki oferty były spięte (z zastrzeżeniem, że część stanowiąca tajemnicę przedsiębiorstwa może stanowić odrębną część oferty),</w:t>
      </w:r>
    </w:p>
    <w:p w:rsidR="00483D98" w:rsidRDefault="00483D98" w:rsidP="00763C14">
      <w:pPr>
        <w:pStyle w:val="Tekstpodstawowy"/>
        <w:numPr>
          <w:ilvl w:val="0"/>
          <w:numId w:val="41"/>
        </w:numPr>
        <w:tabs>
          <w:tab w:val="left" w:pos="1440"/>
        </w:tabs>
        <w:spacing w:line="276" w:lineRule="auto"/>
        <w:ind w:left="709" w:right="57" w:hanging="283"/>
        <w:jc w:val="both"/>
        <w:rPr>
          <w:b w:val="0"/>
          <w:szCs w:val="24"/>
        </w:rPr>
      </w:pPr>
      <w:r w:rsidRPr="00DC578C">
        <w:rPr>
          <w:b w:val="0"/>
          <w:szCs w:val="24"/>
        </w:rPr>
        <w:t xml:space="preserve">oferta została opracowana zgodnie ze wzorem załączonym do specyfikacji (wzór stanowi </w:t>
      </w:r>
      <w:r w:rsidRPr="00F86F80">
        <w:rPr>
          <w:i/>
          <w:color w:val="000000" w:themeColor="text1"/>
          <w:szCs w:val="24"/>
        </w:rPr>
        <w:t xml:space="preserve">Załącznik Nr  4 </w:t>
      </w:r>
      <w:r w:rsidRPr="00F86F80">
        <w:rPr>
          <w:b w:val="0"/>
          <w:color w:val="000000" w:themeColor="text1"/>
          <w:szCs w:val="24"/>
        </w:rPr>
        <w:t>do SIWZ).</w:t>
      </w:r>
    </w:p>
    <w:p w:rsidR="00483D98" w:rsidRPr="00DC578C" w:rsidRDefault="00483D98" w:rsidP="00483D98">
      <w:pPr>
        <w:pStyle w:val="Tekstpodstawowy"/>
        <w:tabs>
          <w:tab w:val="left" w:pos="1440"/>
        </w:tabs>
        <w:spacing w:line="276" w:lineRule="auto"/>
        <w:ind w:right="57"/>
        <w:jc w:val="both"/>
        <w:rPr>
          <w:b w:val="0"/>
          <w:szCs w:val="24"/>
        </w:rPr>
      </w:pPr>
    </w:p>
    <w:p w:rsidR="00483D98" w:rsidRPr="00DC578C" w:rsidRDefault="00483D98" w:rsidP="00483D98">
      <w:pPr>
        <w:pStyle w:val="Tekstpodstawowy"/>
        <w:numPr>
          <w:ilvl w:val="0"/>
          <w:numId w:val="7"/>
        </w:numPr>
        <w:spacing w:line="276" w:lineRule="auto"/>
        <w:ind w:right="57"/>
        <w:jc w:val="both"/>
        <w:rPr>
          <w:szCs w:val="24"/>
        </w:rPr>
      </w:pPr>
      <w:r w:rsidRPr="00DC578C">
        <w:rPr>
          <w:szCs w:val="24"/>
        </w:rPr>
        <w:t>Zmiana / wycofanie oferty:</w:t>
      </w:r>
    </w:p>
    <w:p w:rsidR="00483D98" w:rsidRPr="00DC578C" w:rsidRDefault="00483D98" w:rsidP="00763C14">
      <w:pPr>
        <w:pStyle w:val="Tekstpodstawowy"/>
        <w:numPr>
          <w:ilvl w:val="0"/>
          <w:numId w:val="42"/>
        </w:numPr>
        <w:spacing w:line="276" w:lineRule="auto"/>
        <w:ind w:right="57"/>
        <w:jc w:val="both"/>
        <w:rPr>
          <w:b w:val="0"/>
          <w:szCs w:val="24"/>
        </w:rPr>
      </w:pPr>
      <w:r w:rsidRPr="00DC578C">
        <w:rPr>
          <w:b w:val="0"/>
          <w:szCs w:val="24"/>
        </w:rPr>
        <w:t>zgodnie z art. 84 ustawy Wykonawca może przed upływem terminu składania ofert zmienić lub wycofać ofertę,</w:t>
      </w:r>
    </w:p>
    <w:p w:rsidR="00483D98" w:rsidRPr="00DC578C" w:rsidRDefault="00483D98" w:rsidP="00763C14">
      <w:pPr>
        <w:pStyle w:val="Tekstpodstawowy"/>
        <w:numPr>
          <w:ilvl w:val="0"/>
          <w:numId w:val="42"/>
        </w:numPr>
        <w:spacing w:line="276" w:lineRule="auto"/>
        <w:ind w:left="709" w:right="57" w:hanging="283"/>
        <w:jc w:val="both"/>
        <w:rPr>
          <w:b w:val="0"/>
          <w:szCs w:val="24"/>
        </w:rPr>
      </w:pPr>
      <w:r w:rsidRPr="00DC578C">
        <w:rPr>
          <w:b w:val="0"/>
          <w:szCs w:val="24"/>
        </w:rPr>
        <w:t>o wprowadzeniu zmian lub wycofaniu oferty należy pisemnie powiadomić Zamawiającego, przed upływem terminu składania ofert,</w:t>
      </w:r>
    </w:p>
    <w:p w:rsidR="00483D98" w:rsidRPr="00DC578C" w:rsidRDefault="00483D98" w:rsidP="00763C14">
      <w:pPr>
        <w:pStyle w:val="Tekstpodstawowy"/>
        <w:numPr>
          <w:ilvl w:val="0"/>
          <w:numId w:val="42"/>
        </w:numPr>
        <w:spacing w:line="276" w:lineRule="auto"/>
        <w:ind w:left="709" w:right="57" w:hanging="283"/>
        <w:jc w:val="both"/>
        <w:rPr>
          <w:b w:val="0"/>
          <w:szCs w:val="24"/>
        </w:rPr>
      </w:pPr>
      <w:r w:rsidRPr="009775FC">
        <w:rPr>
          <w:b w:val="0"/>
          <w:color w:val="000000" w:themeColor="text1"/>
          <w:szCs w:val="24"/>
        </w:rPr>
        <w:t>pismo należy złożyć zgodnie z opisem podanym w rozdziale 15 ust. 1 niniejszej SIWZ</w:t>
      </w:r>
      <w:r w:rsidRPr="00DC578C">
        <w:rPr>
          <w:b w:val="0"/>
          <w:szCs w:val="24"/>
        </w:rPr>
        <w:t xml:space="preserve"> oznaczając odpowiednio „ZMIANA OFERTY”/„WYCOFANIE OFERTY”,</w:t>
      </w:r>
    </w:p>
    <w:p w:rsidR="00483D98" w:rsidRDefault="00483D98" w:rsidP="00763C14">
      <w:pPr>
        <w:pStyle w:val="Tekstpodstawowy"/>
        <w:numPr>
          <w:ilvl w:val="0"/>
          <w:numId w:val="42"/>
        </w:numPr>
        <w:spacing w:line="276" w:lineRule="auto"/>
        <w:ind w:left="709" w:right="57" w:hanging="283"/>
        <w:jc w:val="both"/>
        <w:rPr>
          <w:b w:val="0"/>
          <w:szCs w:val="24"/>
        </w:rPr>
      </w:pPr>
      <w:r w:rsidRPr="00DC578C">
        <w:rPr>
          <w:b w:val="0"/>
          <w:szCs w:val="24"/>
        </w:rPr>
        <w:t>do pisma o wycofaniu oferty musi być załączony dokument, z którego wynika prawo osoby podpisującej informację do reprezentowania Wykonawcy.</w:t>
      </w:r>
    </w:p>
    <w:p w:rsidR="00483D98" w:rsidRDefault="00483D98" w:rsidP="00483D98">
      <w:pPr>
        <w:pStyle w:val="Tekstpodstawowy"/>
        <w:spacing w:line="276" w:lineRule="auto"/>
        <w:ind w:left="851" w:right="57"/>
        <w:jc w:val="both"/>
        <w:rPr>
          <w:b w:val="0"/>
          <w:szCs w:val="24"/>
        </w:rPr>
      </w:pPr>
    </w:p>
    <w:p w:rsidR="00483D98" w:rsidRPr="00DC578C" w:rsidRDefault="00483D98" w:rsidP="00483D98">
      <w:pPr>
        <w:pStyle w:val="Tekstpodstawowy"/>
        <w:spacing w:line="276" w:lineRule="auto"/>
        <w:ind w:left="851" w:right="57"/>
        <w:jc w:val="both"/>
        <w:rPr>
          <w:b w:val="0"/>
          <w:szCs w:val="24"/>
        </w:rPr>
      </w:pPr>
    </w:p>
    <w:p w:rsidR="00483D98" w:rsidRPr="00DC578C" w:rsidRDefault="00483D98" w:rsidP="00483D98">
      <w:pPr>
        <w:pStyle w:val="Tekstpodstawowy"/>
        <w:numPr>
          <w:ilvl w:val="0"/>
          <w:numId w:val="7"/>
        </w:numPr>
        <w:spacing w:line="276" w:lineRule="auto"/>
        <w:ind w:right="57"/>
        <w:jc w:val="both"/>
        <w:rPr>
          <w:szCs w:val="24"/>
        </w:rPr>
      </w:pPr>
      <w:r w:rsidRPr="00DC578C">
        <w:rPr>
          <w:szCs w:val="24"/>
        </w:rPr>
        <w:t>Zwrot oferty bez otwierania</w:t>
      </w:r>
    </w:p>
    <w:p w:rsidR="00483D98" w:rsidRDefault="00483D98" w:rsidP="00483D98">
      <w:pPr>
        <w:pStyle w:val="Tekstpodstawowy"/>
        <w:spacing w:line="276" w:lineRule="auto"/>
        <w:ind w:left="426" w:right="57"/>
        <w:jc w:val="both"/>
        <w:rPr>
          <w:b w:val="0"/>
          <w:szCs w:val="24"/>
        </w:rPr>
      </w:pPr>
      <w:r w:rsidRPr="00DC578C">
        <w:rPr>
          <w:b w:val="0"/>
          <w:szCs w:val="24"/>
        </w:rPr>
        <w:t xml:space="preserve">Ofertę złożoną po terminie składania ofert Zamawiający zwróci </w:t>
      </w:r>
      <w:r>
        <w:rPr>
          <w:b w:val="0"/>
          <w:szCs w:val="24"/>
        </w:rPr>
        <w:t>niezwłocznie.</w:t>
      </w:r>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Default="00483D98" w:rsidP="00483D98">
      <w:pPr>
        <w:pStyle w:val="Tekstpodstawowy"/>
        <w:spacing w:line="276" w:lineRule="auto"/>
        <w:ind w:right="57"/>
        <w:jc w:val="both"/>
        <w:rPr>
          <w:b w:val="0"/>
          <w:szCs w:val="24"/>
        </w:rPr>
      </w:pPr>
    </w:p>
    <w:p w:rsidR="00483D98" w:rsidRDefault="00483D98" w:rsidP="00483D98">
      <w:pPr>
        <w:pStyle w:val="Tekstpodstawowy"/>
        <w:spacing w:line="276" w:lineRule="auto"/>
        <w:ind w:left="426" w:right="57"/>
        <w:jc w:val="both"/>
        <w:rPr>
          <w:b w:val="0"/>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54" w:name="_Toc137824139"/>
      <w:bookmarkStart w:id="55" w:name="_Toc154823355"/>
      <w:bookmarkStart w:id="56" w:name="_Toc161806956"/>
      <w:bookmarkStart w:id="57" w:name="_Toc191867085"/>
      <w:bookmarkStart w:id="58" w:name="_Toc192580979"/>
      <w:r w:rsidRPr="00DC578C">
        <w:rPr>
          <w:bCs w:val="0"/>
          <w:i/>
          <w:iCs/>
          <w:sz w:val="24"/>
          <w:szCs w:val="24"/>
        </w:rPr>
        <w:t>Miejsce oraz termin składania i otwarcia ofert</w:t>
      </w:r>
      <w:bookmarkEnd w:id="54"/>
      <w:bookmarkEnd w:id="55"/>
      <w:bookmarkEnd w:id="56"/>
      <w:bookmarkEnd w:id="57"/>
      <w:bookmarkEnd w:id="58"/>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483D98">
      <w:pPr>
        <w:pStyle w:val="Tekstpodstawowy"/>
        <w:numPr>
          <w:ilvl w:val="0"/>
          <w:numId w:val="6"/>
        </w:numPr>
        <w:shd w:val="clear" w:color="auto" w:fill="FFFFFF"/>
        <w:tabs>
          <w:tab w:val="clear" w:pos="720"/>
        </w:tabs>
        <w:spacing w:line="276" w:lineRule="auto"/>
        <w:ind w:left="426" w:hanging="427"/>
        <w:jc w:val="both"/>
        <w:rPr>
          <w:b w:val="0"/>
          <w:szCs w:val="24"/>
          <w:u w:val="single"/>
        </w:rPr>
      </w:pPr>
      <w:r w:rsidRPr="00DC578C">
        <w:rPr>
          <w:szCs w:val="24"/>
        </w:rPr>
        <w:t xml:space="preserve">Ofertę należy złożyć </w:t>
      </w:r>
      <w:r w:rsidRPr="0046109A">
        <w:rPr>
          <w:b w:val="0"/>
          <w:szCs w:val="24"/>
        </w:rPr>
        <w:t>Zamawiającemu</w:t>
      </w:r>
      <w:r>
        <w:rPr>
          <w:b w:val="0"/>
          <w:szCs w:val="24"/>
        </w:rPr>
        <w:t xml:space="preserve"> w siedzibie Urzędu Gminy Kaźmierz,</w:t>
      </w:r>
      <w:r w:rsidRPr="0046109A">
        <w:rPr>
          <w:szCs w:val="24"/>
        </w:rPr>
        <w:t xml:space="preserve"> </w:t>
      </w:r>
      <w:r w:rsidRPr="0046109A">
        <w:rPr>
          <w:b w:val="0"/>
          <w:szCs w:val="24"/>
        </w:rPr>
        <w:t xml:space="preserve">ul. </w:t>
      </w:r>
      <w:r>
        <w:rPr>
          <w:b w:val="0"/>
          <w:szCs w:val="24"/>
        </w:rPr>
        <w:t>Szamotulska 20, 64-530 Kaźmierz</w:t>
      </w:r>
      <w:r w:rsidRPr="0046109A">
        <w:rPr>
          <w:b w:val="0"/>
          <w:szCs w:val="24"/>
        </w:rPr>
        <w:t>,</w:t>
      </w:r>
      <w:r>
        <w:rPr>
          <w:b w:val="0"/>
          <w:szCs w:val="24"/>
        </w:rPr>
        <w:t xml:space="preserve"> sekretariacie, pok. nr 1</w:t>
      </w:r>
      <w:r w:rsidRPr="0046109A">
        <w:rPr>
          <w:szCs w:val="24"/>
        </w:rPr>
        <w:t xml:space="preserve"> </w:t>
      </w:r>
      <w:r w:rsidRPr="0046109A">
        <w:rPr>
          <w:b w:val="0"/>
          <w:szCs w:val="24"/>
        </w:rPr>
        <w:t>,</w:t>
      </w:r>
      <w:r w:rsidRPr="00DC578C">
        <w:rPr>
          <w:color w:val="FF0000"/>
          <w:szCs w:val="24"/>
        </w:rPr>
        <w:t xml:space="preserve"> </w:t>
      </w:r>
      <w:r w:rsidRPr="00DE321B">
        <w:rPr>
          <w:color w:val="000000" w:themeColor="text1"/>
          <w:szCs w:val="24"/>
        </w:rPr>
        <w:t xml:space="preserve">w terminie do dnia </w:t>
      </w:r>
      <w:r>
        <w:rPr>
          <w:color w:val="000000" w:themeColor="text1"/>
          <w:szCs w:val="24"/>
        </w:rPr>
        <w:t>25.07</w:t>
      </w:r>
      <w:r w:rsidRPr="00DE321B">
        <w:rPr>
          <w:color w:val="000000" w:themeColor="text1"/>
          <w:szCs w:val="24"/>
        </w:rPr>
        <w:t>.</w:t>
      </w:r>
      <w:r w:rsidRPr="00DC578C">
        <w:rPr>
          <w:szCs w:val="24"/>
        </w:rPr>
        <w:t xml:space="preserve"> </w:t>
      </w:r>
      <w:r>
        <w:rPr>
          <w:szCs w:val="24"/>
        </w:rPr>
        <w:t>2016</w:t>
      </w:r>
      <w:r w:rsidRPr="00DC578C">
        <w:rPr>
          <w:szCs w:val="24"/>
        </w:rPr>
        <w:t xml:space="preserve"> </w:t>
      </w:r>
      <w:r w:rsidRPr="00DC578C">
        <w:rPr>
          <w:bCs w:val="0"/>
          <w:szCs w:val="24"/>
        </w:rPr>
        <w:t xml:space="preserve"> roku,</w:t>
      </w:r>
      <w:r w:rsidRPr="00DC578C">
        <w:rPr>
          <w:szCs w:val="24"/>
        </w:rPr>
        <w:t xml:space="preserve"> godz. </w:t>
      </w:r>
      <w:r>
        <w:rPr>
          <w:szCs w:val="24"/>
        </w:rPr>
        <w:t>11</w:t>
      </w:r>
      <w:r w:rsidRPr="00DC578C">
        <w:rPr>
          <w:szCs w:val="24"/>
        </w:rPr>
        <w:t xml:space="preserve"> . </w:t>
      </w:r>
      <w:r>
        <w:rPr>
          <w:szCs w:val="24"/>
        </w:rPr>
        <w:t>00</w:t>
      </w:r>
      <w:r w:rsidRPr="00DC578C">
        <w:rPr>
          <w:szCs w:val="24"/>
        </w:rPr>
        <w:t xml:space="preserve">_ </w:t>
      </w:r>
    </w:p>
    <w:p w:rsidR="00483D98" w:rsidRPr="00DC578C" w:rsidRDefault="00483D98" w:rsidP="00483D98">
      <w:pPr>
        <w:numPr>
          <w:ilvl w:val="0"/>
          <w:numId w:val="6"/>
        </w:numPr>
        <w:tabs>
          <w:tab w:val="clear" w:pos="720"/>
        </w:tabs>
        <w:spacing w:line="276" w:lineRule="auto"/>
        <w:ind w:left="426" w:hanging="427"/>
        <w:jc w:val="both"/>
        <w:rPr>
          <w:sz w:val="24"/>
          <w:szCs w:val="24"/>
        </w:rPr>
      </w:pPr>
      <w:r w:rsidRPr="00DC578C">
        <w:rPr>
          <w:sz w:val="24"/>
          <w:szCs w:val="24"/>
        </w:rPr>
        <w:lastRenderedPageBreak/>
        <w:t>Złożona oferta zostanie zarejestrowana (dzień, godzina) oraz otrzyma kolejny numer.</w:t>
      </w:r>
    </w:p>
    <w:p w:rsidR="00483D98" w:rsidRPr="00DC578C" w:rsidRDefault="00483D98" w:rsidP="00483D98">
      <w:pPr>
        <w:numPr>
          <w:ilvl w:val="0"/>
          <w:numId w:val="6"/>
        </w:numPr>
        <w:tabs>
          <w:tab w:val="clear" w:pos="720"/>
        </w:tabs>
        <w:spacing w:line="276" w:lineRule="auto"/>
        <w:ind w:left="426" w:hanging="427"/>
        <w:jc w:val="both"/>
        <w:rPr>
          <w:sz w:val="24"/>
          <w:szCs w:val="24"/>
        </w:rPr>
      </w:pPr>
      <w:r w:rsidRPr="00DC578C">
        <w:rPr>
          <w:b/>
          <w:sz w:val="24"/>
          <w:szCs w:val="24"/>
        </w:rPr>
        <w:t xml:space="preserve">Otwarcie ofert nastąpi </w:t>
      </w:r>
      <w:r w:rsidRPr="00DC578C">
        <w:rPr>
          <w:sz w:val="24"/>
          <w:szCs w:val="24"/>
        </w:rPr>
        <w:t xml:space="preserve">w </w:t>
      </w:r>
      <w:r>
        <w:rPr>
          <w:sz w:val="24"/>
          <w:szCs w:val="24"/>
        </w:rPr>
        <w:t>Urzędzie Gminy Kaźmierz,</w:t>
      </w:r>
      <w:r w:rsidRPr="00DC578C">
        <w:rPr>
          <w:sz w:val="24"/>
          <w:szCs w:val="24"/>
        </w:rPr>
        <w:t xml:space="preserve"> ul. </w:t>
      </w:r>
      <w:r>
        <w:rPr>
          <w:sz w:val="24"/>
          <w:szCs w:val="24"/>
        </w:rPr>
        <w:t>Szamotulska 20</w:t>
      </w:r>
      <w:r w:rsidRPr="00DC578C">
        <w:rPr>
          <w:sz w:val="24"/>
          <w:szCs w:val="24"/>
        </w:rPr>
        <w:t xml:space="preserve">, </w:t>
      </w:r>
      <w:r w:rsidRPr="00DC578C">
        <w:rPr>
          <w:b/>
          <w:sz w:val="24"/>
          <w:szCs w:val="24"/>
        </w:rPr>
        <w:t>pok.</w:t>
      </w:r>
      <w:r>
        <w:rPr>
          <w:b/>
          <w:sz w:val="24"/>
          <w:szCs w:val="24"/>
        </w:rPr>
        <w:t xml:space="preserve"> sala konferencyjna </w:t>
      </w:r>
      <w:r w:rsidRPr="00DC578C">
        <w:rPr>
          <w:sz w:val="24"/>
          <w:szCs w:val="24"/>
        </w:rPr>
        <w:t xml:space="preserve"> </w:t>
      </w:r>
      <w:r w:rsidRPr="00D776BF">
        <w:rPr>
          <w:b/>
          <w:sz w:val="24"/>
          <w:szCs w:val="24"/>
        </w:rPr>
        <w:t>d</w:t>
      </w:r>
      <w:r w:rsidRPr="00DC578C">
        <w:rPr>
          <w:b/>
          <w:sz w:val="24"/>
          <w:szCs w:val="24"/>
        </w:rPr>
        <w:t>nia</w:t>
      </w:r>
      <w:r>
        <w:rPr>
          <w:b/>
          <w:sz w:val="24"/>
          <w:szCs w:val="24"/>
        </w:rPr>
        <w:t xml:space="preserve"> 25.07</w:t>
      </w:r>
      <w:r w:rsidRPr="00DE321B">
        <w:rPr>
          <w:b/>
          <w:color w:val="000000" w:themeColor="text1"/>
          <w:sz w:val="24"/>
          <w:szCs w:val="24"/>
        </w:rPr>
        <w:t>.201</w:t>
      </w:r>
      <w:r>
        <w:rPr>
          <w:b/>
          <w:color w:val="000000" w:themeColor="text1"/>
          <w:sz w:val="24"/>
          <w:szCs w:val="24"/>
        </w:rPr>
        <w:t>6</w:t>
      </w:r>
      <w:r w:rsidRPr="00DE321B">
        <w:rPr>
          <w:b/>
          <w:color w:val="000000" w:themeColor="text1"/>
          <w:sz w:val="24"/>
          <w:szCs w:val="24"/>
        </w:rPr>
        <w:t xml:space="preserve"> roku</w:t>
      </w:r>
      <w:r w:rsidRPr="00DC578C">
        <w:rPr>
          <w:b/>
          <w:sz w:val="24"/>
          <w:szCs w:val="24"/>
        </w:rPr>
        <w:t xml:space="preserve">, godz. </w:t>
      </w:r>
      <w:r>
        <w:rPr>
          <w:b/>
          <w:sz w:val="24"/>
          <w:szCs w:val="24"/>
        </w:rPr>
        <w:t>11</w:t>
      </w:r>
      <w:r w:rsidRPr="00DC578C">
        <w:rPr>
          <w:b/>
          <w:sz w:val="24"/>
          <w:szCs w:val="24"/>
        </w:rPr>
        <w:t xml:space="preserve"> .</w:t>
      </w:r>
      <w:r>
        <w:rPr>
          <w:b/>
          <w:sz w:val="24"/>
          <w:szCs w:val="24"/>
        </w:rPr>
        <w:t>15</w:t>
      </w:r>
      <w:r w:rsidRPr="00DC578C">
        <w:rPr>
          <w:b/>
          <w:sz w:val="24"/>
          <w:szCs w:val="24"/>
        </w:rPr>
        <w:t xml:space="preserve"> </w:t>
      </w:r>
    </w:p>
    <w:p w:rsidR="00483D98" w:rsidRPr="00DC578C" w:rsidRDefault="00483D98" w:rsidP="00483D98">
      <w:pPr>
        <w:numPr>
          <w:ilvl w:val="0"/>
          <w:numId w:val="6"/>
        </w:numPr>
        <w:tabs>
          <w:tab w:val="clear" w:pos="720"/>
        </w:tabs>
        <w:spacing w:line="276" w:lineRule="auto"/>
        <w:ind w:left="426" w:hanging="427"/>
        <w:jc w:val="both"/>
        <w:rPr>
          <w:sz w:val="24"/>
          <w:szCs w:val="24"/>
        </w:rPr>
      </w:pPr>
      <w:r w:rsidRPr="00DC578C">
        <w:rPr>
          <w:sz w:val="24"/>
          <w:szCs w:val="24"/>
        </w:rPr>
        <w:t>Wykonawcy mogą być obecni przy otwieraniu ofert.</w:t>
      </w:r>
    </w:p>
    <w:p w:rsidR="00483D98" w:rsidRPr="00DC578C" w:rsidRDefault="00483D98" w:rsidP="00483D98">
      <w:pPr>
        <w:numPr>
          <w:ilvl w:val="0"/>
          <w:numId w:val="6"/>
        </w:numPr>
        <w:tabs>
          <w:tab w:val="clear" w:pos="720"/>
        </w:tabs>
        <w:spacing w:line="276" w:lineRule="auto"/>
        <w:ind w:left="426" w:hanging="427"/>
        <w:jc w:val="both"/>
        <w:rPr>
          <w:sz w:val="24"/>
          <w:szCs w:val="24"/>
        </w:rPr>
      </w:pPr>
      <w:r w:rsidRPr="00DC578C">
        <w:rPr>
          <w:sz w:val="24"/>
          <w:szCs w:val="24"/>
        </w:rPr>
        <w:t>Bezpośrednio przed otwarciem ofert Zamawiający poda kwotę, jaką zamierza przeznaczyć na sfinansowanie zamówienia.</w:t>
      </w:r>
    </w:p>
    <w:p w:rsidR="00483D98" w:rsidRPr="00CF1B5A" w:rsidRDefault="00483D98" w:rsidP="00483D98">
      <w:pPr>
        <w:numPr>
          <w:ilvl w:val="0"/>
          <w:numId w:val="6"/>
        </w:numPr>
        <w:tabs>
          <w:tab w:val="clear" w:pos="720"/>
        </w:tabs>
        <w:spacing w:line="276" w:lineRule="auto"/>
        <w:ind w:left="426" w:hanging="427"/>
        <w:jc w:val="both"/>
        <w:rPr>
          <w:sz w:val="24"/>
          <w:szCs w:val="24"/>
        </w:rPr>
      </w:pPr>
      <w:r w:rsidRPr="00CF1B5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483D98" w:rsidRPr="00DC578C" w:rsidRDefault="00483D98" w:rsidP="00483D98">
      <w:pPr>
        <w:numPr>
          <w:ilvl w:val="0"/>
          <w:numId w:val="6"/>
        </w:numPr>
        <w:tabs>
          <w:tab w:val="clear" w:pos="720"/>
          <w:tab w:val="num" w:pos="426"/>
        </w:tabs>
        <w:spacing w:line="276" w:lineRule="auto"/>
        <w:ind w:left="426" w:hanging="427"/>
        <w:jc w:val="both"/>
        <w:rPr>
          <w:sz w:val="24"/>
          <w:szCs w:val="24"/>
        </w:rPr>
      </w:pPr>
      <w:r w:rsidRPr="00DC578C">
        <w:rPr>
          <w:sz w:val="24"/>
          <w:szCs w:val="24"/>
        </w:rPr>
        <w:t xml:space="preserve">Informacje, o których mowa w </w:t>
      </w:r>
      <w:proofErr w:type="spellStart"/>
      <w:r w:rsidRPr="00DC578C">
        <w:rPr>
          <w:sz w:val="24"/>
          <w:szCs w:val="24"/>
        </w:rPr>
        <w:t>pkt</w:t>
      </w:r>
      <w:proofErr w:type="spellEnd"/>
      <w:r w:rsidRPr="00DC578C">
        <w:rPr>
          <w:sz w:val="24"/>
          <w:szCs w:val="24"/>
        </w:rPr>
        <w:t xml:space="preserve"> 5 i 6 przekazuje się niezwłocznie Wykonawcom, którzy nie byli przy otwarciu ofert, na ich wniosek.</w:t>
      </w:r>
    </w:p>
    <w:p w:rsidR="00483D98" w:rsidRDefault="00483D98" w:rsidP="00483D98">
      <w:pPr>
        <w:numPr>
          <w:ilvl w:val="0"/>
          <w:numId w:val="6"/>
        </w:numPr>
        <w:tabs>
          <w:tab w:val="clear" w:pos="720"/>
          <w:tab w:val="num" w:pos="426"/>
        </w:tabs>
        <w:spacing w:line="276" w:lineRule="auto"/>
        <w:ind w:left="426" w:hanging="427"/>
        <w:jc w:val="both"/>
        <w:rPr>
          <w:sz w:val="24"/>
          <w:szCs w:val="24"/>
        </w:rPr>
      </w:pPr>
      <w:r w:rsidRPr="00DC578C">
        <w:rPr>
          <w:b/>
          <w:sz w:val="24"/>
          <w:szCs w:val="24"/>
        </w:rPr>
        <w:t xml:space="preserve">UWAGA – </w:t>
      </w:r>
      <w:r w:rsidRPr="00DC578C">
        <w:rPr>
          <w:sz w:val="24"/>
          <w:szCs w:val="24"/>
        </w:rPr>
        <w:t>za termin złożenia oferty przyjmuje się datę i godzinę wpływu oferty do Zamawiającego.</w:t>
      </w:r>
    </w:p>
    <w:p w:rsidR="00483D98" w:rsidRDefault="00483D98" w:rsidP="00483D98">
      <w:pPr>
        <w:spacing w:line="276" w:lineRule="auto"/>
        <w:jc w:val="both"/>
        <w:rPr>
          <w:sz w:val="24"/>
          <w:szCs w:val="24"/>
        </w:rPr>
      </w:pPr>
    </w:p>
    <w:p w:rsidR="00483D98" w:rsidRPr="00D02C5F"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59" w:name="_Toc137824140"/>
      <w:bookmarkStart w:id="60" w:name="_Toc154823356"/>
      <w:bookmarkStart w:id="61" w:name="_Toc161806957"/>
      <w:r w:rsidRPr="00DC578C">
        <w:rPr>
          <w:bCs w:val="0"/>
          <w:i/>
          <w:iCs/>
          <w:sz w:val="24"/>
          <w:szCs w:val="24"/>
        </w:rPr>
        <w:t xml:space="preserve"> </w:t>
      </w:r>
      <w:bookmarkStart w:id="62" w:name="_Toc191867086"/>
      <w:bookmarkStart w:id="63" w:name="_Toc192580980"/>
      <w:r w:rsidRPr="00DC578C">
        <w:rPr>
          <w:bCs w:val="0"/>
          <w:i/>
          <w:iCs/>
          <w:sz w:val="24"/>
          <w:szCs w:val="24"/>
        </w:rPr>
        <w:t>Opis sposobu obliczania ceny</w:t>
      </w:r>
      <w:bookmarkEnd w:id="59"/>
      <w:bookmarkEnd w:id="60"/>
      <w:bookmarkEnd w:id="61"/>
      <w:bookmarkEnd w:id="62"/>
      <w:bookmarkEnd w:id="63"/>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483D98">
      <w:pPr>
        <w:numPr>
          <w:ilvl w:val="1"/>
          <w:numId w:val="11"/>
        </w:numPr>
        <w:tabs>
          <w:tab w:val="clear" w:pos="360"/>
        </w:tabs>
        <w:spacing w:line="276" w:lineRule="auto"/>
        <w:ind w:left="426" w:hanging="426"/>
        <w:jc w:val="both"/>
        <w:rPr>
          <w:sz w:val="24"/>
          <w:szCs w:val="24"/>
        </w:rPr>
      </w:pPr>
      <w:r w:rsidRPr="00DC578C">
        <w:rPr>
          <w:sz w:val="24"/>
          <w:szCs w:val="24"/>
        </w:rPr>
        <w:t xml:space="preserve">Wykonawca określi </w:t>
      </w:r>
      <w:r w:rsidRPr="00DC578C">
        <w:rPr>
          <w:b/>
          <w:sz w:val="24"/>
          <w:szCs w:val="24"/>
        </w:rPr>
        <w:t>cenę oferty</w:t>
      </w:r>
      <w:r w:rsidRPr="00DC578C">
        <w:rPr>
          <w:sz w:val="24"/>
          <w:szCs w:val="24"/>
        </w:rPr>
        <w:t xml:space="preserve"> brutto, która stanowić będzie </w:t>
      </w:r>
      <w:r w:rsidRPr="00DC578C">
        <w:rPr>
          <w:b/>
          <w:sz w:val="24"/>
          <w:szCs w:val="24"/>
        </w:rPr>
        <w:t>wynagrodzenie ryczałtowe</w:t>
      </w:r>
      <w:r w:rsidRPr="00DC578C">
        <w:rPr>
          <w:sz w:val="24"/>
          <w:szCs w:val="24"/>
        </w:rPr>
        <w:t xml:space="preserve"> za realizację całego przedmiotu zamówienia, podając ją w zapisie liczbowym i słownie z dokładnością do grosza (do dwóch miejsc po przecinku).</w:t>
      </w:r>
    </w:p>
    <w:p w:rsidR="00483D98" w:rsidRPr="009775FC" w:rsidRDefault="00483D98" w:rsidP="00483D98">
      <w:pPr>
        <w:numPr>
          <w:ilvl w:val="1"/>
          <w:numId w:val="11"/>
        </w:numPr>
        <w:tabs>
          <w:tab w:val="clear" w:pos="360"/>
        </w:tabs>
        <w:spacing w:line="276" w:lineRule="auto"/>
        <w:ind w:left="426" w:hanging="426"/>
        <w:jc w:val="both"/>
        <w:rPr>
          <w:color w:val="000000" w:themeColor="text1"/>
          <w:sz w:val="24"/>
          <w:szCs w:val="24"/>
        </w:rPr>
      </w:pPr>
      <w:r w:rsidRPr="00DC578C">
        <w:rPr>
          <w:sz w:val="24"/>
          <w:szCs w:val="24"/>
        </w:rPr>
        <w:t xml:space="preserve">Cena oferty brutto jest ceną ostateczną obejmującą wszystkie koszty i składniki związane z realizacją zamówienia, zgodnie z przedmiarem robót, w tym m.in. podatek VAT, </w:t>
      </w:r>
      <w:r w:rsidRPr="009775FC">
        <w:rPr>
          <w:color w:val="000000" w:themeColor="text1"/>
          <w:sz w:val="24"/>
          <w:szCs w:val="24"/>
        </w:rPr>
        <w:t>upusty, rabaty.</w:t>
      </w:r>
    </w:p>
    <w:p w:rsidR="00483D98" w:rsidRPr="009775FC" w:rsidRDefault="00483D98" w:rsidP="00483D98">
      <w:pPr>
        <w:numPr>
          <w:ilvl w:val="1"/>
          <w:numId w:val="11"/>
        </w:numPr>
        <w:tabs>
          <w:tab w:val="clear" w:pos="360"/>
        </w:tabs>
        <w:spacing w:line="276" w:lineRule="auto"/>
        <w:ind w:left="426" w:hanging="426"/>
        <w:jc w:val="both"/>
        <w:rPr>
          <w:i/>
          <w:color w:val="000000" w:themeColor="text1"/>
          <w:sz w:val="28"/>
          <w:szCs w:val="28"/>
        </w:rPr>
      </w:pPr>
      <w:r w:rsidRPr="009775FC">
        <w:rPr>
          <w:b/>
          <w:i/>
          <w:color w:val="000000" w:themeColor="text1"/>
          <w:sz w:val="28"/>
          <w:szCs w:val="28"/>
        </w:rPr>
        <w:t xml:space="preserve">Do oferty </w:t>
      </w:r>
      <w:r w:rsidRPr="009775FC">
        <w:rPr>
          <w:b/>
          <w:i/>
          <w:color w:val="000000" w:themeColor="text1"/>
          <w:sz w:val="28"/>
          <w:szCs w:val="28"/>
          <w:u w:val="single"/>
        </w:rPr>
        <w:t>należy dołączyć</w:t>
      </w:r>
      <w:r w:rsidRPr="009775FC">
        <w:rPr>
          <w:b/>
          <w:i/>
          <w:color w:val="000000" w:themeColor="text1"/>
          <w:sz w:val="28"/>
          <w:szCs w:val="28"/>
        </w:rPr>
        <w:t xml:space="preserve"> kosztorysy ofertowe sporządzone zgodnie z kolejnością pozycji zamieszczoną w przedmiarach robót (stanowią materiał </w:t>
      </w:r>
      <w:r>
        <w:rPr>
          <w:b/>
          <w:i/>
          <w:color w:val="000000" w:themeColor="text1"/>
          <w:sz w:val="28"/>
          <w:szCs w:val="28"/>
        </w:rPr>
        <w:t xml:space="preserve">pomocniczy miedzy innymi do ewentualnych rozliczeń pomiędzy zamawiającym a wykonawcą w przypadku rozwiązania umowy, do rozliczeń w przypadku zawierania przez wykonawcę umów z podwykonawcami </w:t>
      </w:r>
      <w:r w:rsidRPr="009775FC">
        <w:rPr>
          <w:b/>
          <w:i/>
          <w:color w:val="000000" w:themeColor="text1"/>
          <w:sz w:val="28"/>
          <w:szCs w:val="28"/>
        </w:rPr>
        <w:t>)</w:t>
      </w:r>
    </w:p>
    <w:p w:rsidR="00483D98" w:rsidRPr="00DC578C" w:rsidRDefault="00483D98" w:rsidP="00483D98">
      <w:pPr>
        <w:numPr>
          <w:ilvl w:val="1"/>
          <w:numId w:val="11"/>
        </w:numPr>
        <w:tabs>
          <w:tab w:val="clear" w:pos="360"/>
        </w:tabs>
        <w:spacing w:line="276" w:lineRule="auto"/>
        <w:ind w:left="426" w:hanging="426"/>
        <w:jc w:val="both"/>
        <w:rPr>
          <w:sz w:val="24"/>
          <w:szCs w:val="24"/>
        </w:rPr>
      </w:pPr>
      <w:r w:rsidRPr="00DC578C">
        <w:rPr>
          <w:sz w:val="24"/>
          <w:szCs w:val="24"/>
        </w:rPr>
        <w:t>Jeżeli złożona oferta powodować będzie powstanie obowiązku podatkowego Zamawiającego zgodnie z przepisami o podatku od towarów i usług w zakresie dotyczącym wewnątrz</w:t>
      </w:r>
      <w:r>
        <w:rPr>
          <w:sz w:val="24"/>
          <w:szCs w:val="24"/>
        </w:rPr>
        <w:t xml:space="preserve"> </w:t>
      </w:r>
      <w:r w:rsidRPr="00DC578C">
        <w:rPr>
          <w:sz w:val="24"/>
          <w:szCs w:val="24"/>
        </w:rPr>
        <w:t>wspólnotowego nabycia towarów, Zamawiający w celu oceny takiej oferty doliczy do oferowanej ceny podatek od towarów i usług, który miałby obowiązek wpłacić zgodnie z obowiązującymi przepisami.</w:t>
      </w:r>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64" w:name="_Toc137824141"/>
      <w:bookmarkStart w:id="65" w:name="_Toc154823357"/>
      <w:bookmarkStart w:id="66" w:name="_Toc161806958"/>
      <w:r w:rsidRPr="00DC578C">
        <w:rPr>
          <w:bCs w:val="0"/>
          <w:i/>
          <w:iCs/>
          <w:sz w:val="24"/>
          <w:szCs w:val="24"/>
        </w:rPr>
        <w:t xml:space="preserve"> </w:t>
      </w:r>
      <w:bookmarkStart w:id="67" w:name="_Toc191867087"/>
      <w:bookmarkStart w:id="68" w:name="_Toc192580981"/>
      <w:r w:rsidRPr="00DC578C">
        <w:rPr>
          <w:bCs w:val="0"/>
          <w:i/>
          <w:iCs/>
          <w:sz w:val="24"/>
          <w:szCs w:val="24"/>
        </w:rPr>
        <w:t>Opis kryteriów, którymi Zamawiający będzie się kierował przy wyborze oferty, wraz z podaniem znaczenia tych kryteriów i sposobu oceny ofert</w:t>
      </w:r>
      <w:bookmarkEnd w:id="64"/>
      <w:bookmarkEnd w:id="65"/>
      <w:bookmarkEnd w:id="66"/>
      <w:bookmarkEnd w:id="67"/>
      <w:bookmarkEnd w:id="68"/>
    </w:p>
    <w:p w:rsidR="00483D98" w:rsidRDefault="00483D98" w:rsidP="00483D98">
      <w:pPr>
        <w:spacing w:line="276" w:lineRule="auto"/>
        <w:jc w:val="both"/>
        <w:rPr>
          <w:b/>
          <w:sz w:val="24"/>
          <w:szCs w:val="24"/>
        </w:rPr>
      </w:pPr>
    </w:p>
    <w:p w:rsidR="00483D98" w:rsidRDefault="00483D98" w:rsidP="00483D98">
      <w:pPr>
        <w:spacing w:line="276" w:lineRule="auto"/>
        <w:jc w:val="both"/>
        <w:rPr>
          <w:b/>
          <w:sz w:val="24"/>
          <w:szCs w:val="24"/>
        </w:rPr>
      </w:pPr>
      <w:r>
        <w:rPr>
          <w:b/>
          <w:sz w:val="24"/>
          <w:szCs w:val="24"/>
        </w:rPr>
        <w:t>Przy wyborze najkorzystniejszej oferty Zamawiający będzie kierował się następującymi kryteriami oraz ich znaczeniem:</w:t>
      </w:r>
    </w:p>
    <w:p w:rsidR="00483D98" w:rsidRDefault="00483D98" w:rsidP="00483D98">
      <w:pPr>
        <w:spacing w:line="276" w:lineRule="auto"/>
        <w:jc w:val="both"/>
        <w:rPr>
          <w:b/>
          <w:sz w:val="24"/>
          <w:szCs w:val="24"/>
        </w:rPr>
      </w:pPr>
    </w:p>
    <w:p w:rsidR="00483D98" w:rsidRDefault="00483D98" w:rsidP="00483D98">
      <w:pPr>
        <w:spacing w:line="276" w:lineRule="auto"/>
        <w:jc w:val="both"/>
        <w:rPr>
          <w:b/>
          <w:sz w:val="24"/>
          <w:szCs w:val="24"/>
        </w:rPr>
      </w:pPr>
      <w:r>
        <w:rPr>
          <w:b/>
          <w:sz w:val="24"/>
          <w:szCs w:val="24"/>
        </w:rPr>
        <w:t>1.</w:t>
      </w:r>
      <w:r w:rsidRPr="00DC578C">
        <w:rPr>
          <w:b/>
          <w:sz w:val="24"/>
          <w:szCs w:val="24"/>
        </w:rPr>
        <w:t>Cena ofertowa</w:t>
      </w:r>
      <w:r w:rsidRPr="00DC578C">
        <w:rPr>
          <w:sz w:val="24"/>
          <w:szCs w:val="24"/>
        </w:rPr>
        <w:t xml:space="preserve"> </w:t>
      </w:r>
      <w:r w:rsidRPr="006114DE">
        <w:rPr>
          <w:b/>
          <w:sz w:val="24"/>
          <w:szCs w:val="24"/>
        </w:rPr>
        <w:t>– waga 9</w:t>
      </w:r>
      <w:r>
        <w:rPr>
          <w:b/>
          <w:sz w:val="24"/>
          <w:szCs w:val="24"/>
        </w:rPr>
        <w:t>5</w:t>
      </w:r>
      <w:r w:rsidRPr="006114DE">
        <w:rPr>
          <w:b/>
          <w:sz w:val="24"/>
          <w:szCs w:val="24"/>
        </w:rPr>
        <w:t>%</w:t>
      </w:r>
    </w:p>
    <w:p w:rsidR="00483D98" w:rsidRPr="00827A16" w:rsidRDefault="00483D98" w:rsidP="00483D98">
      <w:pPr>
        <w:spacing w:line="276" w:lineRule="auto"/>
        <w:jc w:val="both"/>
        <w:rPr>
          <w:sz w:val="24"/>
          <w:szCs w:val="24"/>
        </w:rPr>
      </w:pPr>
      <w:r w:rsidRPr="00827A16">
        <w:rPr>
          <w:sz w:val="24"/>
          <w:szCs w:val="24"/>
        </w:rPr>
        <w:lastRenderedPageBreak/>
        <w:t>Ocenie zostanie poddana cena brutto oferty podana przez Wykonawcę w formularzu ofertowym. Liczba punktów, którą można uzyskać w tym kryterium zostanie obliczona według wzoru:</w:t>
      </w:r>
    </w:p>
    <w:p w:rsidR="00483D98" w:rsidRDefault="00483D98" w:rsidP="00483D98">
      <w:pPr>
        <w:spacing w:line="276" w:lineRule="auto"/>
        <w:ind w:firstLine="709"/>
        <w:jc w:val="both"/>
        <w:rPr>
          <w:sz w:val="24"/>
          <w:szCs w:val="24"/>
        </w:rPr>
      </w:pPr>
    </w:p>
    <w:p w:rsidR="00483D98" w:rsidRPr="00DC578C" w:rsidRDefault="00483D98" w:rsidP="00483D98">
      <w:pPr>
        <w:spacing w:line="276" w:lineRule="auto"/>
        <w:ind w:firstLine="709"/>
        <w:jc w:val="both"/>
        <w:rPr>
          <w:i/>
          <w:sz w:val="24"/>
          <w:szCs w:val="24"/>
        </w:rPr>
      </w:pPr>
      <w:proofErr w:type="spellStart"/>
      <w:r>
        <w:rPr>
          <w:sz w:val="24"/>
          <w:szCs w:val="24"/>
        </w:rPr>
        <w:t>Pc</w:t>
      </w:r>
      <w:proofErr w:type="spellEnd"/>
      <w:r>
        <w:rPr>
          <w:sz w:val="24"/>
          <w:szCs w:val="24"/>
        </w:rPr>
        <w:t xml:space="preserve"> = </w:t>
      </w:r>
      <w:proofErr w:type="spellStart"/>
      <w:r>
        <w:rPr>
          <w:sz w:val="24"/>
          <w:szCs w:val="24"/>
        </w:rPr>
        <w:t>Cn</w:t>
      </w:r>
      <w:proofErr w:type="spellEnd"/>
      <w:r>
        <w:rPr>
          <w:sz w:val="24"/>
          <w:szCs w:val="24"/>
        </w:rPr>
        <w:t>/</w:t>
      </w:r>
      <w:proofErr w:type="spellStart"/>
      <w:r>
        <w:rPr>
          <w:sz w:val="24"/>
          <w:szCs w:val="24"/>
        </w:rPr>
        <w:t>Cob</w:t>
      </w:r>
      <w:proofErr w:type="spellEnd"/>
      <w:r>
        <w:rPr>
          <w:sz w:val="24"/>
          <w:szCs w:val="24"/>
        </w:rPr>
        <w:t xml:space="preserve"> x 95</w:t>
      </w:r>
    </w:p>
    <w:p w:rsidR="00483D98" w:rsidRPr="00DC578C" w:rsidRDefault="00483D98" w:rsidP="00483D98">
      <w:pPr>
        <w:spacing w:line="276" w:lineRule="auto"/>
        <w:ind w:firstLine="709"/>
        <w:jc w:val="both"/>
        <w:rPr>
          <w:sz w:val="24"/>
          <w:szCs w:val="24"/>
        </w:rPr>
      </w:pPr>
      <w:r w:rsidRPr="00DC578C">
        <w:rPr>
          <w:i/>
          <w:sz w:val="24"/>
          <w:szCs w:val="24"/>
        </w:rPr>
        <w:t>Gdzie:</w:t>
      </w:r>
    </w:p>
    <w:p w:rsidR="00483D98" w:rsidRPr="00DC578C" w:rsidRDefault="00483D98" w:rsidP="00483D98">
      <w:pPr>
        <w:spacing w:line="276" w:lineRule="auto"/>
        <w:ind w:firstLine="709"/>
        <w:jc w:val="both"/>
        <w:rPr>
          <w:sz w:val="24"/>
          <w:szCs w:val="24"/>
        </w:rPr>
      </w:pPr>
      <w:proofErr w:type="spellStart"/>
      <w:r>
        <w:rPr>
          <w:sz w:val="24"/>
          <w:szCs w:val="24"/>
        </w:rPr>
        <w:t>Pc</w:t>
      </w:r>
      <w:proofErr w:type="spellEnd"/>
      <w:r>
        <w:rPr>
          <w:sz w:val="24"/>
          <w:szCs w:val="24"/>
        </w:rPr>
        <w:t xml:space="preserve"> </w:t>
      </w:r>
      <w:r w:rsidRPr="00DC578C">
        <w:rPr>
          <w:sz w:val="24"/>
          <w:szCs w:val="24"/>
        </w:rPr>
        <w:t xml:space="preserve"> -  </w:t>
      </w:r>
      <w:r>
        <w:rPr>
          <w:sz w:val="24"/>
          <w:szCs w:val="24"/>
        </w:rPr>
        <w:t>to liczba punktów za kryterium cena</w:t>
      </w:r>
    </w:p>
    <w:p w:rsidR="00483D98" w:rsidRPr="00DC578C" w:rsidRDefault="00483D98" w:rsidP="00483D98">
      <w:pPr>
        <w:spacing w:line="276" w:lineRule="auto"/>
        <w:ind w:left="1276" w:hanging="567"/>
        <w:jc w:val="both"/>
        <w:rPr>
          <w:sz w:val="24"/>
          <w:szCs w:val="24"/>
        </w:rPr>
      </w:pPr>
      <w:proofErr w:type="spellStart"/>
      <w:r w:rsidRPr="00DC578C">
        <w:rPr>
          <w:sz w:val="24"/>
          <w:szCs w:val="24"/>
        </w:rPr>
        <w:t>C</w:t>
      </w:r>
      <w:r>
        <w:rPr>
          <w:sz w:val="24"/>
          <w:szCs w:val="24"/>
        </w:rPr>
        <w:t>n</w:t>
      </w:r>
      <w:proofErr w:type="spellEnd"/>
      <w:r w:rsidRPr="00DC578C">
        <w:rPr>
          <w:sz w:val="24"/>
          <w:szCs w:val="24"/>
        </w:rPr>
        <w:t xml:space="preserve"> - najniższa zaoferowana cena</w:t>
      </w:r>
      <w:r>
        <w:rPr>
          <w:sz w:val="24"/>
          <w:szCs w:val="24"/>
        </w:rPr>
        <w:t xml:space="preserve"> brutto</w:t>
      </w:r>
      <w:r w:rsidRPr="00DC578C">
        <w:rPr>
          <w:sz w:val="24"/>
          <w:szCs w:val="24"/>
        </w:rPr>
        <w:t xml:space="preserve">, spośród wszystkich ofert nie podlegających odrzuceniu </w:t>
      </w:r>
    </w:p>
    <w:p w:rsidR="00483D98" w:rsidRDefault="00483D98" w:rsidP="00483D98">
      <w:pPr>
        <w:spacing w:line="276" w:lineRule="auto"/>
        <w:ind w:firstLine="709"/>
        <w:jc w:val="both"/>
        <w:rPr>
          <w:sz w:val="24"/>
          <w:szCs w:val="24"/>
        </w:rPr>
      </w:pPr>
      <w:proofErr w:type="spellStart"/>
      <w:r w:rsidRPr="00DC578C">
        <w:rPr>
          <w:sz w:val="24"/>
          <w:szCs w:val="24"/>
        </w:rPr>
        <w:t>C</w:t>
      </w:r>
      <w:r>
        <w:rPr>
          <w:sz w:val="24"/>
          <w:szCs w:val="24"/>
        </w:rPr>
        <w:t>ob</w:t>
      </w:r>
      <w:proofErr w:type="spellEnd"/>
      <w:r w:rsidRPr="00DC578C">
        <w:rPr>
          <w:sz w:val="24"/>
          <w:szCs w:val="24"/>
        </w:rPr>
        <w:t xml:space="preserve"> – cena </w:t>
      </w:r>
      <w:r>
        <w:rPr>
          <w:sz w:val="24"/>
          <w:szCs w:val="24"/>
        </w:rPr>
        <w:t xml:space="preserve">brutto </w:t>
      </w:r>
      <w:r w:rsidRPr="00DC578C">
        <w:rPr>
          <w:sz w:val="24"/>
          <w:szCs w:val="24"/>
        </w:rPr>
        <w:t xml:space="preserve">zaoferowana w ofercie badanej </w:t>
      </w:r>
    </w:p>
    <w:p w:rsidR="00483D98" w:rsidRDefault="00483D98" w:rsidP="00483D98">
      <w:pPr>
        <w:spacing w:line="276" w:lineRule="auto"/>
        <w:ind w:firstLine="709"/>
        <w:jc w:val="both"/>
        <w:rPr>
          <w:sz w:val="24"/>
          <w:szCs w:val="24"/>
        </w:rPr>
      </w:pPr>
    </w:p>
    <w:p w:rsidR="00483D98" w:rsidRPr="006114DE" w:rsidRDefault="00483D98" w:rsidP="00483D98">
      <w:pPr>
        <w:spacing w:line="276" w:lineRule="auto"/>
        <w:jc w:val="both"/>
        <w:rPr>
          <w:b/>
          <w:sz w:val="24"/>
          <w:szCs w:val="24"/>
        </w:rPr>
      </w:pPr>
      <w:r w:rsidRPr="006114DE">
        <w:rPr>
          <w:b/>
          <w:sz w:val="24"/>
          <w:szCs w:val="24"/>
        </w:rPr>
        <w:t xml:space="preserve">2.Okres gwarancji – waga </w:t>
      </w:r>
      <w:r>
        <w:rPr>
          <w:b/>
          <w:sz w:val="24"/>
          <w:szCs w:val="24"/>
        </w:rPr>
        <w:t>5</w:t>
      </w:r>
      <w:r w:rsidRPr="006114DE">
        <w:rPr>
          <w:b/>
          <w:sz w:val="24"/>
          <w:szCs w:val="24"/>
        </w:rPr>
        <w:t>%</w:t>
      </w:r>
    </w:p>
    <w:p w:rsidR="00483D98" w:rsidRDefault="00483D98" w:rsidP="00483D98">
      <w:pPr>
        <w:spacing w:line="276" w:lineRule="auto"/>
        <w:jc w:val="both"/>
        <w:rPr>
          <w:sz w:val="24"/>
          <w:szCs w:val="24"/>
        </w:rPr>
      </w:pPr>
      <w:r>
        <w:rPr>
          <w:sz w:val="24"/>
          <w:szCs w:val="24"/>
        </w:rPr>
        <w:t>Ocenie zostanie poddany okres gwarancji podany przez Wykonawcę w formularzu ofertowym. Minimalny okres gwarancji wynosi 36 miesięcy, maksymalny 60 miesięcy licząc od daty odbioru końcowego (podpisany przez Wykonawcę i Zamawiającego protokół odbioru końcowego robót). W przypadku gdy Wykonawca zadeklaruje okres gwarancji dłuższy niż 60 miesięcy, ocenie będzie podlegał okres 60 miesięcy. W przypadku gdy Wykonawca zadeklaruje okres gwarancji krótszy niż 36 miesięcy oferta wykonawcy zostanie odrzucona jako niezgodna z SIWZ.</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r>
        <w:rPr>
          <w:sz w:val="24"/>
          <w:szCs w:val="24"/>
        </w:rPr>
        <w:t>Okres gwarancji 36 miesięcy – 0 pkt.</w:t>
      </w:r>
    </w:p>
    <w:p w:rsidR="00483D98" w:rsidRDefault="00483D98" w:rsidP="00483D98">
      <w:pPr>
        <w:spacing w:line="276" w:lineRule="auto"/>
        <w:jc w:val="both"/>
        <w:rPr>
          <w:sz w:val="24"/>
          <w:szCs w:val="24"/>
        </w:rPr>
      </w:pPr>
      <w:r>
        <w:rPr>
          <w:sz w:val="24"/>
          <w:szCs w:val="24"/>
        </w:rPr>
        <w:t>Okres gwarancji 48 miesięcy – 2,5 pkt.</w:t>
      </w:r>
    </w:p>
    <w:p w:rsidR="00483D98" w:rsidRDefault="00483D98" w:rsidP="00483D98">
      <w:pPr>
        <w:spacing w:line="276" w:lineRule="auto"/>
        <w:jc w:val="both"/>
        <w:rPr>
          <w:sz w:val="24"/>
          <w:szCs w:val="24"/>
        </w:rPr>
      </w:pPr>
      <w:r>
        <w:rPr>
          <w:sz w:val="24"/>
          <w:szCs w:val="24"/>
        </w:rPr>
        <w:t>Okres gwarancji 60 miesięcy – 5 pkt.</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r>
        <w:rPr>
          <w:sz w:val="24"/>
          <w:szCs w:val="24"/>
        </w:rPr>
        <w:t>Oferta spełniająca w najwyższym stopniu wymagania kryterium otrzyma najwyższą ilość punktów. Pozostałym Wykonawcom przypisana zostanie odpowiednio mniejsza ilość punktów.</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r>
        <w:rPr>
          <w:sz w:val="24"/>
          <w:szCs w:val="24"/>
        </w:rPr>
        <w:t>3.Oferta może uzyskać maksymalnie 100 punktów. Za najkorzystniejszą zostanie uznana oferta przedstawiająca najkorzystniejszy bilans punktów przyznanych na podstawie ustalonych kryteriów oceny ofert tj. sumy punktów otrzymanych w kryterium nr 1 (cena) i kryterium nr 2 (okres gwarancji):</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proofErr w:type="spellStart"/>
      <w:r>
        <w:rPr>
          <w:sz w:val="24"/>
          <w:szCs w:val="24"/>
        </w:rPr>
        <w:t>Pc</w:t>
      </w:r>
      <w:proofErr w:type="spellEnd"/>
      <w:r>
        <w:rPr>
          <w:sz w:val="24"/>
          <w:szCs w:val="24"/>
        </w:rPr>
        <w:t xml:space="preserve"> + </w:t>
      </w:r>
      <w:proofErr w:type="spellStart"/>
      <w:r>
        <w:rPr>
          <w:sz w:val="24"/>
          <w:szCs w:val="24"/>
        </w:rPr>
        <w:t>Pg</w:t>
      </w:r>
      <w:proofErr w:type="spellEnd"/>
      <w:r>
        <w:rPr>
          <w:sz w:val="24"/>
          <w:szCs w:val="24"/>
        </w:rPr>
        <w:t xml:space="preserve"> = On  gdzie:</w:t>
      </w:r>
    </w:p>
    <w:p w:rsidR="00483D98" w:rsidRDefault="00483D98" w:rsidP="00483D98">
      <w:pPr>
        <w:spacing w:line="276" w:lineRule="auto"/>
        <w:jc w:val="both"/>
        <w:rPr>
          <w:sz w:val="24"/>
          <w:szCs w:val="24"/>
        </w:rPr>
      </w:pPr>
      <w:proofErr w:type="spellStart"/>
      <w:r>
        <w:rPr>
          <w:sz w:val="24"/>
          <w:szCs w:val="24"/>
        </w:rPr>
        <w:t>Pc</w:t>
      </w:r>
      <w:proofErr w:type="spellEnd"/>
      <w:r>
        <w:rPr>
          <w:sz w:val="24"/>
          <w:szCs w:val="24"/>
        </w:rPr>
        <w:t xml:space="preserve"> – to liczba punktów za kryterium cena</w:t>
      </w:r>
    </w:p>
    <w:p w:rsidR="00483D98" w:rsidRDefault="00483D98" w:rsidP="00483D98">
      <w:pPr>
        <w:spacing w:line="276" w:lineRule="auto"/>
        <w:jc w:val="both"/>
        <w:rPr>
          <w:sz w:val="24"/>
          <w:szCs w:val="24"/>
        </w:rPr>
      </w:pPr>
      <w:proofErr w:type="spellStart"/>
      <w:r>
        <w:rPr>
          <w:sz w:val="24"/>
          <w:szCs w:val="24"/>
        </w:rPr>
        <w:t>Pg</w:t>
      </w:r>
      <w:proofErr w:type="spellEnd"/>
      <w:r>
        <w:rPr>
          <w:sz w:val="24"/>
          <w:szCs w:val="24"/>
        </w:rPr>
        <w:t xml:space="preserve"> – to liczba punktów za kryterium okres gwarancji</w:t>
      </w:r>
    </w:p>
    <w:p w:rsidR="00483D98" w:rsidRDefault="00483D98" w:rsidP="00483D98">
      <w:pPr>
        <w:spacing w:line="276" w:lineRule="auto"/>
        <w:jc w:val="both"/>
        <w:rPr>
          <w:sz w:val="24"/>
          <w:szCs w:val="24"/>
        </w:rPr>
      </w:pPr>
      <w:r>
        <w:rPr>
          <w:sz w:val="24"/>
          <w:szCs w:val="24"/>
        </w:rPr>
        <w:t>On – to oferta najkorzystniejsza</w:t>
      </w:r>
    </w:p>
    <w:p w:rsidR="00483D98" w:rsidRPr="00DC578C" w:rsidRDefault="00483D98" w:rsidP="00483D98">
      <w:pPr>
        <w:spacing w:line="276" w:lineRule="auto"/>
        <w:jc w:val="both"/>
        <w:rPr>
          <w:sz w:val="24"/>
          <w:szCs w:val="24"/>
        </w:rPr>
      </w:pPr>
    </w:p>
    <w:p w:rsidR="00483D98" w:rsidRPr="00DC578C" w:rsidRDefault="00483D98" w:rsidP="00483D98">
      <w:pPr>
        <w:autoSpaceDE w:val="0"/>
        <w:autoSpaceDN w:val="0"/>
        <w:adjustRightInd w:val="0"/>
        <w:spacing w:before="120" w:line="276" w:lineRule="auto"/>
        <w:jc w:val="both"/>
        <w:rPr>
          <w:sz w:val="24"/>
          <w:szCs w:val="24"/>
        </w:rPr>
      </w:pPr>
      <w:r w:rsidRPr="00DC578C">
        <w:rPr>
          <w:sz w:val="24"/>
          <w:szCs w:val="24"/>
          <w:u w:val="single"/>
        </w:rPr>
        <w:t>Maksymalna łączna liczba punktów jaką może uzyskać Wykonawca wynosi – 100 pkt</w:t>
      </w:r>
      <w:r w:rsidRPr="00DC578C">
        <w:rPr>
          <w:sz w:val="24"/>
          <w:szCs w:val="24"/>
        </w:rPr>
        <w:t>.</w:t>
      </w:r>
    </w:p>
    <w:p w:rsidR="00483D98" w:rsidRDefault="00483D98" w:rsidP="00483D98">
      <w:pPr>
        <w:autoSpaceDE w:val="0"/>
        <w:autoSpaceDN w:val="0"/>
        <w:adjustRightInd w:val="0"/>
        <w:spacing w:before="120" w:line="276" w:lineRule="auto"/>
        <w:jc w:val="both"/>
        <w:rPr>
          <w:color w:val="FF0000"/>
          <w:sz w:val="24"/>
          <w:szCs w:val="24"/>
        </w:rPr>
      </w:pPr>
    </w:p>
    <w:p w:rsidR="00483D98" w:rsidRPr="00731106" w:rsidRDefault="00483D98" w:rsidP="00483D98">
      <w:pPr>
        <w:autoSpaceDE w:val="0"/>
        <w:autoSpaceDN w:val="0"/>
        <w:adjustRightInd w:val="0"/>
        <w:spacing w:before="120" w:line="276" w:lineRule="auto"/>
        <w:jc w:val="both"/>
        <w:rPr>
          <w:color w:val="FF0000"/>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69" w:name="_Toc137824142"/>
      <w:bookmarkStart w:id="70" w:name="_Toc154823358"/>
      <w:bookmarkStart w:id="71" w:name="_Toc161806959"/>
      <w:bookmarkStart w:id="72" w:name="_Toc191867088"/>
      <w:bookmarkStart w:id="73" w:name="_Toc192580982"/>
      <w:r w:rsidRPr="00DC578C">
        <w:rPr>
          <w:bCs w:val="0"/>
          <w:i/>
          <w:iCs/>
          <w:sz w:val="24"/>
          <w:szCs w:val="24"/>
        </w:rPr>
        <w:lastRenderedPageBreak/>
        <w:t>Informacje o formalnościach, jakie zostaną dopełnione po wyborze oferty w celu zawarcia umowy w sprawie zamówienia publicznego</w:t>
      </w:r>
      <w:bookmarkEnd w:id="69"/>
      <w:bookmarkEnd w:id="70"/>
      <w:bookmarkEnd w:id="71"/>
      <w:bookmarkEnd w:id="72"/>
      <w:bookmarkEnd w:id="73"/>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2F5C91" w:rsidRDefault="00483D98" w:rsidP="00483D98">
      <w:pPr>
        <w:pStyle w:val="Tekstpodstawowy"/>
        <w:numPr>
          <w:ilvl w:val="0"/>
          <w:numId w:val="10"/>
        </w:numPr>
        <w:tabs>
          <w:tab w:val="clear" w:pos="720"/>
        </w:tabs>
        <w:spacing w:line="276" w:lineRule="auto"/>
        <w:ind w:left="426" w:hanging="426"/>
        <w:jc w:val="both"/>
        <w:rPr>
          <w:b w:val="0"/>
          <w:color w:val="000000"/>
          <w:szCs w:val="24"/>
        </w:rPr>
      </w:pPr>
      <w:r w:rsidRPr="002F5C91">
        <w:rPr>
          <w:b w:val="0"/>
          <w:color w:val="000000"/>
          <w:szCs w:val="24"/>
        </w:rPr>
        <w:t xml:space="preserve">Zamawiający zawrze umowę w sprawie zamówienia publicznego w terminie i </w:t>
      </w:r>
      <w:r>
        <w:rPr>
          <w:b w:val="0"/>
          <w:color w:val="000000"/>
          <w:szCs w:val="24"/>
        </w:rPr>
        <w:t xml:space="preserve">w </w:t>
      </w:r>
      <w:r w:rsidRPr="002F5C91">
        <w:rPr>
          <w:b w:val="0"/>
          <w:color w:val="000000"/>
          <w:szCs w:val="24"/>
        </w:rPr>
        <w:t>sposób określony w art. 94 ustawy.</w:t>
      </w:r>
    </w:p>
    <w:p w:rsidR="00483D98" w:rsidRPr="00DC578C" w:rsidRDefault="00483D98" w:rsidP="00483D98">
      <w:pPr>
        <w:pStyle w:val="Tekstpodstawowy"/>
        <w:numPr>
          <w:ilvl w:val="0"/>
          <w:numId w:val="10"/>
        </w:numPr>
        <w:tabs>
          <w:tab w:val="clear" w:pos="720"/>
        </w:tabs>
        <w:spacing w:line="276" w:lineRule="auto"/>
        <w:ind w:left="426" w:hanging="426"/>
        <w:jc w:val="both"/>
        <w:rPr>
          <w:b w:val="0"/>
          <w:szCs w:val="24"/>
        </w:rPr>
      </w:pPr>
      <w:r w:rsidRPr="0030671F">
        <w:rPr>
          <w:b w:val="0"/>
          <w:szCs w:val="24"/>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r w:rsidRPr="00DC578C">
        <w:rPr>
          <w:b w:val="0"/>
          <w:szCs w:val="24"/>
        </w:rPr>
        <w:t xml:space="preserve">. </w:t>
      </w:r>
    </w:p>
    <w:p w:rsidR="00483D98" w:rsidRPr="00DC578C" w:rsidRDefault="00483D98" w:rsidP="00483D98">
      <w:pPr>
        <w:pStyle w:val="Tekstpodstawowy"/>
        <w:numPr>
          <w:ilvl w:val="0"/>
          <w:numId w:val="10"/>
        </w:numPr>
        <w:tabs>
          <w:tab w:val="clear" w:pos="720"/>
        </w:tabs>
        <w:spacing w:line="276" w:lineRule="auto"/>
        <w:ind w:left="426" w:hanging="426"/>
        <w:jc w:val="both"/>
        <w:rPr>
          <w:b w:val="0"/>
          <w:szCs w:val="24"/>
        </w:rPr>
      </w:pPr>
      <w:r w:rsidRPr="00DC578C">
        <w:rPr>
          <w:b w:val="0"/>
          <w:szCs w:val="24"/>
        </w:rPr>
        <w:t xml:space="preserve">Przed podpisaniem umowy Wykonawca będzie zobowiązany do wniesienia zabezpieczenia należytego wykonania umowy. </w:t>
      </w:r>
    </w:p>
    <w:p w:rsidR="00483D98" w:rsidRDefault="00483D98" w:rsidP="00483D98">
      <w:pPr>
        <w:pStyle w:val="Tekstpodstawowy"/>
        <w:spacing w:line="276" w:lineRule="auto"/>
        <w:jc w:val="both"/>
        <w:rPr>
          <w:b w:val="0"/>
          <w:szCs w:val="24"/>
        </w:rPr>
      </w:pPr>
    </w:p>
    <w:p w:rsidR="00483D98" w:rsidRDefault="00483D98" w:rsidP="00483D98">
      <w:pPr>
        <w:pStyle w:val="Tekstpodstawowy"/>
        <w:spacing w:line="276" w:lineRule="auto"/>
        <w:jc w:val="both"/>
        <w:rPr>
          <w:b w:val="0"/>
          <w:szCs w:val="24"/>
        </w:rPr>
      </w:pPr>
    </w:p>
    <w:p w:rsidR="00483D98" w:rsidRDefault="00483D98" w:rsidP="00483D98">
      <w:pPr>
        <w:pStyle w:val="Tekstpodstawowy"/>
        <w:spacing w:line="276" w:lineRule="auto"/>
        <w:jc w:val="both"/>
        <w:rPr>
          <w:b w:val="0"/>
          <w:szCs w:val="24"/>
        </w:rPr>
      </w:pPr>
    </w:p>
    <w:p w:rsidR="00483D98" w:rsidRPr="00DC578C" w:rsidRDefault="00483D98" w:rsidP="00483D98">
      <w:pPr>
        <w:pStyle w:val="Tekstpodstawowy"/>
        <w:spacing w:line="276" w:lineRule="auto"/>
        <w:jc w:val="both"/>
        <w:rPr>
          <w:b w:val="0"/>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4" w:name="_Toc186513943"/>
      <w:bookmarkStart w:id="75" w:name="_Toc190850098"/>
      <w:bookmarkStart w:id="76" w:name="_Toc191867089"/>
      <w:bookmarkStart w:id="77" w:name="_Toc192580983"/>
      <w:r w:rsidRPr="00DC578C">
        <w:rPr>
          <w:bCs w:val="0"/>
          <w:i/>
          <w:iCs/>
          <w:sz w:val="24"/>
          <w:szCs w:val="24"/>
        </w:rPr>
        <w:t>Wymagania dotyczące zabezpieczenia należytego wykonania umowy</w:t>
      </w:r>
      <w:bookmarkEnd w:id="74"/>
      <w:bookmarkEnd w:id="75"/>
      <w:bookmarkEnd w:id="76"/>
      <w:bookmarkEnd w:id="77"/>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763C14">
      <w:pPr>
        <w:numPr>
          <w:ilvl w:val="0"/>
          <w:numId w:val="18"/>
        </w:numPr>
        <w:tabs>
          <w:tab w:val="clear" w:pos="360"/>
          <w:tab w:val="num" w:pos="0"/>
        </w:tabs>
        <w:spacing w:line="276" w:lineRule="auto"/>
        <w:ind w:left="426" w:hanging="426"/>
        <w:jc w:val="both"/>
        <w:rPr>
          <w:sz w:val="24"/>
          <w:szCs w:val="24"/>
        </w:rPr>
      </w:pPr>
      <w:r w:rsidRPr="00DC578C">
        <w:rPr>
          <w:sz w:val="24"/>
          <w:szCs w:val="24"/>
        </w:rPr>
        <w:t>Na podstawie art. 147 ust. 1 i 2 ustawy Zamawiający wymaga wniesienia przez Wykonawcę, zabezpieczenia należytego wykonania umowy.</w:t>
      </w:r>
    </w:p>
    <w:p w:rsidR="00483D98" w:rsidRPr="00DC578C" w:rsidRDefault="00483D98" w:rsidP="00763C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Wykonawca, którego oferta zostanie </w:t>
      </w:r>
      <w:r w:rsidRPr="00DC578C">
        <w:rPr>
          <w:b/>
          <w:sz w:val="24"/>
          <w:szCs w:val="24"/>
        </w:rPr>
        <w:t xml:space="preserve">wybrana będzie musiał wnieść zabezpieczenie należytego wykonania umowy w wysokości </w:t>
      </w:r>
      <w:r w:rsidRPr="00E83C1C">
        <w:rPr>
          <w:b/>
          <w:color w:val="000000"/>
          <w:sz w:val="24"/>
          <w:szCs w:val="24"/>
        </w:rPr>
        <w:t>10%</w:t>
      </w:r>
      <w:r w:rsidRPr="00DC578C">
        <w:rPr>
          <w:b/>
          <w:sz w:val="24"/>
          <w:szCs w:val="24"/>
        </w:rPr>
        <w:t xml:space="preserve"> ceny podanej w ofercie</w:t>
      </w:r>
      <w:r w:rsidRPr="00DC578C">
        <w:rPr>
          <w:sz w:val="24"/>
          <w:szCs w:val="24"/>
        </w:rPr>
        <w:t>.</w:t>
      </w:r>
    </w:p>
    <w:p w:rsidR="00483D98" w:rsidRPr="00DC578C" w:rsidRDefault="00483D98" w:rsidP="00763C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Zabezpieczenie należytego wykonania umowy można wnieść w formach </w:t>
      </w:r>
      <w:r>
        <w:rPr>
          <w:sz w:val="24"/>
          <w:szCs w:val="24"/>
        </w:rPr>
        <w:t>wymienionych w art. 148 ust. 1 ustawy.</w:t>
      </w:r>
    </w:p>
    <w:p w:rsidR="00483D98" w:rsidRPr="00DC578C" w:rsidRDefault="00483D98" w:rsidP="00763C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Zamawiający nie wyraża zgody na wniesienie zabezpieczenia należytego wykonania umowy w formach </w:t>
      </w:r>
      <w:r>
        <w:rPr>
          <w:sz w:val="24"/>
          <w:szCs w:val="24"/>
        </w:rPr>
        <w:t>wymienionych w art. 148 ust. 2 ustawy.</w:t>
      </w:r>
    </w:p>
    <w:p w:rsidR="00483D98" w:rsidRPr="00A15B7E" w:rsidRDefault="00483D98" w:rsidP="00763C14">
      <w:pPr>
        <w:numPr>
          <w:ilvl w:val="0"/>
          <w:numId w:val="18"/>
        </w:numPr>
        <w:tabs>
          <w:tab w:val="clear" w:pos="360"/>
          <w:tab w:val="num" w:pos="426"/>
        </w:tabs>
        <w:spacing w:line="276" w:lineRule="auto"/>
        <w:ind w:left="426" w:hanging="426"/>
        <w:jc w:val="both"/>
        <w:rPr>
          <w:sz w:val="24"/>
          <w:szCs w:val="24"/>
        </w:rPr>
      </w:pPr>
      <w:r w:rsidRPr="00A15B7E">
        <w:rPr>
          <w:sz w:val="24"/>
          <w:szCs w:val="24"/>
        </w:rPr>
        <w:t xml:space="preserve">Oryginał dokumentu potwierdzającego wniesienie zabezpieczenia należytego wykonania umowy musi być dostarczony do Zamawiającego przed podpisaniem umowy. </w:t>
      </w:r>
    </w:p>
    <w:p w:rsidR="00483D98" w:rsidRPr="008A4A10" w:rsidRDefault="00483D98" w:rsidP="00763C14">
      <w:pPr>
        <w:numPr>
          <w:ilvl w:val="0"/>
          <w:numId w:val="18"/>
        </w:numPr>
        <w:tabs>
          <w:tab w:val="clear" w:pos="360"/>
          <w:tab w:val="num" w:pos="426"/>
        </w:tabs>
        <w:spacing w:line="276" w:lineRule="auto"/>
        <w:ind w:left="426" w:hanging="426"/>
        <w:jc w:val="both"/>
        <w:rPr>
          <w:sz w:val="24"/>
          <w:szCs w:val="24"/>
        </w:rPr>
      </w:pPr>
      <w:r w:rsidRPr="00DC578C">
        <w:rPr>
          <w:sz w:val="24"/>
          <w:szCs w:val="24"/>
        </w:rPr>
        <w:t xml:space="preserve">Zabezpieczenie wnoszone w pieniądzu Wykonawca zobowiązany będzie wnieść przelewem na </w:t>
      </w:r>
      <w:r>
        <w:rPr>
          <w:sz w:val="24"/>
          <w:szCs w:val="24"/>
        </w:rPr>
        <w:t xml:space="preserve">rachunek bankowy Zamawiającego  </w:t>
      </w:r>
      <w:r w:rsidRPr="00DC578C">
        <w:rPr>
          <w:sz w:val="24"/>
          <w:szCs w:val="24"/>
        </w:rPr>
        <w:t xml:space="preserve">z podaniem tytułu: </w:t>
      </w:r>
    </w:p>
    <w:p w:rsidR="00483D98" w:rsidRPr="00DC578C" w:rsidRDefault="00483D98" w:rsidP="00483D98">
      <w:pPr>
        <w:tabs>
          <w:tab w:val="num" w:pos="426"/>
        </w:tabs>
        <w:spacing w:line="276" w:lineRule="auto"/>
        <w:ind w:left="426"/>
        <w:jc w:val="both"/>
        <w:rPr>
          <w:sz w:val="24"/>
          <w:szCs w:val="24"/>
        </w:rPr>
      </w:pPr>
      <w:r w:rsidRPr="00DC578C">
        <w:rPr>
          <w:sz w:val="24"/>
          <w:szCs w:val="24"/>
        </w:rPr>
        <w:t>„</w:t>
      </w:r>
      <w:r w:rsidRPr="00DC578C">
        <w:rPr>
          <w:i/>
          <w:sz w:val="24"/>
          <w:szCs w:val="24"/>
        </w:rPr>
        <w:t>zabezpieczenie należytego wykonania umowy</w:t>
      </w:r>
      <w:r>
        <w:rPr>
          <w:i/>
          <w:sz w:val="24"/>
          <w:szCs w:val="24"/>
        </w:rPr>
        <w:t xml:space="preserve"> na rozbudowę boiska sportowego w Kaźmierzu wraz z zapleczem. </w:t>
      </w:r>
      <w:r w:rsidRPr="00DC578C">
        <w:rPr>
          <w:sz w:val="24"/>
          <w:szCs w:val="24"/>
        </w:rPr>
        <w:t>W przypadku wniesienia wadium w pieniądzu, za zgodą Wykonawcy, kwota wadium może zostać zaliczona na poczet zabezpieczenia.</w:t>
      </w:r>
    </w:p>
    <w:p w:rsidR="00483D98" w:rsidRPr="00DC578C" w:rsidRDefault="00483D98" w:rsidP="00763C14">
      <w:pPr>
        <w:numPr>
          <w:ilvl w:val="0"/>
          <w:numId w:val="18"/>
        </w:numPr>
        <w:tabs>
          <w:tab w:val="clear" w:pos="360"/>
          <w:tab w:val="num" w:pos="426"/>
        </w:tabs>
        <w:spacing w:line="276" w:lineRule="auto"/>
        <w:ind w:left="426" w:hanging="426"/>
        <w:jc w:val="both"/>
        <w:rPr>
          <w:sz w:val="24"/>
          <w:szCs w:val="24"/>
        </w:rPr>
      </w:pPr>
      <w:r w:rsidRPr="00DC578C">
        <w:rPr>
          <w:sz w:val="24"/>
          <w:szCs w:val="24"/>
        </w:rPr>
        <w:t>Zamawiający zwróci kwotę stanowiąca 70% zabezpieczenia w terminie 30 dni od dnia wykonania zamówienia i uznania przez Zamawiającego za należycie wykonane.</w:t>
      </w:r>
    </w:p>
    <w:p w:rsidR="00483D98" w:rsidRPr="00CF1B5A" w:rsidRDefault="00483D98" w:rsidP="00763C14">
      <w:pPr>
        <w:numPr>
          <w:ilvl w:val="0"/>
          <w:numId w:val="18"/>
        </w:numPr>
        <w:tabs>
          <w:tab w:val="clear" w:pos="360"/>
          <w:tab w:val="num" w:pos="426"/>
        </w:tabs>
        <w:spacing w:line="276" w:lineRule="auto"/>
        <w:ind w:left="426" w:hanging="426"/>
        <w:jc w:val="both"/>
        <w:rPr>
          <w:sz w:val="24"/>
          <w:szCs w:val="24"/>
        </w:rPr>
      </w:pPr>
      <w:r w:rsidRPr="00CF1B5A">
        <w:rPr>
          <w:sz w:val="24"/>
          <w:szCs w:val="24"/>
        </w:rPr>
        <w:t xml:space="preserve">Kwotę stanowiącą 30% wysokości zabezpieczenia Zamawiający pozostawi na zabezpieczenie roszczeń z tytułu rękojmi.  </w:t>
      </w:r>
    </w:p>
    <w:p w:rsidR="00483D98" w:rsidRPr="00CF1B5A" w:rsidRDefault="00483D98" w:rsidP="00763C14">
      <w:pPr>
        <w:numPr>
          <w:ilvl w:val="0"/>
          <w:numId w:val="18"/>
        </w:numPr>
        <w:tabs>
          <w:tab w:val="clear" w:pos="360"/>
          <w:tab w:val="num" w:pos="426"/>
        </w:tabs>
        <w:spacing w:line="276" w:lineRule="auto"/>
        <w:ind w:left="426" w:hanging="426"/>
        <w:jc w:val="both"/>
        <w:rPr>
          <w:sz w:val="24"/>
          <w:szCs w:val="24"/>
        </w:rPr>
      </w:pPr>
      <w:r w:rsidRPr="00CF1B5A">
        <w:rPr>
          <w:sz w:val="24"/>
          <w:szCs w:val="24"/>
        </w:rPr>
        <w:t xml:space="preserve">Kwota, o której mowa w pkt. 9 zostanie zwrócona nie później niż w 15 dniu po upływie okresu rękojmi za wady. </w:t>
      </w:r>
    </w:p>
    <w:p w:rsidR="00483D98" w:rsidRDefault="00483D98" w:rsidP="00763C14">
      <w:pPr>
        <w:numPr>
          <w:ilvl w:val="0"/>
          <w:numId w:val="18"/>
        </w:numPr>
        <w:tabs>
          <w:tab w:val="clear" w:pos="360"/>
          <w:tab w:val="num" w:pos="426"/>
        </w:tabs>
        <w:overflowPunct w:val="0"/>
        <w:autoSpaceDE w:val="0"/>
        <w:autoSpaceDN w:val="0"/>
        <w:adjustRightInd w:val="0"/>
        <w:spacing w:line="276" w:lineRule="auto"/>
        <w:ind w:left="426" w:hanging="426"/>
        <w:jc w:val="both"/>
        <w:rPr>
          <w:sz w:val="24"/>
          <w:szCs w:val="24"/>
        </w:rPr>
      </w:pPr>
      <w:r w:rsidRPr="00DC578C">
        <w:rPr>
          <w:sz w:val="24"/>
          <w:szCs w:val="24"/>
        </w:rPr>
        <w:t>W przypadku</w:t>
      </w:r>
      <w:r>
        <w:rPr>
          <w:sz w:val="24"/>
          <w:szCs w:val="24"/>
        </w:rPr>
        <w:t>,</w:t>
      </w:r>
      <w:r w:rsidRPr="00DC578C">
        <w:rPr>
          <w:sz w:val="24"/>
          <w:szCs w:val="24"/>
        </w:rPr>
        <w:t xml:space="preserve">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w:t>
      </w:r>
      <w:r w:rsidRPr="00DC578C">
        <w:rPr>
          <w:sz w:val="24"/>
          <w:szCs w:val="24"/>
        </w:rPr>
        <w:lastRenderedPageBreak/>
        <w:t xml:space="preserve">dotychczasowego Zabezpieczenia Należytego Wykonania Umowy (o ile dotychczasowy dokument nie zawiera automatycznej klauzuli zmniejszającej wartość tego </w:t>
      </w:r>
      <w:r>
        <w:rPr>
          <w:sz w:val="24"/>
          <w:szCs w:val="24"/>
        </w:rPr>
        <w:t>z</w:t>
      </w:r>
      <w:r w:rsidRPr="00DC578C">
        <w:rPr>
          <w:sz w:val="24"/>
          <w:szCs w:val="24"/>
        </w:rPr>
        <w:t xml:space="preserve">abezpieczenia </w:t>
      </w:r>
      <w:r>
        <w:rPr>
          <w:sz w:val="24"/>
          <w:szCs w:val="24"/>
        </w:rPr>
        <w:t>n</w:t>
      </w:r>
      <w:r w:rsidRPr="00DC578C">
        <w:rPr>
          <w:sz w:val="24"/>
          <w:szCs w:val="24"/>
        </w:rPr>
        <w:t xml:space="preserve">ależytego </w:t>
      </w:r>
      <w:r>
        <w:rPr>
          <w:sz w:val="24"/>
          <w:szCs w:val="24"/>
        </w:rPr>
        <w:t>w</w:t>
      </w:r>
      <w:r w:rsidRPr="00DC578C">
        <w:rPr>
          <w:sz w:val="24"/>
          <w:szCs w:val="24"/>
        </w:rPr>
        <w:t xml:space="preserve">ykonania </w:t>
      </w:r>
      <w:r>
        <w:rPr>
          <w:sz w:val="24"/>
          <w:szCs w:val="24"/>
        </w:rPr>
        <w:t>u</w:t>
      </w:r>
      <w:r w:rsidRPr="00DC578C">
        <w:rPr>
          <w:sz w:val="24"/>
          <w:szCs w:val="24"/>
        </w:rPr>
        <w:t>mowy</w:t>
      </w:r>
      <w:r>
        <w:rPr>
          <w:sz w:val="24"/>
          <w:szCs w:val="24"/>
        </w:rPr>
        <w:t>)</w:t>
      </w:r>
      <w:r w:rsidRPr="00DC578C">
        <w:rPr>
          <w:sz w:val="24"/>
          <w:szCs w:val="24"/>
        </w:rPr>
        <w:t>.</w:t>
      </w:r>
    </w:p>
    <w:p w:rsidR="00483D98" w:rsidRDefault="00483D98" w:rsidP="00483D98">
      <w:pPr>
        <w:overflowPunct w:val="0"/>
        <w:autoSpaceDE w:val="0"/>
        <w:autoSpaceDN w:val="0"/>
        <w:adjustRightInd w:val="0"/>
        <w:spacing w:line="276" w:lineRule="auto"/>
        <w:jc w:val="both"/>
        <w:rPr>
          <w:sz w:val="24"/>
          <w:szCs w:val="24"/>
        </w:rPr>
      </w:pPr>
    </w:p>
    <w:p w:rsidR="00483D98" w:rsidRPr="00DC578C" w:rsidRDefault="00483D98" w:rsidP="00483D98">
      <w:pPr>
        <w:overflowPunct w:val="0"/>
        <w:autoSpaceDE w:val="0"/>
        <w:autoSpaceDN w:val="0"/>
        <w:adjustRightInd w:val="0"/>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78" w:name="_Toc137824144"/>
      <w:bookmarkStart w:id="79" w:name="_Toc154823360"/>
      <w:bookmarkStart w:id="80" w:name="_Toc161806961"/>
      <w:bookmarkStart w:id="81" w:name="_Toc191867090"/>
      <w:bookmarkStart w:id="82" w:name="_Toc192580984"/>
      <w:r w:rsidRPr="00DC578C">
        <w:rPr>
          <w:bCs w:val="0"/>
          <w:i/>
          <w:iCs/>
          <w:sz w:val="24"/>
          <w:szCs w:val="24"/>
        </w:rPr>
        <w:t>Istotne postanowienia umowy w sprawie zamówienia publicznego</w:t>
      </w:r>
      <w:bookmarkEnd w:id="78"/>
      <w:bookmarkEnd w:id="79"/>
      <w:bookmarkEnd w:id="80"/>
      <w:bookmarkEnd w:id="81"/>
      <w:bookmarkEnd w:id="82"/>
    </w:p>
    <w:p w:rsidR="00483D98" w:rsidRPr="00873D73" w:rsidRDefault="00483D98" w:rsidP="00483D98">
      <w:pPr>
        <w:spacing w:line="276" w:lineRule="auto"/>
        <w:jc w:val="both"/>
        <w:rPr>
          <w:color w:val="000000" w:themeColor="text1"/>
          <w:sz w:val="24"/>
          <w:szCs w:val="24"/>
        </w:rPr>
      </w:pPr>
    </w:p>
    <w:p w:rsidR="00483D98" w:rsidRPr="00892A34" w:rsidRDefault="00483D98" w:rsidP="00483D98">
      <w:pPr>
        <w:spacing w:line="276" w:lineRule="auto"/>
        <w:jc w:val="both"/>
        <w:rPr>
          <w:color w:val="000000"/>
          <w:sz w:val="24"/>
          <w:szCs w:val="24"/>
        </w:rPr>
      </w:pPr>
      <w:r w:rsidRPr="00873D73">
        <w:rPr>
          <w:color w:val="000000" w:themeColor="text1"/>
          <w:sz w:val="24"/>
          <w:szCs w:val="24"/>
        </w:rPr>
        <w:t xml:space="preserve">Istotne postanowienia umowy zawarte zostały w </w:t>
      </w:r>
      <w:r w:rsidRPr="00873D73">
        <w:rPr>
          <w:b/>
          <w:i/>
          <w:color w:val="000000" w:themeColor="text1"/>
          <w:sz w:val="24"/>
          <w:szCs w:val="24"/>
        </w:rPr>
        <w:t xml:space="preserve">Załączniku Nr </w:t>
      </w:r>
      <w:r>
        <w:rPr>
          <w:b/>
          <w:i/>
          <w:color w:val="000000" w:themeColor="text1"/>
          <w:sz w:val="24"/>
          <w:szCs w:val="24"/>
        </w:rPr>
        <w:t>9</w:t>
      </w:r>
      <w:r w:rsidRPr="00873D73">
        <w:rPr>
          <w:b/>
          <w:i/>
          <w:color w:val="000000" w:themeColor="text1"/>
          <w:sz w:val="24"/>
          <w:szCs w:val="24"/>
        </w:rPr>
        <w:t xml:space="preserve"> </w:t>
      </w:r>
      <w:r w:rsidRPr="00873D73">
        <w:rPr>
          <w:color w:val="000000" w:themeColor="text1"/>
          <w:sz w:val="24"/>
          <w:szCs w:val="24"/>
        </w:rPr>
        <w:t>do SIWZ</w:t>
      </w:r>
      <w:r w:rsidRPr="00892A34">
        <w:rPr>
          <w:color w:val="000000"/>
          <w:sz w:val="24"/>
          <w:szCs w:val="24"/>
        </w:rPr>
        <w:t>.</w:t>
      </w:r>
    </w:p>
    <w:p w:rsidR="00483D98" w:rsidRPr="00DC578C"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83" w:name="_Toc154823361"/>
      <w:bookmarkStart w:id="84" w:name="_Toc161806962"/>
      <w:bookmarkStart w:id="85" w:name="_Toc191867091"/>
      <w:bookmarkStart w:id="86" w:name="_Toc192580985"/>
      <w:r w:rsidRPr="00DC578C">
        <w:rPr>
          <w:bCs w:val="0"/>
          <w:i/>
          <w:iCs/>
          <w:sz w:val="24"/>
          <w:szCs w:val="24"/>
        </w:rPr>
        <w:t>Inne informacje</w:t>
      </w:r>
      <w:bookmarkEnd w:id="83"/>
      <w:bookmarkEnd w:id="84"/>
      <w:bookmarkEnd w:id="85"/>
      <w:bookmarkEnd w:id="86"/>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Pr="00DC578C" w:rsidRDefault="00483D98" w:rsidP="00483D98">
      <w:pPr>
        <w:spacing w:line="276" w:lineRule="auto"/>
        <w:jc w:val="both"/>
        <w:rPr>
          <w:sz w:val="24"/>
          <w:szCs w:val="24"/>
        </w:rPr>
      </w:pPr>
      <w:r w:rsidRPr="00DC578C">
        <w:rPr>
          <w:b/>
          <w:sz w:val="24"/>
          <w:szCs w:val="24"/>
        </w:rPr>
        <w:t>Nie przewiduje się</w:t>
      </w:r>
      <w:r w:rsidRPr="00DC578C">
        <w:rPr>
          <w:sz w:val="24"/>
          <w:szCs w:val="24"/>
        </w:rPr>
        <w:t>:</w:t>
      </w:r>
    </w:p>
    <w:p w:rsidR="00483D98" w:rsidRPr="00DC578C" w:rsidRDefault="00483D98" w:rsidP="00483D98">
      <w:pPr>
        <w:numPr>
          <w:ilvl w:val="0"/>
          <w:numId w:val="13"/>
        </w:numPr>
        <w:tabs>
          <w:tab w:val="clear" w:pos="720"/>
        </w:tabs>
        <w:spacing w:line="276" w:lineRule="auto"/>
        <w:ind w:left="426" w:hanging="426"/>
        <w:jc w:val="both"/>
        <w:rPr>
          <w:sz w:val="24"/>
          <w:szCs w:val="24"/>
        </w:rPr>
      </w:pPr>
      <w:r w:rsidRPr="00DC578C">
        <w:rPr>
          <w:sz w:val="24"/>
          <w:szCs w:val="24"/>
        </w:rPr>
        <w:t>zawarcia umowy ramowej,</w:t>
      </w:r>
    </w:p>
    <w:p w:rsidR="00483D98" w:rsidRPr="00DC578C" w:rsidRDefault="00483D98" w:rsidP="00483D98">
      <w:pPr>
        <w:numPr>
          <w:ilvl w:val="0"/>
          <w:numId w:val="13"/>
        </w:numPr>
        <w:tabs>
          <w:tab w:val="clear" w:pos="720"/>
        </w:tabs>
        <w:spacing w:line="276" w:lineRule="auto"/>
        <w:ind w:left="426" w:hanging="426"/>
        <w:jc w:val="both"/>
        <w:rPr>
          <w:sz w:val="24"/>
          <w:szCs w:val="24"/>
        </w:rPr>
      </w:pPr>
      <w:r w:rsidRPr="00DC578C">
        <w:rPr>
          <w:sz w:val="24"/>
          <w:szCs w:val="24"/>
        </w:rPr>
        <w:t>ustanowienia dynamicznego systemu zakupów,</w:t>
      </w:r>
    </w:p>
    <w:p w:rsidR="00483D98" w:rsidRPr="00DC578C" w:rsidRDefault="00483D98" w:rsidP="00483D98">
      <w:pPr>
        <w:numPr>
          <w:ilvl w:val="0"/>
          <w:numId w:val="13"/>
        </w:numPr>
        <w:tabs>
          <w:tab w:val="clear" w:pos="720"/>
        </w:tabs>
        <w:spacing w:line="276" w:lineRule="auto"/>
        <w:ind w:left="426" w:hanging="426"/>
        <w:jc w:val="both"/>
        <w:rPr>
          <w:sz w:val="24"/>
          <w:szCs w:val="24"/>
        </w:rPr>
      </w:pPr>
      <w:r w:rsidRPr="00DC578C">
        <w:rPr>
          <w:sz w:val="24"/>
          <w:szCs w:val="24"/>
        </w:rPr>
        <w:t>wyboru najkorzystniejszej oferty z zastosowaniem aukcji elektronicznej.</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p>
    <w:p w:rsidR="00483D98" w:rsidRPr="00DC578C"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87" w:name="_Toc137824145"/>
      <w:bookmarkStart w:id="88" w:name="_Toc154823362"/>
      <w:bookmarkStart w:id="89" w:name="_Toc161806963"/>
      <w:bookmarkStart w:id="90" w:name="_Toc191867092"/>
      <w:bookmarkStart w:id="91" w:name="_Toc192580986"/>
      <w:r w:rsidRPr="00DC578C">
        <w:rPr>
          <w:bCs w:val="0"/>
          <w:i/>
          <w:iCs/>
          <w:sz w:val="24"/>
          <w:szCs w:val="24"/>
        </w:rPr>
        <w:t>Pouczenie o środkach ochrony prawnej przysługujących Wykonawcy w toku postępowania o udzielenie zamówienia.</w:t>
      </w:r>
      <w:bookmarkEnd w:id="87"/>
      <w:bookmarkEnd w:id="88"/>
      <w:bookmarkEnd w:id="89"/>
      <w:bookmarkEnd w:id="90"/>
      <w:bookmarkEnd w:id="91"/>
    </w:p>
    <w:p w:rsidR="00483D98" w:rsidRPr="00DC578C" w:rsidRDefault="00483D98" w:rsidP="00483D98">
      <w:pPr>
        <w:pStyle w:val="pkt"/>
        <w:spacing w:before="0" w:after="0" w:line="276" w:lineRule="auto"/>
        <w:ind w:left="0" w:firstLine="0"/>
        <w:rPr>
          <w:rFonts w:ascii="Times New Roman" w:hAnsi="Times New Roman"/>
          <w:sz w:val="24"/>
          <w:szCs w:val="24"/>
        </w:rPr>
      </w:pPr>
    </w:p>
    <w:p w:rsidR="00483D98" w:rsidRDefault="00483D98" w:rsidP="00483D98">
      <w:pPr>
        <w:spacing w:line="276" w:lineRule="auto"/>
        <w:jc w:val="both"/>
        <w:rPr>
          <w:sz w:val="24"/>
          <w:szCs w:val="24"/>
        </w:rPr>
      </w:pPr>
      <w:bookmarkStart w:id="92" w:name="_Toc154823363"/>
      <w:r w:rsidRPr="00CF1B5A">
        <w:rPr>
          <w:sz w:val="24"/>
          <w:szCs w:val="24"/>
        </w:rPr>
        <w:t xml:space="preserve">Wykonawcom, których interes  w uzyskaniu zamówienia doznał lub może doznać uszczerbku w wyniku naruszenia przez Zamawiającego przepisów ustawy, przepisów wykonawczych jak też postanowień niniejszej SIWZ przysługują środki ochrony prawnej przewidziane w Dziale VI </w:t>
      </w:r>
      <w:r>
        <w:rPr>
          <w:sz w:val="24"/>
          <w:szCs w:val="24"/>
        </w:rPr>
        <w:t xml:space="preserve"> </w:t>
      </w:r>
      <w:r w:rsidRPr="00CF1B5A">
        <w:rPr>
          <w:sz w:val="24"/>
          <w:szCs w:val="24"/>
        </w:rPr>
        <w:t>ustawy</w:t>
      </w:r>
      <w:bookmarkEnd w:id="92"/>
      <w:r>
        <w:rPr>
          <w:sz w:val="24"/>
          <w:szCs w:val="24"/>
        </w:rPr>
        <w:t xml:space="preserve"> Prawo zamówień publicznych </w:t>
      </w:r>
      <w:r w:rsidRPr="00DE321B">
        <w:rPr>
          <w:b/>
          <w:color w:val="000000" w:themeColor="text1"/>
          <w:sz w:val="24"/>
          <w:szCs w:val="24"/>
        </w:rPr>
        <w:t xml:space="preserve">(t. j. Dz. U. z 2013, poz. 907, z </w:t>
      </w:r>
      <w:proofErr w:type="spellStart"/>
      <w:r w:rsidRPr="00DE321B">
        <w:rPr>
          <w:b/>
          <w:color w:val="000000" w:themeColor="text1"/>
          <w:sz w:val="24"/>
          <w:szCs w:val="24"/>
        </w:rPr>
        <w:t>późn</w:t>
      </w:r>
      <w:proofErr w:type="spellEnd"/>
      <w:r w:rsidRPr="00DE321B">
        <w:rPr>
          <w:b/>
          <w:color w:val="000000" w:themeColor="text1"/>
          <w:sz w:val="24"/>
          <w:szCs w:val="24"/>
        </w:rPr>
        <w:t>. zm.)</w:t>
      </w: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p>
    <w:p w:rsidR="00483D98" w:rsidRDefault="00483D98" w:rsidP="00483D98">
      <w:pPr>
        <w:spacing w:line="276" w:lineRule="auto"/>
        <w:jc w:val="both"/>
        <w:rPr>
          <w:sz w:val="24"/>
          <w:szCs w:val="24"/>
        </w:rPr>
      </w:pPr>
    </w:p>
    <w:p w:rsidR="00483D98" w:rsidRPr="00DC578C" w:rsidRDefault="00483D98" w:rsidP="00483D98">
      <w:pPr>
        <w:spacing w:line="276" w:lineRule="auto"/>
        <w:jc w:val="both"/>
        <w:rPr>
          <w:sz w:val="24"/>
          <w:szCs w:val="24"/>
        </w:rPr>
      </w:pPr>
    </w:p>
    <w:p w:rsidR="00483D98" w:rsidRPr="00DC578C" w:rsidRDefault="00483D98" w:rsidP="00763C14">
      <w:pPr>
        <w:pStyle w:val="Nagwek1"/>
        <w:numPr>
          <w:ilvl w:val="0"/>
          <w:numId w:val="22"/>
        </w:numPr>
        <w:shd w:val="clear" w:color="auto" w:fill="E6E6E6"/>
        <w:tabs>
          <w:tab w:val="clear" w:pos="360"/>
          <w:tab w:val="num" w:pos="1560"/>
        </w:tabs>
        <w:spacing w:before="0" w:after="0" w:line="276" w:lineRule="auto"/>
        <w:ind w:left="1560" w:hanging="1560"/>
        <w:jc w:val="both"/>
        <w:rPr>
          <w:bCs w:val="0"/>
          <w:i/>
          <w:iCs/>
          <w:sz w:val="24"/>
          <w:szCs w:val="24"/>
        </w:rPr>
      </w:pPr>
      <w:bookmarkStart w:id="93" w:name="_Toc161806964"/>
      <w:r w:rsidRPr="00DC578C">
        <w:rPr>
          <w:bCs w:val="0"/>
          <w:i/>
          <w:iCs/>
          <w:sz w:val="24"/>
          <w:szCs w:val="24"/>
        </w:rPr>
        <w:t xml:space="preserve"> </w:t>
      </w:r>
      <w:bookmarkStart w:id="94" w:name="_Toc191867093"/>
      <w:bookmarkStart w:id="95" w:name="_Toc192580987"/>
      <w:r w:rsidRPr="00DC578C">
        <w:rPr>
          <w:bCs w:val="0"/>
          <w:i/>
          <w:iCs/>
          <w:sz w:val="24"/>
          <w:szCs w:val="24"/>
        </w:rPr>
        <w:t>Załączniki do SIWZ</w:t>
      </w:r>
      <w:bookmarkEnd w:id="93"/>
      <w:bookmarkEnd w:id="94"/>
      <w:bookmarkEnd w:id="95"/>
    </w:p>
    <w:p w:rsidR="00483D98" w:rsidRDefault="00483D98" w:rsidP="00483D98">
      <w:pPr>
        <w:tabs>
          <w:tab w:val="left" w:pos="1980"/>
        </w:tabs>
        <w:spacing w:line="276" w:lineRule="auto"/>
        <w:jc w:val="both"/>
        <w:rPr>
          <w:i/>
          <w:sz w:val="24"/>
          <w:szCs w:val="24"/>
        </w:rPr>
      </w:pPr>
    </w:p>
    <w:p w:rsidR="00483D98" w:rsidRPr="00DC578C" w:rsidRDefault="00483D98" w:rsidP="00483D98">
      <w:pPr>
        <w:tabs>
          <w:tab w:val="left" w:pos="1980"/>
        </w:tabs>
        <w:spacing w:line="276" w:lineRule="auto"/>
        <w:jc w:val="both"/>
        <w:rPr>
          <w:i/>
          <w:sz w:val="24"/>
          <w:szCs w:val="24"/>
        </w:rPr>
      </w:pPr>
      <w:r w:rsidRPr="00DC578C">
        <w:rPr>
          <w:i/>
          <w:sz w:val="24"/>
          <w:szCs w:val="24"/>
        </w:rPr>
        <w:t>Załącznik Nr 1</w:t>
      </w:r>
      <w:r w:rsidRPr="00DC578C">
        <w:rPr>
          <w:i/>
          <w:sz w:val="24"/>
          <w:szCs w:val="24"/>
        </w:rPr>
        <w:tab/>
        <w:t>Specyfikacja Techniczna Wykonania i Odbioru Robót Budowlanych</w:t>
      </w:r>
    </w:p>
    <w:p w:rsidR="00483D98" w:rsidRPr="00DC578C" w:rsidRDefault="00483D98" w:rsidP="00483D98">
      <w:pPr>
        <w:tabs>
          <w:tab w:val="left" w:pos="1980"/>
        </w:tabs>
        <w:spacing w:line="276" w:lineRule="auto"/>
        <w:ind w:left="1985" w:hanging="1985"/>
        <w:jc w:val="both"/>
        <w:rPr>
          <w:i/>
          <w:sz w:val="24"/>
          <w:szCs w:val="24"/>
        </w:rPr>
      </w:pPr>
      <w:r w:rsidRPr="00DC578C">
        <w:rPr>
          <w:i/>
          <w:sz w:val="24"/>
          <w:szCs w:val="24"/>
        </w:rPr>
        <w:t>Załącznik Nr 2</w:t>
      </w:r>
      <w:r w:rsidRPr="00DC578C">
        <w:rPr>
          <w:i/>
          <w:sz w:val="24"/>
          <w:szCs w:val="24"/>
        </w:rPr>
        <w:tab/>
        <w:t>Dokumentacja  projektowa</w:t>
      </w:r>
    </w:p>
    <w:p w:rsidR="00483D98" w:rsidRPr="00DC578C" w:rsidRDefault="00483D98" w:rsidP="00483D98">
      <w:pPr>
        <w:tabs>
          <w:tab w:val="left" w:pos="1980"/>
        </w:tabs>
        <w:spacing w:line="276" w:lineRule="auto"/>
        <w:jc w:val="both"/>
        <w:rPr>
          <w:i/>
          <w:sz w:val="24"/>
          <w:szCs w:val="24"/>
        </w:rPr>
      </w:pPr>
      <w:r w:rsidRPr="00DC578C">
        <w:rPr>
          <w:i/>
          <w:sz w:val="24"/>
          <w:szCs w:val="24"/>
        </w:rPr>
        <w:t>Załącznik Nr 3</w:t>
      </w:r>
      <w:r w:rsidRPr="00DC578C">
        <w:rPr>
          <w:i/>
          <w:sz w:val="24"/>
          <w:szCs w:val="24"/>
        </w:rPr>
        <w:tab/>
        <w:t>Przedmiar robót</w:t>
      </w:r>
    </w:p>
    <w:p w:rsidR="00483D98" w:rsidRPr="005F463C" w:rsidRDefault="00483D98" w:rsidP="00483D98">
      <w:pPr>
        <w:tabs>
          <w:tab w:val="left" w:pos="1980"/>
        </w:tabs>
        <w:spacing w:line="276" w:lineRule="auto"/>
        <w:jc w:val="both"/>
        <w:rPr>
          <w:i/>
          <w:color w:val="000000"/>
          <w:sz w:val="24"/>
          <w:szCs w:val="24"/>
        </w:rPr>
      </w:pPr>
      <w:r w:rsidRPr="00DC578C">
        <w:rPr>
          <w:i/>
          <w:sz w:val="24"/>
          <w:szCs w:val="24"/>
        </w:rPr>
        <w:t>Załącznik Nr 4</w:t>
      </w:r>
      <w:r w:rsidRPr="00DC578C">
        <w:rPr>
          <w:i/>
          <w:sz w:val="24"/>
          <w:szCs w:val="24"/>
        </w:rPr>
        <w:tab/>
      </w:r>
      <w:r w:rsidRPr="003A2536">
        <w:rPr>
          <w:i/>
          <w:color w:val="000000"/>
          <w:sz w:val="24"/>
          <w:szCs w:val="24"/>
        </w:rPr>
        <w:t>Wzór oferty</w:t>
      </w:r>
    </w:p>
    <w:p w:rsidR="00483D98" w:rsidRDefault="00483D98" w:rsidP="00483D98">
      <w:pPr>
        <w:tabs>
          <w:tab w:val="left" w:pos="1980"/>
        </w:tabs>
        <w:spacing w:line="276" w:lineRule="auto"/>
        <w:ind w:left="1979" w:hanging="1979"/>
        <w:jc w:val="both"/>
        <w:rPr>
          <w:i/>
          <w:color w:val="000000"/>
          <w:sz w:val="24"/>
          <w:szCs w:val="24"/>
        </w:rPr>
      </w:pPr>
      <w:r>
        <w:rPr>
          <w:i/>
          <w:color w:val="000000"/>
          <w:sz w:val="24"/>
          <w:szCs w:val="24"/>
        </w:rPr>
        <w:t>Załącznik Nr 5</w:t>
      </w:r>
      <w:r>
        <w:rPr>
          <w:i/>
          <w:color w:val="000000"/>
          <w:sz w:val="24"/>
          <w:szCs w:val="24"/>
        </w:rPr>
        <w:tab/>
      </w:r>
      <w:r w:rsidRPr="003A2536">
        <w:rPr>
          <w:bCs/>
          <w:i/>
          <w:color w:val="000000"/>
          <w:sz w:val="24"/>
          <w:szCs w:val="24"/>
        </w:rPr>
        <w:t xml:space="preserve">Oświadczenie Wykonawcy </w:t>
      </w:r>
      <w:r w:rsidRPr="003A2536">
        <w:rPr>
          <w:i/>
          <w:color w:val="000000"/>
          <w:sz w:val="24"/>
          <w:szCs w:val="24"/>
        </w:rPr>
        <w:t>o spełnianiu warunków udziału w postępowaniu określonych w art. 22 ust. 1 ustawy Prawo zamówień publicznych</w:t>
      </w:r>
      <w:r>
        <w:rPr>
          <w:i/>
          <w:color w:val="000000"/>
          <w:sz w:val="24"/>
          <w:szCs w:val="24"/>
        </w:rPr>
        <w:t>.</w:t>
      </w:r>
    </w:p>
    <w:p w:rsidR="00483D98" w:rsidRDefault="00483D98" w:rsidP="00483D98">
      <w:pPr>
        <w:tabs>
          <w:tab w:val="left" w:pos="1980"/>
        </w:tabs>
        <w:spacing w:line="276" w:lineRule="auto"/>
        <w:ind w:left="1979" w:hanging="1979"/>
        <w:jc w:val="both"/>
        <w:rPr>
          <w:i/>
          <w:color w:val="000000"/>
          <w:sz w:val="24"/>
          <w:szCs w:val="24"/>
        </w:rPr>
      </w:pPr>
      <w:r>
        <w:rPr>
          <w:i/>
          <w:color w:val="000000"/>
          <w:sz w:val="24"/>
          <w:szCs w:val="24"/>
        </w:rPr>
        <w:t>Załącznik Nr 6</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zgodnie z art. 24 ust. 1 ustawy Prawo Zamówień Publicznych.</w:t>
      </w:r>
    </w:p>
    <w:p w:rsidR="00483D98" w:rsidRDefault="00483D98" w:rsidP="00483D98">
      <w:pPr>
        <w:tabs>
          <w:tab w:val="left" w:pos="1980"/>
        </w:tabs>
        <w:spacing w:line="276" w:lineRule="auto"/>
        <w:ind w:left="1979" w:hanging="1979"/>
        <w:jc w:val="both"/>
        <w:rPr>
          <w:i/>
          <w:color w:val="000000"/>
          <w:sz w:val="24"/>
          <w:szCs w:val="24"/>
        </w:rPr>
      </w:pPr>
      <w:r>
        <w:rPr>
          <w:i/>
          <w:color w:val="000000"/>
          <w:sz w:val="24"/>
          <w:szCs w:val="24"/>
        </w:rPr>
        <w:lastRenderedPageBreak/>
        <w:t>Załącznik Nr 7</w:t>
      </w:r>
      <w:r>
        <w:rPr>
          <w:i/>
          <w:color w:val="000000"/>
          <w:sz w:val="24"/>
          <w:szCs w:val="24"/>
        </w:rPr>
        <w:tab/>
        <w:t>Oświadczenie Wykonawcy o</w:t>
      </w:r>
      <w:r w:rsidRPr="003A2536">
        <w:rPr>
          <w:i/>
          <w:color w:val="000000"/>
          <w:sz w:val="24"/>
          <w:szCs w:val="24"/>
        </w:rPr>
        <w:t xml:space="preserve"> braku podstaw do wykluczenia z postępowania</w:t>
      </w:r>
      <w:r>
        <w:rPr>
          <w:i/>
          <w:color w:val="000000"/>
          <w:sz w:val="24"/>
          <w:szCs w:val="24"/>
        </w:rPr>
        <w:t xml:space="preserve"> na podstawie warunków określonych w art. 26 ust. 2d ustawy Prawo Zamówień Publicznych.</w:t>
      </w:r>
    </w:p>
    <w:p w:rsidR="00483D98" w:rsidRDefault="00483D98" w:rsidP="00483D98">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8</w:t>
      </w:r>
      <w:r>
        <w:rPr>
          <w:i/>
          <w:color w:val="000000"/>
          <w:sz w:val="24"/>
          <w:szCs w:val="24"/>
        </w:rPr>
        <w:tab/>
      </w:r>
      <w:r w:rsidRPr="003A2536">
        <w:rPr>
          <w:color w:val="000000"/>
          <w:sz w:val="24"/>
          <w:szCs w:val="24"/>
        </w:rPr>
        <w:t xml:space="preserve"> </w:t>
      </w:r>
      <w:r w:rsidRPr="003A2536">
        <w:rPr>
          <w:i/>
          <w:color w:val="000000"/>
          <w:sz w:val="24"/>
          <w:szCs w:val="24"/>
        </w:rPr>
        <w:t>Wykaz wykonanych w ciągu ostatnich pięciu lat robót budowlanych</w:t>
      </w:r>
    </w:p>
    <w:p w:rsidR="00483D98" w:rsidRPr="003A2536" w:rsidRDefault="00483D98" w:rsidP="00483D98">
      <w:pPr>
        <w:tabs>
          <w:tab w:val="left" w:pos="1980"/>
        </w:tabs>
        <w:spacing w:line="276" w:lineRule="auto"/>
        <w:ind w:left="1979" w:hanging="1979"/>
        <w:jc w:val="both"/>
        <w:rPr>
          <w:i/>
          <w:color w:val="000000"/>
          <w:sz w:val="24"/>
          <w:szCs w:val="24"/>
        </w:rPr>
      </w:pPr>
      <w:r w:rsidRPr="003A2536">
        <w:rPr>
          <w:i/>
          <w:color w:val="000000"/>
          <w:sz w:val="24"/>
          <w:szCs w:val="24"/>
        </w:rPr>
        <w:t xml:space="preserve">Załącznik Nr </w:t>
      </w:r>
      <w:r>
        <w:rPr>
          <w:i/>
          <w:color w:val="000000"/>
          <w:sz w:val="24"/>
          <w:szCs w:val="24"/>
        </w:rPr>
        <w:t>9</w:t>
      </w:r>
      <w:r>
        <w:rPr>
          <w:i/>
          <w:color w:val="000000"/>
          <w:sz w:val="24"/>
          <w:szCs w:val="24"/>
        </w:rPr>
        <w:tab/>
      </w:r>
      <w:r w:rsidRPr="003A2536">
        <w:rPr>
          <w:color w:val="000000"/>
          <w:sz w:val="24"/>
          <w:szCs w:val="24"/>
        </w:rPr>
        <w:t xml:space="preserve"> </w:t>
      </w:r>
      <w:r w:rsidRPr="00873D73">
        <w:rPr>
          <w:i/>
          <w:color w:val="000000" w:themeColor="text1"/>
          <w:sz w:val="24"/>
          <w:szCs w:val="24"/>
        </w:rPr>
        <w:t>Istotne postanowienia umowy (projekt umowy)</w:t>
      </w:r>
    </w:p>
    <w:p w:rsidR="00483D98" w:rsidRPr="00873D73" w:rsidRDefault="00483D98" w:rsidP="00483D98">
      <w:pPr>
        <w:tabs>
          <w:tab w:val="left" w:pos="1980"/>
        </w:tabs>
        <w:spacing w:line="276" w:lineRule="auto"/>
        <w:jc w:val="both"/>
        <w:rPr>
          <w:i/>
          <w:color w:val="000000" w:themeColor="text1"/>
          <w:sz w:val="24"/>
          <w:szCs w:val="24"/>
        </w:rPr>
      </w:pPr>
    </w:p>
    <w:p w:rsidR="00483D98" w:rsidRDefault="00483D98" w:rsidP="00483D98">
      <w:pPr>
        <w:tabs>
          <w:tab w:val="left" w:pos="1980"/>
        </w:tabs>
        <w:spacing w:line="276" w:lineRule="auto"/>
        <w:jc w:val="both"/>
        <w:rPr>
          <w:i/>
          <w:color w:val="000000"/>
          <w:sz w:val="24"/>
          <w:szCs w:val="24"/>
        </w:rPr>
      </w:pPr>
      <w:r>
        <w:rPr>
          <w:i/>
          <w:color w:val="000000"/>
          <w:sz w:val="24"/>
          <w:szCs w:val="24"/>
        </w:rPr>
        <w:tab/>
      </w: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Default="00483D98" w:rsidP="00483D98">
      <w:pPr>
        <w:tabs>
          <w:tab w:val="left" w:pos="1980"/>
        </w:tabs>
        <w:spacing w:line="276" w:lineRule="auto"/>
        <w:jc w:val="both"/>
        <w:rPr>
          <w:i/>
          <w:color w:val="000000"/>
          <w:sz w:val="24"/>
          <w:szCs w:val="24"/>
        </w:rPr>
      </w:pPr>
    </w:p>
    <w:p w:rsidR="00483D98" w:rsidRPr="005A0AC8" w:rsidRDefault="00483D98" w:rsidP="00483D98">
      <w:pPr>
        <w:pStyle w:val="Nagwek1"/>
        <w:shd w:val="clear" w:color="auto" w:fill="E6E6E6"/>
        <w:jc w:val="both"/>
        <w:rPr>
          <w:bCs w:val="0"/>
          <w:i/>
          <w:iCs/>
          <w:smallCaps/>
          <w:sz w:val="24"/>
          <w:szCs w:val="24"/>
        </w:rPr>
      </w:pPr>
      <w:r w:rsidRPr="002E1B6C">
        <w:rPr>
          <w:bCs w:val="0"/>
          <w:i/>
          <w:sz w:val="24"/>
          <w:szCs w:val="24"/>
        </w:rPr>
        <w:t xml:space="preserve">Załącznik Nr </w:t>
      </w:r>
      <w:r>
        <w:rPr>
          <w:bCs w:val="0"/>
          <w:i/>
          <w:sz w:val="24"/>
          <w:szCs w:val="24"/>
        </w:rPr>
        <w:t>4</w:t>
      </w:r>
      <w:r>
        <w:rPr>
          <w:bCs w:val="0"/>
          <w:i/>
          <w:iCs/>
          <w:smallCaps/>
          <w:sz w:val="24"/>
          <w:szCs w:val="24"/>
        </w:rPr>
        <w:t xml:space="preserve"> </w:t>
      </w:r>
      <w:r w:rsidRPr="005D75E9">
        <w:rPr>
          <w:bCs w:val="0"/>
          <w:i/>
          <w:sz w:val="24"/>
          <w:szCs w:val="24"/>
        </w:rPr>
        <w:t>do</w:t>
      </w:r>
      <w:r>
        <w:rPr>
          <w:bCs w:val="0"/>
          <w:i/>
          <w:iCs/>
          <w:smallCaps/>
          <w:sz w:val="24"/>
          <w:szCs w:val="24"/>
        </w:rPr>
        <w:t xml:space="preserve"> </w:t>
      </w:r>
      <w:proofErr w:type="spellStart"/>
      <w:r>
        <w:rPr>
          <w:bCs w:val="0"/>
          <w:i/>
          <w:iCs/>
          <w:smallCaps/>
          <w:sz w:val="24"/>
          <w:szCs w:val="24"/>
        </w:rPr>
        <w:t>siwz</w:t>
      </w:r>
      <w:proofErr w:type="spellEnd"/>
      <w:r>
        <w:rPr>
          <w:bCs w:val="0"/>
          <w:i/>
          <w:iCs/>
          <w:smallCaps/>
          <w:sz w:val="24"/>
          <w:szCs w:val="24"/>
        </w:rPr>
        <w:t xml:space="preserve">                                           </w:t>
      </w:r>
      <w:r w:rsidRPr="005A0AC8">
        <w:rPr>
          <w:bCs w:val="0"/>
          <w:i/>
          <w:iCs/>
          <w:smallCaps/>
          <w:sz w:val="24"/>
          <w:szCs w:val="24"/>
        </w:rPr>
        <w:t xml:space="preserve">WZÓR OFERTY </w:t>
      </w:r>
    </w:p>
    <w:p w:rsidR="00483D98" w:rsidRPr="00DC578C" w:rsidRDefault="00C62382" w:rsidP="00483D98">
      <w:pPr>
        <w:rPr>
          <w:sz w:val="24"/>
          <w:szCs w:val="24"/>
          <w:lang w:eastAsia="en-US"/>
        </w:rPr>
      </w:pPr>
      <w:r w:rsidRPr="00C62382">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60288">
            <v:textbox style="mso-next-textbox:#_x0000_s1026">
              <w:txbxContent>
                <w:p w:rsidR="00483D98" w:rsidRDefault="00483D98" w:rsidP="00483D98">
                  <w:pPr>
                    <w:jc w:val="center"/>
                  </w:pPr>
                </w:p>
                <w:p w:rsidR="00483D98" w:rsidRDefault="00483D98" w:rsidP="00483D98">
                  <w:pPr>
                    <w:jc w:val="center"/>
                  </w:pPr>
                </w:p>
                <w:p w:rsidR="00483D98" w:rsidRDefault="00483D98" w:rsidP="00483D98">
                  <w:pPr>
                    <w:jc w:val="center"/>
                  </w:pPr>
                </w:p>
                <w:p w:rsidR="00483D98" w:rsidRDefault="00483D98" w:rsidP="00483D98">
                  <w:pPr>
                    <w:jc w:val="center"/>
                  </w:pPr>
                </w:p>
                <w:p w:rsidR="00483D98" w:rsidRDefault="00483D98" w:rsidP="00483D98">
                  <w:pPr>
                    <w:jc w:val="center"/>
                  </w:pPr>
                </w:p>
                <w:p w:rsidR="00483D98" w:rsidRDefault="00483D98" w:rsidP="00483D98">
                  <w:pPr>
                    <w:jc w:val="center"/>
                  </w:pPr>
                  <w:r>
                    <w:t>Pieczęć Wykonawcy</w:t>
                  </w:r>
                </w:p>
              </w:txbxContent>
            </v:textbox>
          </v:shape>
        </w:pict>
      </w:r>
    </w:p>
    <w:p w:rsidR="00483D98" w:rsidRPr="00DC578C" w:rsidRDefault="00483D98" w:rsidP="00483D98">
      <w:pPr>
        <w:ind w:left="4140" w:right="-830"/>
        <w:rPr>
          <w:b/>
          <w:sz w:val="24"/>
          <w:szCs w:val="24"/>
        </w:rPr>
      </w:pPr>
    </w:p>
    <w:p w:rsidR="00483D98" w:rsidRPr="00DC578C" w:rsidRDefault="00483D98" w:rsidP="00483D98">
      <w:pPr>
        <w:ind w:left="-180"/>
        <w:jc w:val="center"/>
        <w:rPr>
          <w:b/>
          <w:sz w:val="24"/>
          <w:szCs w:val="24"/>
        </w:rPr>
      </w:pPr>
      <w:r w:rsidRPr="00DC578C">
        <w:rPr>
          <w:b/>
          <w:sz w:val="24"/>
          <w:szCs w:val="24"/>
        </w:rPr>
        <w:t>Zamawiający …..</w:t>
      </w:r>
    </w:p>
    <w:p w:rsidR="00483D98" w:rsidRPr="00DC578C" w:rsidRDefault="00483D98" w:rsidP="00483D98">
      <w:pPr>
        <w:ind w:left="-180"/>
        <w:jc w:val="center"/>
        <w:rPr>
          <w:b/>
          <w:sz w:val="24"/>
          <w:szCs w:val="24"/>
        </w:rPr>
      </w:pPr>
      <w:r w:rsidRPr="00DC578C">
        <w:rPr>
          <w:b/>
          <w:sz w:val="24"/>
          <w:szCs w:val="24"/>
        </w:rPr>
        <w:t xml:space="preserve">        </w:t>
      </w:r>
    </w:p>
    <w:p w:rsidR="00483D98" w:rsidRPr="00DC578C" w:rsidRDefault="00483D98" w:rsidP="00483D98">
      <w:pPr>
        <w:ind w:left="-180"/>
        <w:jc w:val="center"/>
        <w:rPr>
          <w:b/>
          <w:sz w:val="24"/>
          <w:szCs w:val="24"/>
        </w:rPr>
      </w:pPr>
    </w:p>
    <w:p w:rsidR="00483D98" w:rsidRPr="00DC578C" w:rsidRDefault="00483D98" w:rsidP="00483D98">
      <w:pPr>
        <w:ind w:left="-180"/>
        <w:jc w:val="center"/>
        <w:rPr>
          <w:b/>
          <w:sz w:val="24"/>
          <w:szCs w:val="24"/>
        </w:rPr>
      </w:pPr>
    </w:p>
    <w:p w:rsidR="00483D98" w:rsidRPr="00DC578C" w:rsidRDefault="00483D98" w:rsidP="00483D98">
      <w:pPr>
        <w:ind w:left="-180"/>
        <w:jc w:val="center"/>
        <w:rPr>
          <w:b/>
          <w:sz w:val="24"/>
          <w:szCs w:val="24"/>
        </w:rPr>
      </w:pPr>
    </w:p>
    <w:p w:rsidR="00483D98" w:rsidRPr="00DC578C" w:rsidRDefault="00483D98" w:rsidP="00483D98">
      <w:pPr>
        <w:ind w:left="-180"/>
        <w:jc w:val="center"/>
        <w:rPr>
          <w:b/>
          <w:sz w:val="24"/>
          <w:szCs w:val="24"/>
        </w:rPr>
      </w:pPr>
      <w:r w:rsidRPr="00DC578C">
        <w:rPr>
          <w:b/>
          <w:sz w:val="24"/>
          <w:szCs w:val="24"/>
        </w:rPr>
        <w:t>OFERTA</w:t>
      </w:r>
    </w:p>
    <w:p w:rsidR="00483D98" w:rsidRPr="00DC578C" w:rsidRDefault="00483D98" w:rsidP="00483D98">
      <w:pPr>
        <w:ind w:left="-180"/>
        <w:jc w:val="center"/>
        <w:rPr>
          <w:b/>
          <w:sz w:val="24"/>
          <w:szCs w:val="24"/>
        </w:rPr>
      </w:pPr>
    </w:p>
    <w:p w:rsidR="00483D98" w:rsidRDefault="00483D98" w:rsidP="00483D98">
      <w:pPr>
        <w:pStyle w:val="Tekstpodstawowy3"/>
        <w:spacing w:after="0" w:line="276" w:lineRule="auto"/>
        <w:jc w:val="both"/>
        <w:rPr>
          <w:b/>
          <w:sz w:val="24"/>
          <w:szCs w:val="24"/>
        </w:rPr>
      </w:pPr>
      <w:r w:rsidRPr="00DC578C">
        <w:rPr>
          <w:sz w:val="24"/>
          <w:szCs w:val="24"/>
        </w:rPr>
        <w:t>Odpowiadając na ogłoszenie o przetargu nieograniczonym na</w:t>
      </w:r>
      <w:r w:rsidRPr="00D776BF">
        <w:rPr>
          <w:b/>
          <w:sz w:val="24"/>
          <w:szCs w:val="24"/>
        </w:rPr>
        <w:t xml:space="preserve"> </w:t>
      </w:r>
      <w:r w:rsidRPr="001F06F9">
        <w:rPr>
          <w:b/>
          <w:sz w:val="24"/>
          <w:szCs w:val="24"/>
        </w:rPr>
        <w:t>PRZEPROWADZENIE PRAC REMONTOWYCH ZBIOROWEJ MOGIŁY OFIAR TERRORU NIEMIECKIEGO</w:t>
      </w:r>
      <w:r>
        <w:rPr>
          <w:b/>
          <w:sz w:val="24"/>
          <w:szCs w:val="24"/>
        </w:rPr>
        <w:t xml:space="preserve"> POŁOŻONEJ NA CMENTARZU PARAFIALNYM</w:t>
      </w:r>
      <w:r w:rsidRPr="001F06F9">
        <w:rPr>
          <w:b/>
          <w:sz w:val="24"/>
          <w:szCs w:val="24"/>
        </w:rPr>
        <w:t xml:space="preserve"> W KAŹMIERZU</w:t>
      </w:r>
      <w:r>
        <w:rPr>
          <w:b/>
          <w:sz w:val="24"/>
          <w:szCs w:val="24"/>
        </w:rPr>
        <w:t>.</w:t>
      </w:r>
    </w:p>
    <w:p w:rsidR="00483D98" w:rsidRPr="00DC578C" w:rsidRDefault="00483D98" w:rsidP="00483D98">
      <w:pPr>
        <w:pStyle w:val="Lista"/>
        <w:ind w:left="0" w:firstLine="0"/>
        <w:jc w:val="both"/>
        <w:rPr>
          <w:b/>
          <w:i/>
          <w:sz w:val="24"/>
          <w:szCs w:val="24"/>
        </w:rPr>
      </w:pPr>
    </w:p>
    <w:p w:rsidR="00483D98" w:rsidRPr="00DC578C" w:rsidRDefault="00483D98" w:rsidP="00483D98">
      <w:pPr>
        <w:pStyle w:val="Lista"/>
        <w:ind w:left="0" w:firstLine="0"/>
        <w:jc w:val="both"/>
        <w:rPr>
          <w:sz w:val="24"/>
          <w:szCs w:val="24"/>
        </w:rPr>
      </w:pPr>
      <w:r w:rsidRPr="00DC578C">
        <w:rPr>
          <w:sz w:val="24"/>
          <w:szCs w:val="24"/>
        </w:rPr>
        <w:t>oferujemy wykonanie przedmiotu zamówienia zgodnie z wymogami zawartymi w Specyfikacji Istotnych Warunków Zamówienia za cenę:</w:t>
      </w:r>
    </w:p>
    <w:p w:rsidR="00483D98" w:rsidRPr="00DC578C" w:rsidRDefault="00483D98" w:rsidP="00483D98">
      <w:pPr>
        <w:pStyle w:val="Tekstpodstawowy3"/>
        <w:jc w:val="center"/>
        <w:rPr>
          <w:b/>
          <w:bCs/>
          <w:color w:val="FF0000"/>
          <w:szCs w:val="24"/>
        </w:rPr>
      </w:pPr>
    </w:p>
    <w:p w:rsidR="00483D98" w:rsidRPr="00DC578C" w:rsidRDefault="00483D98" w:rsidP="00483D98">
      <w:pPr>
        <w:pStyle w:val="Tekstpodstawowy3"/>
        <w:jc w:val="center"/>
        <w:rPr>
          <w:b/>
          <w:bCs/>
          <w:color w:val="FF0000"/>
          <w:szCs w:val="24"/>
        </w:rPr>
      </w:pPr>
    </w:p>
    <w:p w:rsidR="00483D98" w:rsidRPr="00DC578C" w:rsidRDefault="00483D98" w:rsidP="00483D98">
      <w:pPr>
        <w:pStyle w:val="Tekstpodstawowy3"/>
        <w:shd w:val="clear" w:color="auto" w:fill="E0E0E0"/>
        <w:ind w:right="68"/>
        <w:rPr>
          <w:b/>
          <w:bCs/>
          <w:szCs w:val="24"/>
        </w:rPr>
      </w:pPr>
      <w:r w:rsidRPr="00DC578C">
        <w:rPr>
          <w:b/>
          <w:bCs/>
          <w:szCs w:val="24"/>
        </w:rPr>
        <w:t>CENA OFERTOWA</w:t>
      </w:r>
      <w:r w:rsidRPr="00DC578C">
        <w:rPr>
          <w:b/>
          <w:bCs/>
          <w:szCs w:val="24"/>
        </w:rPr>
        <w:tab/>
      </w:r>
      <w:r w:rsidRPr="00DC578C">
        <w:rPr>
          <w:b/>
          <w:bCs/>
          <w:szCs w:val="24"/>
        </w:rPr>
        <w:tab/>
        <w:t>_ . _ _ _ . _ _ _ , _ _   PLN</w:t>
      </w:r>
    </w:p>
    <w:p w:rsidR="00483D98" w:rsidRPr="00DC578C" w:rsidRDefault="00483D98" w:rsidP="00483D98">
      <w:pPr>
        <w:pStyle w:val="Tekstpodstawowy3"/>
        <w:shd w:val="clear" w:color="auto" w:fill="E0E0E0"/>
        <w:ind w:right="68"/>
        <w:rPr>
          <w:bCs/>
          <w:i/>
          <w:szCs w:val="24"/>
        </w:rPr>
      </w:pPr>
      <w:r w:rsidRPr="00DC578C">
        <w:rPr>
          <w:bCs/>
          <w:i/>
          <w:szCs w:val="24"/>
        </w:rPr>
        <w:t>słownie złotych: ........................................................................................................................</w:t>
      </w:r>
    </w:p>
    <w:p w:rsidR="00483D98" w:rsidRPr="00DC578C" w:rsidRDefault="00483D98" w:rsidP="00483D98">
      <w:pPr>
        <w:pStyle w:val="Tekstpodstawowy3"/>
        <w:shd w:val="clear" w:color="auto" w:fill="E0E0E0"/>
        <w:ind w:right="68"/>
        <w:rPr>
          <w:bCs/>
          <w:i/>
          <w:szCs w:val="24"/>
        </w:rPr>
      </w:pPr>
      <w:r w:rsidRPr="00DC578C">
        <w:rPr>
          <w:bCs/>
          <w:i/>
          <w:szCs w:val="24"/>
        </w:rPr>
        <w:t>…………………………………………………………………………………………………………….</w:t>
      </w:r>
    </w:p>
    <w:p w:rsidR="00483D98" w:rsidRPr="00DC578C" w:rsidRDefault="00483D98" w:rsidP="00483D98">
      <w:pPr>
        <w:pStyle w:val="Tekstpodstawowy3"/>
        <w:shd w:val="clear" w:color="auto" w:fill="E0E0E0"/>
        <w:ind w:right="68"/>
        <w:rPr>
          <w:b/>
          <w:bCs/>
          <w:szCs w:val="24"/>
        </w:rPr>
      </w:pPr>
      <w:r w:rsidRPr="00DC578C">
        <w:rPr>
          <w:b/>
          <w:bCs/>
          <w:szCs w:val="24"/>
        </w:rPr>
        <w:t>Cena zawiera podatek VAT, w wysokości  ………%.</w:t>
      </w:r>
    </w:p>
    <w:p w:rsidR="00483D98" w:rsidRPr="00DC578C" w:rsidRDefault="00483D98" w:rsidP="00483D98">
      <w:pPr>
        <w:ind w:left="181" w:hanging="181"/>
        <w:jc w:val="both"/>
        <w:rPr>
          <w:b/>
          <w:bCs/>
          <w:i/>
          <w:sz w:val="24"/>
          <w:szCs w:val="24"/>
        </w:rPr>
      </w:pPr>
    </w:p>
    <w:p w:rsidR="00483D98" w:rsidRPr="00DC578C" w:rsidRDefault="00483D98" w:rsidP="00483D98">
      <w:pPr>
        <w:pStyle w:val="Tekstpodstawowy3"/>
        <w:jc w:val="center"/>
        <w:rPr>
          <w:b/>
          <w:bCs/>
          <w:color w:val="FF0000"/>
          <w:szCs w:val="24"/>
        </w:rPr>
      </w:pPr>
    </w:p>
    <w:p w:rsidR="00483D98" w:rsidRPr="00DC578C" w:rsidRDefault="00483D98" w:rsidP="00483D98">
      <w:pPr>
        <w:pStyle w:val="Lista"/>
        <w:numPr>
          <w:ilvl w:val="1"/>
          <w:numId w:val="1"/>
        </w:numPr>
        <w:tabs>
          <w:tab w:val="clear" w:pos="360"/>
        </w:tabs>
        <w:ind w:left="426" w:hanging="426"/>
        <w:jc w:val="both"/>
        <w:rPr>
          <w:sz w:val="24"/>
          <w:szCs w:val="24"/>
        </w:rPr>
      </w:pPr>
      <w:r w:rsidRPr="00DC578C">
        <w:rPr>
          <w:sz w:val="24"/>
          <w:szCs w:val="24"/>
        </w:rPr>
        <w:t>Oświadczamy, że:</w:t>
      </w:r>
    </w:p>
    <w:p w:rsidR="00483D98" w:rsidRPr="00DC578C" w:rsidRDefault="00483D98" w:rsidP="00483D98">
      <w:pPr>
        <w:numPr>
          <w:ilvl w:val="1"/>
          <w:numId w:val="15"/>
        </w:numPr>
        <w:tabs>
          <w:tab w:val="clear" w:pos="1440"/>
          <w:tab w:val="num" w:pos="900"/>
        </w:tabs>
        <w:ind w:left="900" w:hanging="474"/>
        <w:jc w:val="both"/>
        <w:rPr>
          <w:sz w:val="24"/>
          <w:szCs w:val="24"/>
        </w:rPr>
      </w:pPr>
      <w:r w:rsidRPr="00DC578C">
        <w:rPr>
          <w:sz w:val="24"/>
          <w:szCs w:val="24"/>
        </w:rPr>
        <w:t xml:space="preserve">Zobowiązujemy się wykonać zamówienie w </w:t>
      </w:r>
      <w:r>
        <w:rPr>
          <w:sz w:val="24"/>
          <w:szCs w:val="24"/>
        </w:rPr>
        <w:t xml:space="preserve">nieprzekraczalnym </w:t>
      </w:r>
      <w:r w:rsidRPr="00DC578C">
        <w:rPr>
          <w:sz w:val="24"/>
          <w:szCs w:val="24"/>
        </w:rPr>
        <w:t>terminie</w:t>
      </w:r>
      <w:r>
        <w:rPr>
          <w:sz w:val="24"/>
          <w:szCs w:val="24"/>
        </w:rPr>
        <w:t xml:space="preserve"> do 31 października 2016 r.</w:t>
      </w:r>
      <w:r w:rsidRPr="00DC578C">
        <w:rPr>
          <w:sz w:val="24"/>
          <w:szCs w:val="24"/>
        </w:rPr>
        <w:t xml:space="preserve"> ;</w:t>
      </w:r>
    </w:p>
    <w:p w:rsidR="00483D98" w:rsidRPr="00CF1B5A" w:rsidRDefault="00483D98" w:rsidP="00483D98">
      <w:pPr>
        <w:numPr>
          <w:ilvl w:val="1"/>
          <w:numId w:val="15"/>
        </w:numPr>
        <w:tabs>
          <w:tab w:val="clear" w:pos="1440"/>
          <w:tab w:val="num" w:pos="900"/>
        </w:tabs>
        <w:ind w:left="900" w:hanging="474"/>
        <w:jc w:val="both"/>
        <w:rPr>
          <w:sz w:val="24"/>
          <w:szCs w:val="24"/>
        </w:rPr>
      </w:pPr>
      <w:r w:rsidRPr="00CF1B5A">
        <w:rPr>
          <w:sz w:val="24"/>
          <w:szCs w:val="24"/>
        </w:rPr>
        <w:t>na wykonane roboty i zastosowane materiały udzielamy</w:t>
      </w:r>
      <w:r>
        <w:rPr>
          <w:sz w:val="24"/>
          <w:szCs w:val="24"/>
        </w:rPr>
        <w:t xml:space="preserve"> ………… miesięcy</w:t>
      </w:r>
      <w:r w:rsidRPr="00CF1B5A">
        <w:rPr>
          <w:sz w:val="24"/>
          <w:szCs w:val="24"/>
        </w:rPr>
        <w:t xml:space="preserve"> gwarancji</w:t>
      </w:r>
      <w:r>
        <w:rPr>
          <w:sz w:val="24"/>
          <w:szCs w:val="24"/>
        </w:rPr>
        <w:t>,</w:t>
      </w:r>
      <w:r w:rsidRPr="00CF1B5A">
        <w:rPr>
          <w:sz w:val="24"/>
          <w:szCs w:val="24"/>
        </w:rPr>
        <w:t xml:space="preserve"> zgodnie z warunkami podanymi w SIWZ; </w:t>
      </w:r>
    </w:p>
    <w:p w:rsidR="00483D98" w:rsidRPr="00CF1B5A" w:rsidRDefault="00483D98" w:rsidP="00483D98">
      <w:pPr>
        <w:numPr>
          <w:ilvl w:val="1"/>
          <w:numId w:val="15"/>
        </w:numPr>
        <w:tabs>
          <w:tab w:val="clear" w:pos="1440"/>
          <w:tab w:val="num" w:pos="900"/>
        </w:tabs>
        <w:ind w:left="900" w:hanging="474"/>
        <w:jc w:val="both"/>
        <w:rPr>
          <w:sz w:val="24"/>
          <w:szCs w:val="24"/>
        </w:rPr>
      </w:pPr>
      <w:r w:rsidRPr="00CF1B5A">
        <w:rPr>
          <w:sz w:val="24"/>
          <w:szCs w:val="24"/>
        </w:rPr>
        <w:t>akceptujemy warunki płatności;</w:t>
      </w:r>
    </w:p>
    <w:p w:rsidR="00483D98" w:rsidRPr="00DC578C" w:rsidRDefault="00483D98" w:rsidP="00483D98">
      <w:pPr>
        <w:numPr>
          <w:ilvl w:val="1"/>
          <w:numId w:val="15"/>
        </w:numPr>
        <w:tabs>
          <w:tab w:val="clear" w:pos="1440"/>
          <w:tab w:val="num" w:pos="900"/>
        </w:tabs>
        <w:ind w:left="900" w:hanging="474"/>
        <w:jc w:val="both"/>
        <w:rPr>
          <w:sz w:val="24"/>
          <w:szCs w:val="24"/>
        </w:rPr>
      </w:pPr>
      <w:r w:rsidRPr="00DC578C">
        <w:rPr>
          <w:sz w:val="24"/>
          <w:szCs w:val="24"/>
        </w:rPr>
        <w:t>zapoznaliśmy się z warunkami podanymi przez Zamawiającego w SIWZ i nie wnosimy do nich żadnych zastrzeżeń,</w:t>
      </w:r>
    </w:p>
    <w:p w:rsidR="00483D98" w:rsidRPr="00DC578C" w:rsidRDefault="00483D98" w:rsidP="00483D98">
      <w:pPr>
        <w:numPr>
          <w:ilvl w:val="1"/>
          <w:numId w:val="15"/>
        </w:numPr>
        <w:tabs>
          <w:tab w:val="clear" w:pos="1440"/>
          <w:tab w:val="num" w:pos="900"/>
        </w:tabs>
        <w:ind w:left="900" w:hanging="474"/>
        <w:jc w:val="both"/>
        <w:rPr>
          <w:sz w:val="24"/>
          <w:szCs w:val="24"/>
        </w:rPr>
      </w:pPr>
      <w:r w:rsidRPr="00DC578C">
        <w:rPr>
          <w:sz w:val="24"/>
          <w:szCs w:val="24"/>
        </w:rPr>
        <w:t>uzyskaliśmy wszelkie niezbędne informacje do przygotowania oferty i wykonania zamówienia.</w:t>
      </w:r>
    </w:p>
    <w:p w:rsidR="00483D98" w:rsidRPr="00DC578C" w:rsidRDefault="00483D98" w:rsidP="00483D98">
      <w:pPr>
        <w:numPr>
          <w:ilvl w:val="1"/>
          <w:numId w:val="15"/>
        </w:numPr>
        <w:tabs>
          <w:tab w:val="clear" w:pos="1440"/>
          <w:tab w:val="num" w:pos="900"/>
        </w:tabs>
        <w:ind w:left="900" w:hanging="474"/>
        <w:jc w:val="both"/>
        <w:rPr>
          <w:sz w:val="24"/>
          <w:szCs w:val="24"/>
        </w:rPr>
      </w:pPr>
      <w:r w:rsidRPr="00DC578C">
        <w:rPr>
          <w:sz w:val="24"/>
          <w:szCs w:val="24"/>
        </w:rPr>
        <w:t>akceptujemy istotne postanowienia umowy oraz termin realizacji przedmiotu zamówienia podany przez Zamawiającego,</w:t>
      </w:r>
    </w:p>
    <w:p w:rsidR="00483D98" w:rsidRPr="00DC578C" w:rsidRDefault="00483D98" w:rsidP="00483D98">
      <w:pPr>
        <w:numPr>
          <w:ilvl w:val="1"/>
          <w:numId w:val="15"/>
        </w:numPr>
        <w:tabs>
          <w:tab w:val="clear" w:pos="1440"/>
          <w:tab w:val="num" w:pos="900"/>
        </w:tabs>
        <w:ind w:left="900" w:hanging="474"/>
        <w:jc w:val="both"/>
        <w:rPr>
          <w:sz w:val="24"/>
          <w:szCs w:val="24"/>
        </w:rPr>
      </w:pPr>
      <w:r w:rsidRPr="00DC578C">
        <w:rPr>
          <w:sz w:val="24"/>
          <w:szCs w:val="24"/>
        </w:rPr>
        <w:t xml:space="preserve">uważamy się za związanych niniejszą ofertą przez </w:t>
      </w:r>
      <w:r w:rsidRPr="006E3407">
        <w:rPr>
          <w:color w:val="000000"/>
          <w:sz w:val="24"/>
          <w:szCs w:val="24"/>
        </w:rPr>
        <w:t>30 dni</w:t>
      </w:r>
      <w:r w:rsidRPr="00DC578C">
        <w:rPr>
          <w:sz w:val="24"/>
          <w:szCs w:val="24"/>
        </w:rPr>
        <w:t xml:space="preserve"> od dnia upływu terminu składania ofert,</w:t>
      </w:r>
    </w:p>
    <w:p w:rsidR="00483D98" w:rsidRPr="00DC578C" w:rsidRDefault="00483D98" w:rsidP="00483D98">
      <w:pPr>
        <w:numPr>
          <w:ilvl w:val="1"/>
          <w:numId w:val="15"/>
        </w:numPr>
        <w:tabs>
          <w:tab w:val="clear" w:pos="1440"/>
          <w:tab w:val="num" w:pos="900"/>
        </w:tabs>
        <w:ind w:left="900" w:hanging="474"/>
        <w:jc w:val="both"/>
        <w:rPr>
          <w:sz w:val="24"/>
          <w:szCs w:val="24"/>
        </w:rPr>
      </w:pPr>
      <w:r w:rsidRPr="00DC578C">
        <w:rPr>
          <w:sz w:val="24"/>
          <w:szCs w:val="24"/>
        </w:rPr>
        <w:t>podwykonawcom zamierzamy powierzyć wykonanie następujących części zamówienia:</w:t>
      </w:r>
    </w:p>
    <w:p w:rsidR="00483D98" w:rsidRPr="00DC578C" w:rsidRDefault="00483D98" w:rsidP="00483D98">
      <w:pPr>
        <w:ind w:left="360"/>
        <w:jc w:val="both"/>
        <w:rPr>
          <w:sz w:val="24"/>
          <w:szCs w:val="24"/>
        </w:rPr>
      </w:pPr>
    </w:p>
    <w:p w:rsidR="00483D98" w:rsidRPr="00DC578C" w:rsidRDefault="00483D98" w:rsidP="00763C14">
      <w:pPr>
        <w:numPr>
          <w:ilvl w:val="0"/>
          <w:numId w:val="25"/>
        </w:numPr>
        <w:ind w:hanging="594"/>
        <w:jc w:val="both"/>
        <w:rPr>
          <w:sz w:val="24"/>
          <w:szCs w:val="24"/>
        </w:rPr>
      </w:pPr>
      <w:r w:rsidRPr="00DC578C">
        <w:rPr>
          <w:sz w:val="24"/>
          <w:szCs w:val="24"/>
        </w:rPr>
        <w:t>…..</w:t>
      </w:r>
    </w:p>
    <w:p w:rsidR="00483D98" w:rsidRPr="00DC578C" w:rsidRDefault="00483D98" w:rsidP="00763C14">
      <w:pPr>
        <w:numPr>
          <w:ilvl w:val="0"/>
          <w:numId w:val="25"/>
        </w:numPr>
        <w:ind w:hanging="594"/>
        <w:jc w:val="both"/>
        <w:rPr>
          <w:sz w:val="24"/>
          <w:szCs w:val="24"/>
        </w:rPr>
      </w:pPr>
      <w:r w:rsidRPr="00DC578C">
        <w:rPr>
          <w:sz w:val="24"/>
          <w:szCs w:val="24"/>
        </w:rPr>
        <w:t>…..</w:t>
      </w:r>
    </w:p>
    <w:p w:rsidR="00483D98" w:rsidRPr="00DC578C" w:rsidRDefault="00483D98" w:rsidP="00763C14">
      <w:pPr>
        <w:numPr>
          <w:ilvl w:val="0"/>
          <w:numId w:val="25"/>
        </w:numPr>
        <w:ind w:hanging="594"/>
        <w:jc w:val="both"/>
        <w:rPr>
          <w:sz w:val="24"/>
          <w:szCs w:val="24"/>
        </w:rPr>
      </w:pPr>
      <w:r w:rsidRPr="00DC578C">
        <w:rPr>
          <w:sz w:val="24"/>
          <w:szCs w:val="24"/>
        </w:rPr>
        <w:t>…..</w:t>
      </w:r>
    </w:p>
    <w:p w:rsidR="00483D98" w:rsidRPr="00DC578C" w:rsidRDefault="00483D98" w:rsidP="00483D98">
      <w:pPr>
        <w:tabs>
          <w:tab w:val="left" w:pos="180"/>
        </w:tabs>
        <w:ind w:left="360" w:hanging="360"/>
        <w:jc w:val="both"/>
        <w:rPr>
          <w:bCs/>
          <w:sz w:val="24"/>
          <w:szCs w:val="24"/>
        </w:rPr>
      </w:pPr>
    </w:p>
    <w:p w:rsidR="00483D98" w:rsidRPr="004D44C6" w:rsidRDefault="00483D98" w:rsidP="00763C14">
      <w:pPr>
        <w:pStyle w:val="Lista"/>
        <w:numPr>
          <w:ilvl w:val="0"/>
          <w:numId w:val="29"/>
        </w:numPr>
        <w:tabs>
          <w:tab w:val="clear" w:pos="1440"/>
          <w:tab w:val="num" w:pos="142"/>
        </w:tabs>
        <w:ind w:left="426" w:hanging="426"/>
        <w:jc w:val="both"/>
        <w:rPr>
          <w:sz w:val="24"/>
          <w:szCs w:val="24"/>
        </w:rPr>
      </w:pPr>
      <w:r w:rsidRPr="00DC578C">
        <w:rPr>
          <w:sz w:val="24"/>
          <w:szCs w:val="24"/>
        </w:rPr>
        <w:lastRenderedPageBreak/>
        <w:t>W   przypadku   udzielenia   nam    zamówienia   zobowi</w:t>
      </w:r>
      <w:r>
        <w:rPr>
          <w:sz w:val="24"/>
          <w:szCs w:val="24"/>
        </w:rPr>
        <w:t xml:space="preserve">ązujemy   się   do   zawarcia </w:t>
      </w:r>
      <w:r w:rsidRPr="00DC578C">
        <w:rPr>
          <w:sz w:val="24"/>
          <w:szCs w:val="24"/>
        </w:rPr>
        <w:t>umowy  w  miejscu i terminie wskazanym przez Zamawiającego;</w:t>
      </w:r>
    </w:p>
    <w:p w:rsidR="00483D98" w:rsidRPr="00DC578C" w:rsidRDefault="00483D98" w:rsidP="00763C14">
      <w:pPr>
        <w:pStyle w:val="Lista"/>
        <w:numPr>
          <w:ilvl w:val="0"/>
          <w:numId w:val="29"/>
        </w:numPr>
        <w:tabs>
          <w:tab w:val="num" w:pos="426"/>
        </w:tabs>
        <w:ind w:hanging="1440"/>
        <w:jc w:val="both"/>
        <w:rPr>
          <w:sz w:val="24"/>
          <w:szCs w:val="24"/>
        </w:rPr>
      </w:pPr>
      <w:r w:rsidRPr="00DC578C">
        <w:rPr>
          <w:sz w:val="24"/>
          <w:szCs w:val="24"/>
        </w:rPr>
        <w:t xml:space="preserve">Oferta została złożona na …………………….. stronach </w:t>
      </w:r>
    </w:p>
    <w:p w:rsidR="00483D98" w:rsidRDefault="00483D98" w:rsidP="00763C14">
      <w:pPr>
        <w:pStyle w:val="Lista"/>
        <w:numPr>
          <w:ilvl w:val="0"/>
          <w:numId w:val="29"/>
        </w:numPr>
        <w:tabs>
          <w:tab w:val="clear" w:pos="1440"/>
          <w:tab w:val="num" w:pos="426"/>
        </w:tabs>
        <w:ind w:left="426" w:hanging="426"/>
        <w:jc w:val="both"/>
        <w:rPr>
          <w:sz w:val="24"/>
          <w:szCs w:val="24"/>
        </w:rPr>
      </w:pPr>
      <w:r w:rsidRPr="00DC578C">
        <w:rPr>
          <w:sz w:val="24"/>
          <w:szCs w:val="24"/>
        </w:rPr>
        <w:t xml:space="preserve">Do oferty </w:t>
      </w:r>
      <w:r>
        <w:rPr>
          <w:sz w:val="24"/>
          <w:szCs w:val="24"/>
        </w:rPr>
        <w:t>dołączono następujące dokumenty – wykonawca zobowiązany jest sporządzić wykaz załączonych do oferty oświadczeń i dokumentów:</w:t>
      </w:r>
    </w:p>
    <w:p w:rsidR="00483D98" w:rsidRDefault="00483D98" w:rsidP="00483D98">
      <w:pPr>
        <w:pStyle w:val="Lista"/>
        <w:ind w:left="0" w:firstLine="0"/>
        <w:jc w:val="both"/>
        <w:rPr>
          <w:sz w:val="24"/>
          <w:szCs w:val="24"/>
        </w:rPr>
      </w:pPr>
      <w:r>
        <w:rPr>
          <w:sz w:val="24"/>
          <w:szCs w:val="24"/>
        </w:rPr>
        <w:t xml:space="preserve">  </w:t>
      </w:r>
    </w:p>
    <w:p w:rsidR="00483D98" w:rsidRDefault="00483D98" w:rsidP="00763C14">
      <w:pPr>
        <w:pStyle w:val="Lista"/>
        <w:numPr>
          <w:ilvl w:val="0"/>
          <w:numId w:val="30"/>
        </w:numPr>
        <w:jc w:val="both"/>
        <w:rPr>
          <w:sz w:val="24"/>
          <w:szCs w:val="24"/>
        </w:rPr>
      </w:pPr>
      <w:r>
        <w:rPr>
          <w:sz w:val="24"/>
          <w:szCs w:val="24"/>
        </w:rPr>
        <w:t xml:space="preserve">   </w:t>
      </w:r>
    </w:p>
    <w:p w:rsidR="00483D98" w:rsidRDefault="00483D98" w:rsidP="00763C14">
      <w:pPr>
        <w:pStyle w:val="Lista"/>
        <w:numPr>
          <w:ilvl w:val="0"/>
          <w:numId w:val="30"/>
        </w:numPr>
        <w:jc w:val="both"/>
        <w:rPr>
          <w:sz w:val="24"/>
          <w:szCs w:val="24"/>
        </w:rPr>
      </w:pPr>
      <w:r>
        <w:rPr>
          <w:sz w:val="24"/>
          <w:szCs w:val="24"/>
        </w:rPr>
        <w:t xml:space="preserve">  </w:t>
      </w:r>
    </w:p>
    <w:p w:rsidR="00483D98" w:rsidRDefault="00483D98" w:rsidP="00763C14">
      <w:pPr>
        <w:pStyle w:val="Lista"/>
        <w:numPr>
          <w:ilvl w:val="0"/>
          <w:numId w:val="30"/>
        </w:numPr>
        <w:jc w:val="both"/>
        <w:rPr>
          <w:sz w:val="24"/>
          <w:szCs w:val="24"/>
        </w:rPr>
      </w:pPr>
      <w:r>
        <w:rPr>
          <w:sz w:val="24"/>
          <w:szCs w:val="24"/>
        </w:rPr>
        <w:t xml:space="preserve">   </w:t>
      </w:r>
    </w:p>
    <w:p w:rsidR="00483D98" w:rsidRDefault="00483D98" w:rsidP="00763C14">
      <w:pPr>
        <w:pStyle w:val="Lista"/>
        <w:numPr>
          <w:ilvl w:val="0"/>
          <w:numId w:val="30"/>
        </w:numPr>
        <w:jc w:val="both"/>
        <w:rPr>
          <w:sz w:val="24"/>
          <w:szCs w:val="24"/>
        </w:rPr>
      </w:pPr>
      <w:r>
        <w:rPr>
          <w:sz w:val="24"/>
          <w:szCs w:val="24"/>
        </w:rPr>
        <w:t xml:space="preserve">   </w:t>
      </w:r>
    </w:p>
    <w:p w:rsidR="00483D98" w:rsidRDefault="00483D98" w:rsidP="00763C14">
      <w:pPr>
        <w:pStyle w:val="Lista"/>
        <w:numPr>
          <w:ilvl w:val="0"/>
          <w:numId w:val="30"/>
        </w:numPr>
        <w:jc w:val="both"/>
        <w:rPr>
          <w:sz w:val="24"/>
          <w:szCs w:val="24"/>
        </w:rPr>
      </w:pPr>
      <w:r>
        <w:rPr>
          <w:sz w:val="24"/>
          <w:szCs w:val="24"/>
        </w:rPr>
        <w:t xml:space="preserve">   </w:t>
      </w:r>
    </w:p>
    <w:p w:rsidR="00483D98" w:rsidRDefault="00483D98" w:rsidP="00763C14">
      <w:pPr>
        <w:pStyle w:val="Lista"/>
        <w:numPr>
          <w:ilvl w:val="0"/>
          <w:numId w:val="30"/>
        </w:numPr>
        <w:jc w:val="both"/>
        <w:rPr>
          <w:sz w:val="24"/>
          <w:szCs w:val="24"/>
        </w:rPr>
      </w:pPr>
      <w:r>
        <w:rPr>
          <w:sz w:val="24"/>
          <w:szCs w:val="24"/>
        </w:rPr>
        <w:t xml:space="preserve">   </w:t>
      </w:r>
    </w:p>
    <w:p w:rsidR="00483D98" w:rsidRPr="00DC578C" w:rsidRDefault="00483D98" w:rsidP="00763C14">
      <w:pPr>
        <w:pStyle w:val="Lista"/>
        <w:numPr>
          <w:ilvl w:val="0"/>
          <w:numId w:val="30"/>
        </w:numPr>
        <w:jc w:val="both"/>
        <w:rPr>
          <w:sz w:val="24"/>
          <w:szCs w:val="24"/>
        </w:rPr>
      </w:pPr>
      <w:r>
        <w:rPr>
          <w:sz w:val="24"/>
          <w:szCs w:val="24"/>
        </w:rPr>
        <w:t xml:space="preserve">  </w:t>
      </w:r>
    </w:p>
    <w:p w:rsidR="00483D98" w:rsidRPr="00DC578C" w:rsidRDefault="00483D98" w:rsidP="00483D98">
      <w:pPr>
        <w:jc w:val="both"/>
        <w:rPr>
          <w:sz w:val="24"/>
          <w:szCs w:val="24"/>
        </w:rPr>
      </w:pPr>
    </w:p>
    <w:p w:rsidR="00483D98" w:rsidRPr="00DC578C" w:rsidRDefault="00483D98" w:rsidP="00483D98">
      <w:pPr>
        <w:jc w:val="both"/>
        <w:rPr>
          <w:sz w:val="24"/>
          <w:szCs w:val="24"/>
        </w:rPr>
      </w:pPr>
      <w:r w:rsidRPr="00DC578C">
        <w:rPr>
          <w:sz w:val="24"/>
          <w:szCs w:val="24"/>
        </w:rPr>
        <w:t xml:space="preserve">Nazwa i adres </w:t>
      </w:r>
      <w:r w:rsidRPr="00DC578C">
        <w:rPr>
          <w:b/>
          <w:sz w:val="24"/>
          <w:szCs w:val="24"/>
        </w:rPr>
        <w:t>WYKONAWCY</w:t>
      </w:r>
      <w:r w:rsidRPr="00DC578C">
        <w:rPr>
          <w:sz w:val="24"/>
          <w:szCs w:val="24"/>
        </w:rPr>
        <w:t xml:space="preserve"> :</w:t>
      </w:r>
    </w:p>
    <w:p w:rsidR="00483D98" w:rsidRPr="00DC578C" w:rsidRDefault="00483D98" w:rsidP="00483D98">
      <w:pPr>
        <w:ind w:right="70"/>
        <w:jc w:val="both"/>
        <w:rPr>
          <w:sz w:val="24"/>
          <w:szCs w:val="24"/>
        </w:rPr>
      </w:pPr>
      <w:r w:rsidRPr="00DC578C">
        <w:rPr>
          <w:sz w:val="24"/>
          <w:szCs w:val="24"/>
        </w:rPr>
        <w:t>.................................................................................................................................................................................................................................................</w:t>
      </w:r>
    </w:p>
    <w:p w:rsidR="00483D98" w:rsidRPr="00DC578C" w:rsidRDefault="00483D98" w:rsidP="00483D98">
      <w:pPr>
        <w:ind w:right="70"/>
        <w:jc w:val="both"/>
        <w:rPr>
          <w:sz w:val="24"/>
          <w:szCs w:val="24"/>
        </w:rPr>
      </w:pPr>
      <w:r w:rsidRPr="00DC578C">
        <w:rPr>
          <w:sz w:val="24"/>
          <w:szCs w:val="24"/>
        </w:rPr>
        <w:t xml:space="preserve">NIP .......................................................   </w:t>
      </w:r>
    </w:p>
    <w:p w:rsidR="00483D98" w:rsidRPr="00DC578C" w:rsidRDefault="00483D98" w:rsidP="00483D98">
      <w:pPr>
        <w:ind w:right="70"/>
        <w:jc w:val="both"/>
        <w:rPr>
          <w:sz w:val="24"/>
          <w:szCs w:val="24"/>
        </w:rPr>
      </w:pPr>
      <w:r w:rsidRPr="00DC578C">
        <w:rPr>
          <w:sz w:val="24"/>
          <w:szCs w:val="24"/>
        </w:rPr>
        <w:t>REGON ..................................................................</w:t>
      </w:r>
    </w:p>
    <w:p w:rsidR="00483D98" w:rsidRPr="00DC578C" w:rsidRDefault="00483D98" w:rsidP="00483D98">
      <w:pPr>
        <w:jc w:val="both"/>
        <w:rPr>
          <w:sz w:val="24"/>
          <w:szCs w:val="24"/>
        </w:rPr>
      </w:pPr>
      <w:r w:rsidRPr="00DC578C">
        <w:rPr>
          <w:sz w:val="24"/>
          <w:szCs w:val="24"/>
        </w:rPr>
        <w:t>Adres, na który Zamawiający powinien przesyłać ewentualną korespondencję:</w:t>
      </w:r>
    </w:p>
    <w:p w:rsidR="00483D98" w:rsidRPr="00DC578C" w:rsidRDefault="00483D98" w:rsidP="00483D98">
      <w:pPr>
        <w:ind w:right="70"/>
        <w:jc w:val="both"/>
        <w:rPr>
          <w:bCs/>
          <w:sz w:val="24"/>
          <w:szCs w:val="24"/>
        </w:rPr>
      </w:pPr>
      <w:r w:rsidRPr="00DC578C">
        <w:rPr>
          <w:sz w:val="24"/>
          <w:szCs w:val="24"/>
        </w:rPr>
        <w:t>.................................................................................................................................................</w:t>
      </w:r>
    </w:p>
    <w:p w:rsidR="00483D98" w:rsidRPr="00DC578C" w:rsidRDefault="00483D98" w:rsidP="00483D98">
      <w:pPr>
        <w:ind w:right="70"/>
        <w:jc w:val="both"/>
        <w:rPr>
          <w:bCs/>
          <w:sz w:val="24"/>
          <w:szCs w:val="24"/>
        </w:rPr>
      </w:pPr>
      <w:r w:rsidRPr="00DC578C">
        <w:rPr>
          <w:bCs/>
          <w:sz w:val="24"/>
          <w:szCs w:val="24"/>
        </w:rPr>
        <w:t>Strona internetowa Wykonawcy :</w:t>
      </w:r>
    </w:p>
    <w:p w:rsidR="00483D98" w:rsidRPr="00DC578C" w:rsidRDefault="00483D98" w:rsidP="00483D98">
      <w:pPr>
        <w:ind w:right="70"/>
        <w:jc w:val="both"/>
        <w:rPr>
          <w:sz w:val="24"/>
          <w:szCs w:val="24"/>
        </w:rPr>
      </w:pPr>
      <w:r w:rsidRPr="00DC578C">
        <w:rPr>
          <w:sz w:val="24"/>
          <w:szCs w:val="24"/>
        </w:rPr>
        <w:t>.......................................................................................</w:t>
      </w:r>
    </w:p>
    <w:p w:rsidR="00483D98" w:rsidRPr="00DC578C" w:rsidRDefault="00483D98" w:rsidP="00483D98">
      <w:pPr>
        <w:jc w:val="both"/>
        <w:rPr>
          <w:sz w:val="24"/>
          <w:szCs w:val="24"/>
        </w:rPr>
      </w:pPr>
      <w:r w:rsidRPr="00DC578C">
        <w:rPr>
          <w:sz w:val="24"/>
          <w:szCs w:val="24"/>
        </w:rPr>
        <w:t xml:space="preserve">Osoba wyznaczona do kontaktów z Zamawiającym: </w:t>
      </w:r>
    </w:p>
    <w:p w:rsidR="00483D98" w:rsidRPr="00DC578C" w:rsidRDefault="00483D98" w:rsidP="00483D98">
      <w:pPr>
        <w:ind w:right="70"/>
        <w:jc w:val="both"/>
        <w:rPr>
          <w:bCs/>
          <w:sz w:val="24"/>
          <w:szCs w:val="24"/>
        </w:rPr>
      </w:pPr>
      <w:r w:rsidRPr="00DC578C">
        <w:rPr>
          <w:sz w:val="24"/>
          <w:szCs w:val="24"/>
        </w:rPr>
        <w:t>........................................................................................................................... n</w:t>
      </w:r>
      <w:r>
        <w:rPr>
          <w:bCs/>
          <w:sz w:val="24"/>
          <w:szCs w:val="24"/>
        </w:rPr>
        <w:t xml:space="preserve">umer telefonu: </w:t>
      </w:r>
      <w:r w:rsidRPr="00DC578C">
        <w:rPr>
          <w:bCs/>
          <w:sz w:val="24"/>
          <w:szCs w:val="24"/>
        </w:rPr>
        <w:t xml:space="preserve">(**) </w:t>
      </w:r>
    </w:p>
    <w:p w:rsidR="00483D98" w:rsidRPr="00DC578C" w:rsidRDefault="00483D98" w:rsidP="00483D98">
      <w:pPr>
        <w:pStyle w:val="pkt"/>
        <w:tabs>
          <w:tab w:val="left" w:pos="2127"/>
          <w:tab w:val="left" w:leader="dot" w:pos="8460"/>
        </w:tabs>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Numer faksu: </w:t>
      </w:r>
      <w:r w:rsidRPr="00DC578C">
        <w:rPr>
          <w:rFonts w:ascii="Times New Roman" w:hAnsi="Times New Roman"/>
          <w:bCs/>
          <w:sz w:val="24"/>
          <w:szCs w:val="24"/>
        </w:rPr>
        <w:t>(**)</w:t>
      </w:r>
    </w:p>
    <w:p w:rsidR="00483D98" w:rsidRPr="00DC578C" w:rsidRDefault="00483D98" w:rsidP="00483D98">
      <w:pPr>
        <w:ind w:right="-993"/>
        <w:jc w:val="both"/>
        <w:rPr>
          <w:sz w:val="24"/>
          <w:szCs w:val="24"/>
        </w:rPr>
      </w:pPr>
      <w:r w:rsidRPr="00DC578C">
        <w:rPr>
          <w:bCs/>
          <w:sz w:val="24"/>
          <w:szCs w:val="24"/>
        </w:rPr>
        <w:t>e-mail             ................................................................................................</w:t>
      </w: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Default="00483D98" w:rsidP="00483D98">
      <w:pPr>
        <w:ind w:right="-993"/>
        <w:jc w:val="both"/>
        <w:rPr>
          <w:sz w:val="24"/>
          <w:szCs w:val="24"/>
        </w:rPr>
      </w:pPr>
    </w:p>
    <w:p w:rsidR="00483D98"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r w:rsidRPr="00DC578C">
        <w:rPr>
          <w:sz w:val="24"/>
          <w:szCs w:val="24"/>
        </w:rPr>
        <w:t>............................, dn. _ _ . _ _ . _ _ _ _</w:t>
      </w:r>
      <w:r w:rsidRPr="00DC578C">
        <w:rPr>
          <w:sz w:val="24"/>
          <w:szCs w:val="24"/>
        </w:rPr>
        <w:tab/>
        <w:t xml:space="preserve">r.               </w:t>
      </w:r>
      <w:r>
        <w:rPr>
          <w:sz w:val="24"/>
          <w:szCs w:val="24"/>
        </w:rPr>
        <w:t xml:space="preserve"> </w:t>
      </w:r>
      <w:r w:rsidRPr="00DC578C">
        <w:rPr>
          <w:sz w:val="24"/>
          <w:szCs w:val="24"/>
        </w:rPr>
        <w:t xml:space="preserve"> ...............................................</w:t>
      </w:r>
    </w:p>
    <w:p w:rsidR="00483D98" w:rsidRDefault="00483D98" w:rsidP="00483D98">
      <w:pPr>
        <w:spacing w:after="120"/>
        <w:ind w:left="5664"/>
        <w:rPr>
          <w:i/>
          <w:sz w:val="24"/>
          <w:szCs w:val="24"/>
        </w:rPr>
      </w:pPr>
      <w:r w:rsidRPr="00DC578C">
        <w:rPr>
          <w:i/>
          <w:sz w:val="24"/>
          <w:szCs w:val="24"/>
        </w:rPr>
        <w:t>Podpis osób uprawnionych do składania świadczeń woli w imieniu Wykonawcy oraz pieczątka</w:t>
      </w:r>
    </w:p>
    <w:p w:rsidR="00483D98" w:rsidRDefault="00483D98" w:rsidP="00483D98">
      <w:pPr>
        <w:spacing w:after="120"/>
        <w:ind w:left="5664"/>
        <w:rPr>
          <w:i/>
          <w:sz w:val="24"/>
          <w:szCs w:val="24"/>
        </w:rPr>
      </w:pPr>
    </w:p>
    <w:p w:rsidR="00483D98" w:rsidRDefault="00483D98" w:rsidP="00483D98">
      <w:pPr>
        <w:spacing w:after="120"/>
        <w:ind w:left="5664"/>
        <w:rPr>
          <w:i/>
          <w:sz w:val="24"/>
          <w:szCs w:val="24"/>
        </w:rPr>
      </w:pPr>
    </w:p>
    <w:p w:rsidR="00483D98" w:rsidRDefault="00483D98" w:rsidP="00483D98">
      <w:pPr>
        <w:spacing w:after="120"/>
        <w:ind w:left="5664"/>
        <w:rPr>
          <w:sz w:val="24"/>
          <w:szCs w:val="24"/>
        </w:rPr>
      </w:pPr>
    </w:p>
    <w:p w:rsidR="00483D98" w:rsidRPr="00DC578C" w:rsidRDefault="00483D98" w:rsidP="00483D98">
      <w:pPr>
        <w:spacing w:after="120"/>
        <w:ind w:left="5664"/>
        <w:rPr>
          <w:sz w:val="24"/>
          <w:szCs w:val="24"/>
        </w:rPr>
      </w:pPr>
    </w:p>
    <w:p w:rsidR="00483D98" w:rsidRPr="00DC578C" w:rsidRDefault="00483D98" w:rsidP="00483D98">
      <w:pPr>
        <w:spacing w:after="120"/>
        <w:rPr>
          <w:sz w:val="24"/>
          <w:szCs w:val="24"/>
        </w:rPr>
      </w:pPr>
    </w:p>
    <w:p w:rsidR="00483D98" w:rsidRDefault="00483D98" w:rsidP="00483D98">
      <w:pPr>
        <w:rPr>
          <w:noProof/>
        </w:rPr>
      </w:pPr>
    </w:p>
    <w:p w:rsidR="00483D98" w:rsidRPr="00DC578C" w:rsidRDefault="00483D98" w:rsidP="00483D98">
      <w:pPr>
        <w:rPr>
          <w:sz w:val="24"/>
          <w:szCs w:val="24"/>
          <w:lang w:eastAsia="en-US"/>
        </w:rPr>
      </w:pPr>
    </w:p>
    <w:p w:rsidR="00483D98" w:rsidRDefault="00483D98" w:rsidP="00483D98">
      <w:pPr>
        <w:pStyle w:val="Nagwek1"/>
        <w:shd w:val="clear" w:color="auto" w:fill="E6E6E6"/>
        <w:jc w:val="both"/>
        <w:rPr>
          <w:bCs w:val="0"/>
          <w:i/>
          <w:sz w:val="24"/>
          <w:szCs w:val="24"/>
        </w:rPr>
      </w:pPr>
      <w:r>
        <w:rPr>
          <w:bCs w:val="0"/>
          <w:i/>
          <w:sz w:val="24"/>
          <w:szCs w:val="24"/>
        </w:rPr>
        <w:lastRenderedPageBreak/>
        <w:t xml:space="preserve">Załącznik Nr 5 do SIWZ </w:t>
      </w:r>
    </w:p>
    <w:p w:rsidR="00483D98" w:rsidRPr="000C2BDE" w:rsidRDefault="00483D98" w:rsidP="00483D9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 xml:space="preserve">O SPEŁNIANIU WARUNKÓW UDZIAŁU </w:t>
      </w:r>
      <w:r>
        <w:rPr>
          <w:i/>
          <w:sz w:val="24"/>
          <w:szCs w:val="24"/>
        </w:rPr>
        <w:t xml:space="preserve">                        </w:t>
      </w:r>
      <w:r w:rsidRPr="000C2BDE">
        <w:rPr>
          <w:i/>
          <w:sz w:val="24"/>
          <w:szCs w:val="24"/>
        </w:rPr>
        <w:t xml:space="preserve">W POSTĘPOWANIU OKREŚLONYCH W ART. 22 UST. 1 USTAWY PRAWO ZAMÓWIEŃ PUBLICZNYCH </w:t>
      </w:r>
    </w:p>
    <w:p w:rsidR="00483D98" w:rsidRPr="00DC578C" w:rsidRDefault="00483D98" w:rsidP="00483D98">
      <w:pPr>
        <w:tabs>
          <w:tab w:val="num" w:pos="2835"/>
        </w:tabs>
        <w:ind w:left="2835" w:hanging="2835"/>
        <w:rPr>
          <w:sz w:val="24"/>
          <w:szCs w:val="24"/>
          <w:lang w:eastAsia="en-US"/>
        </w:rPr>
      </w:pPr>
    </w:p>
    <w:p w:rsidR="00483D98" w:rsidRPr="00DC578C" w:rsidRDefault="00483D98" w:rsidP="00483D98">
      <w:pPr>
        <w:pStyle w:val="Stopka"/>
        <w:tabs>
          <w:tab w:val="clear" w:pos="4536"/>
          <w:tab w:val="clear" w:pos="9072"/>
        </w:tabs>
        <w:rPr>
          <w:sz w:val="24"/>
          <w:szCs w:val="24"/>
        </w:rPr>
      </w:pPr>
    </w:p>
    <w:p w:rsidR="00483D98" w:rsidRPr="00DC578C" w:rsidRDefault="00483D98" w:rsidP="00483D98">
      <w:pPr>
        <w:rPr>
          <w:sz w:val="24"/>
          <w:szCs w:val="24"/>
        </w:rPr>
      </w:pPr>
    </w:p>
    <w:p w:rsidR="00483D98" w:rsidRPr="00DC578C" w:rsidRDefault="00483D98" w:rsidP="00483D98">
      <w:pPr>
        <w:rPr>
          <w:sz w:val="24"/>
          <w:szCs w:val="24"/>
        </w:rPr>
      </w:pPr>
    </w:p>
    <w:p w:rsidR="00483D98" w:rsidRPr="00DC578C" w:rsidRDefault="00483D98" w:rsidP="00483D98">
      <w:pPr>
        <w:ind w:left="4140" w:right="-830"/>
        <w:rPr>
          <w:b/>
          <w:sz w:val="24"/>
          <w:szCs w:val="24"/>
        </w:rPr>
      </w:pPr>
      <w:r w:rsidRPr="00DC578C">
        <w:rPr>
          <w:b/>
          <w:sz w:val="24"/>
          <w:szCs w:val="24"/>
        </w:rPr>
        <w:t>Wykonawca/wykonawcy………..</w:t>
      </w:r>
    </w:p>
    <w:p w:rsidR="00483D98" w:rsidRPr="00DC578C" w:rsidRDefault="00483D98" w:rsidP="00483D98">
      <w:pPr>
        <w:rPr>
          <w:b/>
          <w:sz w:val="24"/>
          <w:szCs w:val="24"/>
        </w:rPr>
      </w:pPr>
    </w:p>
    <w:p w:rsidR="00483D98" w:rsidRPr="00DC578C" w:rsidRDefault="00483D98" w:rsidP="00483D98">
      <w:pPr>
        <w:rPr>
          <w:b/>
          <w:sz w:val="24"/>
          <w:szCs w:val="24"/>
        </w:rPr>
      </w:pPr>
    </w:p>
    <w:p w:rsidR="00483D98" w:rsidRPr="00DC578C" w:rsidRDefault="00483D98" w:rsidP="00483D98">
      <w:pPr>
        <w:rPr>
          <w:b/>
          <w:sz w:val="24"/>
          <w:szCs w:val="24"/>
        </w:rPr>
      </w:pPr>
    </w:p>
    <w:p w:rsidR="00483D98" w:rsidRPr="00DC578C" w:rsidRDefault="00483D98" w:rsidP="00483D98">
      <w:pPr>
        <w:pStyle w:val="Tekstpodstawowy"/>
        <w:jc w:val="center"/>
        <w:rPr>
          <w:szCs w:val="24"/>
        </w:rPr>
      </w:pPr>
      <w:r w:rsidRPr="00DC578C">
        <w:rPr>
          <w:szCs w:val="24"/>
        </w:rPr>
        <w:t xml:space="preserve">Oświadczenie </w:t>
      </w:r>
      <w:r w:rsidRPr="00DC578C">
        <w:rPr>
          <w:rStyle w:val="Odwoanieprzypisudolnego"/>
          <w:szCs w:val="24"/>
        </w:rPr>
        <w:footnoteReference w:id="1"/>
      </w:r>
    </w:p>
    <w:p w:rsidR="00483D98" w:rsidRPr="00DC578C" w:rsidRDefault="00483D98" w:rsidP="00483D98">
      <w:pPr>
        <w:pStyle w:val="Nagwek1"/>
        <w:rPr>
          <w:sz w:val="24"/>
          <w:szCs w:val="24"/>
        </w:rPr>
      </w:pPr>
    </w:p>
    <w:p w:rsidR="00483D98" w:rsidRPr="00DC578C" w:rsidRDefault="00483D98" w:rsidP="00483D98">
      <w:pPr>
        <w:ind w:right="-993"/>
        <w:jc w:val="both"/>
        <w:rPr>
          <w:sz w:val="24"/>
          <w:szCs w:val="24"/>
        </w:rPr>
      </w:pPr>
    </w:p>
    <w:p w:rsidR="00483D98" w:rsidRDefault="00483D98" w:rsidP="00483D98">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Pr="00D776BF">
        <w:rPr>
          <w:b/>
          <w:sz w:val="24"/>
          <w:szCs w:val="24"/>
        </w:rPr>
        <w:t xml:space="preserve"> </w:t>
      </w: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W KAŹMIERZU</w:t>
      </w:r>
      <w:r>
        <w:rPr>
          <w:b/>
          <w:sz w:val="24"/>
          <w:szCs w:val="24"/>
        </w:rPr>
        <w:t>.</w:t>
      </w:r>
    </w:p>
    <w:p w:rsidR="00483D98" w:rsidRPr="00DC578C" w:rsidRDefault="00483D98" w:rsidP="00483D98">
      <w:pPr>
        <w:pStyle w:val="Lista"/>
        <w:ind w:left="0" w:firstLine="0"/>
        <w:jc w:val="both"/>
        <w:rPr>
          <w:b/>
          <w:i/>
          <w:sz w:val="24"/>
          <w:szCs w:val="24"/>
        </w:rPr>
      </w:pPr>
    </w:p>
    <w:p w:rsidR="00483D98" w:rsidRPr="00CF1B5A" w:rsidRDefault="00483D98" w:rsidP="00483D9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22 ust. 1 </w:t>
      </w:r>
      <w:proofErr w:type="spellStart"/>
      <w:r w:rsidRPr="00CF1B5A">
        <w:rPr>
          <w:sz w:val="24"/>
          <w:szCs w:val="24"/>
        </w:rPr>
        <w:t>pkt</w:t>
      </w:r>
      <w:proofErr w:type="spellEnd"/>
      <w:r w:rsidRPr="00CF1B5A">
        <w:rPr>
          <w:sz w:val="24"/>
          <w:szCs w:val="24"/>
        </w:rPr>
        <w:t xml:space="preserve"> 1-</w:t>
      </w:r>
      <w:r>
        <w:rPr>
          <w:sz w:val="24"/>
          <w:szCs w:val="24"/>
        </w:rPr>
        <w:t>4</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z</w:t>
      </w:r>
      <w:r w:rsidRPr="00BA1077">
        <w:rPr>
          <w:b/>
          <w:color w:val="000000" w:themeColor="text1"/>
          <w:sz w:val="24"/>
          <w:szCs w:val="24"/>
        </w:rPr>
        <w:t xml:space="preserve">  </w:t>
      </w:r>
      <w:r w:rsidRPr="00BA1077">
        <w:rPr>
          <w:color w:val="000000" w:themeColor="text1"/>
          <w:sz w:val="24"/>
          <w:szCs w:val="24"/>
        </w:rPr>
        <w:t>2013, poz. 907</w:t>
      </w:r>
      <w:r w:rsidRPr="00BA1077">
        <w:rPr>
          <w:color w:val="000000"/>
          <w:sz w:val="24"/>
          <w:szCs w:val="24"/>
        </w:rPr>
        <w:t xml:space="preserve"> z </w:t>
      </w:r>
      <w:proofErr w:type="spellStart"/>
      <w:r w:rsidRPr="00BA1077">
        <w:rPr>
          <w:color w:val="000000"/>
          <w:sz w:val="24"/>
          <w:szCs w:val="24"/>
        </w:rPr>
        <w:t>późn</w:t>
      </w:r>
      <w:proofErr w:type="spellEnd"/>
      <w:r w:rsidRPr="00BA1077">
        <w:rPr>
          <w:color w:val="000000"/>
          <w:sz w:val="24"/>
          <w:szCs w:val="24"/>
        </w:rPr>
        <w:t>. zm.):</w:t>
      </w:r>
    </w:p>
    <w:p w:rsidR="00483D98" w:rsidRPr="00CF1B5A" w:rsidRDefault="00483D98" w:rsidP="00763C14">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posiadam/my uprawnienia do wykonywania określonej działalności lub czynności, jeżeli ustawy nakładają obowiązek posiadania takich uprawnień;</w:t>
      </w:r>
    </w:p>
    <w:p w:rsidR="00483D98" w:rsidRPr="00CF1B5A" w:rsidRDefault="00483D98" w:rsidP="00763C14">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posiadam/my niezbędną wiedzę i doświadczenie;</w:t>
      </w:r>
    </w:p>
    <w:p w:rsidR="00483D98" w:rsidRPr="00CF1B5A" w:rsidRDefault="00483D98" w:rsidP="00763C14">
      <w:pPr>
        <w:pStyle w:val="Tekstpodstawowy"/>
        <w:numPr>
          <w:ilvl w:val="0"/>
          <w:numId w:val="31"/>
        </w:numPr>
        <w:tabs>
          <w:tab w:val="num" w:pos="709"/>
          <w:tab w:val="left" w:pos="9781"/>
        </w:tabs>
        <w:spacing w:line="276" w:lineRule="auto"/>
        <w:ind w:left="709" w:right="283" w:hanging="643"/>
        <w:jc w:val="both"/>
        <w:rPr>
          <w:b w:val="0"/>
          <w:kern w:val="144"/>
          <w:szCs w:val="24"/>
        </w:rPr>
      </w:pPr>
      <w:r w:rsidRPr="00CF1B5A">
        <w:rPr>
          <w:b w:val="0"/>
          <w:kern w:val="144"/>
          <w:szCs w:val="24"/>
        </w:rPr>
        <w:t>dysponuję/</w:t>
      </w:r>
      <w:proofErr w:type="spellStart"/>
      <w:r w:rsidRPr="00CF1B5A">
        <w:rPr>
          <w:b w:val="0"/>
          <w:kern w:val="144"/>
          <w:szCs w:val="24"/>
        </w:rPr>
        <w:t>emy</w:t>
      </w:r>
      <w:proofErr w:type="spellEnd"/>
      <w:r w:rsidRPr="00CF1B5A">
        <w:rPr>
          <w:b w:val="0"/>
          <w:kern w:val="144"/>
          <w:szCs w:val="24"/>
        </w:rPr>
        <w:t xml:space="preserve"> odpowiednim potencjałem technicznym i osobami zdolnymi do wykonania zamówienia;</w:t>
      </w:r>
    </w:p>
    <w:p w:rsidR="00483D98" w:rsidRPr="00CF1B5A" w:rsidRDefault="00483D98" w:rsidP="00763C14">
      <w:pPr>
        <w:pStyle w:val="Tekstpodstawowy"/>
        <w:numPr>
          <w:ilvl w:val="0"/>
          <w:numId w:val="31"/>
        </w:numPr>
        <w:tabs>
          <w:tab w:val="num" w:pos="709"/>
          <w:tab w:val="left" w:pos="9781"/>
        </w:tabs>
        <w:spacing w:line="276" w:lineRule="auto"/>
        <w:ind w:left="709" w:right="283" w:hanging="709"/>
        <w:jc w:val="both"/>
        <w:rPr>
          <w:b w:val="0"/>
          <w:kern w:val="144"/>
          <w:szCs w:val="24"/>
        </w:rPr>
      </w:pPr>
      <w:r w:rsidRPr="00CF1B5A">
        <w:rPr>
          <w:b w:val="0"/>
          <w:kern w:val="144"/>
          <w:szCs w:val="24"/>
        </w:rPr>
        <w:t>znajduję/</w:t>
      </w:r>
      <w:proofErr w:type="spellStart"/>
      <w:r w:rsidRPr="00CF1B5A">
        <w:rPr>
          <w:b w:val="0"/>
          <w:kern w:val="144"/>
          <w:szCs w:val="24"/>
        </w:rPr>
        <w:t>emy</w:t>
      </w:r>
      <w:proofErr w:type="spellEnd"/>
      <w:r w:rsidRPr="00CF1B5A">
        <w:rPr>
          <w:b w:val="0"/>
          <w:kern w:val="144"/>
          <w:szCs w:val="24"/>
        </w:rPr>
        <w:t xml:space="preserve"> się w sytuacji ekonomicznej i finansowej zapewniającej wykonanie   zamówienia;</w:t>
      </w:r>
    </w:p>
    <w:p w:rsidR="00483D98" w:rsidRPr="00F33EC1" w:rsidRDefault="00483D98" w:rsidP="00483D98">
      <w:pPr>
        <w:pStyle w:val="Tekstpodstawowy"/>
        <w:tabs>
          <w:tab w:val="num" w:pos="709"/>
          <w:tab w:val="left" w:pos="9781"/>
        </w:tabs>
        <w:spacing w:line="276" w:lineRule="auto"/>
        <w:ind w:right="283"/>
        <w:jc w:val="both"/>
        <w:rPr>
          <w:b w:val="0"/>
          <w:kern w:val="144"/>
          <w:szCs w:val="24"/>
        </w:rPr>
      </w:pPr>
    </w:p>
    <w:p w:rsidR="00483D98" w:rsidRPr="00DC578C" w:rsidRDefault="00483D98" w:rsidP="00483D98">
      <w:pPr>
        <w:tabs>
          <w:tab w:val="left" w:pos="1260"/>
        </w:tabs>
        <w:jc w:val="both"/>
        <w:rPr>
          <w:i/>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483D98" w:rsidRDefault="00483D98" w:rsidP="00483D98">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483D98" w:rsidRDefault="00483D98" w:rsidP="00483D98">
      <w:pPr>
        <w:ind w:left="5400" w:right="70"/>
        <w:jc w:val="center"/>
        <w:rPr>
          <w:sz w:val="24"/>
          <w:szCs w:val="24"/>
        </w:rPr>
      </w:pPr>
    </w:p>
    <w:p w:rsidR="00483D98" w:rsidRDefault="00483D98" w:rsidP="00483D98">
      <w:pPr>
        <w:rPr>
          <w:noProof/>
        </w:rPr>
      </w:pPr>
    </w:p>
    <w:p w:rsidR="00483D98" w:rsidRDefault="00483D98" w:rsidP="00483D98">
      <w:pPr>
        <w:rPr>
          <w:noProof/>
        </w:rPr>
      </w:pPr>
    </w:p>
    <w:p w:rsidR="00483D98" w:rsidRDefault="00483D98" w:rsidP="00483D98">
      <w:pPr>
        <w:rPr>
          <w:noProof/>
        </w:rPr>
      </w:pPr>
    </w:p>
    <w:p w:rsidR="00483D98" w:rsidRPr="00DC578C" w:rsidRDefault="00483D98" w:rsidP="00483D98">
      <w:pPr>
        <w:rPr>
          <w:sz w:val="24"/>
          <w:szCs w:val="24"/>
          <w:lang w:eastAsia="en-US"/>
        </w:rPr>
      </w:pPr>
    </w:p>
    <w:p w:rsidR="00483D98" w:rsidRDefault="00483D98" w:rsidP="00483D98">
      <w:pPr>
        <w:pStyle w:val="Nagwek1"/>
        <w:shd w:val="clear" w:color="auto" w:fill="E6E6E6"/>
        <w:jc w:val="both"/>
        <w:rPr>
          <w:bCs w:val="0"/>
          <w:i/>
          <w:sz w:val="24"/>
          <w:szCs w:val="24"/>
        </w:rPr>
      </w:pPr>
      <w:r>
        <w:rPr>
          <w:bCs w:val="0"/>
          <w:i/>
          <w:sz w:val="24"/>
          <w:szCs w:val="24"/>
        </w:rPr>
        <w:lastRenderedPageBreak/>
        <w:t xml:space="preserve">Załącznik Nr 6 do SIWZ </w:t>
      </w:r>
    </w:p>
    <w:p w:rsidR="00483D98" w:rsidRPr="000C2BDE" w:rsidRDefault="00483D98" w:rsidP="00483D9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Z POWODU NIESPEŁNIANIA WARUNKÓW OKREŚLONYCH W  ART. 24 UST. 1 USTAWY PRAWO ZAMÓWIEŃ PUBLICZNYCH</w:t>
      </w:r>
    </w:p>
    <w:p w:rsidR="00483D98" w:rsidRPr="00DC578C" w:rsidRDefault="00483D98" w:rsidP="00483D98">
      <w:pPr>
        <w:tabs>
          <w:tab w:val="num" w:pos="2835"/>
        </w:tabs>
        <w:ind w:left="2835" w:hanging="2835"/>
        <w:rPr>
          <w:sz w:val="24"/>
          <w:szCs w:val="24"/>
          <w:lang w:eastAsia="en-US"/>
        </w:rPr>
      </w:pPr>
    </w:p>
    <w:p w:rsidR="00483D98" w:rsidRPr="00DC578C" w:rsidRDefault="00483D98" w:rsidP="00483D98">
      <w:pPr>
        <w:pStyle w:val="Stopka"/>
        <w:tabs>
          <w:tab w:val="clear" w:pos="4536"/>
          <w:tab w:val="clear" w:pos="9072"/>
        </w:tabs>
        <w:rPr>
          <w:sz w:val="24"/>
          <w:szCs w:val="24"/>
        </w:rPr>
      </w:pPr>
    </w:p>
    <w:p w:rsidR="00483D98" w:rsidRPr="00DC578C" w:rsidRDefault="00483D98" w:rsidP="00483D98">
      <w:pPr>
        <w:rPr>
          <w:sz w:val="24"/>
          <w:szCs w:val="24"/>
        </w:rPr>
      </w:pPr>
    </w:p>
    <w:p w:rsidR="00483D98" w:rsidRPr="00DC578C" w:rsidRDefault="00483D98" w:rsidP="00483D98">
      <w:pPr>
        <w:rPr>
          <w:sz w:val="24"/>
          <w:szCs w:val="24"/>
        </w:rPr>
      </w:pPr>
    </w:p>
    <w:p w:rsidR="00483D98" w:rsidRPr="00DC578C" w:rsidRDefault="00483D98" w:rsidP="00483D98">
      <w:pPr>
        <w:ind w:left="4140" w:right="-830"/>
        <w:rPr>
          <w:b/>
          <w:sz w:val="24"/>
          <w:szCs w:val="24"/>
        </w:rPr>
      </w:pPr>
      <w:r w:rsidRPr="00DC578C">
        <w:rPr>
          <w:b/>
          <w:sz w:val="24"/>
          <w:szCs w:val="24"/>
        </w:rPr>
        <w:t>Wykonawca/wykonawcy………..</w:t>
      </w:r>
    </w:p>
    <w:p w:rsidR="00483D98" w:rsidRPr="00DC578C" w:rsidRDefault="00483D98" w:rsidP="00483D98">
      <w:pPr>
        <w:rPr>
          <w:b/>
          <w:sz w:val="24"/>
          <w:szCs w:val="24"/>
        </w:rPr>
      </w:pPr>
    </w:p>
    <w:p w:rsidR="00483D98" w:rsidRPr="00DC578C" w:rsidRDefault="00483D98" w:rsidP="00483D98">
      <w:pPr>
        <w:rPr>
          <w:b/>
          <w:sz w:val="24"/>
          <w:szCs w:val="24"/>
        </w:rPr>
      </w:pPr>
    </w:p>
    <w:p w:rsidR="00483D98" w:rsidRPr="00DC578C" w:rsidRDefault="00483D98" w:rsidP="00483D98">
      <w:pPr>
        <w:rPr>
          <w:b/>
          <w:sz w:val="24"/>
          <w:szCs w:val="24"/>
        </w:rPr>
      </w:pPr>
    </w:p>
    <w:p w:rsidR="00483D98" w:rsidRPr="00DC578C" w:rsidRDefault="00483D98" w:rsidP="00483D98">
      <w:pPr>
        <w:pStyle w:val="Tekstpodstawowy"/>
        <w:jc w:val="center"/>
        <w:rPr>
          <w:szCs w:val="24"/>
        </w:rPr>
      </w:pPr>
      <w:r w:rsidRPr="00DC578C">
        <w:rPr>
          <w:szCs w:val="24"/>
        </w:rPr>
        <w:t xml:space="preserve">Oświadczenie </w:t>
      </w:r>
      <w:r w:rsidRPr="00DC578C">
        <w:rPr>
          <w:rStyle w:val="Odwoanieprzypisudolnego"/>
          <w:szCs w:val="24"/>
        </w:rPr>
        <w:footnoteReference w:id="2"/>
      </w:r>
    </w:p>
    <w:p w:rsidR="00483D98" w:rsidRPr="00DC578C" w:rsidRDefault="00483D98" w:rsidP="00483D98">
      <w:pPr>
        <w:pStyle w:val="Nagwek1"/>
        <w:rPr>
          <w:sz w:val="24"/>
          <w:szCs w:val="24"/>
        </w:rPr>
      </w:pPr>
    </w:p>
    <w:p w:rsidR="00483D98" w:rsidRPr="00DC578C" w:rsidRDefault="00483D98" w:rsidP="00483D98">
      <w:pPr>
        <w:ind w:right="-993"/>
        <w:jc w:val="both"/>
        <w:rPr>
          <w:sz w:val="24"/>
          <w:szCs w:val="24"/>
        </w:rPr>
      </w:pPr>
    </w:p>
    <w:p w:rsidR="00483D98" w:rsidRDefault="00483D98" w:rsidP="00483D98">
      <w:pPr>
        <w:pStyle w:val="Tekstpodstawowy3"/>
        <w:spacing w:after="0" w:line="276" w:lineRule="auto"/>
        <w:ind w:left="360"/>
        <w:jc w:val="both"/>
        <w:rPr>
          <w:b/>
          <w:sz w:val="24"/>
          <w:szCs w:val="24"/>
        </w:rPr>
      </w:pPr>
      <w:r w:rsidRPr="00CF1B5A">
        <w:rPr>
          <w:sz w:val="24"/>
          <w:szCs w:val="24"/>
        </w:rPr>
        <w:t>Składając ofertę w postępowaniu o udzielenie zamówienia publicznego prowadzonym w trybie przetargu nieograniczonego na</w:t>
      </w:r>
      <w:r w:rsidRPr="00A1068F">
        <w:rPr>
          <w:b/>
          <w:sz w:val="24"/>
          <w:szCs w:val="24"/>
        </w:rPr>
        <w:t xml:space="preserve"> </w:t>
      </w: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W KAŹMIERZU</w:t>
      </w:r>
      <w:r>
        <w:rPr>
          <w:b/>
          <w:sz w:val="24"/>
          <w:szCs w:val="24"/>
        </w:rPr>
        <w:t>.</w:t>
      </w:r>
    </w:p>
    <w:p w:rsidR="00483D98" w:rsidRPr="00DC578C" w:rsidRDefault="00483D98" w:rsidP="00483D98">
      <w:pPr>
        <w:pStyle w:val="Lista"/>
        <w:ind w:left="0" w:firstLine="0"/>
        <w:jc w:val="both"/>
        <w:rPr>
          <w:b/>
          <w:i/>
          <w:sz w:val="24"/>
          <w:szCs w:val="24"/>
        </w:rPr>
      </w:pPr>
    </w:p>
    <w:p w:rsidR="00483D98" w:rsidRPr="00CF1B5A" w:rsidRDefault="00483D98" w:rsidP="00483D9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24 ust. 1i 2</w:t>
      </w:r>
      <w:r w:rsidRPr="00CF1B5A">
        <w:rPr>
          <w:sz w:val="24"/>
          <w:szCs w:val="24"/>
        </w:rPr>
        <w:t xml:space="preserve"> ustawy z dnia 29 stycznia 2004 r. - Prawo zamówień publicznych </w:t>
      </w:r>
      <w:r w:rsidRPr="00CF1B5A">
        <w:rPr>
          <w:color w:val="000000"/>
          <w:sz w:val="24"/>
          <w:szCs w:val="24"/>
        </w:rPr>
        <w:t xml:space="preserve">(t. j. Dz. U. </w:t>
      </w:r>
      <w:r w:rsidRPr="00BA1077">
        <w:rPr>
          <w:color w:val="000000"/>
          <w:sz w:val="24"/>
          <w:szCs w:val="24"/>
        </w:rPr>
        <w:t xml:space="preserve">z </w:t>
      </w:r>
      <w:r w:rsidRPr="00BA1077">
        <w:rPr>
          <w:color w:val="000000" w:themeColor="text1"/>
          <w:sz w:val="24"/>
          <w:szCs w:val="24"/>
        </w:rPr>
        <w:t xml:space="preserve"> 2013, poz. 907</w:t>
      </w:r>
      <w:r w:rsidRPr="00CF1B5A">
        <w:rPr>
          <w:color w:val="000000"/>
          <w:sz w:val="24"/>
          <w:szCs w:val="24"/>
        </w:rPr>
        <w:t xml:space="preserve">, z </w:t>
      </w:r>
      <w:proofErr w:type="spellStart"/>
      <w:r w:rsidRPr="00CF1B5A">
        <w:rPr>
          <w:color w:val="000000"/>
          <w:sz w:val="24"/>
          <w:szCs w:val="24"/>
        </w:rPr>
        <w:t>późn</w:t>
      </w:r>
      <w:proofErr w:type="spellEnd"/>
      <w:r w:rsidRPr="00CF1B5A">
        <w:rPr>
          <w:color w:val="000000"/>
          <w:sz w:val="24"/>
          <w:szCs w:val="24"/>
        </w:rPr>
        <w:t>. zm.):</w:t>
      </w:r>
    </w:p>
    <w:p w:rsidR="00483D98" w:rsidRPr="00F33EC1" w:rsidRDefault="00483D98" w:rsidP="00483D98">
      <w:pPr>
        <w:pStyle w:val="Tekstpodstawowy"/>
        <w:tabs>
          <w:tab w:val="num" w:pos="709"/>
          <w:tab w:val="left" w:pos="9781"/>
        </w:tabs>
        <w:spacing w:line="276" w:lineRule="auto"/>
        <w:ind w:right="283"/>
        <w:jc w:val="both"/>
        <w:rPr>
          <w:b w:val="0"/>
          <w:kern w:val="144"/>
          <w:szCs w:val="24"/>
        </w:rPr>
      </w:pPr>
      <w:r>
        <w:rPr>
          <w:b w:val="0"/>
          <w:kern w:val="144"/>
          <w:szCs w:val="24"/>
        </w:rPr>
        <w:t xml:space="preserve">nie </w:t>
      </w:r>
      <w:r w:rsidRPr="00CF1B5A">
        <w:rPr>
          <w:b w:val="0"/>
          <w:color w:val="000000"/>
        </w:rPr>
        <w:t>podlegam/my wykluczeniu z postępowania o udzielenie zamówienia.</w:t>
      </w:r>
    </w:p>
    <w:p w:rsidR="00483D98" w:rsidRPr="00DC578C" w:rsidRDefault="00483D98" w:rsidP="00483D98">
      <w:pPr>
        <w:tabs>
          <w:tab w:val="left" w:pos="1260"/>
        </w:tabs>
        <w:jc w:val="both"/>
        <w:rPr>
          <w:i/>
          <w:sz w:val="24"/>
          <w:szCs w:val="24"/>
        </w:rPr>
      </w:pPr>
    </w:p>
    <w:p w:rsidR="00483D98" w:rsidRDefault="00483D98" w:rsidP="00483D98">
      <w:pPr>
        <w:ind w:right="-993"/>
        <w:jc w:val="both"/>
        <w:rPr>
          <w:sz w:val="24"/>
          <w:szCs w:val="24"/>
        </w:rPr>
      </w:pPr>
    </w:p>
    <w:p w:rsidR="00483D98" w:rsidRDefault="00483D98" w:rsidP="00483D98">
      <w:pPr>
        <w:ind w:right="-993"/>
        <w:jc w:val="both"/>
        <w:rPr>
          <w:sz w:val="24"/>
          <w:szCs w:val="24"/>
        </w:rPr>
      </w:pPr>
    </w:p>
    <w:p w:rsidR="00483D98" w:rsidRDefault="00483D98" w:rsidP="00483D98">
      <w:pPr>
        <w:ind w:right="-993"/>
        <w:jc w:val="both"/>
        <w:rPr>
          <w:sz w:val="24"/>
          <w:szCs w:val="24"/>
        </w:rPr>
      </w:pPr>
    </w:p>
    <w:p w:rsidR="00483D98" w:rsidRDefault="00483D98" w:rsidP="00483D98">
      <w:pPr>
        <w:ind w:right="-993"/>
        <w:jc w:val="both"/>
        <w:rPr>
          <w:sz w:val="24"/>
          <w:szCs w:val="24"/>
        </w:rPr>
      </w:pPr>
    </w:p>
    <w:p w:rsidR="00483D98"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483D98" w:rsidRDefault="00483D98" w:rsidP="00483D98">
      <w:pPr>
        <w:ind w:left="5400" w:right="70"/>
        <w:jc w:val="center"/>
        <w:rPr>
          <w:sz w:val="24"/>
          <w:szCs w:val="24"/>
        </w:rPr>
      </w:pPr>
      <w:r w:rsidRPr="00DC578C">
        <w:rPr>
          <w:i/>
          <w:sz w:val="24"/>
          <w:szCs w:val="24"/>
        </w:rPr>
        <w:t>Podpis osób uprawnionych do składania oświadczeń woli w imieniu Wykonawcy oraz pieczątka / pieczątk</w:t>
      </w:r>
      <w:r>
        <w:rPr>
          <w:i/>
          <w:sz w:val="24"/>
          <w:szCs w:val="24"/>
        </w:rPr>
        <w:t>i</w:t>
      </w:r>
      <w:r w:rsidRPr="00DC578C">
        <w:rPr>
          <w:i/>
          <w:sz w:val="24"/>
          <w:szCs w:val="24"/>
        </w:rPr>
        <w:t>/</w:t>
      </w:r>
    </w:p>
    <w:p w:rsidR="00483D98" w:rsidRDefault="00483D98" w:rsidP="00483D98">
      <w:pPr>
        <w:ind w:left="-142" w:right="70"/>
      </w:pPr>
    </w:p>
    <w:p w:rsidR="00483D98" w:rsidRDefault="00483D98" w:rsidP="00483D98">
      <w:pPr>
        <w:ind w:left="-142" w:right="70"/>
      </w:pPr>
    </w:p>
    <w:p w:rsidR="00483D98" w:rsidRDefault="00483D98" w:rsidP="00483D98">
      <w:pPr>
        <w:ind w:left="-142" w:right="70"/>
      </w:pPr>
    </w:p>
    <w:p w:rsidR="00483D98" w:rsidRDefault="00483D98" w:rsidP="00483D98">
      <w:pPr>
        <w:ind w:right="70"/>
      </w:pPr>
    </w:p>
    <w:p w:rsidR="00483D98" w:rsidRDefault="00483D98" w:rsidP="00483D98">
      <w:pPr>
        <w:ind w:left="-142" w:right="70"/>
      </w:pPr>
    </w:p>
    <w:p w:rsidR="00483D98" w:rsidRDefault="00483D98" w:rsidP="00483D98">
      <w:pPr>
        <w:pStyle w:val="Nagwek1"/>
        <w:shd w:val="clear" w:color="auto" w:fill="E6E6E6"/>
        <w:jc w:val="both"/>
        <w:rPr>
          <w:bCs w:val="0"/>
          <w:i/>
          <w:sz w:val="24"/>
          <w:szCs w:val="24"/>
        </w:rPr>
      </w:pPr>
      <w:r>
        <w:rPr>
          <w:bCs w:val="0"/>
          <w:i/>
          <w:sz w:val="24"/>
          <w:szCs w:val="24"/>
        </w:rPr>
        <w:lastRenderedPageBreak/>
        <w:t xml:space="preserve">Załącznik Nr 7 do SIWZ </w:t>
      </w:r>
    </w:p>
    <w:p w:rsidR="00483D98" w:rsidRPr="000C2BDE" w:rsidRDefault="00483D98" w:rsidP="00483D98">
      <w:pPr>
        <w:pStyle w:val="Nagwek1"/>
        <w:shd w:val="clear" w:color="auto" w:fill="E6E6E6"/>
        <w:jc w:val="both"/>
        <w:rPr>
          <w:bCs w:val="0"/>
          <w:i/>
          <w:iCs/>
          <w:smallCaps/>
          <w:sz w:val="24"/>
          <w:szCs w:val="24"/>
        </w:rPr>
      </w:pPr>
      <w:r w:rsidRPr="000C2BDE">
        <w:rPr>
          <w:bCs w:val="0"/>
          <w:i/>
          <w:sz w:val="24"/>
          <w:szCs w:val="24"/>
        </w:rPr>
        <w:t xml:space="preserve">OŚWIADCZENIE WYKONAWCY </w:t>
      </w:r>
      <w:r w:rsidRPr="000C2BDE">
        <w:rPr>
          <w:i/>
          <w:sz w:val="24"/>
          <w:szCs w:val="24"/>
        </w:rPr>
        <w:t>O BRAKU PODSTAW DO WYKLUCZENIA Z POSTĘPOWANIA</w:t>
      </w:r>
      <w:r>
        <w:rPr>
          <w:i/>
          <w:sz w:val="24"/>
          <w:szCs w:val="24"/>
        </w:rPr>
        <w:t xml:space="preserve"> </w:t>
      </w:r>
      <w:r>
        <w:rPr>
          <w:i/>
          <w:sz w:val="24"/>
          <w:szCs w:val="24"/>
        </w:rPr>
        <w:tab/>
        <w:t xml:space="preserve"> NA PODSTAWIE  WARUNKÓW OKREŚLONYCH W  ART. 26 UST. 2d USTAWY PRAWO ZAMÓWIEŃ PUBLICZNYCH</w:t>
      </w:r>
    </w:p>
    <w:p w:rsidR="00483D98" w:rsidRDefault="00483D98" w:rsidP="00483D98">
      <w:pPr>
        <w:ind w:right="70"/>
        <w:rPr>
          <w:sz w:val="24"/>
          <w:szCs w:val="24"/>
        </w:rPr>
      </w:pPr>
    </w:p>
    <w:p w:rsidR="00483D98" w:rsidRDefault="00483D98" w:rsidP="00483D98">
      <w:pPr>
        <w:ind w:right="70"/>
        <w:rPr>
          <w:sz w:val="24"/>
          <w:szCs w:val="24"/>
        </w:rPr>
      </w:pPr>
    </w:p>
    <w:p w:rsidR="00483D98" w:rsidRDefault="00483D98" w:rsidP="00483D98">
      <w:pPr>
        <w:ind w:right="70"/>
        <w:rPr>
          <w:sz w:val="24"/>
          <w:szCs w:val="24"/>
        </w:rPr>
      </w:pPr>
    </w:p>
    <w:p w:rsidR="00483D98" w:rsidRDefault="00483D98" w:rsidP="00483D98">
      <w:pPr>
        <w:ind w:right="70"/>
        <w:rPr>
          <w:sz w:val="24"/>
          <w:szCs w:val="24"/>
        </w:rPr>
      </w:pPr>
    </w:p>
    <w:p w:rsidR="00483D98" w:rsidRDefault="00483D98" w:rsidP="00483D98">
      <w:pPr>
        <w:ind w:right="70"/>
        <w:rPr>
          <w:sz w:val="24"/>
          <w:szCs w:val="24"/>
        </w:rPr>
      </w:pPr>
    </w:p>
    <w:p w:rsidR="00483D98" w:rsidRPr="00DC578C" w:rsidRDefault="00483D98" w:rsidP="00483D98">
      <w:pPr>
        <w:ind w:left="4140" w:right="-830"/>
        <w:rPr>
          <w:b/>
          <w:sz w:val="24"/>
          <w:szCs w:val="24"/>
        </w:rPr>
      </w:pPr>
      <w:r w:rsidRPr="00DC578C">
        <w:rPr>
          <w:b/>
          <w:sz w:val="24"/>
          <w:szCs w:val="24"/>
        </w:rPr>
        <w:t>Wykonawca/wykonawcy………..</w:t>
      </w:r>
    </w:p>
    <w:p w:rsidR="00483D98" w:rsidRPr="00DC578C" w:rsidRDefault="00483D98" w:rsidP="00483D98">
      <w:pPr>
        <w:rPr>
          <w:b/>
          <w:sz w:val="24"/>
          <w:szCs w:val="24"/>
        </w:rPr>
      </w:pPr>
    </w:p>
    <w:p w:rsidR="00483D98" w:rsidRPr="00DC578C" w:rsidRDefault="00483D98" w:rsidP="00483D98">
      <w:pPr>
        <w:rPr>
          <w:b/>
          <w:sz w:val="24"/>
          <w:szCs w:val="24"/>
        </w:rPr>
      </w:pPr>
    </w:p>
    <w:p w:rsidR="00483D98" w:rsidRPr="00DC578C" w:rsidRDefault="00483D98" w:rsidP="00483D98">
      <w:pPr>
        <w:rPr>
          <w:b/>
          <w:sz w:val="24"/>
          <w:szCs w:val="24"/>
        </w:rPr>
      </w:pPr>
    </w:p>
    <w:p w:rsidR="00483D98" w:rsidRPr="00DC578C" w:rsidRDefault="00483D98" w:rsidP="00483D98">
      <w:pPr>
        <w:pStyle w:val="Tekstpodstawowy"/>
        <w:jc w:val="center"/>
        <w:rPr>
          <w:szCs w:val="24"/>
        </w:rPr>
      </w:pPr>
      <w:r w:rsidRPr="00DC578C">
        <w:rPr>
          <w:szCs w:val="24"/>
        </w:rPr>
        <w:t xml:space="preserve">Oświadczenie </w:t>
      </w:r>
      <w:r w:rsidRPr="00DC578C">
        <w:rPr>
          <w:rStyle w:val="Odwoanieprzypisudolnego"/>
          <w:szCs w:val="24"/>
        </w:rPr>
        <w:footnoteReference w:id="3"/>
      </w:r>
    </w:p>
    <w:p w:rsidR="00483D98" w:rsidRPr="00DC578C" w:rsidRDefault="00483D98" w:rsidP="00483D98">
      <w:pPr>
        <w:pStyle w:val="Nagwek1"/>
        <w:rPr>
          <w:sz w:val="24"/>
          <w:szCs w:val="24"/>
        </w:rPr>
      </w:pPr>
    </w:p>
    <w:p w:rsidR="00483D98" w:rsidRPr="00DC578C" w:rsidRDefault="00483D98" w:rsidP="00483D98">
      <w:pPr>
        <w:ind w:right="-993"/>
        <w:jc w:val="both"/>
        <w:rPr>
          <w:sz w:val="24"/>
          <w:szCs w:val="24"/>
        </w:rPr>
      </w:pPr>
    </w:p>
    <w:p w:rsidR="00483D98" w:rsidRDefault="00483D98" w:rsidP="00483D98">
      <w:pPr>
        <w:pStyle w:val="Lista"/>
        <w:ind w:left="0" w:firstLine="0"/>
        <w:jc w:val="both"/>
        <w:rPr>
          <w:sz w:val="24"/>
          <w:szCs w:val="24"/>
        </w:rPr>
      </w:pPr>
      <w:r w:rsidRPr="004112E8">
        <w:rPr>
          <w:sz w:val="24"/>
          <w:szCs w:val="24"/>
        </w:rPr>
        <w:t>Składając ofertę w postępowaniu o udzielenie zamówienia publicznego prowadzonym w trybie przetargu nieograniczonego n</w:t>
      </w:r>
      <w:r>
        <w:rPr>
          <w:sz w:val="24"/>
          <w:szCs w:val="24"/>
        </w:rPr>
        <w:t>a:</w:t>
      </w:r>
    </w:p>
    <w:p w:rsidR="00483D98" w:rsidRPr="004112E8" w:rsidRDefault="00483D98" w:rsidP="00483D98">
      <w:pPr>
        <w:pStyle w:val="Lista"/>
        <w:ind w:left="0" w:firstLine="0"/>
        <w:jc w:val="both"/>
        <w:rPr>
          <w:b/>
          <w:i/>
          <w:sz w:val="24"/>
          <w:szCs w:val="24"/>
        </w:rPr>
      </w:pPr>
    </w:p>
    <w:p w:rsidR="00483D98" w:rsidRDefault="00483D98" w:rsidP="00483D98">
      <w:pPr>
        <w:ind w:right="70"/>
        <w:rPr>
          <w:sz w:val="24"/>
          <w:szCs w:val="24"/>
        </w:rPr>
      </w:pPr>
      <w:r w:rsidRPr="001F06F9">
        <w:rPr>
          <w:b/>
          <w:sz w:val="24"/>
          <w:szCs w:val="24"/>
        </w:rPr>
        <w:t>PRZEPROWADZENIE PRAC REMONTOWYCH ZBIOROWEJ MOGIŁY OFIAR TERRORU NIEMIECKIEGO</w:t>
      </w:r>
      <w:r>
        <w:rPr>
          <w:b/>
          <w:sz w:val="24"/>
          <w:szCs w:val="24"/>
        </w:rPr>
        <w:t xml:space="preserve"> POŁOŻONEJ</w:t>
      </w:r>
      <w:r w:rsidRPr="001F06F9">
        <w:rPr>
          <w:b/>
          <w:sz w:val="24"/>
          <w:szCs w:val="24"/>
        </w:rPr>
        <w:t xml:space="preserve"> </w:t>
      </w:r>
      <w:r>
        <w:rPr>
          <w:b/>
          <w:sz w:val="24"/>
          <w:szCs w:val="24"/>
        </w:rPr>
        <w:t xml:space="preserve">NA CMENTARZU PARAFIALNYM </w:t>
      </w:r>
      <w:r w:rsidRPr="001F06F9">
        <w:rPr>
          <w:b/>
          <w:sz w:val="24"/>
          <w:szCs w:val="24"/>
        </w:rPr>
        <w:t xml:space="preserve">W KAŹMIERZU </w:t>
      </w:r>
      <w:r>
        <w:rPr>
          <w:b/>
          <w:sz w:val="24"/>
          <w:szCs w:val="24"/>
        </w:rPr>
        <w:t xml:space="preserve"> </w:t>
      </w:r>
    </w:p>
    <w:p w:rsidR="00483D98" w:rsidRPr="00CF1B5A" w:rsidRDefault="00483D98" w:rsidP="00483D98">
      <w:pPr>
        <w:spacing w:line="276" w:lineRule="auto"/>
        <w:ind w:right="-2"/>
        <w:jc w:val="both"/>
        <w:rPr>
          <w:sz w:val="24"/>
          <w:szCs w:val="24"/>
        </w:rPr>
      </w:pPr>
      <w:r w:rsidRPr="00CF1B5A">
        <w:rPr>
          <w:sz w:val="24"/>
          <w:szCs w:val="24"/>
        </w:rPr>
        <w:t>oświadczam/my</w:t>
      </w:r>
      <w:r w:rsidRPr="00CF1B5A">
        <w:rPr>
          <w:i/>
          <w:sz w:val="24"/>
          <w:szCs w:val="24"/>
        </w:rPr>
        <w:t xml:space="preserve"> </w:t>
      </w:r>
      <w:r w:rsidRPr="00CF1B5A">
        <w:rPr>
          <w:sz w:val="24"/>
          <w:szCs w:val="24"/>
        </w:rPr>
        <w:t xml:space="preserve">że zgodnie z art. </w:t>
      </w:r>
      <w:r>
        <w:rPr>
          <w:sz w:val="24"/>
          <w:szCs w:val="24"/>
        </w:rPr>
        <w:t>26 ust. 2d</w:t>
      </w:r>
      <w:r w:rsidRPr="00CF1B5A">
        <w:rPr>
          <w:sz w:val="24"/>
          <w:szCs w:val="24"/>
        </w:rPr>
        <w:t xml:space="preserve"> ustawy z dnia 29 stycznia 2004 r. - Prawo zamówień publicznych </w:t>
      </w:r>
      <w:r w:rsidRPr="00CF1B5A">
        <w:rPr>
          <w:color w:val="000000"/>
          <w:sz w:val="24"/>
          <w:szCs w:val="24"/>
        </w:rPr>
        <w:t>(t. j. Dz. U.</w:t>
      </w:r>
      <w:r w:rsidRPr="00FA2969">
        <w:rPr>
          <w:color w:val="000000"/>
          <w:sz w:val="24"/>
          <w:szCs w:val="24"/>
        </w:rPr>
        <w:t xml:space="preserve"> </w:t>
      </w:r>
      <w:r w:rsidRPr="00CF1B5A">
        <w:rPr>
          <w:color w:val="000000"/>
          <w:sz w:val="24"/>
          <w:szCs w:val="24"/>
        </w:rPr>
        <w:t>z</w:t>
      </w:r>
      <w:r>
        <w:rPr>
          <w:color w:val="000000"/>
          <w:sz w:val="24"/>
          <w:szCs w:val="24"/>
        </w:rPr>
        <w:t xml:space="preserve"> </w:t>
      </w:r>
      <w:r w:rsidRPr="004E2BB2">
        <w:rPr>
          <w:color w:val="000000" w:themeColor="text1"/>
          <w:sz w:val="24"/>
          <w:szCs w:val="24"/>
        </w:rPr>
        <w:t xml:space="preserve">2013, poz. 907, z </w:t>
      </w:r>
      <w:proofErr w:type="spellStart"/>
      <w:r w:rsidRPr="004E2BB2">
        <w:rPr>
          <w:color w:val="000000" w:themeColor="text1"/>
          <w:sz w:val="24"/>
          <w:szCs w:val="24"/>
        </w:rPr>
        <w:t>późn</w:t>
      </w:r>
      <w:proofErr w:type="spellEnd"/>
      <w:r w:rsidRPr="004E2BB2">
        <w:rPr>
          <w:color w:val="000000" w:themeColor="text1"/>
          <w:sz w:val="24"/>
          <w:szCs w:val="24"/>
        </w:rPr>
        <w:t xml:space="preserve">. </w:t>
      </w:r>
      <w:proofErr w:type="spellStart"/>
      <w:r w:rsidRPr="004E2BB2">
        <w:rPr>
          <w:color w:val="000000" w:themeColor="text1"/>
          <w:sz w:val="24"/>
          <w:szCs w:val="24"/>
        </w:rPr>
        <w:t>zm</w:t>
      </w:r>
      <w:proofErr w:type="spellEnd"/>
      <w:r>
        <w:rPr>
          <w:color w:val="000000"/>
          <w:sz w:val="24"/>
          <w:szCs w:val="24"/>
        </w:rPr>
        <w:t xml:space="preserve"> </w:t>
      </w:r>
      <w:r w:rsidRPr="00CF1B5A">
        <w:rPr>
          <w:color w:val="000000"/>
          <w:sz w:val="24"/>
          <w:szCs w:val="24"/>
        </w:rPr>
        <w:t>.):</w:t>
      </w:r>
    </w:p>
    <w:p w:rsidR="00483D98" w:rsidRDefault="00483D98" w:rsidP="00483D98">
      <w:pPr>
        <w:pStyle w:val="Tekstpodstawowy"/>
        <w:tabs>
          <w:tab w:val="num" w:pos="709"/>
          <w:tab w:val="left" w:pos="9781"/>
        </w:tabs>
        <w:spacing w:line="276" w:lineRule="auto"/>
        <w:ind w:right="283"/>
        <w:jc w:val="both"/>
        <w:rPr>
          <w:b w:val="0"/>
          <w:kern w:val="144"/>
          <w:szCs w:val="24"/>
        </w:rPr>
      </w:pPr>
    </w:p>
    <w:p w:rsidR="00483D98" w:rsidRDefault="00483D98" w:rsidP="00483D98">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nie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w:t>
      </w:r>
    </w:p>
    <w:p w:rsidR="00483D98" w:rsidRDefault="00483D98" w:rsidP="00483D98">
      <w:pPr>
        <w:pStyle w:val="Tekstpodstawowy"/>
        <w:tabs>
          <w:tab w:val="num" w:pos="709"/>
          <w:tab w:val="left" w:pos="9781"/>
        </w:tabs>
        <w:spacing w:line="276" w:lineRule="auto"/>
        <w:ind w:right="283"/>
        <w:jc w:val="both"/>
        <w:rPr>
          <w:b w:val="0"/>
          <w:kern w:val="144"/>
          <w:szCs w:val="24"/>
        </w:rPr>
      </w:pPr>
      <w:r>
        <w:rPr>
          <w:b w:val="0"/>
          <w:kern w:val="144"/>
          <w:szCs w:val="24"/>
        </w:rPr>
        <w:tab/>
      </w:r>
    </w:p>
    <w:p w:rsidR="00483D98" w:rsidRDefault="00483D98" w:rsidP="00483D98">
      <w:pPr>
        <w:pStyle w:val="Tekstpodstawowy"/>
        <w:tabs>
          <w:tab w:val="num" w:pos="709"/>
          <w:tab w:val="left" w:pos="9781"/>
        </w:tabs>
        <w:spacing w:line="276" w:lineRule="auto"/>
        <w:ind w:right="283"/>
        <w:jc w:val="both"/>
        <w:rPr>
          <w:b w:val="0"/>
          <w:kern w:val="144"/>
          <w:szCs w:val="24"/>
        </w:rPr>
      </w:pPr>
      <w:r>
        <w:rPr>
          <w:b w:val="0"/>
          <w:kern w:val="144"/>
          <w:szCs w:val="24"/>
        </w:rPr>
        <w:tab/>
        <w:t xml:space="preserve">Składam informację, że należę do grupy kapitałowej, o której mowa w art. 24 ust. 2 </w:t>
      </w:r>
      <w:proofErr w:type="spellStart"/>
      <w:r>
        <w:rPr>
          <w:b w:val="0"/>
          <w:kern w:val="144"/>
          <w:szCs w:val="24"/>
        </w:rPr>
        <w:t>pkt</w:t>
      </w:r>
      <w:proofErr w:type="spellEnd"/>
      <w:r>
        <w:rPr>
          <w:b w:val="0"/>
          <w:kern w:val="144"/>
          <w:szCs w:val="24"/>
        </w:rPr>
        <w:t xml:space="preserve"> 5 ustawy Prawo zamówień publicznych, w rozumieniu ustawy z dnia 16 lutego 2007 r. o ochronie konkurencji i konsumentów (</w:t>
      </w:r>
      <w:proofErr w:type="spellStart"/>
      <w:r>
        <w:rPr>
          <w:b w:val="0"/>
          <w:kern w:val="144"/>
          <w:szCs w:val="24"/>
        </w:rPr>
        <w:t>Dz.U</w:t>
      </w:r>
      <w:proofErr w:type="spellEnd"/>
      <w:r>
        <w:rPr>
          <w:b w:val="0"/>
          <w:kern w:val="144"/>
          <w:szCs w:val="24"/>
        </w:rPr>
        <w:t xml:space="preserve">. Nr 50, poz. 331, z </w:t>
      </w:r>
      <w:proofErr w:type="spellStart"/>
      <w:r>
        <w:rPr>
          <w:b w:val="0"/>
          <w:kern w:val="144"/>
          <w:szCs w:val="24"/>
        </w:rPr>
        <w:t>późn.zm</w:t>
      </w:r>
      <w:proofErr w:type="spellEnd"/>
      <w:r>
        <w:rPr>
          <w:b w:val="0"/>
          <w:kern w:val="144"/>
          <w:szCs w:val="24"/>
        </w:rPr>
        <w:t>.) i w załączeniu przedkładam listę podmiotów należących do tej samej grupy kapitałowej.*</w:t>
      </w:r>
    </w:p>
    <w:p w:rsidR="00483D98" w:rsidRPr="00F33EC1" w:rsidRDefault="00483D98" w:rsidP="00483D98">
      <w:pPr>
        <w:pStyle w:val="Tekstpodstawowy"/>
        <w:tabs>
          <w:tab w:val="num" w:pos="709"/>
          <w:tab w:val="left" w:pos="9781"/>
        </w:tabs>
        <w:spacing w:line="276" w:lineRule="auto"/>
        <w:ind w:right="283"/>
        <w:jc w:val="both"/>
        <w:rPr>
          <w:b w:val="0"/>
          <w:kern w:val="144"/>
          <w:szCs w:val="24"/>
        </w:rPr>
      </w:pPr>
      <w:r>
        <w:rPr>
          <w:b w:val="0"/>
          <w:kern w:val="144"/>
          <w:szCs w:val="24"/>
        </w:rPr>
        <w:tab/>
      </w:r>
    </w:p>
    <w:p w:rsidR="00483D98" w:rsidRPr="007A2FCD" w:rsidRDefault="00483D98" w:rsidP="00483D98">
      <w:pPr>
        <w:tabs>
          <w:tab w:val="left" w:pos="1260"/>
        </w:tabs>
        <w:jc w:val="both"/>
        <w:rPr>
          <w:sz w:val="24"/>
          <w:szCs w:val="24"/>
        </w:rPr>
      </w:pPr>
      <w:r>
        <w:rPr>
          <w:sz w:val="24"/>
          <w:szCs w:val="24"/>
        </w:rPr>
        <w:t xml:space="preserve">* </w:t>
      </w:r>
      <w:r w:rsidRPr="007A2FCD">
        <w:rPr>
          <w:b/>
          <w:sz w:val="28"/>
          <w:szCs w:val="28"/>
        </w:rPr>
        <w:t>niepotrzebne skreślić</w:t>
      </w:r>
    </w:p>
    <w:p w:rsidR="00483D98" w:rsidRDefault="00483D98" w:rsidP="00483D98">
      <w:pPr>
        <w:ind w:right="-993"/>
        <w:jc w:val="both"/>
        <w:rPr>
          <w:sz w:val="24"/>
          <w:szCs w:val="24"/>
        </w:rPr>
      </w:pPr>
    </w:p>
    <w:p w:rsidR="00483D98"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r w:rsidRPr="00DC578C">
        <w:rPr>
          <w:sz w:val="24"/>
          <w:szCs w:val="24"/>
        </w:rPr>
        <w:t>........................., dn. .........................</w:t>
      </w:r>
      <w:r w:rsidRPr="00DC578C">
        <w:rPr>
          <w:sz w:val="24"/>
          <w:szCs w:val="24"/>
        </w:rPr>
        <w:tab/>
        <w:t xml:space="preserve">              </w:t>
      </w:r>
      <w:r>
        <w:rPr>
          <w:sz w:val="24"/>
          <w:szCs w:val="24"/>
        </w:rPr>
        <w:t xml:space="preserve">              </w:t>
      </w:r>
      <w:r w:rsidRPr="00DC578C">
        <w:rPr>
          <w:sz w:val="24"/>
          <w:szCs w:val="24"/>
        </w:rPr>
        <w:t xml:space="preserve"> ........................................................</w:t>
      </w:r>
    </w:p>
    <w:p w:rsidR="00483D98" w:rsidRPr="004112E8" w:rsidRDefault="00483D98" w:rsidP="00483D98">
      <w:pPr>
        <w:ind w:left="5400" w:right="70"/>
        <w:jc w:val="center"/>
        <w:rPr>
          <w:sz w:val="24"/>
          <w:szCs w:val="24"/>
        </w:rPr>
      </w:pPr>
      <w:r w:rsidRPr="00DC578C">
        <w:t>Podpis osób uprawnionych do składania oświadczeń woli w imieniu Wykonawcy oraz pieczątka / pieczątk</w:t>
      </w:r>
      <w:r>
        <w:t>i</w:t>
      </w:r>
      <w:r w:rsidRPr="00DC578C">
        <w:t>/</w:t>
      </w:r>
    </w:p>
    <w:p w:rsidR="00483D98" w:rsidRDefault="00483D98" w:rsidP="00483D98">
      <w:pPr>
        <w:rPr>
          <w:sz w:val="24"/>
          <w:szCs w:val="24"/>
        </w:rPr>
      </w:pPr>
    </w:p>
    <w:p w:rsidR="00483D98" w:rsidRDefault="00483D98" w:rsidP="00483D98">
      <w:pPr>
        <w:rPr>
          <w:sz w:val="24"/>
          <w:szCs w:val="24"/>
        </w:rPr>
      </w:pPr>
    </w:p>
    <w:p w:rsidR="00483D98" w:rsidRDefault="00483D98" w:rsidP="00483D98">
      <w:pPr>
        <w:pStyle w:val="Nagwek1"/>
        <w:shd w:val="clear" w:color="auto" w:fill="E6E6E6"/>
        <w:jc w:val="both"/>
        <w:rPr>
          <w:bCs w:val="0"/>
          <w:i/>
          <w:iCs/>
          <w:smallCaps/>
          <w:sz w:val="24"/>
          <w:szCs w:val="24"/>
        </w:rPr>
      </w:pPr>
      <w:bookmarkStart w:id="96" w:name="_Toc161647346"/>
      <w:bookmarkStart w:id="97" w:name="_Toc161806966"/>
      <w:bookmarkStart w:id="98" w:name="_Toc191867094"/>
      <w:bookmarkStart w:id="99" w:name="_Toc192580988"/>
      <w:r w:rsidRPr="000E0620">
        <w:rPr>
          <w:bCs w:val="0"/>
          <w:i/>
          <w:sz w:val="24"/>
          <w:szCs w:val="24"/>
        </w:rPr>
        <w:t xml:space="preserve">Załącznik Nr </w:t>
      </w:r>
      <w:r>
        <w:rPr>
          <w:bCs w:val="0"/>
          <w:i/>
          <w:sz w:val="24"/>
          <w:szCs w:val="24"/>
        </w:rPr>
        <w:t>8</w:t>
      </w:r>
      <w:r w:rsidRPr="000E0620">
        <w:rPr>
          <w:bCs w:val="0"/>
          <w:i/>
          <w:sz w:val="24"/>
          <w:szCs w:val="24"/>
        </w:rPr>
        <w:t xml:space="preserve"> do</w:t>
      </w:r>
      <w:r>
        <w:rPr>
          <w:bCs w:val="0"/>
          <w:i/>
          <w:iCs/>
          <w:smallCaps/>
          <w:sz w:val="24"/>
          <w:szCs w:val="24"/>
        </w:rPr>
        <w:t xml:space="preserve"> SIWZ </w:t>
      </w:r>
    </w:p>
    <w:p w:rsidR="00483D98" w:rsidRPr="005A0AC8" w:rsidRDefault="00483D98" w:rsidP="00483D98">
      <w:pPr>
        <w:pStyle w:val="Nagwek1"/>
        <w:shd w:val="clear" w:color="auto" w:fill="E6E6E6"/>
        <w:jc w:val="both"/>
        <w:rPr>
          <w:bCs w:val="0"/>
          <w:i/>
          <w:iCs/>
          <w:smallCaps/>
          <w:sz w:val="24"/>
          <w:szCs w:val="24"/>
        </w:rPr>
      </w:pPr>
      <w:r w:rsidRPr="005A0AC8">
        <w:rPr>
          <w:bCs w:val="0"/>
          <w:i/>
          <w:iCs/>
          <w:smallCaps/>
          <w:sz w:val="24"/>
          <w:szCs w:val="24"/>
        </w:rPr>
        <w:t xml:space="preserve">WYKAZ WYKONANYCH </w:t>
      </w:r>
      <w:bookmarkEnd w:id="96"/>
      <w:bookmarkEnd w:id="97"/>
      <w:r w:rsidRPr="005A0AC8">
        <w:rPr>
          <w:bCs w:val="0"/>
          <w:i/>
          <w:iCs/>
          <w:smallCaps/>
          <w:sz w:val="24"/>
          <w:szCs w:val="24"/>
        </w:rPr>
        <w:t>ROBÓT BUDOWLANYCH</w:t>
      </w:r>
      <w:bookmarkEnd w:id="98"/>
      <w:bookmarkEnd w:id="99"/>
    </w:p>
    <w:p w:rsidR="00483D98" w:rsidRPr="00DC578C" w:rsidRDefault="00C62382" w:rsidP="00483D98">
      <w:pPr>
        <w:pStyle w:val="Stopka"/>
        <w:tabs>
          <w:tab w:val="clear" w:pos="4536"/>
          <w:tab w:val="clear" w:pos="9072"/>
        </w:tabs>
        <w:rPr>
          <w:sz w:val="24"/>
          <w:szCs w:val="24"/>
        </w:rPr>
      </w:pPr>
      <w:r w:rsidRPr="00C62382">
        <w:rPr>
          <w:b/>
          <w:noProof/>
          <w:sz w:val="24"/>
          <w:szCs w:val="24"/>
        </w:rPr>
        <w:pict>
          <v:shape id="_x0000_s1027" type="#_x0000_t202" style="position:absolute;margin-left:9pt;margin-top:7pt;width:153pt;height:1in;z-index:251661312">
            <v:textbox style="mso-next-textbox:#_x0000_s1027">
              <w:txbxContent>
                <w:p w:rsidR="00483D98" w:rsidRDefault="00483D98" w:rsidP="00483D98"/>
                <w:p w:rsidR="00483D98" w:rsidRDefault="00483D98" w:rsidP="00483D98"/>
                <w:p w:rsidR="00483D98" w:rsidRDefault="00483D98" w:rsidP="00483D98"/>
                <w:p w:rsidR="00483D98" w:rsidRDefault="00483D98" w:rsidP="00483D98"/>
                <w:p w:rsidR="00483D98" w:rsidRDefault="00483D98" w:rsidP="00483D98">
                  <w:pPr>
                    <w:jc w:val="center"/>
                  </w:pPr>
                  <w:r>
                    <w:t>Pieczęć Wykonawcy</w:t>
                  </w:r>
                </w:p>
              </w:txbxContent>
            </v:textbox>
          </v:shape>
        </w:pict>
      </w:r>
    </w:p>
    <w:p w:rsidR="00483D98" w:rsidRPr="00DC578C" w:rsidRDefault="00483D98" w:rsidP="00483D98">
      <w:pPr>
        <w:rPr>
          <w:sz w:val="24"/>
          <w:szCs w:val="24"/>
        </w:rPr>
      </w:pPr>
    </w:p>
    <w:p w:rsidR="00483D98" w:rsidRPr="00DC578C" w:rsidRDefault="00483D98" w:rsidP="00483D98">
      <w:pPr>
        <w:rPr>
          <w:sz w:val="24"/>
          <w:szCs w:val="24"/>
        </w:rPr>
      </w:pPr>
    </w:p>
    <w:p w:rsidR="00483D98" w:rsidRPr="00DC578C" w:rsidRDefault="00483D98" w:rsidP="00483D98">
      <w:pPr>
        <w:rPr>
          <w:sz w:val="24"/>
          <w:szCs w:val="24"/>
        </w:rPr>
      </w:pPr>
    </w:p>
    <w:p w:rsidR="00483D98" w:rsidRPr="00DC578C" w:rsidRDefault="00483D98" w:rsidP="00483D98">
      <w:pPr>
        <w:rPr>
          <w:sz w:val="24"/>
          <w:szCs w:val="24"/>
        </w:rPr>
      </w:pPr>
    </w:p>
    <w:p w:rsidR="00483D98" w:rsidRPr="00DC578C" w:rsidRDefault="00483D98" w:rsidP="00483D98">
      <w:pPr>
        <w:rPr>
          <w:sz w:val="24"/>
          <w:szCs w:val="24"/>
        </w:rPr>
      </w:pPr>
    </w:p>
    <w:p w:rsidR="00483D98" w:rsidRPr="00DC578C" w:rsidRDefault="00483D98" w:rsidP="00483D98">
      <w:pPr>
        <w:pStyle w:val="Tekstpodstawowy2"/>
        <w:jc w:val="both"/>
        <w:rPr>
          <w:sz w:val="24"/>
          <w:szCs w:val="24"/>
        </w:rPr>
      </w:pP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b w:val="0"/>
          <w:sz w:val="24"/>
          <w:szCs w:val="24"/>
        </w:rPr>
        <w:tab/>
      </w:r>
      <w:r w:rsidRPr="00DC578C">
        <w:rPr>
          <w:sz w:val="24"/>
          <w:szCs w:val="24"/>
        </w:rPr>
        <w:t xml:space="preserve">Wykonawca </w:t>
      </w:r>
    </w:p>
    <w:p w:rsidR="00483D98" w:rsidRPr="00DC578C" w:rsidRDefault="00483D98" w:rsidP="00483D98">
      <w:pPr>
        <w:pStyle w:val="Tekstpodstawowy2"/>
        <w:ind w:left="4956"/>
        <w:jc w:val="both"/>
        <w:rPr>
          <w:sz w:val="24"/>
          <w:szCs w:val="24"/>
        </w:rPr>
      </w:pPr>
    </w:p>
    <w:p w:rsidR="00483D98" w:rsidRPr="00DC578C" w:rsidRDefault="00483D98" w:rsidP="00483D98">
      <w:pPr>
        <w:pStyle w:val="Tekstpodstawowy2"/>
        <w:ind w:left="4956"/>
        <w:jc w:val="both"/>
        <w:rPr>
          <w:sz w:val="24"/>
          <w:szCs w:val="24"/>
        </w:rPr>
      </w:pPr>
      <w:r w:rsidRPr="00DC578C">
        <w:rPr>
          <w:sz w:val="24"/>
          <w:szCs w:val="24"/>
        </w:rPr>
        <w:t>………….</w:t>
      </w:r>
    </w:p>
    <w:p w:rsidR="00483D98" w:rsidRPr="00DC578C" w:rsidRDefault="00483D98" w:rsidP="00483D98">
      <w:pPr>
        <w:pStyle w:val="Tekstpodstawowy2"/>
        <w:jc w:val="both"/>
        <w:rPr>
          <w:sz w:val="24"/>
          <w:szCs w:val="24"/>
        </w:rPr>
      </w:pP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r w:rsidRPr="00DC578C">
        <w:rPr>
          <w:sz w:val="24"/>
          <w:szCs w:val="24"/>
        </w:rPr>
        <w:tab/>
      </w:r>
    </w:p>
    <w:p w:rsidR="00483D98" w:rsidRPr="007D6BB9" w:rsidRDefault="00483D98" w:rsidP="00483D98">
      <w:pPr>
        <w:autoSpaceDE w:val="0"/>
        <w:autoSpaceDN w:val="0"/>
        <w:adjustRightInd w:val="0"/>
        <w:jc w:val="both"/>
        <w:rPr>
          <w:sz w:val="24"/>
          <w:szCs w:val="24"/>
        </w:rPr>
      </w:pPr>
      <w:r w:rsidRPr="00DC578C">
        <w:rPr>
          <w:b/>
          <w:sz w:val="24"/>
          <w:szCs w:val="24"/>
        </w:rPr>
        <w:t>Wykaz wykonanych w ciągu ostatnich pięciu lat robót budowlanych</w:t>
      </w:r>
      <w:r>
        <w:rPr>
          <w:b/>
          <w:sz w:val="24"/>
          <w:szCs w:val="24"/>
        </w:rPr>
        <w:t xml:space="preserve"> polegających na</w:t>
      </w:r>
      <w:r w:rsidRPr="00DC578C">
        <w:rPr>
          <w:b/>
          <w:sz w:val="24"/>
          <w:szCs w:val="24"/>
        </w:rPr>
        <w:t xml:space="preserve"> </w:t>
      </w:r>
      <w:r w:rsidRPr="00BC6EEA">
        <w:rPr>
          <w:rFonts w:eastAsia="+mn-ea"/>
          <w:b/>
          <w:sz w:val="24"/>
          <w:szCs w:val="24"/>
        </w:rPr>
        <w:t>wykonaniu co najmniej 2 remontów obiektów odpowiadających swoim rodzajem remontowi stanowiącemu przedmiot zamówienia</w:t>
      </w:r>
      <w:r w:rsidRPr="00BC6EEA">
        <w:rPr>
          <w:rFonts w:eastAsia="+mn-ea"/>
          <w:b/>
          <w:bCs/>
          <w:sz w:val="24"/>
          <w:szCs w:val="24"/>
        </w:rPr>
        <w:t xml:space="preserve">, </w:t>
      </w:r>
      <w:r w:rsidRPr="00BC6EEA">
        <w:rPr>
          <w:rFonts w:eastAsia="+mn-ea"/>
          <w:b/>
          <w:sz w:val="24"/>
          <w:szCs w:val="24"/>
        </w:rPr>
        <w:t>z podaniem ich wartości, dat wykonania oraz odbiorców.</w:t>
      </w:r>
      <w:r w:rsidRPr="007D6BB9">
        <w:rPr>
          <w:sz w:val="24"/>
          <w:szCs w:val="24"/>
        </w:rPr>
        <w:t xml:space="preserve"> </w:t>
      </w:r>
    </w:p>
    <w:p w:rsidR="00483D98" w:rsidRPr="00DC578C" w:rsidRDefault="00483D98" w:rsidP="00483D98">
      <w:pPr>
        <w:jc w:val="center"/>
        <w:rPr>
          <w:b/>
          <w:sz w:val="24"/>
          <w:szCs w:val="24"/>
        </w:rPr>
      </w:pPr>
    </w:p>
    <w:p w:rsidR="00483D98" w:rsidRPr="006E3407" w:rsidRDefault="00483D98" w:rsidP="00483D98">
      <w:pPr>
        <w:pStyle w:val="Lista"/>
        <w:ind w:left="0" w:firstLine="0"/>
        <w:jc w:val="both"/>
        <w:rPr>
          <w:b/>
          <w:i/>
          <w:sz w:val="24"/>
          <w:szCs w:val="24"/>
        </w:rPr>
      </w:pPr>
    </w:p>
    <w:p w:rsidR="00483D98" w:rsidRPr="00DC578C" w:rsidRDefault="00483D98" w:rsidP="00483D98">
      <w:pPr>
        <w:rPr>
          <w:bCs/>
          <w:sz w:val="24"/>
          <w:szCs w:val="24"/>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483D98" w:rsidRPr="00DC578C" w:rsidTr="000D75A3">
        <w:trPr>
          <w:cantSplit/>
          <w:trHeight w:val="617"/>
          <w:tblHeader/>
        </w:trPr>
        <w:tc>
          <w:tcPr>
            <w:tcW w:w="653" w:type="dxa"/>
            <w:vMerge w:val="restart"/>
            <w:tcBorders>
              <w:top w:val="single" w:sz="4" w:space="0" w:color="auto"/>
              <w:left w:val="single" w:sz="4" w:space="0" w:color="auto"/>
            </w:tcBorders>
            <w:vAlign w:val="center"/>
          </w:tcPr>
          <w:p w:rsidR="00483D98" w:rsidRPr="00635B2B" w:rsidRDefault="00483D98" w:rsidP="000D75A3">
            <w:pPr>
              <w:jc w:val="center"/>
              <w:rPr>
                <w:i/>
                <w:sz w:val="16"/>
                <w:szCs w:val="16"/>
              </w:rPr>
            </w:pPr>
          </w:p>
          <w:p w:rsidR="00483D98" w:rsidRPr="00635B2B" w:rsidRDefault="00483D98" w:rsidP="000D75A3">
            <w:pPr>
              <w:jc w:val="center"/>
              <w:rPr>
                <w:i/>
                <w:sz w:val="16"/>
                <w:szCs w:val="16"/>
              </w:rPr>
            </w:pPr>
            <w:r w:rsidRPr="00635B2B">
              <w:rPr>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483D98" w:rsidRPr="00635B2B" w:rsidRDefault="00483D98" w:rsidP="000D75A3">
            <w:pPr>
              <w:jc w:val="center"/>
              <w:rPr>
                <w:i/>
                <w:sz w:val="16"/>
                <w:szCs w:val="16"/>
              </w:rPr>
            </w:pPr>
          </w:p>
          <w:p w:rsidR="00483D98" w:rsidRPr="00635B2B" w:rsidRDefault="00483D98" w:rsidP="000D75A3">
            <w:pPr>
              <w:jc w:val="center"/>
              <w:rPr>
                <w:i/>
                <w:sz w:val="16"/>
                <w:szCs w:val="16"/>
              </w:rPr>
            </w:pPr>
            <w:r w:rsidRPr="00635B2B">
              <w:rPr>
                <w:i/>
                <w:sz w:val="16"/>
                <w:szCs w:val="16"/>
              </w:rPr>
              <w:t>Przedmiot zamówienia</w:t>
            </w:r>
          </w:p>
        </w:tc>
        <w:tc>
          <w:tcPr>
            <w:tcW w:w="1714" w:type="dxa"/>
            <w:vMerge w:val="restart"/>
            <w:tcBorders>
              <w:top w:val="single" w:sz="4" w:space="0" w:color="auto"/>
              <w:bottom w:val="single" w:sz="4" w:space="0" w:color="auto"/>
              <w:right w:val="nil"/>
            </w:tcBorders>
            <w:vAlign w:val="center"/>
          </w:tcPr>
          <w:p w:rsidR="00483D98" w:rsidRPr="00635B2B" w:rsidRDefault="00483D98" w:rsidP="000D75A3">
            <w:pPr>
              <w:jc w:val="center"/>
              <w:rPr>
                <w:i/>
                <w:sz w:val="16"/>
                <w:szCs w:val="16"/>
              </w:rPr>
            </w:pPr>
            <w:r w:rsidRPr="00635B2B">
              <w:rPr>
                <w:i/>
                <w:sz w:val="16"/>
                <w:szCs w:val="16"/>
              </w:rPr>
              <w:t>Całkowita</w:t>
            </w:r>
          </w:p>
          <w:p w:rsidR="00483D98" w:rsidRPr="00635B2B" w:rsidRDefault="00483D98" w:rsidP="000D75A3">
            <w:pPr>
              <w:jc w:val="center"/>
              <w:rPr>
                <w:i/>
                <w:sz w:val="16"/>
                <w:szCs w:val="16"/>
              </w:rPr>
            </w:pPr>
            <w:r w:rsidRPr="00635B2B">
              <w:rPr>
                <w:i/>
                <w:sz w:val="16"/>
                <w:szCs w:val="16"/>
              </w:rPr>
              <w:t>wartość  brutto</w:t>
            </w:r>
          </w:p>
          <w:p w:rsidR="00483D98" w:rsidRPr="00635B2B" w:rsidRDefault="00483D98" w:rsidP="000D75A3">
            <w:pPr>
              <w:jc w:val="center"/>
              <w:rPr>
                <w:i/>
                <w:sz w:val="16"/>
                <w:szCs w:val="16"/>
              </w:rPr>
            </w:pPr>
            <w:r w:rsidRPr="00635B2B">
              <w:rPr>
                <w:i/>
                <w:sz w:val="16"/>
                <w:szCs w:val="16"/>
              </w:rPr>
              <w:t>roboty budowlanej</w:t>
            </w:r>
          </w:p>
          <w:p w:rsidR="00483D98" w:rsidRPr="00635B2B" w:rsidRDefault="00483D98" w:rsidP="000D75A3">
            <w:pPr>
              <w:jc w:val="center"/>
              <w:rPr>
                <w:i/>
                <w:sz w:val="16"/>
                <w:szCs w:val="16"/>
              </w:rPr>
            </w:pPr>
          </w:p>
          <w:p w:rsidR="00483D98" w:rsidRPr="00635B2B" w:rsidRDefault="00483D98" w:rsidP="000D75A3">
            <w:pPr>
              <w:jc w:val="center"/>
              <w:rPr>
                <w:i/>
                <w:sz w:val="16"/>
                <w:szCs w:val="16"/>
              </w:rPr>
            </w:pPr>
            <w:r w:rsidRPr="00635B2B">
              <w:rPr>
                <w:i/>
                <w:sz w:val="16"/>
                <w:szCs w:val="16"/>
              </w:rPr>
              <w:t>w PLN</w:t>
            </w:r>
          </w:p>
        </w:tc>
        <w:tc>
          <w:tcPr>
            <w:tcW w:w="3143" w:type="dxa"/>
            <w:gridSpan w:val="2"/>
            <w:tcBorders>
              <w:top w:val="single" w:sz="4" w:space="0" w:color="auto"/>
              <w:bottom w:val="single" w:sz="4" w:space="0" w:color="auto"/>
            </w:tcBorders>
            <w:vAlign w:val="center"/>
          </w:tcPr>
          <w:p w:rsidR="00483D98" w:rsidRPr="00635B2B" w:rsidRDefault="00483D98" w:rsidP="000D75A3">
            <w:pPr>
              <w:jc w:val="center"/>
              <w:rPr>
                <w:i/>
                <w:sz w:val="16"/>
                <w:szCs w:val="16"/>
              </w:rPr>
            </w:pPr>
            <w:r w:rsidRPr="00635B2B">
              <w:rPr>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483D98" w:rsidRPr="00635B2B" w:rsidRDefault="00483D98" w:rsidP="000D75A3">
            <w:pPr>
              <w:jc w:val="center"/>
              <w:rPr>
                <w:i/>
                <w:sz w:val="16"/>
                <w:szCs w:val="16"/>
              </w:rPr>
            </w:pPr>
          </w:p>
          <w:p w:rsidR="00483D98" w:rsidRPr="00635B2B" w:rsidRDefault="00483D98" w:rsidP="000D75A3">
            <w:pPr>
              <w:pStyle w:val="Tekstprzypisudolnego"/>
              <w:jc w:val="center"/>
              <w:rPr>
                <w:i/>
                <w:sz w:val="16"/>
                <w:szCs w:val="16"/>
              </w:rPr>
            </w:pPr>
            <w:r w:rsidRPr="00635B2B">
              <w:rPr>
                <w:i/>
                <w:sz w:val="16"/>
                <w:szCs w:val="16"/>
              </w:rPr>
              <w:t>Nazwa Zleceniodawcy</w:t>
            </w:r>
          </w:p>
          <w:p w:rsidR="00483D98" w:rsidRPr="00635B2B" w:rsidRDefault="00483D98" w:rsidP="000D75A3">
            <w:pPr>
              <w:jc w:val="center"/>
              <w:rPr>
                <w:i/>
                <w:sz w:val="16"/>
                <w:szCs w:val="16"/>
              </w:rPr>
            </w:pPr>
          </w:p>
        </w:tc>
      </w:tr>
      <w:tr w:rsidR="00483D98" w:rsidRPr="00DC578C" w:rsidTr="000D75A3">
        <w:trPr>
          <w:cantSplit/>
          <w:trHeight w:val="422"/>
          <w:tblHeader/>
        </w:trPr>
        <w:tc>
          <w:tcPr>
            <w:tcW w:w="653" w:type="dxa"/>
            <w:vMerge/>
            <w:tcBorders>
              <w:left w:val="single" w:sz="4" w:space="0" w:color="auto"/>
            </w:tcBorders>
            <w:vAlign w:val="center"/>
          </w:tcPr>
          <w:p w:rsidR="00483D98" w:rsidRPr="00635B2B" w:rsidRDefault="00483D98" w:rsidP="000D75A3">
            <w:pPr>
              <w:jc w:val="center"/>
              <w:rPr>
                <w:i/>
                <w:sz w:val="16"/>
                <w:szCs w:val="16"/>
              </w:rPr>
            </w:pPr>
          </w:p>
        </w:tc>
        <w:tc>
          <w:tcPr>
            <w:tcW w:w="1773" w:type="dxa"/>
            <w:vMerge/>
            <w:tcBorders>
              <w:top w:val="nil"/>
            </w:tcBorders>
            <w:vAlign w:val="center"/>
          </w:tcPr>
          <w:p w:rsidR="00483D98" w:rsidRPr="00635B2B" w:rsidRDefault="00483D98" w:rsidP="000D75A3">
            <w:pPr>
              <w:jc w:val="center"/>
              <w:rPr>
                <w:i/>
                <w:sz w:val="16"/>
                <w:szCs w:val="16"/>
              </w:rPr>
            </w:pPr>
          </w:p>
        </w:tc>
        <w:tc>
          <w:tcPr>
            <w:tcW w:w="1714" w:type="dxa"/>
            <w:vMerge/>
            <w:tcBorders>
              <w:top w:val="nil"/>
              <w:right w:val="nil"/>
            </w:tcBorders>
            <w:vAlign w:val="center"/>
          </w:tcPr>
          <w:p w:rsidR="00483D98" w:rsidRPr="00635B2B" w:rsidRDefault="00483D98" w:rsidP="000D75A3">
            <w:pPr>
              <w:jc w:val="center"/>
              <w:rPr>
                <w:i/>
                <w:sz w:val="16"/>
                <w:szCs w:val="16"/>
              </w:rPr>
            </w:pPr>
          </w:p>
        </w:tc>
        <w:tc>
          <w:tcPr>
            <w:tcW w:w="1571" w:type="dxa"/>
            <w:tcBorders>
              <w:top w:val="nil"/>
            </w:tcBorders>
            <w:vAlign w:val="center"/>
          </w:tcPr>
          <w:p w:rsidR="00483D98" w:rsidRPr="00635B2B" w:rsidRDefault="00483D98" w:rsidP="000D75A3">
            <w:pPr>
              <w:jc w:val="center"/>
              <w:rPr>
                <w:i/>
                <w:sz w:val="16"/>
                <w:szCs w:val="16"/>
              </w:rPr>
            </w:pPr>
            <w:r w:rsidRPr="00635B2B">
              <w:rPr>
                <w:i/>
                <w:sz w:val="16"/>
                <w:szCs w:val="16"/>
              </w:rPr>
              <w:t>Data</w:t>
            </w:r>
          </w:p>
          <w:p w:rsidR="00483D98" w:rsidRPr="00635B2B" w:rsidRDefault="00483D98" w:rsidP="000D75A3">
            <w:pPr>
              <w:jc w:val="center"/>
              <w:rPr>
                <w:i/>
                <w:sz w:val="16"/>
                <w:szCs w:val="16"/>
              </w:rPr>
            </w:pPr>
            <w:r w:rsidRPr="00635B2B">
              <w:rPr>
                <w:i/>
                <w:sz w:val="16"/>
                <w:szCs w:val="16"/>
              </w:rPr>
              <w:t>rozpoczęcia</w:t>
            </w:r>
          </w:p>
        </w:tc>
        <w:tc>
          <w:tcPr>
            <w:tcW w:w="1572" w:type="dxa"/>
            <w:tcBorders>
              <w:top w:val="nil"/>
              <w:right w:val="single" w:sz="4" w:space="0" w:color="auto"/>
            </w:tcBorders>
            <w:vAlign w:val="center"/>
          </w:tcPr>
          <w:p w:rsidR="00483D98" w:rsidRPr="00635B2B" w:rsidRDefault="00483D98" w:rsidP="000D75A3">
            <w:pPr>
              <w:jc w:val="center"/>
              <w:rPr>
                <w:i/>
                <w:sz w:val="16"/>
                <w:szCs w:val="16"/>
              </w:rPr>
            </w:pPr>
            <w:r w:rsidRPr="00635B2B">
              <w:rPr>
                <w:i/>
                <w:sz w:val="16"/>
                <w:szCs w:val="16"/>
              </w:rPr>
              <w:t>Data</w:t>
            </w:r>
          </w:p>
          <w:p w:rsidR="00483D98" w:rsidRPr="00635B2B" w:rsidRDefault="00483D98" w:rsidP="000D75A3">
            <w:pPr>
              <w:jc w:val="center"/>
              <w:rPr>
                <w:i/>
                <w:sz w:val="16"/>
                <w:szCs w:val="16"/>
              </w:rPr>
            </w:pPr>
            <w:r w:rsidRPr="00635B2B">
              <w:rPr>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483D98" w:rsidRPr="00635B2B" w:rsidRDefault="00483D98" w:rsidP="000D75A3">
            <w:pPr>
              <w:jc w:val="center"/>
              <w:rPr>
                <w:i/>
                <w:sz w:val="16"/>
                <w:szCs w:val="16"/>
              </w:rPr>
            </w:pPr>
          </w:p>
        </w:tc>
      </w:tr>
      <w:tr w:rsidR="00483D98" w:rsidRPr="00DC578C" w:rsidTr="000D75A3">
        <w:trPr>
          <w:trHeight w:val="677"/>
        </w:trPr>
        <w:tc>
          <w:tcPr>
            <w:tcW w:w="653" w:type="dxa"/>
          </w:tcPr>
          <w:p w:rsidR="00483D98" w:rsidRPr="00DC578C" w:rsidRDefault="00483D98" w:rsidP="000D75A3">
            <w:pPr>
              <w:numPr>
                <w:ilvl w:val="0"/>
                <w:numId w:val="17"/>
              </w:numPr>
              <w:tabs>
                <w:tab w:val="clear" w:pos="720"/>
              </w:tabs>
              <w:spacing w:before="120"/>
              <w:ind w:left="0" w:firstLine="0"/>
              <w:rPr>
                <w:sz w:val="24"/>
                <w:szCs w:val="24"/>
              </w:rPr>
            </w:pPr>
          </w:p>
        </w:tc>
        <w:tc>
          <w:tcPr>
            <w:tcW w:w="1773" w:type="dxa"/>
          </w:tcPr>
          <w:p w:rsidR="00483D98" w:rsidRPr="00635B2B" w:rsidRDefault="00483D98" w:rsidP="000D75A3">
            <w:pPr>
              <w:spacing w:before="120"/>
              <w:rPr>
                <w:sz w:val="16"/>
                <w:szCs w:val="16"/>
              </w:rPr>
            </w:pPr>
          </w:p>
        </w:tc>
        <w:tc>
          <w:tcPr>
            <w:tcW w:w="1714" w:type="dxa"/>
          </w:tcPr>
          <w:p w:rsidR="00483D98" w:rsidRPr="00DC578C" w:rsidRDefault="00483D98" w:rsidP="000D75A3">
            <w:pPr>
              <w:spacing w:before="120"/>
              <w:rPr>
                <w:sz w:val="24"/>
                <w:szCs w:val="24"/>
              </w:rPr>
            </w:pPr>
          </w:p>
        </w:tc>
        <w:tc>
          <w:tcPr>
            <w:tcW w:w="1571" w:type="dxa"/>
            <w:tcBorders>
              <w:top w:val="nil"/>
            </w:tcBorders>
          </w:tcPr>
          <w:p w:rsidR="00483D98" w:rsidRPr="00DC578C" w:rsidRDefault="00483D98" w:rsidP="000D75A3">
            <w:pPr>
              <w:spacing w:before="120"/>
              <w:rPr>
                <w:sz w:val="24"/>
                <w:szCs w:val="24"/>
              </w:rPr>
            </w:pPr>
          </w:p>
        </w:tc>
        <w:tc>
          <w:tcPr>
            <w:tcW w:w="1572" w:type="dxa"/>
            <w:tcBorders>
              <w:top w:val="nil"/>
              <w:right w:val="single" w:sz="4" w:space="0" w:color="auto"/>
            </w:tcBorders>
          </w:tcPr>
          <w:p w:rsidR="00483D98" w:rsidRPr="00DC578C" w:rsidRDefault="00483D98" w:rsidP="000D75A3">
            <w:pPr>
              <w:spacing w:before="120"/>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483D98" w:rsidRPr="00DC578C" w:rsidRDefault="00483D98" w:rsidP="000D75A3">
            <w:pPr>
              <w:spacing w:before="120"/>
              <w:rPr>
                <w:sz w:val="24"/>
                <w:szCs w:val="24"/>
              </w:rPr>
            </w:pPr>
          </w:p>
        </w:tc>
      </w:tr>
      <w:tr w:rsidR="00483D98" w:rsidRPr="00DC578C" w:rsidTr="000D75A3">
        <w:trPr>
          <w:trHeight w:val="541"/>
        </w:trPr>
        <w:tc>
          <w:tcPr>
            <w:tcW w:w="653" w:type="dxa"/>
          </w:tcPr>
          <w:p w:rsidR="00483D98" w:rsidRPr="00DC578C" w:rsidRDefault="00483D98" w:rsidP="000D75A3">
            <w:pPr>
              <w:numPr>
                <w:ilvl w:val="0"/>
                <w:numId w:val="17"/>
              </w:numPr>
              <w:tabs>
                <w:tab w:val="clear" w:pos="720"/>
              </w:tabs>
              <w:spacing w:before="120"/>
              <w:ind w:left="0" w:right="-288" w:firstLine="0"/>
              <w:rPr>
                <w:sz w:val="24"/>
                <w:szCs w:val="24"/>
              </w:rPr>
            </w:pPr>
          </w:p>
        </w:tc>
        <w:tc>
          <w:tcPr>
            <w:tcW w:w="1773" w:type="dxa"/>
          </w:tcPr>
          <w:p w:rsidR="00483D98" w:rsidRPr="0037485B" w:rsidRDefault="00483D98" w:rsidP="000D75A3">
            <w:pPr>
              <w:spacing w:before="120"/>
              <w:rPr>
                <w:sz w:val="16"/>
                <w:szCs w:val="16"/>
              </w:rPr>
            </w:pPr>
          </w:p>
        </w:tc>
        <w:tc>
          <w:tcPr>
            <w:tcW w:w="1714" w:type="dxa"/>
          </w:tcPr>
          <w:p w:rsidR="00483D98" w:rsidRPr="00DC578C" w:rsidRDefault="00483D98" w:rsidP="000D75A3">
            <w:pPr>
              <w:spacing w:before="120"/>
              <w:rPr>
                <w:sz w:val="24"/>
                <w:szCs w:val="24"/>
              </w:rPr>
            </w:pPr>
          </w:p>
        </w:tc>
        <w:tc>
          <w:tcPr>
            <w:tcW w:w="1571" w:type="dxa"/>
            <w:tcBorders>
              <w:top w:val="nil"/>
            </w:tcBorders>
          </w:tcPr>
          <w:p w:rsidR="00483D98" w:rsidRPr="00DC578C" w:rsidRDefault="00483D98" w:rsidP="000D75A3">
            <w:pPr>
              <w:spacing w:before="120"/>
              <w:rPr>
                <w:sz w:val="24"/>
                <w:szCs w:val="24"/>
              </w:rPr>
            </w:pPr>
          </w:p>
        </w:tc>
        <w:tc>
          <w:tcPr>
            <w:tcW w:w="1572" w:type="dxa"/>
            <w:tcBorders>
              <w:top w:val="nil"/>
            </w:tcBorders>
          </w:tcPr>
          <w:p w:rsidR="00483D98" w:rsidRPr="00DC578C" w:rsidRDefault="00483D98" w:rsidP="000D75A3">
            <w:pPr>
              <w:spacing w:before="120"/>
              <w:rPr>
                <w:sz w:val="24"/>
                <w:szCs w:val="24"/>
              </w:rPr>
            </w:pPr>
          </w:p>
        </w:tc>
        <w:tc>
          <w:tcPr>
            <w:tcW w:w="2341" w:type="dxa"/>
            <w:tcBorders>
              <w:top w:val="single" w:sz="4" w:space="0" w:color="auto"/>
            </w:tcBorders>
          </w:tcPr>
          <w:p w:rsidR="00483D98" w:rsidRPr="00DC578C" w:rsidRDefault="00483D98" w:rsidP="000D75A3">
            <w:pPr>
              <w:spacing w:before="120"/>
              <w:rPr>
                <w:sz w:val="24"/>
                <w:szCs w:val="24"/>
              </w:rPr>
            </w:pPr>
          </w:p>
        </w:tc>
      </w:tr>
      <w:tr w:rsidR="00483D98" w:rsidRPr="00DC578C" w:rsidTr="000D75A3">
        <w:trPr>
          <w:trHeight w:val="541"/>
        </w:trPr>
        <w:tc>
          <w:tcPr>
            <w:tcW w:w="653" w:type="dxa"/>
            <w:tcBorders>
              <w:top w:val="single" w:sz="6" w:space="0" w:color="auto"/>
              <w:left w:val="single" w:sz="6" w:space="0" w:color="auto"/>
              <w:bottom w:val="single" w:sz="6" w:space="0" w:color="auto"/>
              <w:right w:val="single" w:sz="6" w:space="0" w:color="auto"/>
            </w:tcBorders>
          </w:tcPr>
          <w:p w:rsidR="00483D98" w:rsidRPr="00DC578C" w:rsidRDefault="00483D98" w:rsidP="000D75A3">
            <w:pPr>
              <w:numPr>
                <w:ilvl w:val="0"/>
                <w:numId w:val="17"/>
              </w:numPr>
              <w:tabs>
                <w:tab w:val="clear" w:pos="720"/>
              </w:tabs>
              <w:spacing w:before="120"/>
              <w:ind w:left="0"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483D98" w:rsidRPr="00635B2B" w:rsidRDefault="00483D98" w:rsidP="000D75A3">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r>
      <w:tr w:rsidR="00483D98" w:rsidRPr="00DC578C" w:rsidTr="000D75A3">
        <w:trPr>
          <w:trHeight w:val="541"/>
        </w:trPr>
        <w:tc>
          <w:tcPr>
            <w:tcW w:w="653" w:type="dxa"/>
            <w:tcBorders>
              <w:top w:val="single" w:sz="6" w:space="0" w:color="auto"/>
              <w:left w:val="single" w:sz="6" w:space="0" w:color="auto"/>
              <w:bottom w:val="single" w:sz="6" w:space="0" w:color="auto"/>
              <w:right w:val="single" w:sz="6" w:space="0" w:color="auto"/>
            </w:tcBorders>
          </w:tcPr>
          <w:p w:rsidR="00483D98" w:rsidRPr="00DC578C" w:rsidRDefault="00483D98" w:rsidP="000D75A3">
            <w:pPr>
              <w:numPr>
                <w:ilvl w:val="0"/>
                <w:numId w:val="17"/>
              </w:numPr>
              <w:tabs>
                <w:tab w:val="clear" w:pos="720"/>
              </w:tabs>
              <w:spacing w:before="120"/>
              <w:ind w:left="0" w:right="-288" w:firstLine="0"/>
              <w:rPr>
                <w:sz w:val="24"/>
                <w:szCs w:val="24"/>
              </w:rPr>
            </w:pPr>
          </w:p>
        </w:tc>
        <w:tc>
          <w:tcPr>
            <w:tcW w:w="1773" w:type="dxa"/>
            <w:tcBorders>
              <w:top w:val="single" w:sz="6" w:space="0" w:color="auto"/>
              <w:left w:val="single" w:sz="6" w:space="0" w:color="auto"/>
              <w:bottom w:val="single" w:sz="6" w:space="0" w:color="auto"/>
              <w:right w:val="single" w:sz="6" w:space="0" w:color="auto"/>
            </w:tcBorders>
          </w:tcPr>
          <w:p w:rsidR="00483D98" w:rsidRPr="0037485B" w:rsidRDefault="00483D98" w:rsidP="000D75A3">
            <w:pPr>
              <w:spacing w:before="120"/>
              <w:rPr>
                <w:sz w:val="16"/>
                <w:szCs w:val="16"/>
              </w:rPr>
            </w:pPr>
          </w:p>
        </w:tc>
        <w:tc>
          <w:tcPr>
            <w:tcW w:w="1714" w:type="dxa"/>
            <w:tcBorders>
              <w:top w:val="single" w:sz="6" w:space="0" w:color="auto"/>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c>
          <w:tcPr>
            <w:tcW w:w="1571" w:type="dxa"/>
            <w:tcBorders>
              <w:top w:val="nil"/>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c>
          <w:tcPr>
            <w:tcW w:w="1572" w:type="dxa"/>
            <w:tcBorders>
              <w:top w:val="nil"/>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c>
          <w:tcPr>
            <w:tcW w:w="2341" w:type="dxa"/>
            <w:tcBorders>
              <w:top w:val="single" w:sz="4" w:space="0" w:color="auto"/>
              <w:left w:val="single" w:sz="6" w:space="0" w:color="auto"/>
              <w:bottom w:val="single" w:sz="6" w:space="0" w:color="auto"/>
              <w:right w:val="single" w:sz="6" w:space="0" w:color="auto"/>
            </w:tcBorders>
          </w:tcPr>
          <w:p w:rsidR="00483D98" w:rsidRPr="00DC578C" w:rsidRDefault="00483D98" w:rsidP="000D75A3">
            <w:pPr>
              <w:spacing w:before="120"/>
              <w:rPr>
                <w:sz w:val="24"/>
                <w:szCs w:val="24"/>
              </w:rPr>
            </w:pPr>
          </w:p>
        </w:tc>
      </w:tr>
    </w:tbl>
    <w:p w:rsidR="00483D98" w:rsidRDefault="00483D98" w:rsidP="00483D98">
      <w:pPr>
        <w:spacing w:before="100" w:beforeAutospacing="1" w:after="120"/>
        <w:jc w:val="both"/>
        <w:rPr>
          <w:b/>
          <w:sz w:val="24"/>
          <w:szCs w:val="24"/>
        </w:rPr>
      </w:pPr>
      <w:r w:rsidRPr="00DC578C">
        <w:rPr>
          <w:sz w:val="24"/>
          <w:szCs w:val="24"/>
        </w:rPr>
        <w:t xml:space="preserve">Do </w:t>
      </w:r>
      <w:r>
        <w:rPr>
          <w:sz w:val="24"/>
          <w:szCs w:val="24"/>
        </w:rPr>
        <w:t xml:space="preserve">niniejszego </w:t>
      </w:r>
      <w:r w:rsidRPr="00DC578C">
        <w:rPr>
          <w:sz w:val="24"/>
          <w:szCs w:val="24"/>
        </w:rPr>
        <w:t>wykazu Wykonawca zobowiązany jest dołączyć</w:t>
      </w:r>
      <w:r>
        <w:rPr>
          <w:sz w:val="24"/>
          <w:szCs w:val="24"/>
        </w:rPr>
        <w:t xml:space="preserve"> </w:t>
      </w:r>
      <w:r w:rsidRPr="00DC578C">
        <w:rPr>
          <w:sz w:val="24"/>
          <w:szCs w:val="24"/>
        </w:rPr>
        <w:t xml:space="preserve">dokumenty potwierdzające, że roboty te zostały wykonane </w:t>
      </w:r>
      <w:r>
        <w:rPr>
          <w:sz w:val="24"/>
          <w:szCs w:val="24"/>
        </w:rPr>
        <w:t xml:space="preserve">w sposób należyty oraz wskazujące, że zostały wykonane </w:t>
      </w:r>
      <w:r w:rsidRPr="001826A5">
        <w:rPr>
          <w:color w:val="000000" w:themeColor="text1"/>
          <w:sz w:val="24"/>
          <w:szCs w:val="24"/>
        </w:rPr>
        <w:t>zgodnie z zasadami sztuki budowlanej i prawidłowo ukończone (</w:t>
      </w:r>
      <w:r w:rsidRPr="001826A5">
        <w:rPr>
          <w:b/>
          <w:color w:val="000000" w:themeColor="text1"/>
          <w:sz w:val="24"/>
          <w:szCs w:val="24"/>
        </w:rPr>
        <w:t xml:space="preserve">POŚWIADCZENIE </w:t>
      </w:r>
      <w:r w:rsidRPr="001826A5">
        <w:rPr>
          <w:color w:val="000000" w:themeColor="text1"/>
          <w:sz w:val="24"/>
          <w:szCs w:val="24"/>
        </w:rPr>
        <w:t>lub inne dokumenty – jeżeli z uzasadnionych przyczyn o obiektywnym charakterze wykonawca nie jest w stanie uzyskać poświadczenia)</w:t>
      </w:r>
    </w:p>
    <w:p w:rsidR="00483D98" w:rsidRDefault="00483D98" w:rsidP="00483D98">
      <w:pPr>
        <w:spacing w:before="100" w:beforeAutospacing="1" w:after="120"/>
        <w:jc w:val="both"/>
        <w:rPr>
          <w:b/>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p>
    <w:p w:rsidR="00483D98" w:rsidRPr="00DC578C" w:rsidRDefault="00483D98" w:rsidP="00483D98">
      <w:pPr>
        <w:ind w:right="-993"/>
        <w:jc w:val="both"/>
        <w:rPr>
          <w:sz w:val="24"/>
          <w:szCs w:val="24"/>
        </w:rPr>
      </w:pPr>
      <w:r w:rsidRPr="00DC578C">
        <w:rPr>
          <w:sz w:val="24"/>
          <w:szCs w:val="24"/>
        </w:rPr>
        <w:t xml:space="preserve">......................., dn. _ _ . _ _ . _ _ _ _ </w:t>
      </w:r>
      <w:r w:rsidRPr="00DC578C">
        <w:rPr>
          <w:sz w:val="24"/>
          <w:szCs w:val="24"/>
        </w:rPr>
        <w:tab/>
        <w:t xml:space="preserve">              </w:t>
      </w:r>
      <w:r>
        <w:rPr>
          <w:sz w:val="24"/>
          <w:szCs w:val="24"/>
        </w:rPr>
        <w:t xml:space="preserve">               </w:t>
      </w:r>
      <w:r w:rsidRPr="00DC578C">
        <w:rPr>
          <w:sz w:val="24"/>
          <w:szCs w:val="24"/>
        </w:rPr>
        <w:t xml:space="preserve"> ...................................................</w:t>
      </w:r>
    </w:p>
    <w:p w:rsidR="00483D98" w:rsidRPr="00BC6EEA" w:rsidRDefault="00483D98" w:rsidP="00483D98">
      <w:pPr>
        <w:ind w:left="5400" w:right="70"/>
        <w:jc w:val="center"/>
        <w:rPr>
          <w:i/>
          <w:sz w:val="24"/>
          <w:szCs w:val="24"/>
        </w:rPr>
      </w:pPr>
      <w:r w:rsidRPr="00DC578C">
        <w:rPr>
          <w:sz w:val="24"/>
          <w:szCs w:val="24"/>
        </w:rPr>
        <w:t>Podpis osób uprawnionych do składania oświadczeń woli w imieniu Wykonawcy oraz pieczątka / pieczątki</w:t>
      </w:r>
    </w:p>
    <w:p w:rsidR="00DD78FF" w:rsidRPr="007D03C4" w:rsidRDefault="00DD78FF" w:rsidP="007D03C4">
      <w:pPr>
        <w:rPr>
          <w:sz w:val="24"/>
          <w:szCs w:val="24"/>
        </w:rPr>
      </w:pPr>
    </w:p>
    <w:sectPr w:rsidR="00DD78FF" w:rsidRPr="007D03C4" w:rsidSect="00DD78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2B" w:rsidRDefault="00F24C2B" w:rsidP="00483D98">
      <w:r>
        <w:separator/>
      </w:r>
    </w:p>
  </w:endnote>
  <w:endnote w:type="continuationSeparator" w:id="0">
    <w:p w:rsidR="00F24C2B" w:rsidRDefault="00F24C2B" w:rsidP="0048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2B" w:rsidRDefault="00F24C2B" w:rsidP="00483D98">
      <w:r>
        <w:separator/>
      </w:r>
    </w:p>
  </w:footnote>
  <w:footnote w:type="continuationSeparator" w:id="0">
    <w:p w:rsidR="00F24C2B" w:rsidRDefault="00F24C2B" w:rsidP="00483D98">
      <w:r>
        <w:continuationSeparator/>
      </w:r>
    </w:p>
  </w:footnote>
  <w:footnote w:id="1">
    <w:p w:rsidR="00483D98" w:rsidRPr="00B8589E" w:rsidRDefault="00483D98" w:rsidP="00483D9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zamówienie powyższy dokument podpisują wszyscy cz</w:t>
      </w:r>
      <w:r>
        <w:rPr>
          <w:sz w:val="16"/>
          <w:szCs w:val="16"/>
        </w:rPr>
        <w:t>łonkowie konsorcjum lub Pełnomocnik w imieniu całego Konsorcjum.</w:t>
      </w:r>
    </w:p>
  </w:footnote>
  <w:footnote w:id="2">
    <w:p w:rsidR="00483D98" w:rsidRDefault="00483D98" w:rsidP="00483D9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p w:rsidR="00483D98" w:rsidRDefault="00483D98" w:rsidP="00483D98">
      <w:pPr>
        <w:ind w:left="180" w:hanging="180"/>
        <w:jc w:val="both"/>
        <w:rPr>
          <w:sz w:val="16"/>
          <w:szCs w:val="16"/>
        </w:rPr>
      </w:pPr>
    </w:p>
    <w:p w:rsidR="00483D98" w:rsidRDefault="00483D98" w:rsidP="00483D98">
      <w:pPr>
        <w:ind w:left="180" w:hanging="180"/>
        <w:jc w:val="both"/>
        <w:rPr>
          <w:sz w:val="16"/>
          <w:szCs w:val="16"/>
        </w:rPr>
      </w:pPr>
    </w:p>
    <w:p w:rsidR="00483D98" w:rsidRDefault="00483D98" w:rsidP="00483D98">
      <w:pPr>
        <w:ind w:left="180" w:hanging="180"/>
        <w:jc w:val="both"/>
        <w:rPr>
          <w:sz w:val="16"/>
          <w:szCs w:val="16"/>
        </w:rPr>
      </w:pPr>
    </w:p>
    <w:p w:rsidR="00483D98" w:rsidRPr="00B8589E" w:rsidRDefault="00483D98" w:rsidP="00483D98">
      <w:pPr>
        <w:ind w:left="180" w:hanging="180"/>
        <w:jc w:val="both"/>
        <w:rPr>
          <w:sz w:val="16"/>
          <w:szCs w:val="16"/>
        </w:rPr>
      </w:pPr>
    </w:p>
  </w:footnote>
  <w:footnote w:id="3">
    <w:p w:rsidR="00483D98" w:rsidRPr="00B8589E" w:rsidRDefault="00483D98" w:rsidP="00483D98">
      <w:pPr>
        <w:ind w:left="180" w:hanging="180"/>
        <w:jc w:val="both"/>
        <w:rPr>
          <w:sz w:val="16"/>
          <w:szCs w:val="16"/>
        </w:rPr>
      </w:pPr>
      <w:r w:rsidRPr="00B8589E">
        <w:rPr>
          <w:rStyle w:val="Odwoanieprzypisudolnego"/>
          <w:sz w:val="16"/>
          <w:szCs w:val="16"/>
        </w:rPr>
        <w:footnoteRef/>
      </w:r>
      <w:r w:rsidRPr="00B8589E">
        <w:rPr>
          <w:sz w:val="16"/>
          <w:szCs w:val="16"/>
        </w:rPr>
        <w:t xml:space="preserve"> Podpisuje każdy wykonawca składający ofertę. W przypadku Wykonawców wspólnie ubiegających się o zamówi</w:t>
      </w:r>
      <w:r>
        <w:rPr>
          <w:sz w:val="16"/>
          <w:szCs w:val="16"/>
        </w:rPr>
        <w:t>enie powyższy dokument podpisuje każdy</w:t>
      </w:r>
      <w:r w:rsidRPr="00B8589E">
        <w:rPr>
          <w:sz w:val="16"/>
          <w:szCs w:val="16"/>
        </w:rPr>
        <w:t xml:space="preserve"> cz</w:t>
      </w:r>
      <w:r>
        <w:rPr>
          <w:sz w:val="16"/>
          <w:szCs w:val="16"/>
        </w:rPr>
        <w:t>łonek konsorcjum  w imieniu własnym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2">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73C8C"/>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5">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E75B2F"/>
    <w:multiLevelType w:val="hybridMultilevel"/>
    <w:tmpl w:val="2B56F022"/>
    <w:lvl w:ilvl="0" w:tplc="FBCC5A56">
      <w:start w:val="1"/>
      <w:numFmt w:val="decimal"/>
      <w:lvlText w:val="%1)"/>
      <w:lvlJc w:val="left"/>
      <w:pPr>
        <w:tabs>
          <w:tab w:val="num" w:pos="1080"/>
        </w:tabs>
        <w:ind w:left="1080" w:hanging="360"/>
      </w:pPr>
      <w:rPr>
        <w:rFonts w:hint="default"/>
      </w:rPr>
    </w:lvl>
    <w:lvl w:ilvl="1" w:tplc="EF3C6FDC">
      <w:start w:val="1"/>
      <w:numFmt w:val="decimal"/>
      <w:lvlText w:val="%2."/>
      <w:lvlJc w:val="left"/>
      <w:pPr>
        <w:tabs>
          <w:tab w:val="num" w:pos="360"/>
        </w:tabs>
        <w:ind w:left="360" w:hanging="360"/>
      </w:pPr>
      <w:rPr>
        <w:rFonts w:hint="default"/>
        <w:b/>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9810A7"/>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7562B1"/>
    <w:multiLevelType w:val="hybridMultilevel"/>
    <w:tmpl w:val="31585E30"/>
    <w:lvl w:ilvl="0" w:tplc="AFD8802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14">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261AC0"/>
    <w:multiLevelType w:val="hybridMultilevel"/>
    <w:tmpl w:val="6CAC8B6C"/>
    <w:lvl w:ilvl="0" w:tplc="357EA082">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B05405"/>
    <w:multiLevelType w:val="hybridMultilevel"/>
    <w:tmpl w:val="D1FC4938"/>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7336A8"/>
    <w:multiLevelType w:val="hybridMultilevel"/>
    <w:tmpl w:val="8FDC6732"/>
    <w:lvl w:ilvl="0" w:tplc="04150011">
      <w:start w:val="1"/>
      <w:numFmt w:val="decimal"/>
      <w:lvlText w:val="%1)"/>
      <w:lvlJc w:val="left"/>
      <w:pPr>
        <w:tabs>
          <w:tab w:val="num" w:pos="717"/>
        </w:tabs>
        <w:ind w:left="714" w:hanging="357"/>
      </w:pPr>
      <w:rPr>
        <w:rFonts w:hint="default"/>
        <w:u w:val="none"/>
      </w:rPr>
    </w:lvl>
    <w:lvl w:ilvl="1" w:tplc="FFFFFFFF">
      <w:start w:val="1"/>
      <w:numFmt w:val="lowerLetter"/>
      <w:lvlText w:val="%2."/>
      <w:lvlJc w:val="left"/>
      <w:pPr>
        <w:tabs>
          <w:tab w:val="num" w:pos="1797"/>
        </w:tabs>
        <w:ind w:left="1797" w:hanging="360"/>
      </w:pPr>
    </w:lvl>
    <w:lvl w:ilvl="2" w:tplc="FFFFFFFF">
      <w:start w:val="1"/>
      <w:numFmt w:val="lowerLetter"/>
      <w:lvlText w:val="%3)"/>
      <w:lvlJc w:val="left"/>
      <w:pPr>
        <w:tabs>
          <w:tab w:val="num" w:pos="1077"/>
        </w:tabs>
        <w:ind w:left="1077" w:hanging="363"/>
      </w:pPr>
      <w:rPr>
        <w:rFonts w:hint="default"/>
      </w:r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5">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241CAA"/>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7">
    <w:nsid w:val="4A625E9B"/>
    <w:multiLevelType w:val="hybridMultilevel"/>
    <w:tmpl w:val="EFECE4A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928"/>
        </w:tabs>
        <w:ind w:left="928"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50064CFD"/>
    <w:multiLevelType w:val="hybridMultilevel"/>
    <w:tmpl w:val="EDE4F210"/>
    <w:lvl w:ilvl="0" w:tplc="FBFC9810">
      <w:start w:val="1"/>
      <w:numFmt w:val="decimal"/>
      <w:lvlText w:val="%1."/>
      <w:lvlJc w:val="left"/>
      <w:pPr>
        <w:tabs>
          <w:tab w:val="num" w:pos="720"/>
        </w:tabs>
        <w:ind w:left="720" w:hanging="360"/>
      </w:pPr>
      <w:rPr>
        <w:b/>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7F2126"/>
    <w:multiLevelType w:val="hybridMultilevel"/>
    <w:tmpl w:val="3AE0143E"/>
    <w:lvl w:ilvl="0" w:tplc="F64ECF2A">
      <w:start w:val="1"/>
      <w:numFmt w:val="lowerLetter"/>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CDC2164"/>
    <w:multiLevelType w:val="hybridMultilevel"/>
    <w:tmpl w:val="096A85BC"/>
    <w:lvl w:ilvl="0" w:tplc="AFD8802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33">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03B04"/>
    <w:multiLevelType w:val="hybridMultilevel"/>
    <w:tmpl w:val="0B0C33D2"/>
    <w:lvl w:ilvl="0" w:tplc="8F0C5B80">
      <w:start w:val="1"/>
      <w:numFmt w:val="decimal"/>
      <w:lvlText w:val="%1."/>
      <w:lvlJc w:val="left"/>
      <w:pPr>
        <w:tabs>
          <w:tab w:val="num" w:pos="360"/>
        </w:tabs>
        <w:ind w:left="357" w:hanging="357"/>
      </w:pPr>
      <w:rPr>
        <w:rFonts w:hint="default"/>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57E5385"/>
    <w:multiLevelType w:val="hybridMultilevel"/>
    <w:tmpl w:val="EFECE4A0"/>
    <w:lvl w:ilvl="0" w:tplc="AFD88022">
      <w:start w:val="1"/>
      <w:numFmt w:val="lowerLetter"/>
      <w:lvlText w:val="%1)"/>
      <w:lvlJc w:val="left"/>
      <w:pPr>
        <w:tabs>
          <w:tab w:val="num" w:pos="1068"/>
        </w:tabs>
        <w:ind w:left="1068" w:hanging="360"/>
      </w:pPr>
      <w:rPr>
        <w:rFonts w:hint="default"/>
      </w:rPr>
    </w:lvl>
    <w:lvl w:ilvl="1" w:tplc="0CC413EE">
      <w:start w:val="1"/>
      <w:numFmt w:val="decimal"/>
      <w:lvlText w:val="%2."/>
      <w:lvlJc w:val="left"/>
      <w:pPr>
        <w:tabs>
          <w:tab w:val="num" w:pos="708"/>
        </w:tabs>
        <w:ind w:left="708" w:hanging="360"/>
      </w:pPr>
      <w:rPr>
        <w:rFonts w:hint="default"/>
        <w:b w:val="0"/>
        <w:i w:val="0"/>
      </w:rPr>
    </w:lvl>
    <w:lvl w:ilvl="2" w:tplc="57388764">
      <w:start w:val="1"/>
      <w:numFmt w:val="decimal"/>
      <w:lvlText w:val="%3)"/>
      <w:lvlJc w:val="left"/>
      <w:pPr>
        <w:tabs>
          <w:tab w:val="num" w:pos="1276"/>
        </w:tabs>
        <w:ind w:left="1276" w:hanging="360"/>
      </w:pPr>
      <w:rPr>
        <w:rFonts w:ascii="Times New Roman" w:hAnsi="Times New Roman" w:hint="default"/>
        <w:b w:val="0"/>
        <w:i w:val="0"/>
        <w:sz w:val="24"/>
      </w:rPr>
    </w:lvl>
    <w:lvl w:ilvl="3" w:tplc="5EF07598">
      <w:start w:val="8"/>
      <w:numFmt w:val="decimal"/>
      <w:lvlText w:val="%4"/>
      <w:lvlJc w:val="left"/>
      <w:pPr>
        <w:ind w:left="3588" w:hanging="360"/>
      </w:pPr>
      <w:rPr>
        <w:rFonts w:hint="default"/>
      </w:r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7">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1EE1528"/>
    <w:multiLevelType w:val="hybridMultilevel"/>
    <w:tmpl w:val="912E11A8"/>
    <w:lvl w:ilvl="0" w:tplc="04150017">
      <w:start w:val="1"/>
      <w:numFmt w:val="lowerLetter"/>
      <w:lvlText w:val="%1)"/>
      <w:lvlJc w:val="left"/>
      <w:pPr>
        <w:tabs>
          <w:tab w:val="num" w:pos="717"/>
        </w:tabs>
        <w:ind w:left="717" w:hanging="360"/>
      </w:pPr>
      <w:rPr>
        <w:rFonts w:hint="default"/>
      </w:rPr>
    </w:lvl>
    <w:lvl w:ilvl="1" w:tplc="08A888FC">
      <w:start w:val="23"/>
      <w:numFmt w:val="decimal"/>
      <w:lvlText w:val="%2."/>
      <w:lvlJc w:val="left"/>
      <w:pPr>
        <w:tabs>
          <w:tab w:val="num" w:pos="1617"/>
        </w:tabs>
        <w:ind w:left="1617" w:hanging="360"/>
      </w:pPr>
      <w:rPr>
        <w:rFonts w:hint="default"/>
      </w:rPr>
    </w:lvl>
    <w:lvl w:ilvl="2" w:tplc="0415001B" w:tentative="1">
      <w:start w:val="1"/>
      <w:numFmt w:val="lowerRoman"/>
      <w:lvlText w:val="%3."/>
      <w:lvlJc w:val="right"/>
      <w:pPr>
        <w:tabs>
          <w:tab w:val="num" w:pos="2337"/>
        </w:tabs>
        <w:ind w:left="2337" w:hanging="180"/>
      </w:pPr>
    </w:lvl>
    <w:lvl w:ilvl="3" w:tplc="39BAE28C"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40">
    <w:nsid w:val="75BB4B9C"/>
    <w:multiLevelType w:val="hybridMultilevel"/>
    <w:tmpl w:val="7C649DD8"/>
    <w:lvl w:ilvl="0" w:tplc="0415000F">
      <w:start w:val="1"/>
      <w:numFmt w:val="decimal"/>
      <w:lvlText w:val="%1)"/>
      <w:lvlJc w:val="left"/>
      <w:pPr>
        <w:tabs>
          <w:tab w:val="num" w:pos="786"/>
        </w:tabs>
        <w:ind w:left="786" w:hanging="360"/>
      </w:pPr>
      <w:rPr>
        <w:rFonts w:hint="default"/>
        <w:u w:val="none"/>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1">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A740B9"/>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20"/>
  </w:num>
  <w:num w:numId="4">
    <w:abstractNumId w:val="9"/>
  </w:num>
  <w:num w:numId="5">
    <w:abstractNumId w:val="34"/>
  </w:num>
  <w:num w:numId="6">
    <w:abstractNumId w:val="28"/>
  </w:num>
  <w:num w:numId="7">
    <w:abstractNumId w:val="16"/>
  </w:num>
  <w:num w:numId="8">
    <w:abstractNumId w:val="30"/>
  </w:num>
  <w:num w:numId="9">
    <w:abstractNumId w:val="10"/>
  </w:num>
  <w:num w:numId="10">
    <w:abstractNumId w:val="5"/>
  </w:num>
  <w:num w:numId="11">
    <w:abstractNumId w:val="7"/>
  </w:num>
  <w:num w:numId="12">
    <w:abstractNumId w:val="38"/>
  </w:num>
  <w:num w:numId="13">
    <w:abstractNumId w:val="11"/>
  </w:num>
  <w:num w:numId="14">
    <w:abstractNumId w:val="0"/>
  </w:num>
  <w:num w:numId="15">
    <w:abstractNumId w:val="23"/>
  </w:num>
  <w:num w:numId="16">
    <w:abstractNumId w:val="19"/>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
  </w:num>
  <w:num w:numId="21">
    <w:abstractNumId w:val="31"/>
  </w:num>
  <w:num w:numId="22">
    <w:abstractNumId w:val="25"/>
  </w:num>
  <w:num w:numId="23">
    <w:abstractNumId w:val="37"/>
  </w:num>
  <w:num w:numId="24">
    <w:abstractNumId w:val="1"/>
    <w:lvlOverride w:ilvl="0">
      <w:startOverride w:val="1"/>
    </w:lvlOverride>
  </w:num>
  <w:num w:numId="25">
    <w:abstractNumId w:val="2"/>
  </w:num>
  <w:num w:numId="26">
    <w:abstractNumId w:val="3"/>
  </w:num>
  <w:num w:numId="27">
    <w:abstractNumId w:val="41"/>
  </w:num>
  <w:num w:numId="28">
    <w:abstractNumId w:val="22"/>
  </w:num>
  <w:num w:numId="29">
    <w:abstractNumId w:val="17"/>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6"/>
  </w:num>
  <w:num w:numId="34">
    <w:abstractNumId w:val="4"/>
  </w:num>
  <w:num w:numId="35">
    <w:abstractNumId w:val="12"/>
  </w:num>
  <w:num w:numId="36">
    <w:abstractNumId w:val="32"/>
  </w:num>
  <w:num w:numId="37">
    <w:abstractNumId w:val="24"/>
  </w:num>
  <w:num w:numId="38">
    <w:abstractNumId w:val="13"/>
  </w:num>
  <w:num w:numId="39">
    <w:abstractNumId w:val="40"/>
  </w:num>
  <w:num w:numId="40">
    <w:abstractNumId w:val="36"/>
  </w:num>
  <w:num w:numId="41">
    <w:abstractNumId w:val="29"/>
  </w:num>
  <w:num w:numId="42">
    <w:abstractNumId w:val="39"/>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3D98"/>
    <w:rsid w:val="00483D98"/>
    <w:rsid w:val="00763C14"/>
    <w:rsid w:val="007D03C4"/>
    <w:rsid w:val="00A87107"/>
    <w:rsid w:val="00BD0590"/>
    <w:rsid w:val="00C62382"/>
    <w:rsid w:val="00DD78FF"/>
    <w:rsid w:val="00F24C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D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83D98"/>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483D98"/>
    <w:pPr>
      <w:keepNext/>
      <w:outlineLvl w:val="1"/>
    </w:pPr>
    <w:rPr>
      <w:b/>
      <w:bCs/>
      <w:sz w:val="26"/>
    </w:rPr>
  </w:style>
  <w:style w:type="paragraph" w:styleId="Nagwek3">
    <w:name w:val="heading 3"/>
    <w:basedOn w:val="Normalny"/>
    <w:next w:val="Normalny"/>
    <w:link w:val="Nagwek3Znak"/>
    <w:qFormat/>
    <w:rsid w:val="00483D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483D98"/>
    <w:pPr>
      <w:keepNext/>
      <w:spacing w:before="240" w:after="60"/>
      <w:outlineLvl w:val="3"/>
    </w:pPr>
    <w:rPr>
      <w:b/>
      <w:bCs/>
      <w:sz w:val="28"/>
      <w:szCs w:val="28"/>
    </w:rPr>
  </w:style>
  <w:style w:type="paragraph" w:styleId="Nagwek5">
    <w:name w:val="heading 5"/>
    <w:basedOn w:val="Normalny"/>
    <w:next w:val="Normalny"/>
    <w:link w:val="Nagwek5Znak"/>
    <w:qFormat/>
    <w:rsid w:val="00483D9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83D98"/>
    <w:pPr>
      <w:spacing w:before="240" w:after="60"/>
      <w:outlineLvl w:val="5"/>
    </w:pPr>
    <w:rPr>
      <w:b/>
      <w:bCs/>
      <w:sz w:val="22"/>
      <w:szCs w:val="22"/>
    </w:rPr>
  </w:style>
  <w:style w:type="paragraph" w:styleId="Nagwek7">
    <w:name w:val="heading 7"/>
    <w:basedOn w:val="Normalny"/>
    <w:next w:val="Normalny"/>
    <w:link w:val="Nagwek7Znak"/>
    <w:qFormat/>
    <w:rsid w:val="00483D98"/>
    <w:pPr>
      <w:spacing w:before="240" w:after="60"/>
      <w:outlineLvl w:val="6"/>
    </w:pPr>
    <w:rPr>
      <w:rFonts w:ascii="Calibri" w:hAnsi="Calibri"/>
      <w:sz w:val="24"/>
      <w:szCs w:val="24"/>
    </w:rPr>
  </w:style>
  <w:style w:type="paragraph" w:styleId="Nagwek8">
    <w:name w:val="heading 8"/>
    <w:basedOn w:val="Normalny"/>
    <w:next w:val="Normalny"/>
    <w:link w:val="Nagwek8Znak"/>
    <w:qFormat/>
    <w:rsid w:val="00483D98"/>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483D9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3D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83D98"/>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483D9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83D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83D9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483D9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83D98"/>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83D9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483D98"/>
    <w:rPr>
      <w:rFonts w:ascii="Arial" w:eastAsia="Times New Roman" w:hAnsi="Arial" w:cs="Arial"/>
      <w:lang w:eastAsia="pl-PL"/>
    </w:rPr>
  </w:style>
  <w:style w:type="paragraph" w:styleId="Tekstpodstawowy">
    <w:name w:val="Body Text"/>
    <w:basedOn w:val="Normalny"/>
    <w:link w:val="TekstpodstawowyZnak"/>
    <w:uiPriority w:val="99"/>
    <w:rsid w:val="00483D98"/>
    <w:rPr>
      <w:b/>
      <w:bCs/>
      <w:sz w:val="24"/>
    </w:rPr>
  </w:style>
  <w:style w:type="character" w:customStyle="1" w:styleId="TekstpodstawowyZnak">
    <w:name w:val="Tekst podstawowy Znak"/>
    <w:basedOn w:val="Domylnaczcionkaakapitu"/>
    <w:link w:val="Tekstpodstawowy"/>
    <w:uiPriority w:val="99"/>
    <w:rsid w:val="00483D98"/>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rsid w:val="00483D98"/>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uiPriority w:val="99"/>
    <w:rsid w:val="00483D9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483D98"/>
    <w:rPr>
      <w:b/>
      <w:bCs/>
      <w:sz w:val="26"/>
    </w:rPr>
  </w:style>
  <w:style w:type="character" w:customStyle="1" w:styleId="Tekstpodstawowy2Znak">
    <w:name w:val="Tekst podstawowy 2 Znak"/>
    <w:basedOn w:val="Domylnaczcionkaakapitu"/>
    <w:link w:val="Tekstpodstawowy2"/>
    <w:uiPriority w:val="99"/>
    <w:rsid w:val="00483D98"/>
    <w:rPr>
      <w:rFonts w:ascii="Times New Roman" w:eastAsia="Times New Roman" w:hAnsi="Times New Roman" w:cs="Times New Roman"/>
      <w:b/>
      <w:bCs/>
      <w:sz w:val="26"/>
      <w:szCs w:val="20"/>
      <w:lang w:eastAsia="pl-PL"/>
    </w:rPr>
  </w:style>
  <w:style w:type="paragraph" w:styleId="Lista">
    <w:name w:val="List"/>
    <w:basedOn w:val="Normalny"/>
    <w:uiPriority w:val="99"/>
    <w:rsid w:val="00483D98"/>
    <w:pPr>
      <w:ind w:left="283" w:hanging="283"/>
    </w:pPr>
  </w:style>
  <w:style w:type="paragraph" w:styleId="Lista2">
    <w:name w:val="List 2"/>
    <w:basedOn w:val="Normalny"/>
    <w:uiPriority w:val="99"/>
    <w:rsid w:val="00483D98"/>
    <w:pPr>
      <w:ind w:left="566" w:hanging="283"/>
      <w:contextualSpacing/>
    </w:pPr>
  </w:style>
  <w:style w:type="paragraph" w:styleId="Zwykytekst">
    <w:name w:val="Plain Text"/>
    <w:basedOn w:val="Normalny"/>
    <w:link w:val="ZwykytekstZnak"/>
    <w:uiPriority w:val="99"/>
    <w:rsid w:val="00483D98"/>
    <w:rPr>
      <w:rFonts w:ascii="Courier New" w:hAnsi="Courier New"/>
    </w:rPr>
  </w:style>
  <w:style w:type="character" w:customStyle="1" w:styleId="ZwykytekstZnak">
    <w:name w:val="Zwykły tekst Znak"/>
    <w:basedOn w:val="Domylnaczcionkaakapitu"/>
    <w:link w:val="Zwykytekst"/>
    <w:uiPriority w:val="99"/>
    <w:rsid w:val="00483D98"/>
    <w:rPr>
      <w:rFonts w:ascii="Courier New" w:eastAsia="Times New Roman" w:hAnsi="Courier New" w:cs="Times New Roman"/>
      <w:sz w:val="20"/>
      <w:szCs w:val="20"/>
      <w:lang w:eastAsia="pl-PL"/>
    </w:rPr>
  </w:style>
  <w:style w:type="character" w:customStyle="1" w:styleId="ZnakZnak20">
    <w:name w:val="Znak Znak20"/>
    <w:basedOn w:val="Domylnaczcionkaakapitu"/>
    <w:rsid w:val="00483D98"/>
    <w:rPr>
      <w:rFonts w:ascii="Times New Roman" w:eastAsia="Times New Roman" w:hAnsi="Times New Roman" w:cs="Times New Roman"/>
      <w:b/>
      <w:bCs/>
      <w:sz w:val="28"/>
      <w:szCs w:val="28"/>
      <w:lang w:eastAsia="pl-PL"/>
    </w:rPr>
  </w:style>
  <w:style w:type="character" w:customStyle="1" w:styleId="ZnakZnak14">
    <w:name w:val="Znak Znak14"/>
    <w:basedOn w:val="Domylnaczcionkaakapitu"/>
    <w:rsid w:val="00483D98"/>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sid w:val="00483D98"/>
    <w:rPr>
      <w:rFonts w:ascii="Times New Roman" w:eastAsia="Times New Roman" w:hAnsi="Times New Roman" w:cs="Times New Roman"/>
      <w:sz w:val="24"/>
      <w:szCs w:val="20"/>
      <w:lang w:eastAsia="pl-PL"/>
    </w:rPr>
  </w:style>
  <w:style w:type="character" w:customStyle="1" w:styleId="ZnakZnak12">
    <w:name w:val="Znak Znak12"/>
    <w:basedOn w:val="Domylnaczcionkaakapitu"/>
    <w:rsid w:val="00483D98"/>
    <w:rPr>
      <w:rFonts w:ascii="Times New Roman" w:eastAsia="Times New Roman" w:hAnsi="Times New Roman" w:cs="Times New Roman"/>
      <w:b/>
      <w:bCs/>
      <w:sz w:val="26"/>
      <w:szCs w:val="20"/>
      <w:lang w:eastAsia="pl-PL"/>
    </w:rPr>
  </w:style>
  <w:style w:type="character" w:customStyle="1" w:styleId="ZnakZnak1">
    <w:name w:val="Znak Znak1"/>
    <w:basedOn w:val="Domylnaczcionkaakapitu"/>
    <w:rsid w:val="00483D9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483D98"/>
    <w:pPr>
      <w:spacing w:after="120"/>
    </w:pPr>
    <w:rPr>
      <w:sz w:val="16"/>
      <w:szCs w:val="16"/>
    </w:rPr>
  </w:style>
  <w:style w:type="character" w:customStyle="1" w:styleId="Tekstpodstawowy3Znak">
    <w:name w:val="Tekst podstawowy 3 Znak"/>
    <w:basedOn w:val="Domylnaczcionkaakapitu"/>
    <w:link w:val="Tekstpodstawowy3"/>
    <w:rsid w:val="00483D98"/>
    <w:rPr>
      <w:rFonts w:ascii="Times New Roman" w:eastAsia="Times New Roman" w:hAnsi="Times New Roman" w:cs="Times New Roman"/>
      <w:sz w:val="16"/>
      <w:szCs w:val="16"/>
      <w:lang w:eastAsia="pl-PL"/>
    </w:rPr>
  </w:style>
  <w:style w:type="numbering" w:customStyle="1" w:styleId="Styl2">
    <w:name w:val="Styl2"/>
    <w:rsid w:val="00483D98"/>
    <w:pPr>
      <w:numPr>
        <w:numId w:val="2"/>
      </w:numPr>
    </w:pPr>
  </w:style>
  <w:style w:type="numbering" w:customStyle="1" w:styleId="Biecalista1">
    <w:name w:val="Bieżąca lista1"/>
    <w:rsid w:val="00483D98"/>
    <w:pPr>
      <w:numPr>
        <w:numId w:val="3"/>
      </w:numPr>
    </w:pPr>
  </w:style>
  <w:style w:type="numbering" w:styleId="111111">
    <w:name w:val="Outline List 2"/>
    <w:aliases w:val="1.1"/>
    <w:basedOn w:val="Bezlisty"/>
    <w:rsid w:val="00483D98"/>
    <w:pPr>
      <w:numPr>
        <w:numId w:val="4"/>
      </w:numPr>
    </w:pPr>
  </w:style>
  <w:style w:type="paragraph" w:styleId="Tekstpodstawowywcity2">
    <w:name w:val="Body Text Indent 2"/>
    <w:basedOn w:val="Normalny"/>
    <w:link w:val="Tekstpodstawowywcity2Znak"/>
    <w:rsid w:val="00483D98"/>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483D9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83D98"/>
    <w:pPr>
      <w:ind w:left="426" w:hanging="426"/>
      <w:jc w:val="both"/>
    </w:pPr>
    <w:rPr>
      <w:sz w:val="24"/>
    </w:rPr>
  </w:style>
  <w:style w:type="character" w:customStyle="1" w:styleId="Tekstpodstawowywcity3Znak">
    <w:name w:val="Tekst podstawowy wcięty 3 Znak"/>
    <w:basedOn w:val="Domylnaczcionkaakapitu"/>
    <w:link w:val="Tekstpodstawowywcity3"/>
    <w:rsid w:val="00483D98"/>
    <w:rPr>
      <w:rFonts w:ascii="Times New Roman" w:eastAsia="Times New Roman" w:hAnsi="Times New Roman" w:cs="Times New Roman"/>
      <w:sz w:val="24"/>
      <w:szCs w:val="20"/>
      <w:lang w:eastAsia="pl-PL"/>
    </w:rPr>
  </w:style>
  <w:style w:type="paragraph" w:styleId="Stopka">
    <w:name w:val="footer"/>
    <w:basedOn w:val="Normalny"/>
    <w:link w:val="StopkaZnak"/>
    <w:rsid w:val="00483D98"/>
    <w:pPr>
      <w:tabs>
        <w:tab w:val="center" w:pos="4536"/>
        <w:tab w:val="right" w:pos="9072"/>
      </w:tabs>
    </w:pPr>
  </w:style>
  <w:style w:type="character" w:customStyle="1" w:styleId="StopkaZnak">
    <w:name w:val="Stopka Znak"/>
    <w:basedOn w:val="Domylnaczcionkaakapitu"/>
    <w:link w:val="Stopka"/>
    <w:rsid w:val="00483D98"/>
    <w:rPr>
      <w:rFonts w:ascii="Times New Roman" w:eastAsia="Times New Roman" w:hAnsi="Times New Roman" w:cs="Times New Roman"/>
      <w:sz w:val="20"/>
      <w:szCs w:val="20"/>
      <w:lang w:eastAsia="pl-PL"/>
    </w:rPr>
  </w:style>
  <w:style w:type="character" w:styleId="Hipercze">
    <w:name w:val="Hyperlink"/>
    <w:basedOn w:val="Domylnaczcionkaakapitu"/>
    <w:rsid w:val="00483D98"/>
    <w:rPr>
      <w:color w:val="0000FF"/>
      <w:u w:val="single"/>
    </w:rPr>
  </w:style>
  <w:style w:type="paragraph" w:styleId="Tekstblokowy">
    <w:name w:val="Block Text"/>
    <w:basedOn w:val="Normalny"/>
    <w:rsid w:val="00483D98"/>
    <w:pPr>
      <w:spacing w:before="120" w:after="120"/>
      <w:ind w:left="426" w:right="57" w:hanging="426"/>
      <w:jc w:val="both"/>
    </w:pPr>
    <w:rPr>
      <w:sz w:val="24"/>
    </w:rPr>
  </w:style>
  <w:style w:type="paragraph" w:customStyle="1" w:styleId="pkt">
    <w:name w:val="pkt"/>
    <w:basedOn w:val="Normalny"/>
    <w:rsid w:val="00483D98"/>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483D9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483D98"/>
    <w:pPr>
      <w:spacing w:line="360" w:lineRule="auto"/>
      <w:ind w:right="-108"/>
      <w:jc w:val="both"/>
    </w:pPr>
    <w:rPr>
      <w:bCs/>
      <w:sz w:val="24"/>
      <w:szCs w:val="24"/>
      <w:lang w:eastAsia="en-US"/>
    </w:rPr>
  </w:style>
  <w:style w:type="paragraph" w:customStyle="1" w:styleId="Nagwek20">
    <w:name w:val="Nag?—wek 2"/>
    <w:basedOn w:val="Normalny"/>
    <w:next w:val="Normalny"/>
    <w:rsid w:val="00483D98"/>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483D98"/>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483D98"/>
    <w:pPr>
      <w:spacing w:line="360" w:lineRule="auto"/>
      <w:ind w:right="23"/>
      <w:jc w:val="both"/>
    </w:pPr>
    <w:rPr>
      <w:bCs/>
      <w:sz w:val="24"/>
      <w:szCs w:val="24"/>
    </w:rPr>
  </w:style>
  <w:style w:type="paragraph" w:customStyle="1" w:styleId="Nagwek50">
    <w:name w:val="Nag?—wek 5"/>
    <w:basedOn w:val="Normalny"/>
    <w:next w:val="Normalny"/>
    <w:rsid w:val="00483D98"/>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483D98"/>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483D98"/>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483D98"/>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483D98"/>
    <w:pPr>
      <w:numPr>
        <w:numId w:val="14"/>
      </w:numPr>
      <w:suppressAutoHyphens/>
    </w:pPr>
    <w:rPr>
      <w:sz w:val="24"/>
      <w:szCs w:val="24"/>
      <w:lang w:eastAsia="ar-SA"/>
    </w:rPr>
  </w:style>
  <w:style w:type="character" w:styleId="Numerstrony">
    <w:name w:val="page number"/>
    <w:basedOn w:val="Domylnaczcionkaakapitu"/>
    <w:rsid w:val="00483D98"/>
  </w:style>
  <w:style w:type="paragraph" w:styleId="Nagwek">
    <w:name w:val="header"/>
    <w:basedOn w:val="Normalny"/>
    <w:link w:val="NagwekZnak"/>
    <w:rsid w:val="00483D98"/>
    <w:pPr>
      <w:tabs>
        <w:tab w:val="center" w:pos="4536"/>
        <w:tab w:val="right" w:pos="9072"/>
      </w:tabs>
    </w:pPr>
  </w:style>
  <w:style w:type="character" w:customStyle="1" w:styleId="NagwekZnak">
    <w:name w:val="Nagłówek Znak"/>
    <w:basedOn w:val="Domylnaczcionkaakapitu"/>
    <w:link w:val="Nagwek"/>
    <w:rsid w:val="00483D98"/>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483D98"/>
    <w:pPr>
      <w:ind w:left="200"/>
    </w:pPr>
  </w:style>
  <w:style w:type="paragraph" w:styleId="Spistreci1">
    <w:name w:val="toc 1"/>
    <w:basedOn w:val="Normalny"/>
    <w:next w:val="Normalny"/>
    <w:autoRedefine/>
    <w:rsid w:val="00483D98"/>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483D98"/>
    <w:pPr>
      <w:tabs>
        <w:tab w:val="left" w:pos="0"/>
      </w:tabs>
      <w:jc w:val="both"/>
    </w:pPr>
    <w:rPr>
      <w:sz w:val="24"/>
    </w:rPr>
  </w:style>
  <w:style w:type="table" w:styleId="Tabela-Siatka">
    <w:name w:val="Table Grid"/>
    <w:basedOn w:val="Standardowy"/>
    <w:uiPriority w:val="59"/>
    <w:rsid w:val="00483D9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483D98"/>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483D98"/>
  </w:style>
  <w:style w:type="character" w:customStyle="1" w:styleId="TekstprzypisudolnegoZnak">
    <w:name w:val="Tekst przypisu dolnego Znak"/>
    <w:basedOn w:val="Domylnaczcionkaakapitu"/>
    <w:link w:val="Tekstprzypisudolnego"/>
    <w:semiHidden/>
    <w:rsid w:val="00483D98"/>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483D98"/>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483D98"/>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483D98"/>
    <w:pPr>
      <w:jc w:val="center"/>
    </w:pPr>
    <w:rPr>
      <w:rFonts w:ascii="Arial" w:hAnsi="Arial"/>
      <w:b/>
      <w:sz w:val="22"/>
      <w:szCs w:val="24"/>
      <w:lang w:eastAsia="en-US"/>
    </w:rPr>
  </w:style>
  <w:style w:type="character" w:customStyle="1" w:styleId="TytuZnak">
    <w:name w:val="Tytuł Znak"/>
    <w:basedOn w:val="Domylnaczcionkaakapitu"/>
    <w:link w:val="Tytu"/>
    <w:rsid w:val="00483D98"/>
    <w:rPr>
      <w:rFonts w:ascii="Arial" w:eastAsia="Times New Roman" w:hAnsi="Arial" w:cs="Times New Roman"/>
      <w:b/>
      <w:szCs w:val="24"/>
    </w:rPr>
  </w:style>
  <w:style w:type="paragraph" w:customStyle="1" w:styleId="Paragraf">
    <w:name w:val="Paragraf"/>
    <w:basedOn w:val="Normalny"/>
    <w:rsid w:val="00483D98"/>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483D98"/>
  </w:style>
  <w:style w:type="paragraph" w:styleId="Tekstdymka">
    <w:name w:val="Balloon Text"/>
    <w:basedOn w:val="Normalny"/>
    <w:link w:val="TekstdymkaZnak"/>
    <w:semiHidden/>
    <w:rsid w:val="00483D98"/>
    <w:rPr>
      <w:rFonts w:ascii="Tahoma" w:hAnsi="Tahoma" w:cs="Tahoma"/>
      <w:sz w:val="16"/>
      <w:szCs w:val="16"/>
    </w:rPr>
  </w:style>
  <w:style w:type="character" w:customStyle="1" w:styleId="TekstdymkaZnak">
    <w:name w:val="Tekst dymka Znak"/>
    <w:basedOn w:val="Domylnaczcionkaakapitu"/>
    <w:link w:val="Tekstdymka"/>
    <w:semiHidden/>
    <w:rsid w:val="00483D98"/>
    <w:rPr>
      <w:rFonts w:ascii="Tahoma" w:eastAsia="Times New Roman" w:hAnsi="Tahoma" w:cs="Tahoma"/>
      <w:sz w:val="16"/>
      <w:szCs w:val="16"/>
      <w:lang w:eastAsia="pl-PL"/>
    </w:rPr>
  </w:style>
  <w:style w:type="paragraph" w:customStyle="1" w:styleId="Nagwek-bazowy">
    <w:name w:val="Nagłówek - bazowy"/>
    <w:basedOn w:val="Normalny"/>
    <w:next w:val="Tekstpodstawowy"/>
    <w:rsid w:val="00483D98"/>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483D98"/>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483D98"/>
    <w:pPr>
      <w:suppressAutoHyphens/>
    </w:pPr>
    <w:rPr>
      <w:lang w:eastAsia="ar-SA"/>
    </w:rPr>
  </w:style>
  <w:style w:type="character" w:customStyle="1" w:styleId="TekstkomentarzaZnak">
    <w:name w:val="Tekst komentarza Znak"/>
    <w:basedOn w:val="Domylnaczcionkaakapitu"/>
    <w:link w:val="Tekstkomentarza"/>
    <w:rsid w:val="00483D98"/>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483D98"/>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483D98"/>
    <w:rPr>
      <w:vertAlign w:val="superscript"/>
    </w:rPr>
  </w:style>
  <w:style w:type="character" w:customStyle="1" w:styleId="oznaczenie">
    <w:name w:val="oznaczenie"/>
    <w:basedOn w:val="Domylnaczcionkaakapitu"/>
    <w:rsid w:val="00483D98"/>
  </w:style>
  <w:style w:type="paragraph" w:styleId="Podtytu">
    <w:name w:val="Subtitle"/>
    <w:basedOn w:val="Normalny"/>
    <w:link w:val="PodtytuZnak"/>
    <w:qFormat/>
    <w:rsid w:val="00483D98"/>
    <w:pPr>
      <w:jc w:val="both"/>
    </w:pPr>
    <w:rPr>
      <w:b/>
      <w:sz w:val="28"/>
    </w:rPr>
  </w:style>
  <w:style w:type="character" w:customStyle="1" w:styleId="PodtytuZnak">
    <w:name w:val="Podtytuł Znak"/>
    <w:basedOn w:val="Domylnaczcionkaakapitu"/>
    <w:link w:val="Podtytu"/>
    <w:rsid w:val="00483D98"/>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483D98"/>
    <w:pPr>
      <w:spacing w:before="100" w:beforeAutospacing="1" w:after="100" w:afterAutospacing="1"/>
    </w:pPr>
    <w:rPr>
      <w:sz w:val="24"/>
      <w:szCs w:val="24"/>
    </w:rPr>
  </w:style>
  <w:style w:type="paragraph" w:customStyle="1" w:styleId="1111111">
    <w:name w:val="1111111"/>
    <w:basedOn w:val="Normalny"/>
    <w:link w:val="1111111Znak"/>
    <w:rsid w:val="00483D98"/>
    <w:pPr>
      <w:spacing w:after="80"/>
      <w:ind w:left="794" w:hanging="397"/>
      <w:jc w:val="both"/>
    </w:pPr>
    <w:rPr>
      <w:sz w:val="24"/>
    </w:rPr>
  </w:style>
  <w:style w:type="character" w:customStyle="1" w:styleId="1111111Znak">
    <w:name w:val="1111111 Znak"/>
    <w:basedOn w:val="Domylnaczcionkaakapitu"/>
    <w:link w:val="1111111"/>
    <w:rsid w:val="00483D98"/>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483D98"/>
    <w:pPr>
      <w:spacing w:after="80"/>
      <w:ind w:left="431" w:hanging="255"/>
      <w:jc w:val="both"/>
    </w:pPr>
    <w:rPr>
      <w:sz w:val="24"/>
    </w:rPr>
  </w:style>
  <w:style w:type="character" w:customStyle="1" w:styleId="11111111ustZnak">
    <w:name w:val="11111111 ust Znak"/>
    <w:basedOn w:val="Domylnaczcionkaakapitu"/>
    <w:link w:val="11111111ust"/>
    <w:rsid w:val="00483D98"/>
    <w:rPr>
      <w:rFonts w:ascii="Times New Roman" w:eastAsia="Times New Roman" w:hAnsi="Times New Roman" w:cs="Times New Roman"/>
      <w:sz w:val="24"/>
      <w:szCs w:val="20"/>
      <w:lang w:eastAsia="pl-PL"/>
    </w:rPr>
  </w:style>
  <w:style w:type="paragraph" w:customStyle="1" w:styleId="Default">
    <w:name w:val="Default"/>
    <w:rsid w:val="00483D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483D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rsid w:val="00483D98"/>
    <w:pPr>
      <w:suppressAutoHyphens/>
      <w:autoSpaceDN/>
      <w:adjustRightInd/>
    </w:pPr>
    <w:rPr>
      <w:lang w:eastAsia="ar-SA"/>
    </w:rPr>
  </w:style>
  <w:style w:type="character" w:customStyle="1" w:styleId="black1">
    <w:name w:val="black1"/>
    <w:basedOn w:val="Domylnaczcionkaakapitu"/>
    <w:rsid w:val="00483D98"/>
    <w:rPr>
      <w:color w:val="000000"/>
      <w:sz w:val="17"/>
      <w:szCs w:val="17"/>
    </w:rPr>
  </w:style>
  <w:style w:type="paragraph" w:customStyle="1" w:styleId="Style20">
    <w:name w:val="Style20"/>
    <w:basedOn w:val="Normalny"/>
    <w:uiPriority w:val="99"/>
    <w:rsid w:val="00483D98"/>
    <w:pPr>
      <w:widowControl w:val="0"/>
      <w:autoSpaceDE w:val="0"/>
      <w:autoSpaceDN w:val="0"/>
      <w:adjustRightInd w:val="0"/>
    </w:pPr>
    <w:rPr>
      <w:rFonts w:ascii="Arial Narrow" w:hAnsi="Arial Narrow"/>
      <w:sz w:val="24"/>
      <w:szCs w:val="24"/>
    </w:rPr>
  </w:style>
  <w:style w:type="character" w:customStyle="1" w:styleId="FontStyle44">
    <w:name w:val="Font Style44"/>
    <w:uiPriority w:val="99"/>
    <w:rsid w:val="00483D98"/>
    <w:rPr>
      <w:rFonts w:ascii="Bookman Old Style" w:hAnsi="Bookman Old Style" w:cs="Bookman Old Styl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6505</Words>
  <Characters>39030</Characters>
  <Application>Microsoft Office Word</Application>
  <DocSecurity>0</DocSecurity>
  <Lines>325</Lines>
  <Paragraphs>90</Paragraphs>
  <ScaleCrop>false</ScaleCrop>
  <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3</cp:revision>
  <dcterms:created xsi:type="dcterms:W3CDTF">2016-07-04T13:27:00Z</dcterms:created>
  <dcterms:modified xsi:type="dcterms:W3CDTF">2016-07-04T14:09:00Z</dcterms:modified>
</cp:coreProperties>
</file>