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B0" w:rsidRPr="00863F64" w:rsidRDefault="00F12B4F" w:rsidP="009877B0">
      <w:pPr>
        <w:shd w:val="clear" w:color="auto" w:fill="FFFFFF"/>
        <w:spacing w:line="360" w:lineRule="auto"/>
        <w:jc w:val="right"/>
        <w:rPr>
          <w:rFonts w:asciiTheme="majorHAnsi" w:hAnsiTheme="majorHAnsi"/>
          <w:b/>
          <w:sz w:val="20"/>
          <w:szCs w:val="20"/>
        </w:rPr>
      </w:pPr>
      <w:r>
        <w:rPr>
          <w:rFonts w:asciiTheme="majorHAnsi" w:hAnsiTheme="majorHAnsi"/>
          <w:b/>
          <w:sz w:val="20"/>
          <w:szCs w:val="20"/>
        </w:rPr>
        <w:t>JEDZ – Jednolity Europejski Dokument Zamówienia</w:t>
      </w:r>
    </w:p>
    <w:p w:rsidR="009877B0" w:rsidRPr="00863F64" w:rsidRDefault="009877B0" w:rsidP="009877B0">
      <w:pPr>
        <w:shd w:val="clear" w:color="auto" w:fill="FFFFFF"/>
        <w:spacing w:line="360" w:lineRule="auto"/>
        <w:jc w:val="center"/>
        <w:rPr>
          <w:rFonts w:asciiTheme="majorHAnsi" w:hAnsiTheme="majorHAnsi"/>
          <w:sz w:val="20"/>
          <w:szCs w:val="20"/>
        </w:rPr>
      </w:pPr>
    </w:p>
    <w:p w:rsidR="009877B0" w:rsidRPr="00863F64" w:rsidRDefault="009877B0" w:rsidP="009877B0">
      <w:pPr>
        <w:numPr>
          <w:ilvl w:val="0"/>
          <w:numId w:val="31"/>
        </w:numPr>
        <w:shd w:val="clear" w:color="auto" w:fill="FFFFFF"/>
        <w:spacing w:line="360" w:lineRule="auto"/>
        <w:rPr>
          <w:rFonts w:asciiTheme="majorHAnsi" w:hAnsiTheme="majorHAnsi"/>
          <w:sz w:val="20"/>
          <w:szCs w:val="20"/>
        </w:rPr>
      </w:pPr>
      <w:r w:rsidRPr="00863F64">
        <w:rPr>
          <w:rFonts w:asciiTheme="majorHAnsi" w:hAnsiTheme="majorHAnsi"/>
          <w:sz w:val="20"/>
          <w:szCs w:val="20"/>
        </w:rPr>
        <w:t>Zamawiający informuje, że Urząd Zamówień Publicznych wydał wytyczne dotyczące stosowania JEDZ. Instrukcja wypełniania JEDZ znajduje się na stronie internetowej Urzędu Zamówień Publicznych pod adresem:</w:t>
      </w:r>
    </w:p>
    <w:p w:rsidR="009877B0" w:rsidRPr="00863F64" w:rsidRDefault="00081874" w:rsidP="009877B0">
      <w:pPr>
        <w:shd w:val="clear" w:color="auto" w:fill="FFFFFF"/>
        <w:spacing w:line="360" w:lineRule="auto"/>
        <w:ind w:left="360"/>
        <w:rPr>
          <w:rFonts w:asciiTheme="majorHAnsi" w:hAnsiTheme="majorHAnsi"/>
          <w:b/>
          <w:i/>
          <w:sz w:val="20"/>
          <w:szCs w:val="20"/>
        </w:rPr>
      </w:pPr>
      <w:hyperlink r:id="rId8" w:history="1">
        <w:r w:rsidR="009877B0" w:rsidRPr="00863F64">
          <w:rPr>
            <w:rStyle w:val="Hipercze"/>
            <w:rFonts w:asciiTheme="majorHAnsi" w:hAnsiTheme="majorHAnsi"/>
            <w:b/>
            <w:i/>
            <w:sz w:val="20"/>
            <w:szCs w:val="20"/>
          </w:rPr>
          <w:t>https://www.uzp.gov.pl/__data/assets/pdf_file/0015/32415/Jednolity-Europejski-Dokument-Zamowienia-instrukcja.pdf</w:t>
        </w:r>
      </w:hyperlink>
    </w:p>
    <w:p w:rsidR="005D1468" w:rsidRPr="00863F64" w:rsidRDefault="005D1468" w:rsidP="009877B0">
      <w:pPr>
        <w:shd w:val="clear" w:color="auto" w:fill="FFFFFF"/>
        <w:spacing w:line="360" w:lineRule="auto"/>
        <w:ind w:left="360"/>
        <w:rPr>
          <w:rFonts w:asciiTheme="majorHAnsi" w:hAnsiTheme="majorHAnsi"/>
          <w:bCs/>
          <w:sz w:val="20"/>
          <w:szCs w:val="20"/>
        </w:rPr>
      </w:pPr>
      <w:r w:rsidRPr="00863F64">
        <w:rPr>
          <w:rFonts w:asciiTheme="majorHAnsi" w:hAnsiTheme="majorHAnsi"/>
          <w:bCs/>
          <w:sz w:val="20"/>
          <w:szCs w:val="20"/>
        </w:rPr>
        <w:t>Na stronie</w:t>
      </w:r>
      <w:r w:rsidRPr="00863F64">
        <w:rPr>
          <w:rFonts w:asciiTheme="majorHAnsi" w:hAnsiTheme="majorHAnsi"/>
          <w:sz w:val="20"/>
          <w:szCs w:val="20"/>
        </w:rPr>
        <w:t xml:space="preserve"> internetowej </w:t>
      </w:r>
      <w:r w:rsidRPr="00863F64">
        <w:rPr>
          <w:rFonts w:asciiTheme="majorHAnsi" w:hAnsiTheme="majorHAnsi"/>
          <w:bCs/>
          <w:sz w:val="20"/>
          <w:szCs w:val="20"/>
        </w:rPr>
        <w:t>Urzędu Zamówień Publicznych pod adresem</w:t>
      </w:r>
    </w:p>
    <w:p w:rsidR="005D1468" w:rsidRPr="00863F64" w:rsidRDefault="00081874" w:rsidP="009877B0">
      <w:pPr>
        <w:shd w:val="clear" w:color="auto" w:fill="FFFFFF"/>
        <w:spacing w:line="360" w:lineRule="auto"/>
        <w:ind w:left="360"/>
        <w:rPr>
          <w:rFonts w:asciiTheme="majorHAnsi" w:hAnsiTheme="majorHAnsi"/>
          <w:b/>
          <w:bCs/>
          <w:i/>
          <w:sz w:val="20"/>
          <w:szCs w:val="20"/>
        </w:rPr>
      </w:pPr>
      <w:hyperlink r:id="rId9" w:history="1">
        <w:r w:rsidR="005D1468" w:rsidRPr="00863F64">
          <w:rPr>
            <w:rStyle w:val="Hipercze"/>
            <w:rFonts w:asciiTheme="majorHAnsi" w:hAnsiTheme="majorHAnsi"/>
            <w:b/>
            <w:bCs/>
            <w:i/>
            <w:sz w:val="20"/>
            <w:szCs w:val="20"/>
          </w:rPr>
          <w:t>https://www.uzp.gov.pl/baza-wiedzy/jednolity-europejski-dokument-zamowienia</w:t>
        </w:r>
      </w:hyperlink>
    </w:p>
    <w:p w:rsidR="006B2EEE" w:rsidRPr="00627EA5" w:rsidRDefault="005D1468" w:rsidP="006B2EEE">
      <w:pPr>
        <w:shd w:val="clear" w:color="auto" w:fill="FFFFFF"/>
        <w:spacing w:after="150"/>
        <w:jc w:val="center"/>
        <w:rPr>
          <w:rFonts w:ascii="Lucida Sans Unicode" w:eastAsia="Times New Roman" w:hAnsi="Lucida Sans Unicode" w:cs="Lucida Sans Unicode"/>
          <w:b/>
          <w:bCs/>
          <w:color w:val="444444"/>
          <w:sz w:val="20"/>
          <w:szCs w:val="20"/>
          <w:lang w:eastAsia="pl-PL"/>
        </w:rPr>
      </w:pPr>
      <w:r w:rsidRPr="00863F64">
        <w:rPr>
          <w:rFonts w:asciiTheme="majorHAnsi" w:hAnsiTheme="majorHAnsi"/>
          <w:bCs/>
          <w:sz w:val="20"/>
          <w:szCs w:val="20"/>
        </w:rPr>
        <w:t xml:space="preserve">Urząd Zamówień Publicznych zamieścił </w:t>
      </w:r>
      <w:hyperlink r:id="rId10" w:tooltip="Edytowalna wersja formularza JEDZ" w:history="1">
        <w:r w:rsidRPr="00863F64">
          <w:rPr>
            <w:rStyle w:val="Hipercze"/>
            <w:rFonts w:asciiTheme="majorHAnsi" w:hAnsiTheme="majorHAnsi"/>
            <w:bCs/>
            <w:sz w:val="20"/>
            <w:szCs w:val="20"/>
          </w:rPr>
          <w:t>edytowalną wersję formularza Jednolitego Europejskiego Dokumentu Zamówienia (JEDZ)</w:t>
        </w:r>
      </w:hyperlink>
      <w:r w:rsidR="00337560">
        <w:t xml:space="preserve"> </w:t>
      </w:r>
      <w:r w:rsidR="009877B0" w:rsidRPr="00863F64">
        <w:rPr>
          <w:rFonts w:asciiTheme="majorHAnsi" w:hAnsiTheme="majorHAnsi"/>
          <w:b/>
          <w:sz w:val="20"/>
          <w:szCs w:val="20"/>
        </w:rPr>
        <w:t xml:space="preserve">Zakres oświadczenia wymaganego od Wykonawców składanego w formie formularza JEDZ wskazany w </w:t>
      </w:r>
      <w:r w:rsidRPr="00863F64">
        <w:rPr>
          <w:rFonts w:asciiTheme="majorHAnsi" w:hAnsiTheme="majorHAnsi"/>
          <w:b/>
          <w:sz w:val="20"/>
          <w:szCs w:val="20"/>
        </w:rPr>
        <w:t>Ogłoszeniu</w:t>
      </w:r>
      <w:r w:rsidR="00E60E08" w:rsidRPr="00863F64">
        <w:rPr>
          <w:rFonts w:asciiTheme="majorHAnsi" w:hAnsiTheme="majorHAnsi"/>
          <w:b/>
          <w:sz w:val="20"/>
          <w:szCs w:val="20"/>
        </w:rPr>
        <w:t xml:space="preserve"> </w:t>
      </w:r>
      <w:r w:rsidR="009877B0" w:rsidRPr="00863F64">
        <w:rPr>
          <w:rFonts w:asciiTheme="majorHAnsi" w:hAnsiTheme="majorHAnsi"/>
          <w:b/>
          <w:sz w:val="20"/>
          <w:szCs w:val="20"/>
        </w:rPr>
        <w:t>o Zamówieniu</w:t>
      </w:r>
      <w:r w:rsidRPr="00863F64">
        <w:rPr>
          <w:rFonts w:asciiTheme="majorHAnsi" w:hAnsiTheme="majorHAnsi"/>
          <w:b/>
          <w:sz w:val="20"/>
          <w:szCs w:val="20"/>
        </w:rPr>
        <w:t xml:space="preserve"> numer </w:t>
      </w:r>
      <w:r w:rsidR="006B2EEE" w:rsidRPr="00627EA5">
        <w:rPr>
          <w:rFonts w:ascii="Lucida Sans Unicode" w:eastAsia="Times New Roman" w:hAnsi="Lucida Sans Unicode" w:cs="Lucida Sans Unicode"/>
          <w:b/>
          <w:bCs/>
          <w:color w:val="444444"/>
          <w:sz w:val="20"/>
          <w:szCs w:val="20"/>
          <w:lang w:eastAsia="pl-PL"/>
        </w:rPr>
        <w:t>2017/S 045-082637</w:t>
      </w:r>
      <w:r w:rsidR="006B2EEE">
        <w:rPr>
          <w:rFonts w:ascii="Lucida Sans Unicode" w:eastAsia="Times New Roman" w:hAnsi="Lucida Sans Unicode" w:cs="Lucida Sans Unicode"/>
          <w:b/>
          <w:bCs/>
          <w:color w:val="444444"/>
          <w:sz w:val="20"/>
          <w:szCs w:val="20"/>
          <w:lang w:eastAsia="pl-PL"/>
        </w:rPr>
        <w:t xml:space="preserve"> przesłanym w dniu 03.03.2017r. i ogłoszonym w dniu 04.03.2017r.</w:t>
      </w:r>
    </w:p>
    <w:p w:rsidR="003E13EB" w:rsidRPr="00337560" w:rsidRDefault="006B2EEE" w:rsidP="006B2EEE">
      <w:pPr>
        <w:numPr>
          <w:ilvl w:val="0"/>
          <w:numId w:val="31"/>
        </w:numPr>
        <w:shd w:val="clear" w:color="auto" w:fill="FFFFFF"/>
        <w:spacing w:line="360" w:lineRule="auto"/>
        <w:rPr>
          <w:rFonts w:asciiTheme="majorHAnsi" w:hAnsiTheme="majorHAnsi"/>
          <w:sz w:val="20"/>
          <w:szCs w:val="20"/>
        </w:rPr>
      </w:pPr>
      <w:r w:rsidRPr="00863F64">
        <w:rPr>
          <w:rFonts w:asciiTheme="majorHAnsi" w:hAnsiTheme="majorHAnsi"/>
          <w:b/>
          <w:sz w:val="20"/>
          <w:szCs w:val="20"/>
        </w:rPr>
        <w:t xml:space="preserve"> </w:t>
      </w:r>
      <w:r w:rsidR="005D1468" w:rsidRPr="00863F64">
        <w:rPr>
          <w:rFonts w:asciiTheme="majorHAnsi" w:hAnsiTheme="majorHAnsi"/>
          <w:b/>
          <w:sz w:val="20"/>
          <w:szCs w:val="20"/>
        </w:rPr>
        <w:t>(zwane dalej Ogłoszeniem o Zamówieniu)</w:t>
      </w:r>
      <w:r w:rsidR="00E60E08" w:rsidRPr="00863F64">
        <w:rPr>
          <w:rFonts w:asciiTheme="majorHAnsi" w:hAnsiTheme="majorHAnsi"/>
          <w:b/>
          <w:sz w:val="20"/>
          <w:szCs w:val="20"/>
        </w:rPr>
        <w:t>,</w:t>
      </w:r>
      <w:r w:rsidR="003E13EB" w:rsidRPr="00863F64">
        <w:rPr>
          <w:rFonts w:asciiTheme="majorHAnsi" w:hAnsiTheme="majorHAnsi"/>
          <w:b/>
          <w:sz w:val="20"/>
          <w:szCs w:val="20"/>
        </w:rPr>
        <w:t xml:space="preserve"> znajduje się </w:t>
      </w:r>
      <w:r w:rsidR="00337560">
        <w:rPr>
          <w:rFonts w:asciiTheme="majorHAnsi" w:hAnsiTheme="majorHAnsi"/>
          <w:b/>
          <w:sz w:val="20"/>
          <w:szCs w:val="20"/>
        </w:rPr>
        <w:t xml:space="preserve">w SIWZ </w:t>
      </w:r>
      <w:r w:rsidR="003E13EB" w:rsidRPr="00863F64">
        <w:rPr>
          <w:rFonts w:asciiTheme="majorHAnsi" w:hAnsiTheme="majorHAnsi"/>
          <w:b/>
          <w:sz w:val="20"/>
          <w:szCs w:val="20"/>
        </w:rPr>
        <w:t xml:space="preserve">do udziału w przetargu. Jednocześnie Zamawiający rekomenduje złożenie oświadczenia przez Wykonawcę na poniższym wzorze formularza JEDZ, poprzez wypełnienie pól oznaczonych kolorem biały (kolorem szarym oznaczono </w:t>
      </w:r>
      <w:r w:rsidR="00AE7F1F" w:rsidRPr="00863F64">
        <w:rPr>
          <w:rFonts w:asciiTheme="majorHAnsi" w:hAnsiTheme="majorHAnsi"/>
          <w:b/>
          <w:sz w:val="20"/>
          <w:szCs w:val="20"/>
        </w:rPr>
        <w:t>treści obligatoryjne formularza JEDZ oraz wyjaśnienia</w:t>
      </w:r>
      <w:r w:rsidR="003E13EB" w:rsidRPr="00863F64">
        <w:rPr>
          <w:rFonts w:asciiTheme="majorHAnsi" w:hAnsiTheme="majorHAnsi"/>
          <w:b/>
          <w:sz w:val="20"/>
          <w:szCs w:val="20"/>
        </w:rPr>
        <w:t xml:space="preserve"> Zamawiającego), </w:t>
      </w:r>
      <w:r w:rsidR="00E60E08" w:rsidRPr="00863F64">
        <w:rPr>
          <w:rFonts w:asciiTheme="majorHAnsi" w:hAnsiTheme="majorHAnsi"/>
          <w:b/>
          <w:sz w:val="20"/>
          <w:szCs w:val="20"/>
        </w:rPr>
        <w:t xml:space="preserve">następnie </w:t>
      </w:r>
      <w:r w:rsidR="003E13EB" w:rsidRPr="00863F64">
        <w:rPr>
          <w:rFonts w:asciiTheme="majorHAnsi" w:hAnsiTheme="majorHAnsi"/>
          <w:b/>
          <w:sz w:val="20"/>
          <w:szCs w:val="20"/>
        </w:rPr>
        <w:t>wydrukowanie formularza i jego należyte podpisanie:</w:t>
      </w:r>
    </w:p>
    <w:p w:rsidR="009877B0" w:rsidRPr="00863F64" w:rsidRDefault="009877B0" w:rsidP="009877B0">
      <w:pPr>
        <w:spacing w:line="276" w:lineRule="auto"/>
        <w:rPr>
          <w:rFonts w:asciiTheme="majorHAnsi" w:hAnsiTheme="majorHAnsi"/>
          <w:b/>
          <w:sz w:val="20"/>
          <w:szCs w:val="20"/>
        </w:rPr>
      </w:pPr>
    </w:p>
    <w:p w:rsidR="009877B0" w:rsidRPr="00863F64" w:rsidRDefault="009877B0" w:rsidP="009877B0">
      <w:pPr>
        <w:pStyle w:val="Annexetitre"/>
        <w:rPr>
          <w:rFonts w:asciiTheme="majorHAnsi" w:hAnsiTheme="majorHAnsi" w:cs="Arial"/>
          <w:caps/>
          <w:sz w:val="20"/>
          <w:szCs w:val="20"/>
          <w:u w:val="none"/>
        </w:rPr>
      </w:pPr>
      <w:r w:rsidRPr="00863F64">
        <w:rPr>
          <w:rFonts w:asciiTheme="majorHAnsi" w:hAnsiTheme="majorHAnsi" w:cs="Arial"/>
          <w:caps/>
          <w:sz w:val="20"/>
          <w:szCs w:val="20"/>
          <w:u w:val="none"/>
        </w:rPr>
        <w:t>Standardowy formularz jednolitego europejskiego dokumentu zamówienia</w:t>
      </w:r>
    </w:p>
    <w:p w:rsidR="009877B0" w:rsidRPr="00863F64" w:rsidRDefault="009877B0" w:rsidP="009877B0">
      <w:pPr>
        <w:pStyle w:val="ChapterTitle"/>
        <w:rPr>
          <w:rFonts w:asciiTheme="majorHAnsi" w:hAnsiTheme="majorHAnsi" w:cs="Arial"/>
          <w:sz w:val="20"/>
          <w:szCs w:val="20"/>
        </w:rPr>
      </w:pPr>
      <w:r w:rsidRPr="00863F64">
        <w:rPr>
          <w:rFonts w:asciiTheme="majorHAnsi" w:hAnsiTheme="majorHAnsi" w:cs="Arial"/>
          <w:sz w:val="20"/>
          <w:szCs w:val="20"/>
        </w:rPr>
        <w:t>Część I: Informacje dotyczące postępowania o udzielenie zamówienia oraz instytucji zamawiającej lub podmiotu zamawiającego</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sz w:val="20"/>
          <w:szCs w:val="20"/>
        </w:rPr>
      </w:pPr>
      <w:r w:rsidRPr="00863F64">
        <w:rPr>
          <w:rFonts w:asciiTheme="majorHAnsi" w:hAnsiTheme="majorHAnsi" w:cs="Arial"/>
          <w:w w:val="0"/>
          <w:sz w:val="20"/>
          <w:szCs w:val="20"/>
        </w:rPr>
        <w:t xml:space="preserve"> </w:t>
      </w:r>
      <w:r w:rsidRPr="00863F64">
        <w:rPr>
          <w:rFonts w:asciiTheme="majorHAnsi" w:hAnsiTheme="majorHAnsi"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63F64">
        <w:rPr>
          <w:rStyle w:val="Odwoanieprzypisudolnego"/>
          <w:rFonts w:asciiTheme="majorHAnsi" w:hAnsiTheme="majorHAnsi" w:cs="Arial"/>
          <w:b/>
          <w:i/>
          <w:w w:val="0"/>
          <w:sz w:val="20"/>
          <w:szCs w:val="20"/>
        </w:rPr>
        <w:footnoteReference w:id="1"/>
      </w:r>
      <w:r w:rsidRPr="00863F64">
        <w:rPr>
          <w:rFonts w:asciiTheme="majorHAnsi" w:hAnsiTheme="majorHAnsi" w:cs="Arial"/>
          <w:b/>
          <w:i/>
          <w:w w:val="0"/>
          <w:sz w:val="20"/>
          <w:szCs w:val="20"/>
        </w:rPr>
        <w:t>.</w:t>
      </w:r>
      <w:r w:rsidRPr="00863F64">
        <w:rPr>
          <w:rFonts w:asciiTheme="majorHAnsi" w:hAnsiTheme="majorHAnsi" w:cs="Arial"/>
          <w:b/>
          <w:w w:val="0"/>
          <w:sz w:val="20"/>
          <w:szCs w:val="20"/>
        </w:rPr>
        <w:t xml:space="preserve"> </w:t>
      </w:r>
      <w:r w:rsidRPr="00863F64">
        <w:rPr>
          <w:rFonts w:asciiTheme="majorHAnsi" w:hAnsiTheme="majorHAnsi" w:cs="Arial"/>
          <w:b/>
          <w:sz w:val="20"/>
          <w:szCs w:val="20"/>
        </w:rPr>
        <w:t>Adres publikacyjny stosownego ogłoszenia</w:t>
      </w:r>
      <w:r w:rsidRPr="00863F64">
        <w:rPr>
          <w:rStyle w:val="Odwoanieprzypisudolnego"/>
          <w:rFonts w:asciiTheme="majorHAnsi" w:hAnsiTheme="majorHAnsi" w:cs="Arial"/>
          <w:b/>
          <w:i/>
          <w:sz w:val="20"/>
          <w:szCs w:val="20"/>
        </w:rPr>
        <w:footnoteReference w:id="2"/>
      </w:r>
      <w:r w:rsidRPr="00863F64">
        <w:rPr>
          <w:rFonts w:asciiTheme="majorHAnsi" w:hAnsiTheme="majorHAnsi" w:cs="Arial"/>
          <w:b/>
          <w:sz w:val="20"/>
          <w:szCs w:val="20"/>
        </w:rPr>
        <w:t xml:space="preserve"> w Dzienniku Urzędowym Unii Europejskiej:</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sz w:val="20"/>
          <w:szCs w:val="20"/>
        </w:rPr>
      </w:pPr>
      <w:proofErr w:type="spellStart"/>
      <w:r w:rsidRPr="00863F64">
        <w:rPr>
          <w:rFonts w:asciiTheme="majorHAnsi" w:hAnsiTheme="majorHAnsi" w:cs="Arial"/>
          <w:b/>
          <w:sz w:val="20"/>
          <w:szCs w:val="20"/>
        </w:rPr>
        <w:t>Dz.U</w:t>
      </w:r>
      <w:proofErr w:type="spellEnd"/>
      <w:r w:rsidRPr="00863F64">
        <w:rPr>
          <w:rFonts w:asciiTheme="majorHAnsi" w:hAnsiTheme="majorHAnsi" w:cs="Arial"/>
          <w:b/>
          <w:sz w:val="20"/>
          <w:szCs w:val="20"/>
        </w:rPr>
        <w:t xml:space="preserve">. UE S numer [], data [], strona [], </w:t>
      </w:r>
    </w:p>
    <w:p w:rsidR="009877B0" w:rsidRPr="00863F64" w:rsidRDefault="006B2EEE" w:rsidP="009877B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sz w:val="20"/>
          <w:szCs w:val="20"/>
        </w:rPr>
      </w:pPr>
      <w:r>
        <w:rPr>
          <w:rFonts w:asciiTheme="majorHAnsi" w:hAnsiTheme="majorHAnsi" w:cs="Arial"/>
          <w:b/>
          <w:sz w:val="20"/>
          <w:szCs w:val="20"/>
        </w:rPr>
        <w:t xml:space="preserve">Numer ogłoszenia w </w:t>
      </w:r>
      <w:proofErr w:type="spellStart"/>
      <w:r>
        <w:rPr>
          <w:rFonts w:asciiTheme="majorHAnsi" w:hAnsiTheme="majorHAnsi" w:cs="Arial"/>
          <w:b/>
          <w:sz w:val="20"/>
          <w:szCs w:val="20"/>
        </w:rPr>
        <w:t>Dz.U</w:t>
      </w:r>
      <w:proofErr w:type="spellEnd"/>
      <w:r>
        <w:rPr>
          <w:rFonts w:asciiTheme="majorHAnsi" w:hAnsiTheme="majorHAnsi" w:cs="Arial"/>
          <w:b/>
          <w:sz w:val="20"/>
          <w:szCs w:val="20"/>
        </w:rPr>
        <w:t xml:space="preserve">. S: </w:t>
      </w:r>
      <w:r w:rsidRPr="00627EA5">
        <w:rPr>
          <w:rFonts w:ascii="Lucida Sans Unicode" w:eastAsia="Times New Roman" w:hAnsi="Lucida Sans Unicode" w:cs="Lucida Sans Unicode"/>
          <w:b/>
          <w:bCs/>
          <w:color w:val="444444"/>
          <w:sz w:val="20"/>
          <w:szCs w:val="20"/>
          <w:lang w:eastAsia="pl-PL"/>
        </w:rPr>
        <w:t>2017/S 045-082637</w:t>
      </w:r>
      <w:r w:rsidR="0057012E" w:rsidRPr="0057012E">
        <w:rPr>
          <w:rFonts w:ascii="Lucida Sans Unicode" w:eastAsia="Times New Roman" w:hAnsi="Lucida Sans Unicode" w:cs="Lucida Sans Unicode"/>
          <w:b/>
          <w:bCs/>
          <w:color w:val="444444"/>
          <w:sz w:val="20"/>
          <w:szCs w:val="20"/>
          <w:lang w:eastAsia="pl-PL"/>
        </w:rPr>
        <w:t xml:space="preserve"> </w:t>
      </w:r>
      <w:r w:rsidR="0057012E">
        <w:rPr>
          <w:rFonts w:ascii="Lucida Sans Unicode" w:eastAsia="Times New Roman" w:hAnsi="Lucida Sans Unicode" w:cs="Lucida Sans Unicode"/>
          <w:b/>
          <w:bCs/>
          <w:color w:val="444444"/>
          <w:sz w:val="20"/>
          <w:szCs w:val="20"/>
          <w:lang w:eastAsia="pl-PL"/>
        </w:rPr>
        <w:t>ogłoszonym w dniu 04.03.2017r</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b/>
          <w:sz w:val="20"/>
          <w:szCs w:val="20"/>
        </w:rPr>
      </w:pPr>
      <w:r w:rsidRPr="00863F64">
        <w:rPr>
          <w:rFonts w:asciiTheme="majorHAnsi" w:hAnsiTheme="majorHAnsi" w:cs="Arial"/>
          <w:b/>
          <w:w w:val="0"/>
          <w:sz w:val="20"/>
          <w:szCs w:val="20"/>
        </w:rPr>
        <w:t xml:space="preserve">Jeżeli nie opublikowano zaproszenia do ubiegania się o zamówienie w </w:t>
      </w:r>
      <w:proofErr w:type="spellStart"/>
      <w:r w:rsidRPr="00863F64">
        <w:rPr>
          <w:rFonts w:asciiTheme="majorHAnsi" w:hAnsiTheme="majorHAnsi" w:cs="Arial"/>
          <w:b/>
          <w:w w:val="0"/>
          <w:sz w:val="20"/>
          <w:szCs w:val="20"/>
        </w:rPr>
        <w:t>Dz.U</w:t>
      </w:r>
      <w:proofErr w:type="spellEnd"/>
      <w:r w:rsidRPr="00863F64">
        <w:rPr>
          <w:rFonts w:asciiTheme="majorHAnsi" w:hAnsiTheme="majorHAnsi" w:cs="Arial"/>
          <w:b/>
          <w:w w:val="0"/>
          <w:sz w:val="20"/>
          <w:szCs w:val="20"/>
        </w:rPr>
        <w:t>., instytucja zamawiająca lub podmiot zamawiający muszą wypełnić informacje umożliwiające jednoznaczne zidentyfikowanie postępowania o udzielenie zamówienia:</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b/>
          <w:sz w:val="20"/>
          <w:szCs w:val="20"/>
        </w:rPr>
      </w:pPr>
      <w:r w:rsidRPr="00863F64">
        <w:rPr>
          <w:rFonts w:asciiTheme="majorHAnsi" w:hAnsiTheme="majorHAnsi" w:cs="Arial"/>
          <w:b/>
          <w:sz w:val="20"/>
          <w:szCs w:val="20"/>
        </w:rPr>
        <w:lastRenderedPageBreak/>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t>Informacje na temat postępowania o udzielenie zamówienia</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i/>
          <w:sz w:val="20"/>
          <w:szCs w:val="20"/>
        </w:rPr>
      </w:pPr>
      <w:r w:rsidRPr="00863F64">
        <w:rPr>
          <w:rFonts w:asciiTheme="majorHAnsi" w:hAnsiTheme="majorHAnsi" w:cs="Arial"/>
          <w:b/>
          <w:i/>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9877B0" w:rsidRPr="00863F64" w:rsidTr="00C819DB">
        <w:trPr>
          <w:trHeight w:val="349"/>
        </w:trPr>
        <w:tc>
          <w:tcPr>
            <w:tcW w:w="4644" w:type="dxa"/>
            <w:shd w:val="clear" w:color="auto" w:fill="auto"/>
          </w:tcPr>
          <w:p w:rsidR="009877B0" w:rsidRPr="00863F64" w:rsidRDefault="009877B0" w:rsidP="00C819DB">
            <w:pPr>
              <w:rPr>
                <w:rFonts w:asciiTheme="majorHAnsi" w:hAnsiTheme="majorHAnsi" w:cs="Arial"/>
                <w:b/>
                <w:i/>
                <w:sz w:val="20"/>
                <w:szCs w:val="20"/>
              </w:rPr>
            </w:pPr>
            <w:r w:rsidRPr="00863F64">
              <w:rPr>
                <w:rFonts w:asciiTheme="majorHAnsi" w:hAnsiTheme="majorHAnsi" w:cs="Arial"/>
                <w:b/>
                <w:sz w:val="20"/>
                <w:szCs w:val="20"/>
              </w:rPr>
              <w:t>Tożsamość zamawiającego</w:t>
            </w:r>
            <w:r w:rsidRPr="00863F64">
              <w:rPr>
                <w:rStyle w:val="Odwoanieprzypisudolnego"/>
                <w:rFonts w:asciiTheme="majorHAnsi" w:hAnsiTheme="majorHAnsi" w:cs="Arial"/>
                <w:b/>
                <w:i/>
                <w:sz w:val="20"/>
                <w:szCs w:val="20"/>
              </w:rPr>
              <w:footnoteReference w:id="3"/>
            </w:r>
          </w:p>
        </w:tc>
        <w:tc>
          <w:tcPr>
            <w:tcW w:w="4645" w:type="dxa"/>
            <w:shd w:val="clear" w:color="auto" w:fill="auto"/>
          </w:tcPr>
          <w:p w:rsidR="009877B0" w:rsidRPr="00863F64" w:rsidRDefault="009877B0" w:rsidP="00C819DB">
            <w:pPr>
              <w:rPr>
                <w:rFonts w:asciiTheme="majorHAnsi" w:hAnsiTheme="majorHAnsi" w:cs="Arial"/>
                <w:b/>
                <w:i/>
                <w:sz w:val="20"/>
                <w:szCs w:val="20"/>
              </w:rPr>
            </w:pPr>
            <w:r w:rsidRPr="00863F64">
              <w:rPr>
                <w:rFonts w:asciiTheme="majorHAnsi" w:hAnsiTheme="majorHAnsi" w:cs="Arial"/>
                <w:b/>
                <w:sz w:val="20"/>
                <w:szCs w:val="20"/>
              </w:rPr>
              <w:t>Odpowiedź:</w:t>
            </w:r>
          </w:p>
        </w:tc>
      </w:tr>
      <w:tr w:rsidR="009877B0" w:rsidRPr="00863F64" w:rsidTr="00C819DB">
        <w:trPr>
          <w:trHeight w:val="349"/>
        </w:trPr>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xml:space="preserve">Nazwa: </w:t>
            </w:r>
          </w:p>
        </w:tc>
        <w:tc>
          <w:tcPr>
            <w:tcW w:w="4645" w:type="dxa"/>
            <w:shd w:val="clear" w:color="auto" w:fill="auto"/>
          </w:tcPr>
          <w:p w:rsidR="00F77D02" w:rsidRDefault="009877B0" w:rsidP="00F77D02">
            <w:pPr>
              <w:spacing w:after="0" w:line="360" w:lineRule="auto"/>
              <w:jc w:val="center"/>
              <w:rPr>
                <w:b/>
                <w:sz w:val="28"/>
                <w:szCs w:val="28"/>
              </w:rPr>
            </w:pPr>
            <w:r w:rsidRPr="00863F64">
              <w:rPr>
                <w:rFonts w:asciiTheme="majorHAnsi" w:hAnsiTheme="majorHAnsi" w:cs="Arial"/>
                <w:szCs w:val="20"/>
              </w:rPr>
              <w:t>[</w:t>
            </w:r>
            <w:r w:rsidR="00F12B4F" w:rsidRPr="00AF0719">
              <w:rPr>
                <w:b/>
                <w:bCs/>
              </w:rPr>
              <w:t>Zamawiającym jest</w:t>
            </w:r>
            <w:r w:rsidR="00F12B4F" w:rsidRPr="00AF0719">
              <w:rPr>
                <w:b/>
              </w:rPr>
              <w:t xml:space="preserve">  </w:t>
            </w:r>
            <w:r w:rsidR="00F77D02" w:rsidRPr="00491211">
              <w:rPr>
                <w:b/>
                <w:sz w:val="28"/>
                <w:szCs w:val="28"/>
              </w:rPr>
              <w:t xml:space="preserve">Gmina Karniewo </w:t>
            </w:r>
          </w:p>
          <w:p w:rsidR="00F77D02" w:rsidRDefault="00F77D02" w:rsidP="00F77D02">
            <w:pPr>
              <w:spacing w:after="0" w:line="360" w:lineRule="auto"/>
              <w:jc w:val="center"/>
              <w:rPr>
                <w:b/>
                <w:sz w:val="28"/>
                <w:szCs w:val="28"/>
              </w:rPr>
            </w:pPr>
            <w:r w:rsidRPr="00491211">
              <w:rPr>
                <w:b/>
                <w:sz w:val="28"/>
                <w:szCs w:val="28"/>
              </w:rPr>
              <w:t>ul. Puł</w:t>
            </w:r>
            <w:r>
              <w:rPr>
                <w:b/>
                <w:sz w:val="28"/>
                <w:szCs w:val="28"/>
              </w:rPr>
              <w:t>tuska 3</w:t>
            </w:r>
          </w:p>
          <w:p w:rsidR="001C76B0" w:rsidRPr="00F77D02" w:rsidRDefault="00F77D02" w:rsidP="00F77D02">
            <w:pPr>
              <w:spacing w:after="0" w:line="360" w:lineRule="auto"/>
              <w:jc w:val="center"/>
              <w:rPr>
                <w:bCs/>
              </w:rPr>
            </w:pPr>
            <w:r w:rsidRPr="00491211">
              <w:rPr>
                <w:b/>
                <w:sz w:val="28"/>
                <w:szCs w:val="28"/>
              </w:rPr>
              <w:t xml:space="preserve">   06-425  Karniewo</w:t>
            </w:r>
          </w:p>
        </w:tc>
      </w:tr>
      <w:tr w:rsidR="009877B0" w:rsidRPr="00863F64" w:rsidTr="00C819DB">
        <w:trPr>
          <w:trHeight w:val="485"/>
        </w:trPr>
        <w:tc>
          <w:tcPr>
            <w:tcW w:w="4644" w:type="dxa"/>
            <w:shd w:val="clear" w:color="auto" w:fill="auto"/>
          </w:tcPr>
          <w:p w:rsidR="009877B0" w:rsidRPr="00863F64" w:rsidRDefault="009877B0" w:rsidP="00C819DB">
            <w:pPr>
              <w:rPr>
                <w:rFonts w:asciiTheme="majorHAnsi" w:hAnsiTheme="majorHAnsi" w:cs="Arial"/>
                <w:b/>
                <w:i/>
                <w:sz w:val="20"/>
                <w:szCs w:val="20"/>
              </w:rPr>
            </w:pPr>
            <w:r w:rsidRPr="00863F64">
              <w:rPr>
                <w:rFonts w:asciiTheme="majorHAnsi" w:hAnsiTheme="majorHAnsi" w:cs="Arial"/>
                <w:b/>
                <w:i/>
                <w:sz w:val="20"/>
                <w:szCs w:val="20"/>
              </w:rPr>
              <w:t>Jakiego zamówienia dotyczy niniejszy dokument?</w:t>
            </w:r>
          </w:p>
        </w:tc>
        <w:tc>
          <w:tcPr>
            <w:tcW w:w="4645" w:type="dxa"/>
            <w:shd w:val="clear" w:color="auto" w:fill="auto"/>
          </w:tcPr>
          <w:p w:rsidR="009877B0" w:rsidRPr="00863F64" w:rsidRDefault="009877B0" w:rsidP="009A1BE9">
            <w:pPr>
              <w:rPr>
                <w:rFonts w:asciiTheme="majorHAnsi" w:hAnsiTheme="majorHAnsi" w:cs="Arial"/>
                <w:b/>
                <w:i/>
                <w:sz w:val="20"/>
                <w:szCs w:val="20"/>
              </w:rPr>
            </w:pPr>
            <w:r w:rsidRPr="00863F64">
              <w:rPr>
                <w:rFonts w:asciiTheme="majorHAnsi" w:hAnsiTheme="majorHAnsi" w:cs="Arial"/>
                <w:b/>
                <w:i/>
                <w:sz w:val="20"/>
                <w:szCs w:val="20"/>
              </w:rPr>
              <w:t>Odpowiedź:</w:t>
            </w:r>
            <w:r w:rsidR="00E60E08" w:rsidRPr="00863F64">
              <w:rPr>
                <w:rFonts w:asciiTheme="majorHAnsi" w:hAnsiTheme="majorHAnsi" w:cs="Arial"/>
                <w:b/>
                <w:i/>
                <w:sz w:val="20"/>
                <w:szCs w:val="20"/>
              </w:rPr>
              <w:t xml:space="preserve"> </w:t>
            </w:r>
          </w:p>
        </w:tc>
      </w:tr>
      <w:tr w:rsidR="009877B0" w:rsidRPr="00863F64" w:rsidTr="00C819DB">
        <w:trPr>
          <w:trHeight w:val="484"/>
        </w:trPr>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Tytuł lub krótki opis udzielanego zamówienia</w:t>
            </w:r>
            <w:r w:rsidRPr="00863F64">
              <w:rPr>
                <w:rStyle w:val="Odwoanieprzypisudolnego"/>
                <w:rFonts w:asciiTheme="majorHAnsi" w:hAnsiTheme="majorHAnsi" w:cs="Arial"/>
                <w:sz w:val="20"/>
                <w:szCs w:val="20"/>
              </w:rPr>
              <w:footnoteReference w:id="4"/>
            </w:r>
            <w:r w:rsidRPr="00863F64">
              <w:rPr>
                <w:rFonts w:asciiTheme="majorHAnsi" w:hAnsiTheme="majorHAnsi" w:cs="Arial"/>
                <w:sz w:val="20"/>
                <w:szCs w:val="20"/>
              </w:rPr>
              <w:t>:</w:t>
            </w:r>
          </w:p>
        </w:tc>
        <w:tc>
          <w:tcPr>
            <w:tcW w:w="4645" w:type="dxa"/>
            <w:shd w:val="clear" w:color="auto" w:fill="auto"/>
          </w:tcPr>
          <w:p w:rsidR="009877B0" w:rsidRPr="00863F64" w:rsidRDefault="00A63FC1" w:rsidP="00F12B4F">
            <w:pPr>
              <w:rPr>
                <w:rFonts w:asciiTheme="majorHAnsi" w:hAnsiTheme="majorHAnsi" w:cs="Arial"/>
                <w:sz w:val="20"/>
                <w:szCs w:val="20"/>
              </w:rPr>
            </w:pPr>
            <w:r w:rsidRPr="00863F64">
              <w:rPr>
                <w:rFonts w:asciiTheme="majorHAnsi" w:hAnsiTheme="majorHAnsi" w:cs="Arial"/>
                <w:sz w:val="20"/>
                <w:szCs w:val="20"/>
              </w:rPr>
              <w:t>Przedmiotem Zamówienia jest</w:t>
            </w:r>
            <w:r w:rsidR="00F77D02">
              <w:rPr>
                <w:rFonts w:asciiTheme="majorHAnsi" w:hAnsiTheme="majorHAnsi" w:cs="Arial"/>
                <w:sz w:val="20"/>
                <w:szCs w:val="20"/>
              </w:rPr>
              <w:t xml:space="preserve"> usługa: </w:t>
            </w:r>
            <w:r w:rsidR="00F77D02" w:rsidRPr="00AD4B96">
              <w:rPr>
                <w:sz w:val="28"/>
                <w:szCs w:val="28"/>
              </w:rPr>
              <w:t xml:space="preserve"> </w:t>
            </w:r>
            <w:r w:rsidR="00E91F84">
              <w:rPr>
                <w:b/>
                <w:szCs w:val="24"/>
              </w:rPr>
              <w:t>Zaciągnięcie kredytu długoterminowego w wysokości   4 831 000,00 zł na sfinansowanie planowanego deficytu budżetu oraz  spłatę wcześniej zaciągniętych kredytów i pożyczki</w:t>
            </w:r>
          </w:p>
        </w:tc>
      </w:tr>
      <w:tr w:rsidR="009877B0" w:rsidRPr="00863F64" w:rsidTr="00C819DB">
        <w:trPr>
          <w:trHeight w:val="484"/>
        </w:trPr>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Numer referencyjny nadany sprawie przez instytucję zamawiającą lub podmiot zamawiający (</w:t>
            </w:r>
            <w:r w:rsidRPr="00863F64">
              <w:rPr>
                <w:rFonts w:asciiTheme="majorHAnsi" w:hAnsiTheme="majorHAnsi" w:cs="Arial"/>
                <w:i/>
                <w:sz w:val="20"/>
                <w:szCs w:val="20"/>
              </w:rPr>
              <w:t>jeżeli dotyczy</w:t>
            </w:r>
            <w:r w:rsidRPr="00863F64">
              <w:rPr>
                <w:rFonts w:asciiTheme="majorHAnsi" w:hAnsiTheme="majorHAnsi" w:cs="Arial"/>
                <w:sz w:val="20"/>
                <w:szCs w:val="20"/>
              </w:rPr>
              <w:t>)</w:t>
            </w:r>
            <w:r w:rsidRPr="00863F64">
              <w:rPr>
                <w:rStyle w:val="Odwoanieprzypisudolnego"/>
                <w:rFonts w:asciiTheme="majorHAnsi" w:hAnsiTheme="majorHAnsi" w:cs="Arial"/>
                <w:sz w:val="20"/>
                <w:szCs w:val="20"/>
              </w:rPr>
              <w:footnoteReference w:id="5"/>
            </w:r>
            <w:r w:rsidRPr="00863F64">
              <w:rPr>
                <w:rFonts w:asciiTheme="majorHAnsi" w:hAnsiTheme="majorHAnsi" w:cs="Arial"/>
                <w:sz w:val="20"/>
                <w:szCs w:val="20"/>
              </w:rPr>
              <w:t>:</w:t>
            </w:r>
          </w:p>
        </w:tc>
        <w:tc>
          <w:tcPr>
            <w:tcW w:w="4645" w:type="dxa"/>
            <w:shd w:val="clear" w:color="auto" w:fill="auto"/>
          </w:tcPr>
          <w:p w:rsidR="009877B0" w:rsidRPr="005A4FC2" w:rsidRDefault="009877B0" w:rsidP="005A4FC2">
            <w:pPr>
              <w:spacing w:after="0" w:line="360" w:lineRule="auto"/>
              <w:rPr>
                <w:bCs/>
              </w:rPr>
            </w:pPr>
            <w:r w:rsidRPr="00863F64">
              <w:rPr>
                <w:rFonts w:asciiTheme="majorHAnsi" w:hAnsiTheme="majorHAnsi" w:cs="Arial"/>
                <w:sz w:val="20"/>
                <w:szCs w:val="20"/>
              </w:rPr>
              <w:t>[</w:t>
            </w:r>
            <w:r w:rsidR="005A4FC2" w:rsidRPr="005B1238">
              <w:rPr>
                <w:rFonts w:cs="Calibri"/>
              </w:rPr>
              <w:t>RIPP 271.3.2017</w:t>
            </w:r>
            <w:r w:rsidRPr="00863F64">
              <w:rPr>
                <w:rFonts w:asciiTheme="majorHAnsi" w:hAnsiTheme="majorHAnsi" w:cs="Arial"/>
                <w:sz w:val="20"/>
                <w:szCs w:val="20"/>
              </w:rPr>
              <w:t>]</w:t>
            </w:r>
          </w:p>
        </w:tc>
      </w:tr>
    </w:tbl>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heme="majorHAnsi" w:hAnsiTheme="majorHAnsi" w:cs="Arial"/>
          <w:i/>
          <w:sz w:val="20"/>
          <w:szCs w:val="20"/>
        </w:rPr>
      </w:pPr>
      <w:r w:rsidRPr="00863F64">
        <w:rPr>
          <w:rFonts w:asciiTheme="majorHAnsi" w:hAnsiTheme="majorHAnsi" w:cs="Arial"/>
          <w:b/>
          <w:i/>
          <w:sz w:val="20"/>
          <w:szCs w:val="20"/>
        </w:rPr>
        <w:t>Wszystkie pozostałe informacje we wszystkich sekcjach jednolitego europejskiego dokumentu zamówienia powinien wypełnić wykonawca.</w:t>
      </w:r>
    </w:p>
    <w:p w:rsidR="009877B0" w:rsidRPr="00863F64" w:rsidRDefault="009877B0" w:rsidP="009877B0">
      <w:pPr>
        <w:pStyle w:val="ChapterTitle"/>
        <w:rPr>
          <w:rFonts w:asciiTheme="majorHAnsi" w:hAnsiTheme="majorHAnsi" w:cs="Arial"/>
          <w:sz w:val="20"/>
          <w:szCs w:val="20"/>
        </w:rPr>
      </w:pPr>
      <w:r w:rsidRPr="00863F64">
        <w:rPr>
          <w:rFonts w:asciiTheme="majorHAnsi" w:hAnsiTheme="majorHAnsi" w:cs="Arial"/>
          <w:sz w:val="20"/>
          <w:szCs w:val="20"/>
        </w:rPr>
        <w:t>Część II: Informacje dotyczące wykonawcy</w:t>
      </w:r>
    </w:p>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877B0" w:rsidRPr="00863F64" w:rsidTr="006520D3">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Identyfikacja:</w:t>
            </w:r>
          </w:p>
        </w:tc>
        <w:tc>
          <w:tcPr>
            <w:tcW w:w="4644" w:type="dxa"/>
            <w:shd w:val="clear" w:color="auto" w:fill="auto"/>
          </w:tcPr>
          <w:p w:rsidR="009877B0" w:rsidRPr="00863F64" w:rsidRDefault="009877B0" w:rsidP="00C819DB">
            <w:pPr>
              <w:pStyle w:val="Text1"/>
              <w:ind w:left="0"/>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6520D3">
        <w:tc>
          <w:tcPr>
            <w:tcW w:w="4644" w:type="dxa"/>
            <w:shd w:val="clear" w:color="auto" w:fill="auto"/>
          </w:tcPr>
          <w:p w:rsidR="009877B0" w:rsidRPr="00863F64" w:rsidRDefault="009877B0" w:rsidP="00C819DB">
            <w:pPr>
              <w:pStyle w:val="NumPar1"/>
              <w:numPr>
                <w:ilvl w:val="0"/>
                <w:numId w:val="0"/>
              </w:numPr>
              <w:ind w:left="850" w:hanging="850"/>
              <w:rPr>
                <w:rFonts w:asciiTheme="majorHAnsi" w:hAnsiTheme="majorHAnsi" w:cs="Arial"/>
                <w:sz w:val="20"/>
                <w:szCs w:val="20"/>
              </w:rPr>
            </w:pPr>
            <w:r w:rsidRPr="00863F64">
              <w:rPr>
                <w:rFonts w:asciiTheme="majorHAnsi" w:hAnsiTheme="majorHAnsi" w:cs="Arial"/>
                <w:sz w:val="20"/>
                <w:szCs w:val="20"/>
              </w:rPr>
              <w:t>Nazwa:</w:t>
            </w:r>
          </w:p>
        </w:tc>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   ]</w:t>
            </w:r>
          </w:p>
        </w:tc>
      </w:tr>
      <w:tr w:rsidR="009877B0" w:rsidRPr="00863F64" w:rsidTr="006520D3">
        <w:trPr>
          <w:trHeight w:val="1372"/>
        </w:trPr>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lastRenderedPageBreak/>
              <w:t>Numer VAT, jeżeli dotyczy:</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Jeżeli numer VAT nie ma zastosowania, proszę podać inny krajowy numer identyfikacyjny, jeżeli jest wymagany i ma zastosowanie.</w:t>
            </w:r>
          </w:p>
        </w:tc>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   ]</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   ]</w:t>
            </w:r>
          </w:p>
        </w:tc>
      </w:tr>
      <w:tr w:rsidR="009877B0" w:rsidRPr="00863F64" w:rsidTr="006520D3">
        <w:trPr>
          <w:trHeight w:val="1372"/>
        </w:trPr>
        <w:tc>
          <w:tcPr>
            <w:tcW w:w="9288" w:type="dxa"/>
            <w:gridSpan w:val="2"/>
            <w:shd w:val="clear" w:color="auto" w:fill="D9D9D9"/>
          </w:tcPr>
          <w:p w:rsidR="009877B0" w:rsidRPr="00863F64" w:rsidRDefault="003E13EB" w:rsidP="003E13EB">
            <w:pPr>
              <w:autoSpaceDE w:val="0"/>
              <w:autoSpaceDN w:val="0"/>
              <w:adjustRightInd w:val="0"/>
              <w:spacing w:before="0" w:after="0"/>
              <w:rPr>
                <w:rFonts w:asciiTheme="majorHAnsi" w:hAnsiTheme="majorHAnsi" w:cs="Arial"/>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lang w:eastAsia="pl-PL"/>
              </w:rPr>
              <w:t>W pierwszej kolejności identyfikujemy wykonawcę składającego JEDZ. W przypadku wykonawców wspólnie ubiegających się o zamówienie w tej pozycji wskazujemy wyłącznie wykonawcę, którego JEDZ dotyczy. Wszystkich wykonawców wspólnie ubiegających się o zamówienie wskazujemy w dalszej części formularza (ostatnie pozycje sekcji A). W powyższych rubrykach należy podać zarejestrowaną nazwę wykonawcy, a w przypadku wykonawców posługujących się numerem VAT należy wpisać ten numer (Numer Identyfikacji Podatkowej poprzedzony symbolem PL).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tc>
      </w:tr>
      <w:tr w:rsidR="009877B0" w:rsidRPr="00863F64" w:rsidTr="006520D3">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 xml:space="preserve">Adres pocztowy: </w:t>
            </w:r>
          </w:p>
        </w:tc>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w:t>
            </w:r>
          </w:p>
          <w:p w:rsidR="009877B0" w:rsidRPr="00863F64" w:rsidRDefault="009877B0" w:rsidP="00C819DB">
            <w:pPr>
              <w:pStyle w:val="Text1"/>
              <w:ind w:left="0"/>
              <w:rPr>
                <w:rFonts w:asciiTheme="majorHAnsi" w:hAnsiTheme="majorHAnsi" w:cs="Arial"/>
                <w:sz w:val="20"/>
                <w:szCs w:val="20"/>
              </w:rPr>
            </w:pPr>
          </w:p>
        </w:tc>
      </w:tr>
      <w:tr w:rsidR="009877B0" w:rsidRPr="00863F64" w:rsidTr="006520D3">
        <w:tc>
          <w:tcPr>
            <w:tcW w:w="9288" w:type="dxa"/>
            <w:gridSpan w:val="2"/>
            <w:shd w:val="clear" w:color="auto" w:fill="D9D9D9"/>
          </w:tcPr>
          <w:p w:rsidR="009877B0" w:rsidRPr="00863F64" w:rsidRDefault="003E13EB" w:rsidP="003E13EB">
            <w:pPr>
              <w:pStyle w:val="Text1"/>
              <w:ind w:left="0"/>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Należy podać zarejestrowany adres wykonawcy (wraz z numerem kodu pocztowego). W stosowanych przypadkach, jeżeli adres do korespondencji jest inny niż zarejestrowany adres wykonawcy, należy podać także adres do korespondencji.</w:t>
            </w:r>
          </w:p>
        </w:tc>
      </w:tr>
      <w:tr w:rsidR="009877B0" w:rsidRPr="00863F64" w:rsidTr="006520D3">
        <w:trPr>
          <w:trHeight w:val="2002"/>
        </w:trPr>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Osoba lub osoby wyznaczone do kontaktów</w:t>
            </w:r>
            <w:r w:rsidRPr="00863F64">
              <w:rPr>
                <w:rStyle w:val="Odwoanieprzypisudolnego"/>
                <w:rFonts w:asciiTheme="majorHAnsi" w:hAnsiTheme="majorHAnsi" w:cs="Arial"/>
                <w:sz w:val="20"/>
                <w:szCs w:val="20"/>
              </w:rPr>
              <w:footnoteReference w:id="6"/>
            </w:r>
            <w:r w:rsidRPr="00863F64">
              <w:rPr>
                <w:rFonts w:asciiTheme="majorHAnsi" w:hAnsiTheme="majorHAnsi" w:cs="Arial"/>
                <w:sz w:val="20"/>
                <w:szCs w:val="20"/>
              </w:rPr>
              <w:t>:</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Telefon:</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Adres e-mail:</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Adres internetowy (adres www) (</w:t>
            </w:r>
            <w:r w:rsidRPr="00863F64">
              <w:rPr>
                <w:rFonts w:asciiTheme="majorHAnsi" w:hAnsiTheme="majorHAnsi" w:cs="Arial"/>
                <w:i/>
                <w:sz w:val="20"/>
                <w:szCs w:val="20"/>
              </w:rPr>
              <w:t>jeżeli dotyczy</w:t>
            </w:r>
            <w:r w:rsidRPr="00863F64">
              <w:rPr>
                <w:rFonts w:asciiTheme="majorHAnsi" w:hAnsiTheme="majorHAnsi" w:cs="Arial"/>
                <w:sz w:val="20"/>
                <w:szCs w:val="20"/>
              </w:rPr>
              <w:t>):</w:t>
            </w:r>
          </w:p>
        </w:tc>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w:t>
            </w:r>
          </w:p>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6520D3">
        <w:trPr>
          <w:trHeight w:val="585"/>
        </w:trPr>
        <w:tc>
          <w:tcPr>
            <w:tcW w:w="9288" w:type="dxa"/>
            <w:gridSpan w:val="2"/>
            <w:shd w:val="clear" w:color="auto" w:fill="D9D9D9"/>
          </w:tcPr>
          <w:p w:rsidR="009877B0" w:rsidRPr="00863F64" w:rsidRDefault="003E13EB" w:rsidP="00C819DB">
            <w:pPr>
              <w:pStyle w:val="Text1"/>
              <w:ind w:left="0"/>
              <w:rPr>
                <w:rFonts w:asciiTheme="majorHAnsi" w:hAnsiTheme="majorHAnsi" w:cs="Arial"/>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Należy podać imię i nazwisko (imiona i nazwiska) oraz adres(-y) osoby (osób) wyznaczonych do kontaktów z zamawiającym na potrzeby niniejszego postępowania. Proszę  powtórzyć tyle razy, ile jest to konieczne.</w:t>
            </w:r>
          </w:p>
        </w:tc>
      </w:tr>
      <w:tr w:rsidR="009877B0" w:rsidRPr="00863F64" w:rsidTr="006520D3">
        <w:tc>
          <w:tcPr>
            <w:tcW w:w="4644" w:type="dxa"/>
            <w:shd w:val="clear" w:color="auto" w:fill="auto"/>
          </w:tcPr>
          <w:p w:rsidR="009877B0" w:rsidRPr="00863F64" w:rsidRDefault="009877B0" w:rsidP="00C819DB">
            <w:pPr>
              <w:pStyle w:val="Text1"/>
              <w:ind w:left="0"/>
              <w:rPr>
                <w:rFonts w:asciiTheme="majorHAnsi" w:hAnsiTheme="majorHAnsi" w:cs="Arial"/>
                <w:b/>
                <w:sz w:val="20"/>
                <w:szCs w:val="20"/>
              </w:rPr>
            </w:pPr>
            <w:r w:rsidRPr="00863F64">
              <w:rPr>
                <w:rFonts w:asciiTheme="majorHAnsi" w:hAnsiTheme="majorHAnsi" w:cs="Arial"/>
                <w:b/>
                <w:sz w:val="20"/>
                <w:szCs w:val="20"/>
              </w:rPr>
              <w:t>Informacje ogólne:</w:t>
            </w:r>
          </w:p>
        </w:tc>
        <w:tc>
          <w:tcPr>
            <w:tcW w:w="4644" w:type="dxa"/>
            <w:shd w:val="clear" w:color="auto" w:fill="auto"/>
          </w:tcPr>
          <w:p w:rsidR="009877B0" w:rsidRPr="00863F64" w:rsidRDefault="009877B0" w:rsidP="00C819DB">
            <w:pPr>
              <w:pStyle w:val="Text1"/>
              <w:ind w:left="0"/>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6520D3">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Czy wykonawca jest mikroprzedsiębiorstwem bądź małym lub średnim przedsiębiorstwem</w:t>
            </w:r>
            <w:r w:rsidRPr="00863F64">
              <w:rPr>
                <w:rStyle w:val="Odwoanieprzypisudolnego"/>
                <w:rFonts w:asciiTheme="majorHAnsi" w:hAnsiTheme="majorHAnsi" w:cs="Arial"/>
                <w:sz w:val="20"/>
                <w:szCs w:val="20"/>
              </w:rPr>
              <w:footnoteReference w:id="7"/>
            </w:r>
            <w:r w:rsidRPr="00863F64">
              <w:rPr>
                <w:rFonts w:asciiTheme="majorHAnsi" w:hAnsiTheme="majorHAnsi" w:cs="Arial"/>
                <w:sz w:val="20"/>
                <w:szCs w:val="20"/>
              </w:rPr>
              <w:t>?</w:t>
            </w:r>
          </w:p>
        </w:tc>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 Tak [] Nie</w:t>
            </w:r>
          </w:p>
        </w:tc>
      </w:tr>
      <w:tr w:rsidR="009877B0" w:rsidRPr="00863F64" w:rsidTr="006520D3">
        <w:tc>
          <w:tcPr>
            <w:tcW w:w="9288" w:type="dxa"/>
            <w:gridSpan w:val="2"/>
            <w:shd w:val="clear" w:color="auto" w:fill="D9D9D9"/>
          </w:tcPr>
          <w:p w:rsidR="009877B0" w:rsidRPr="00863F64" w:rsidRDefault="003E13EB" w:rsidP="002A4878">
            <w:pPr>
              <w:pStyle w:val="Text1"/>
              <w:ind w:left="0"/>
              <w:rPr>
                <w:rFonts w:asciiTheme="majorHAnsi" w:hAnsiTheme="majorHAnsi" w:cs="Arial"/>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Na potrzeby odpowiedzi na pytanie </w:t>
            </w:r>
            <w:r w:rsidRPr="00863F64">
              <w:rPr>
                <w:rFonts w:asciiTheme="majorHAnsi" w:hAnsiTheme="majorHAnsi"/>
                <w:i/>
                <w:sz w:val="20"/>
                <w:szCs w:val="20"/>
              </w:rPr>
              <w:t xml:space="preserve">z </w:t>
            </w:r>
            <w:r w:rsidR="002A4878" w:rsidRPr="00863F64">
              <w:rPr>
                <w:rFonts w:asciiTheme="majorHAnsi" w:hAnsiTheme="majorHAnsi"/>
                <w:i/>
                <w:sz w:val="20"/>
                <w:szCs w:val="20"/>
              </w:rPr>
              <w:t xml:space="preserve">rubryki </w:t>
            </w:r>
            <w:r w:rsidRPr="00863F64">
              <w:rPr>
                <w:rFonts w:asciiTheme="majorHAnsi" w:hAnsiTheme="majorHAnsi"/>
                <w:i/>
                <w:sz w:val="20"/>
                <w:szCs w:val="20"/>
              </w:rPr>
              <w:t>powyżej</w:t>
            </w:r>
            <w:r w:rsidR="002A4878" w:rsidRPr="00863F64">
              <w:rPr>
                <w:rFonts w:asciiTheme="majorHAnsi" w:hAnsiTheme="majorHAnsi"/>
                <w:i/>
                <w:sz w:val="20"/>
                <w:szCs w:val="20"/>
              </w:rPr>
              <w:t>,</w:t>
            </w:r>
            <w:r w:rsidRPr="00863F64">
              <w:rPr>
                <w:rFonts w:asciiTheme="majorHAnsi" w:hAnsiTheme="majorHAnsi"/>
                <w:i/>
                <w:sz w:val="20"/>
                <w:szCs w:val="20"/>
              </w:rPr>
              <w:t xml:space="preserve"> </w:t>
            </w:r>
            <w:r w:rsidR="009877B0" w:rsidRPr="00863F64">
              <w:rPr>
                <w:rFonts w:asciiTheme="majorHAnsi" w:hAnsiTheme="majorHAnsi"/>
                <w:i/>
                <w:sz w:val="20"/>
                <w:szCs w:val="20"/>
              </w:rPr>
              <w:t xml:space="preserve">należy skorzystać z skorzystać z definicji zawartych w zaleceniu Komisji z dnia 6 maja 2003 r. dotyczącym definicji mikroprzedsiębiorstw oraz małych i średnich przedsiębiorstw (Dz. Urz. UE L 124 z 20.5.2003, str. 36). Zgodnie z zaleceniem Komisji z dnia 6 maja 2003 r. dotyczącym definicji mikroprzedsiębiorstw oraz małych i średnich przedsiębiorstw (Dz. Urz. UE L 124 z 20.5.2003, str. 36): </w:t>
            </w:r>
            <w:r w:rsidR="009877B0" w:rsidRPr="00863F64">
              <w:rPr>
                <w:rFonts w:asciiTheme="majorHAnsi" w:hAnsiTheme="majorHAnsi"/>
                <w:i/>
                <w:sz w:val="20"/>
                <w:szCs w:val="20"/>
              </w:rPr>
              <w:t xml:space="preserve"> mikroprzedsiębiorstwo to przedsiębiorstwo, które zatrudnia mniej niż </w:t>
            </w:r>
            <w:r w:rsidR="009877B0" w:rsidRPr="00863F64">
              <w:rPr>
                <w:rFonts w:asciiTheme="majorHAnsi" w:hAnsiTheme="majorHAnsi"/>
                <w:i/>
                <w:sz w:val="20"/>
                <w:szCs w:val="20"/>
              </w:rPr>
              <w:lastRenderedPageBreak/>
              <w:t xml:space="preserve">10 osób i którego roczny obrót lub roczna suma bilansowa nie przekracza 2 milionów EUR; </w:t>
            </w:r>
            <w:r w:rsidR="009877B0" w:rsidRPr="00863F64">
              <w:rPr>
                <w:rFonts w:asciiTheme="majorHAnsi" w:hAnsiTheme="majorHAnsi"/>
                <w:i/>
                <w:sz w:val="20"/>
                <w:szCs w:val="20"/>
              </w:rPr>
              <w:t xml:space="preserve"> małe przedsiębiorstwo to przedsiębiorstwo, które zatrudnia mniej niż 50 osób i którego roczny obrót lub roczna suma bilansowa nie przekracza 10 milionów EUR; </w:t>
            </w:r>
            <w:r w:rsidR="009877B0" w:rsidRPr="00863F64">
              <w:rPr>
                <w:rFonts w:asciiTheme="majorHAnsi" w:hAnsiTheme="majorHAnsi"/>
                <w:i/>
                <w:sz w:val="20"/>
                <w:szCs w:val="2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tc>
      </w:tr>
      <w:tr w:rsidR="009877B0" w:rsidRPr="00863F64" w:rsidTr="006520D3">
        <w:tc>
          <w:tcPr>
            <w:tcW w:w="4644" w:type="dxa"/>
            <w:shd w:val="clear" w:color="auto" w:fill="auto"/>
          </w:tcPr>
          <w:p w:rsidR="009877B0" w:rsidRPr="00863F64" w:rsidRDefault="009877B0" w:rsidP="00C819DB">
            <w:pPr>
              <w:pStyle w:val="Text1"/>
              <w:ind w:left="0"/>
              <w:jc w:val="left"/>
              <w:rPr>
                <w:rFonts w:asciiTheme="majorHAnsi" w:hAnsiTheme="majorHAnsi" w:cs="Arial"/>
                <w:sz w:val="20"/>
                <w:szCs w:val="20"/>
              </w:rPr>
            </w:pPr>
            <w:r w:rsidRPr="00863F64">
              <w:rPr>
                <w:rFonts w:asciiTheme="majorHAnsi" w:hAnsiTheme="majorHAnsi"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 Tak [] Nie [] Nie dotyczy</w:t>
            </w:r>
          </w:p>
        </w:tc>
      </w:tr>
      <w:tr w:rsidR="009877B0" w:rsidRPr="00863F64" w:rsidTr="006520D3">
        <w:tc>
          <w:tcPr>
            <w:tcW w:w="9288" w:type="dxa"/>
            <w:gridSpan w:val="2"/>
            <w:shd w:val="clear" w:color="auto" w:fill="D9D9D9"/>
          </w:tcPr>
          <w:p w:rsidR="009877B0" w:rsidRPr="00863F64" w:rsidRDefault="006520D3" w:rsidP="00C819DB">
            <w:pPr>
              <w:pStyle w:val="Text1"/>
              <w:ind w:left="0"/>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Dyrektywa Parlamentu Europejskiego i Rady 2014/24/UE z dnia 26 lutego 2014 r. w sprawie zamówień publicznych, uchylająca dyrektywę 2004/18/WE (Dz. Urz. UE L 94 z 28.3.2014, str. 65) w art. 64 przewiduje możliwość ustanowienia i prowadzenia przez państwa członkowskie urzędowych wykazów zatwierdzonych wykonawców oraz ich certyfikacji. Transpozycja tych przepisów nie </w:t>
            </w:r>
            <w:r w:rsidR="002A4878" w:rsidRPr="00863F64">
              <w:rPr>
                <w:rFonts w:asciiTheme="majorHAnsi" w:hAnsiTheme="majorHAnsi"/>
                <w:i/>
                <w:sz w:val="20"/>
                <w:szCs w:val="20"/>
              </w:rPr>
              <w:t xml:space="preserve">jest obowiązkowa. Polski ustawodawca nie </w:t>
            </w:r>
            <w:r w:rsidR="009877B0" w:rsidRPr="00863F64">
              <w:rPr>
                <w:rFonts w:asciiTheme="majorHAnsi" w:hAnsiTheme="majorHAnsi"/>
                <w:i/>
                <w:sz w:val="20"/>
                <w:szCs w:val="20"/>
              </w:rPr>
              <w:t xml:space="preserve">skorzystał z możliwości ustanowienia urzędowych wykazów zatwierdzonych wykonawców. Polscy wykonawcy w tej podsekcji zaznaczają opcję „Nie dotyczy” i pozostawiają dalszą część podsekcji niewypełnioną. Tego rodzaju wykazy istnieją natomiast w niektórych innych państwach członkowskich UE. Dla przykładu w Niemczech funkcjonuje urzędowy wykaz zatwierdzonych wykonawców robót budowlanych: http://www.pq-verein.de/, w Czechach zaś - wykazy i certyfikacja dla wszystkich rodzajów zamówień </w:t>
            </w:r>
            <w:hyperlink r:id="rId11" w:history="1">
              <w:r w:rsidR="009877B0" w:rsidRPr="00863F64">
                <w:rPr>
                  <w:rStyle w:val="Hipercze"/>
                  <w:rFonts w:asciiTheme="majorHAnsi" w:hAnsiTheme="majorHAnsi"/>
                  <w:i/>
                  <w:sz w:val="20"/>
                  <w:szCs w:val="20"/>
                </w:rPr>
                <w:t>http://www.isvz.cz/isvz/Podpora/ISVZ.aspx</w:t>
              </w:r>
            </w:hyperlink>
            <w:r w:rsidR="009877B0" w:rsidRPr="00863F64">
              <w:rPr>
                <w:rFonts w:asciiTheme="majorHAnsi" w:hAnsiTheme="majorHAnsi"/>
                <w:i/>
                <w:sz w:val="20"/>
                <w:szCs w:val="20"/>
              </w:rPr>
              <w:t xml:space="preserve"> Jeżeli wykonawca (zagraniczny) jest wpisany w takim wykazie zaznacza odpowiedź „Tak” i wypełnia dalszą część formularza w rubryce poniżej. Zaznaczenie „Nie” wypełnia wykonawca, który do takiego wykazu nie został wpisany, nie wypełniając dalszej części formularza w rubryce poniżej.</w:t>
            </w:r>
          </w:p>
        </w:tc>
      </w:tr>
      <w:tr w:rsidR="009877B0" w:rsidRPr="00863F64" w:rsidTr="006520D3">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b/>
                <w:sz w:val="20"/>
                <w:szCs w:val="20"/>
              </w:rPr>
              <w:t>Jeżeli tak</w:t>
            </w:r>
            <w:r w:rsidRPr="00863F64">
              <w:rPr>
                <w:rFonts w:asciiTheme="majorHAnsi" w:hAnsiTheme="majorHAnsi" w:cs="Arial"/>
                <w:sz w:val="20"/>
                <w:szCs w:val="20"/>
              </w:rPr>
              <w:t>:</w:t>
            </w:r>
          </w:p>
          <w:p w:rsidR="009877B0" w:rsidRPr="00863F64" w:rsidRDefault="009877B0" w:rsidP="00C819DB">
            <w:pPr>
              <w:pStyle w:val="Text1"/>
              <w:ind w:left="0"/>
              <w:rPr>
                <w:rFonts w:asciiTheme="majorHAnsi" w:hAnsiTheme="majorHAnsi" w:cs="Arial"/>
                <w:b/>
                <w:sz w:val="20"/>
                <w:szCs w:val="20"/>
              </w:rPr>
            </w:pPr>
            <w:r w:rsidRPr="00863F64">
              <w:rPr>
                <w:rFonts w:asciiTheme="majorHAnsi" w:hAnsiTheme="majorHAnsi"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877B0" w:rsidRPr="00863F64" w:rsidRDefault="009877B0" w:rsidP="00C819DB">
            <w:pPr>
              <w:pStyle w:val="Text1"/>
              <w:ind w:left="0"/>
              <w:jc w:val="left"/>
              <w:rPr>
                <w:rFonts w:asciiTheme="majorHAnsi" w:hAnsiTheme="majorHAnsi" w:cs="Arial"/>
                <w:sz w:val="20"/>
                <w:szCs w:val="20"/>
              </w:rPr>
            </w:pPr>
            <w:r w:rsidRPr="00863F64">
              <w:rPr>
                <w:rFonts w:asciiTheme="majorHAnsi" w:hAnsiTheme="majorHAnsi" w:cs="Arial"/>
                <w:sz w:val="20"/>
                <w:szCs w:val="20"/>
              </w:rPr>
              <w:t>a) Proszę podać nazwę wykazu lub zaświadczenia i odpowiedni numer rejestracyjny lub numer zaświadczenia, jeżeli dotyczy:</w:t>
            </w:r>
            <w:r w:rsidRPr="00863F64">
              <w:rPr>
                <w:rFonts w:asciiTheme="majorHAnsi" w:hAnsiTheme="majorHAnsi" w:cs="Arial"/>
                <w:sz w:val="20"/>
                <w:szCs w:val="20"/>
              </w:rPr>
              <w:br/>
              <w:t>b) Jeżeli poświadczenie wpisu do wykazu lub wydania zaświadczenia jest dostępne w formie elektronicznej, proszę podać:</w:t>
            </w:r>
            <w:r w:rsidRPr="00863F64">
              <w:rPr>
                <w:rFonts w:asciiTheme="majorHAnsi" w:hAnsiTheme="majorHAnsi" w:cs="Arial"/>
                <w:sz w:val="20"/>
                <w:szCs w:val="20"/>
              </w:rPr>
              <w:br/>
            </w:r>
            <w:r w:rsidRPr="00863F64">
              <w:rPr>
                <w:rFonts w:asciiTheme="majorHAnsi" w:hAnsiTheme="majorHAnsi" w:cs="Arial"/>
                <w:sz w:val="20"/>
                <w:szCs w:val="20"/>
              </w:rPr>
              <w:br/>
              <w:t>c) Proszę podać dane referencyjne stanowiące podstawę wpisu do wykazu lub wydania zaświadczenia oraz, w stosownych przypadkach, klasyfikację nadaną w urzędowym wykazie</w:t>
            </w:r>
            <w:r w:rsidRPr="00863F64">
              <w:rPr>
                <w:rStyle w:val="Odwoanieprzypisudolnego"/>
                <w:rFonts w:asciiTheme="majorHAnsi" w:hAnsiTheme="majorHAnsi" w:cs="Arial"/>
                <w:sz w:val="20"/>
                <w:szCs w:val="20"/>
              </w:rPr>
              <w:footnoteReference w:id="8"/>
            </w:r>
            <w:r w:rsidRPr="00863F64">
              <w:rPr>
                <w:rFonts w:asciiTheme="majorHAnsi" w:hAnsiTheme="majorHAnsi" w:cs="Arial"/>
                <w:sz w:val="20"/>
                <w:szCs w:val="20"/>
              </w:rPr>
              <w:t>:</w:t>
            </w:r>
            <w:r w:rsidRPr="00863F64">
              <w:rPr>
                <w:rFonts w:asciiTheme="majorHAnsi" w:hAnsiTheme="majorHAnsi" w:cs="Arial"/>
                <w:sz w:val="20"/>
                <w:szCs w:val="20"/>
              </w:rPr>
              <w:br/>
              <w:t>d) Czy wpis do wykazu lub wydane zaświadczenie obejmują wszystkie wymagane kryteria kwalifikacji?</w:t>
            </w:r>
            <w:r w:rsidRPr="00863F64">
              <w:rPr>
                <w:rFonts w:asciiTheme="majorHAnsi" w:hAnsiTheme="majorHAnsi" w:cs="Arial"/>
                <w:sz w:val="20"/>
                <w:szCs w:val="20"/>
              </w:rPr>
              <w:br/>
            </w:r>
            <w:r w:rsidRPr="00863F64">
              <w:rPr>
                <w:rFonts w:asciiTheme="majorHAnsi" w:hAnsiTheme="majorHAnsi" w:cs="Arial"/>
                <w:b/>
                <w:w w:val="0"/>
                <w:sz w:val="20"/>
                <w:szCs w:val="20"/>
              </w:rPr>
              <w:t>Jeżeli nie:</w:t>
            </w:r>
            <w:r w:rsidRPr="00863F64">
              <w:rPr>
                <w:rFonts w:asciiTheme="majorHAnsi" w:hAnsiTheme="majorHAnsi" w:cs="Arial"/>
                <w:sz w:val="20"/>
                <w:szCs w:val="20"/>
              </w:rPr>
              <w:br/>
            </w:r>
            <w:r w:rsidRPr="00863F64">
              <w:rPr>
                <w:rFonts w:asciiTheme="majorHAnsi" w:hAnsiTheme="majorHAnsi" w:cs="Arial"/>
                <w:b/>
                <w:w w:val="0"/>
                <w:sz w:val="20"/>
                <w:szCs w:val="20"/>
              </w:rPr>
              <w:t>Proszę dodatkowo uzupełnić brakujące informacje w części IV w sekcjach A, B, C lub D, w zależności od przypadku.</w:t>
            </w:r>
            <w:r w:rsidRPr="00863F64">
              <w:rPr>
                <w:rFonts w:asciiTheme="majorHAnsi" w:hAnsiTheme="majorHAnsi" w:cs="Arial"/>
                <w:sz w:val="20"/>
                <w:szCs w:val="20"/>
              </w:rPr>
              <w:t xml:space="preserve"> </w:t>
            </w:r>
            <w:r w:rsidRPr="00863F64">
              <w:rPr>
                <w:rFonts w:asciiTheme="majorHAnsi" w:hAnsiTheme="majorHAnsi" w:cs="Arial"/>
                <w:sz w:val="20"/>
                <w:szCs w:val="20"/>
              </w:rPr>
              <w:br/>
            </w:r>
            <w:r w:rsidRPr="00863F64">
              <w:rPr>
                <w:rFonts w:asciiTheme="majorHAnsi" w:hAnsiTheme="majorHAnsi" w:cs="Arial"/>
                <w:b/>
                <w:sz w:val="20"/>
                <w:szCs w:val="20"/>
              </w:rPr>
              <w:t>WYŁĄCZNIE jeżeli jest to wymagane w stosownym ogłoszeniu lub dokumentach zamówienia:</w:t>
            </w:r>
            <w:r w:rsidRPr="00863F64">
              <w:rPr>
                <w:rFonts w:asciiTheme="majorHAnsi" w:hAnsiTheme="majorHAnsi" w:cs="Arial"/>
                <w:b/>
                <w:i/>
                <w:sz w:val="20"/>
                <w:szCs w:val="20"/>
              </w:rPr>
              <w:br/>
            </w:r>
            <w:r w:rsidRPr="00863F64">
              <w:rPr>
                <w:rFonts w:asciiTheme="majorHAnsi" w:hAnsiTheme="majorHAnsi" w:cs="Arial"/>
                <w:sz w:val="20"/>
                <w:szCs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63F64">
              <w:rPr>
                <w:rFonts w:asciiTheme="majorHAnsi" w:hAnsiTheme="majorHAnsi" w:cs="Arial"/>
                <w:sz w:val="20"/>
                <w:szCs w:val="20"/>
              </w:rPr>
              <w:br/>
              <w:t xml:space="preserve">Jeżeli odnośna dokumentacja jest dostępna w formie elektronicznej, proszę wskazać: </w:t>
            </w:r>
          </w:p>
        </w:tc>
        <w:tc>
          <w:tcPr>
            <w:tcW w:w="4644" w:type="dxa"/>
            <w:shd w:val="clear" w:color="auto" w:fill="auto"/>
          </w:tcPr>
          <w:p w:rsidR="009877B0" w:rsidRPr="00863F64" w:rsidRDefault="009877B0" w:rsidP="00C819DB">
            <w:pPr>
              <w:pStyle w:val="Text1"/>
              <w:ind w:left="0"/>
              <w:jc w:val="left"/>
              <w:rPr>
                <w:rFonts w:asciiTheme="majorHAnsi" w:hAnsiTheme="majorHAnsi" w:cs="Arial"/>
                <w:sz w:val="20"/>
                <w:szCs w:val="20"/>
              </w:rPr>
            </w:pPr>
            <w:r w:rsidRPr="00863F64">
              <w:rPr>
                <w:rFonts w:asciiTheme="majorHAnsi" w:hAnsiTheme="majorHAnsi" w:cs="Arial"/>
                <w:sz w:val="20"/>
                <w:szCs w:val="20"/>
              </w:rPr>
              <w:lastRenderedPageBreak/>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p>
          <w:p w:rsidR="009877B0" w:rsidRPr="00863F64" w:rsidRDefault="009877B0" w:rsidP="00C819DB">
            <w:pPr>
              <w:pStyle w:val="Text1"/>
              <w:ind w:left="0"/>
              <w:jc w:val="left"/>
              <w:rPr>
                <w:rFonts w:asciiTheme="majorHAnsi" w:hAnsiTheme="majorHAnsi" w:cs="Arial"/>
                <w:i/>
                <w:sz w:val="20"/>
                <w:szCs w:val="20"/>
              </w:rPr>
            </w:pPr>
            <w:r w:rsidRPr="00863F64">
              <w:rPr>
                <w:rFonts w:asciiTheme="majorHAnsi" w:hAnsiTheme="majorHAnsi" w:cs="Arial"/>
                <w:sz w:val="20"/>
                <w:szCs w:val="20"/>
              </w:rPr>
              <w:t>a) [……]</w:t>
            </w:r>
            <w:r w:rsidRPr="00863F64">
              <w:rPr>
                <w:rFonts w:asciiTheme="majorHAnsi" w:hAnsiTheme="majorHAnsi" w:cs="Arial"/>
                <w:sz w:val="20"/>
                <w:szCs w:val="20"/>
              </w:rPr>
              <w:br/>
            </w:r>
            <w:r w:rsidRPr="00863F64">
              <w:rPr>
                <w:rFonts w:asciiTheme="majorHAnsi" w:hAnsiTheme="majorHAnsi" w:cs="Arial"/>
                <w:sz w:val="20"/>
                <w:szCs w:val="20"/>
              </w:rPr>
              <w:br/>
            </w:r>
          </w:p>
          <w:p w:rsidR="009877B0" w:rsidRPr="00863F64" w:rsidRDefault="009877B0" w:rsidP="00C819DB">
            <w:pPr>
              <w:pStyle w:val="Text1"/>
              <w:ind w:left="0"/>
              <w:jc w:val="left"/>
              <w:rPr>
                <w:rFonts w:asciiTheme="majorHAnsi" w:hAnsiTheme="majorHAnsi" w:cs="Arial"/>
                <w:sz w:val="20"/>
                <w:szCs w:val="20"/>
              </w:rPr>
            </w:pPr>
            <w:r w:rsidRPr="00863F64">
              <w:rPr>
                <w:rFonts w:asciiTheme="majorHAnsi" w:hAnsiTheme="majorHAnsi" w:cs="Arial"/>
                <w:sz w:val="20"/>
                <w:szCs w:val="20"/>
              </w:rPr>
              <w:t>b) (adres internetowy, wydający urząd lub organ, dokładne dane referencyjne dokumentacji):</w:t>
            </w:r>
            <w:r w:rsidRPr="00863F64">
              <w:rPr>
                <w:rFonts w:asciiTheme="majorHAnsi" w:hAnsiTheme="majorHAnsi" w:cs="Arial"/>
                <w:sz w:val="20"/>
                <w:szCs w:val="20"/>
              </w:rPr>
              <w:br/>
              <w:t>[……][……][……][……]</w:t>
            </w:r>
            <w:r w:rsidRPr="00863F64">
              <w:rPr>
                <w:rFonts w:asciiTheme="majorHAnsi" w:hAnsiTheme="majorHAnsi" w:cs="Arial"/>
                <w:sz w:val="20"/>
                <w:szCs w:val="20"/>
              </w:rPr>
              <w:br/>
              <w:t>c) [……]</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d) [] Tak [] Nie</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e) [] Tak [] Nie</w:t>
            </w:r>
            <w:r w:rsidRPr="00863F64">
              <w:rPr>
                <w:rFonts w:asciiTheme="majorHAnsi" w:hAnsiTheme="majorHAnsi" w:cs="Arial"/>
                <w:sz w:val="20"/>
                <w:szCs w:val="20"/>
              </w:rPr>
              <w:br/>
            </w:r>
            <w:r w:rsidRPr="00863F64">
              <w:rPr>
                <w:rFonts w:asciiTheme="majorHAnsi" w:hAnsiTheme="majorHAnsi" w:cs="Arial"/>
                <w:sz w:val="20"/>
                <w:szCs w:val="20"/>
              </w:rPr>
              <w:lastRenderedPageBreak/>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(adres internetowy, wydający urząd lub organ, dokładne dane referencyjne dokumentacji):</w:t>
            </w:r>
            <w:r w:rsidRPr="00863F64">
              <w:rPr>
                <w:rFonts w:asciiTheme="majorHAnsi" w:hAnsiTheme="majorHAnsi" w:cs="Arial"/>
                <w:sz w:val="20"/>
                <w:szCs w:val="20"/>
              </w:rPr>
              <w:br/>
              <w:t>[……][……][……][……]</w:t>
            </w:r>
          </w:p>
        </w:tc>
      </w:tr>
      <w:tr w:rsidR="009877B0" w:rsidRPr="00863F64" w:rsidTr="006520D3">
        <w:tc>
          <w:tcPr>
            <w:tcW w:w="9288" w:type="dxa"/>
            <w:gridSpan w:val="2"/>
            <w:shd w:val="clear" w:color="auto" w:fill="D9D9D9"/>
          </w:tcPr>
          <w:p w:rsidR="009877B0" w:rsidRPr="00863F64" w:rsidRDefault="006520D3" w:rsidP="00C819DB">
            <w:pPr>
              <w:pStyle w:val="Text1"/>
              <w:ind w:left="0"/>
              <w:rPr>
                <w:rFonts w:asciiTheme="majorHAnsi" w:hAnsiTheme="majorHAnsi"/>
                <w:i/>
                <w:sz w:val="20"/>
                <w:szCs w:val="20"/>
              </w:rPr>
            </w:pPr>
            <w:r w:rsidRPr="00863F64">
              <w:rPr>
                <w:rFonts w:asciiTheme="majorHAnsi" w:hAnsiTheme="majorHAnsi"/>
                <w:i/>
                <w:sz w:val="20"/>
                <w:szCs w:val="20"/>
                <w:lang w:eastAsia="pl-PL"/>
              </w:rPr>
              <w:lastRenderedPageBreak/>
              <w:t xml:space="preserve">Zamawiający wyjaśnia: </w:t>
            </w:r>
            <w:r w:rsidR="009877B0" w:rsidRPr="00863F64">
              <w:rPr>
                <w:rFonts w:asciiTheme="majorHAnsi" w:hAnsiTheme="majorHAnsi"/>
                <w:i/>
                <w:sz w:val="20"/>
                <w:szCs w:val="20"/>
              </w:rPr>
              <w:t>Wypełnia wykonawca z kraju, w którym funkcjonują urzędowe wykazy zatwierdzonych wykonawców i który jest wpisany do takiego wykazu. Każdorazowo, kiedy w formularzu JEDZ mowa jest o dostępności odpowiednich dokumentów lub zaświadczeń w formie elektronicznej, należy przez to rozumieć możliwość ich uzyskania za pomocą bezpłatnych i ogólnodostępnych baz danych, w tym rejestrów publicznych w rozumieniu ustawy z dnia 17 lutego 2005 r. o informatyzacji działalności podmiotów realizujących zadania publiczne</w:t>
            </w:r>
            <w:r w:rsidR="009877B0" w:rsidRPr="00863F64">
              <w:rPr>
                <w:rFonts w:asciiTheme="majorHAnsi" w:hAnsiTheme="majorHAnsi"/>
                <w:sz w:val="20"/>
                <w:szCs w:val="20"/>
              </w:rPr>
              <w:t xml:space="preserve"> </w:t>
            </w:r>
            <w:r w:rsidR="009877B0" w:rsidRPr="00863F64">
              <w:rPr>
                <w:rFonts w:asciiTheme="majorHAnsi" w:hAnsiTheme="majorHAnsi"/>
                <w:i/>
                <w:sz w:val="20"/>
                <w:szCs w:val="20"/>
              </w:rPr>
              <w:t>(</w:t>
            </w:r>
            <w:proofErr w:type="spellStart"/>
            <w:r w:rsidR="009877B0" w:rsidRPr="00863F64">
              <w:rPr>
                <w:rFonts w:asciiTheme="majorHAnsi" w:hAnsiTheme="majorHAnsi"/>
                <w:i/>
                <w:sz w:val="20"/>
                <w:szCs w:val="20"/>
              </w:rPr>
              <w:t>t.j</w:t>
            </w:r>
            <w:proofErr w:type="spellEnd"/>
            <w:r w:rsidR="009877B0" w:rsidRPr="00863F64">
              <w:rPr>
                <w:rFonts w:asciiTheme="majorHAnsi" w:hAnsiTheme="majorHAnsi"/>
                <w:i/>
                <w:sz w:val="20"/>
                <w:szCs w:val="20"/>
              </w:rPr>
              <w:t xml:space="preserve">. </w:t>
            </w:r>
            <w:proofErr w:type="spellStart"/>
            <w:r w:rsidR="009877B0" w:rsidRPr="00863F64">
              <w:rPr>
                <w:rFonts w:asciiTheme="majorHAnsi" w:hAnsiTheme="majorHAnsi"/>
                <w:i/>
                <w:sz w:val="20"/>
                <w:szCs w:val="20"/>
              </w:rPr>
              <w:t>Dz.U</w:t>
            </w:r>
            <w:proofErr w:type="spellEnd"/>
            <w:r w:rsidR="009877B0" w:rsidRPr="00863F64">
              <w:rPr>
                <w:rFonts w:asciiTheme="majorHAnsi" w:hAnsiTheme="majorHAnsi"/>
                <w:i/>
                <w:sz w:val="20"/>
                <w:szCs w:val="20"/>
              </w:rPr>
              <w:t xml:space="preserve">. z 2014 r. poz. 1114 z </w:t>
            </w:r>
            <w:proofErr w:type="spellStart"/>
            <w:r w:rsidR="009877B0" w:rsidRPr="00863F64">
              <w:rPr>
                <w:rFonts w:asciiTheme="majorHAnsi" w:hAnsiTheme="majorHAnsi"/>
                <w:i/>
                <w:sz w:val="20"/>
                <w:szCs w:val="20"/>
              </w:rPr>
              <w:t>późn</w:t>
            </w:r>
            <w:proofErr w:type="spellEnd"/>
            <w:r w:rsidR="009877B0" w:rsidRPr="00863F64">
              <w:rPr>
                <w:rFonts w:asciiTheme="majorHAnsi" w:hAnsiTheme="majorHAnsi"/>
                <w:i/>
                <w:sz w:val="20"/>
                <w:szCs w:val="20"/>
              </w:rPr>
              <w:t>. zm.).</w:t>
            </w:r>
          </w:p>
        </w:tc>
      </w:tr>
      <w:tr w:rsidR="009877B0" w:rsidRPr="00863F64" w:rsidTr="006520D3">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Rodzaj uczestnictwa:</w:t>
            </w:r>
          </w:p>
        </w:tc>
        <w:tc>
          <w:tcPr>
            <w:tcW w:w="4644" w:type="dxa"/>
            <w:shd w:val="clear" w:color="auto" w:fill="auto"/>
          </w:tcPr>
          <w:p w:rsidR="009877B0" w:rsidRPr="00863F64" w:rsidRDefault="009877B0" w:rsidP="00C819DB">
            <w:pPr>
              <w:pStyle w:val="Text1"/>
              <w:ind w:left="0"/>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6520D3">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Czy wykonawca bierze udział w postępowaniu o udzielenie zamówienia wspólnie z innymi wykonawcami</w:t>
            </w:r>
            <w:r w:rsidRPr="00863F64">
              <w:rPr>
                <w:rStyle w:val="Odwoanieprzypisudolnego"/>
                <w:rFonts w:asciiTheme="majorHAnsi" w:hAnsiTheme="majorHAnsi" w:cs="Arial"/>
                <w:sz w:val="20"/>
                <w:szCs w:val="20"/>
              </w:rPr>
              <w:footnoteReference w:id="9"/>
            </w:r>
            <w:r w:rsidRPr="00863F64">
              <w:rPr>
                <w:rFonts w:asciiTheme="majorHAnsi" w:hAnsiTheme="majorHAnsi" w:cs="Arial"/>
                <w:sz w:val="20"/>
                <w:szCs w:val="20"/>
              </w:rPr>
              <w:t>?</w:t>
            </w:r>
          </w:p>
        </w:tc>
        <w:tc>
          <w:tcPr>
            <w:tcW w:w="4644" w:type="dxa"/>
            <w:shd w:val="clear" w:color="auto" w:fill="auto"/>
          </w:tcPr>
          <w:p w:rsidR="009877B0" w:rsidRPr="00863F64" w:rsidRDefault="009877B0" w:rsidP="00C819DB">
            <w:pPr>
              <w:pStyle w:val="Text1"/>
              <w:ind w:left="0"/>
              <w:rPr>
                <w:rFonts w:asciiTheme="majorHAnsi" w:hAnsiTheme="majorHAnsi" w:cs="Arial"/>
                <w:sz w:val="20"/>
                <w:szCs w:val="20"/>
              </w:rPr>
            </w:pPr>
            <w:r w:rsidRPr="00863F64">
              <w:rPr>
                <w:rFonts w:asciiTheme="majorHAnsi" w:hAnsiTheme="majorHAnsi" w:cs="Arial"/>
                <w:sz w:val="20"/>
                <w:szCs w:val="20"/>
              </w:rPr>
              <w:t>[] Tak [] Nie</w:t>
            </w:r>
          </w:p>
        </w:tc>
      </w:tr>
      <w:tr w:rsidR="009877B0" w:rsidRPr="00863F64" w:rsidTr="006520D3">
        <w:tc>
          <w:tcPr>
            <w:tcW w:w="9288" w:type="dxa"/>
            <w:gridSpan w:val="2"/>
            <w:shd w:val="clear" w:color="auto" w:fill="BFBFBF"/>
          </w:tcPr>
          <w:p w:rsidR="009877B0" w:rsidRPr="00863F64" w:rsidRDefault="006520D3" w:rsidP="00E70CAC">
            <w:pPr>
              <w:pStyle w:val="Text1"/>
              <w:ind w:left="0"/>
              <w:rPr>
                <w:rFonts w:asciiTheme="majorHAnsi" w:hAnsiTheme="majorHAnsi" w:cs="Arial"/>
                <w:i/>
                <w:sz w:val="20"/>
                <w:szCs w:val="20"/>
              </w:rPr>
            </w:pPr>
            <w:r w:rsidRPr="00863F64">
              <w:rPr>
                <w:rFonts w:asciiTheme="majorHAnsi" w:hAnsiTheme="majorHAnsi"/>
                <w:i/>
                <w:sz w:val="20"/>
                <w:szCs w:val="20"/>
                <w:lang w:eastAsia="pl-PL"/>
              </w:rPr>
              <w:t xml:space="preserve">Zamawiający wyjaśnia: </w:t>
            </w:r>
            <w:r w:rsidR="002A4878" w:rsidRPr="00863F64">
              <w:rPr>
                <w:rFonts w:asciiTheme="majorHAnsi" w:hAnsiTheme="majorHAnsi"/>
                <w:i/>
                <w:sz w:val="20"/>
                <w:szCs w:val="20"/>
                <w:lang w:eastAsia="pl-PL"/>
              </w:rPr>
              <w:t>W rubryce powyżej wykonawca odpowiada na pytanie czy bierze udział w postępowaniu wspólnie z innym wykonawcą</w:t>
            </w:r>
            <w:r w:rsidR="00E70CAC" w:rsidRPr="00863F64">
              <w:rPr>
                <w:rFonts w:asciiTheme="majorHAnsi" w:hAnsiTheme="majorHAnsi"/>
                <w:i/>
                <w:sz w:val="20"/>
                <w:szCs w:val="20"/>
                <w:lang w:eastAsia="pl-PL"/>
              </w:rPr>
              <w:t xml:space="preserve"> (-</w:t>
            </w:r>
            <w:proofErr w:type="spellStart"/>
            <w:r w:rsidR="00E70CAC" w:rsidRPr="00863F64">
              <w:rPr>
                <w:rFonts w:asciiTheme="majorHAnsi" w:hAnsiTheme="majorHAnsi"/>
                <w:i/>
                <w:sz w:val="20"/>
                <w:szCs w:val="20"/>
                <w:lang w:eastAsia="pl-PL"/>
              </w:rPr>
              <w:t>ami</w:t>
            </w:r>
            <w:proofErr w:type="spellEnd"/>
            <w:r w:rsidR="00E70CAC" w:rsidRPr="00863F64">
              <w:rPr>
                <w:rFonts w:asciiTheme="majorHAnsi" w:hAnsiTheme="majorHAnsi"/>
                <w:i/>
                <w:sz w:val="20"/>
                <w:szCs w:val="20"/>
                <w:lang w:eastAsia="pl-PL"/>
              </w:rPr>
              <w:t>)</w:t>
            </w:r>
            <w:r w:rsidR="002A4878" w:rsidRPr="00863F64">
              <w:rPr>
                <w:rFonts w:asciiTheme="majorHAnsi" w:hAnsiTheme="majorHAnsi"/>
                <w:i/>
                <w:sz w:val="20"/>
                <w:szCs w:val="20"/>
                <w:lang w:eastAsia="pl-PL"/>
              </w:rPr>
              <w:t xml:space="preserve">. </w:t>
            </w:r>
            <w:r w:rsidR="009877B0" w:rsidRPr="00863F64">
              <w:rPr>
                <w:rFonts w:asciiTheme="majorHAnsi" w:hAnsiTheme="majorHAnsi" w:cs="Arial"/>
                <w:i/>
                <w:sz w:val="20"/>
                <w:szCs w:val="20"/>
              </w:rPr>
              <w:t xml:space="preserve">Jeżeli tak, proszę dopilnować, aby pozostali uczestnicy przedstawili odrębne </w:t>
            </w:r>
            <w:r w:rsidR="00E70CAC" w:rsidRPr="00863F64">
              <w:rPr>
                <w:rFonts w:asciiTheme="majorHAnsi" w:hAnsiTheme="majorHAnsi" w:cs="Arial"/>
                <w:i/>
                <w:sz w:val="20"/>
                <w:szCs w:val="20"/>
              </w:rPr>
              <w:t>JEDZ, a następnie odpowiedzieć na pytania wskazane w rubryce poniżej</w:t>
            </w:r>
            <w:r w:rsidR="009877B0" w:rsidRPr="00863F64">
              <w:rPr>
                <w:rFonts w:asciiTheme="majorHAnsi" w:hAnsiTheme="majorHAnsi" w:cs="Arial"/>
                <w:i/>
                <w:sz w:val="20"/>
                <w:szCs w:val="20"/>
              </w:rPr>
              <w:t>.</w:t>
            </w:r>
            <w:r w:rsidR="00E70CAC" w:rsidRPr="00863F64">
              <w:rPr>
                <w:rFonts w:asciiTheme="majorHAnsi" w:hAnsiTheme="majorHAnsi" w:cs="Arial"/>
                <w:i/>
                <w:sz w:val="20"/>
                <w:szCs w:val="20"/>
              </w:rPr>
              <w:t xml:space="preserve"> Jeżeli wykonawca sam bierze udział w postępowaniu, należy odpowiedzieć „Nie”. </w:t>
            </w:r>
          </w:p>
        </w:tc>
      </w:tr>
      <w:tr w:rsidR="009877B0" w:rsidRPr="00863F64" w:rsidTr="006520D3">
        <w:tc>
          <w:tcPr>
            <w:tcW w:w="4644" w:type="dxa"/>
            <w:shd w:val="clear" w:color="auto" w:fill="auto"/>
          </w:tcPr>
          <w:p w:rsidR="009877B0" w:rsidRPr="00863F64" w:rsidRDefault="009877B0" w:rsidP="00C819DB">
            <w:pPr>
              <w:pStyle w:val="Text1"/>
              <w:ind w:left="0"/>
              <w:jc w:val="left"/>
              <w:rPr>
                <w:rFonts w:asciiTheme="majorHAnsi" w:hAnsiTheme="majorHAnsi" w:cs="Arial"/>
                <w:sz w:val="20"/>
                <w:szCs w:val="20"/>
              </w:rPr>
            </w:pPr>
            <w:r w:rsidRPr="00863F64">
              <w:rPr>
                <w:rFonts w:asciiTheme="majorHAnsi" w:hAnsiTheme="majorHAnsi" w:cs="Arial"/>
                <w:b/>
                <w:sz w:val="20"/>
                <w:szCs w:val="20"/>
              </w:rPr>
              <w:t>Jeżeli tak</w:t>
            </w:r>
            <w:r w:rsidRPr="00863F64">
              <w:rPr>
                <w:rFonts w:asciiTheme="majorHAnsi" w:hAnsiTheme="majorHAnsi" w:cs="Arial"/>
                <w:sz w:val="20"/>
                <w:szCs w:val="20"/>
              </w:rPr>
              <w:t>:</w:t>
            </w:r>
            <w:r w:rsidRPr="00863F64">
              <w:rPr>
                <w:rFonts w:asciiTheme="majorHAnsi" w:hAnsiTheme="majorHAnsi" w:cs="Arial"/>
                <w:sz w:val="20"/>
                <w:szCs w:val="20"/>
              </w:rPr>
              <w:br/>
              <w:t>a) Proszę wskazać rolę wykonawcy w grupie (lider, odpowiedzialny za określone zadania itd.):</w:t>
            </w:r>
            <w:r w:rsidRPr="00863F64">
              <w:rPr>
                <w:rFonts w:asciiTheme="majorHAnsi" w:hAnsiTheme="majorHAnsi" w:cs="Arial"/>
                <w:sz w:val="20"/>
                <w:szCs w:val="20"/>
              </w:rPr>
              <w:br/>
              <w:t>b) Proszę wskazać pozostałych wykonawców biorących wspólnie udział w postępowaniu o udzielenie zamówienia:</w:t>
            </w:r>
            <w:r w:rsidRPr="00863F64">
              <w:rPr>
                <w:rFonts w:asciiTheme="majorHAnsi" w:hAnsiTheme="majorHAnsi" w:cs="Arial"/>
                <w:sz w:val="20"/>
                <w:szCs w:val="20"/>
              </w:rPr>
              <w:br/>
              <w:t>c) W stosownych przypadkach nazwa grupy biorącej udział:</w:t>
            </w:r>
          </w:p>
        </w:tc>
        <w:tc>
          <w:tcPr>
            <w:tcW w:w="4644" w:type="dxa"/>
            <w:shd w:val="clear" w:color="auto" w:fill="auto"/>
          </w:tcPr>
          <w:p w:rsidR="009877B0" w:rsidRPr="00863F64" w:rsidRDefault="009877B0" w:rsidP="00C819DB">
            <w:pPr>
              <w:pStyle w:val="Text1"/>
              <w:ind w:left="0"/>
              <w:jc w:val="left"/>
              <w:rPr>
                <w:rFonts w:asciiTheme="majorHAnsi" w:hAnsiTheme="majorHAnsi" w:cs="Arial"/>
                <w:sz w:val="20"/>
                <w:szCs w:val="20"/>
              </w:rPr>
            </w:pPr>
            <w:r w:rsidRPr="00863F64">
              <w:rPr>
                <w:rFonts w:asciiTheme="majorHAnsi" w:hAnsiTheme="majorHAnsi" w:cs="Arial"/>
                <w:sz w:val="20"/>
                <w:szCs w:val="20"/>
              </w:rPr>
              <w:br/>
              <w:t>a): [……]</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b): [……]</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c): [……]</w:t>
            </w:r>
          </w:p>
        </w:tc>
      </w:tr>
      <w:tr w:rsidR="009877B0" w:rsidRPr="00863F64" w:rsidTr="006520D3">
        <w:tc>
          <w:tcPr>
            <w:tcW w:w="9288" w:type="dxa"/>
            <w:gridSpan w:val="2"/>
            <w:shd w:val="clear" w:color="auto" w:fill="D9D9D9"/>
          </w:tcPr>
          <w:p w:rsidR="009877B0" w:rsidRPr="00863F64" w:rsidRDefault="006520D3" w:rsidP="00C819DB">
            <w:pPr>
              <w:pStyle w:val="Text1"/>
              <w:ind w:left="0"/>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Jeżeli wykonawca bierze udział w postępowaniu wspólnie z innym wykonawcą (-</w:t>
            </w:r>
            <w:proofErr w:type="spellStart"/>
            <w:r w:rsidR="009877B0" w:rsidRPr="00863F64">
              <w:rPr>
                <w:rFonts w:asciiTheme="majorHAnsi" w:hAnsiTheme="majorHAnsi"/>
                <w:i/>
                <w:sz w:val="20"/>
                <w:szCs w:val="20"/>
              </w:rPr>
              <w:t>ami</w:t>
            </w:r>
            <w:proofErr w:type="spellEnd"/>
            <w:r w:rsidR="009877B0" w:rsidRPr="00863F64">
              <w:rPr>
                <w:rFonts w:asciiTheme="majorHAnsi" w:hAnsiTheme="majorHAnsi"/>
                <w:i/>
                <w:sz w:val="20"/>
                <w:szCs w:val="20"/>
              </w:rPr>
              <w:t xml:space="preserve">) zaznacza „Tak”. Należy dopilnować aby każdy z wykonawców wspólnie ubiegających się o zamówienie, złożyli odrębne JEDZ. Każdy z wykonawców wspólnie ubiegających się o zamówienie wypełnia to pole w swoim formularzu, wskazując swoją rolę w grupie wykonawców wspólnie ubiegających się o zamówienie (np. w konsorcjum, spółki joint </w:t>
            </w:r>
            <w:proofErr w:type="spellStart"/>
            <w:r w:rsidR="009877B0" w:rsidRPr="00863F64">
              <w:rPr>
                <w:rFonts w:asciiTheme="majorHAnsi" w:hAnsiTheme="majorHAnsi"/>
                <w:i/>
                <w:sz w:val="20"/>
                <w:szCs w:val="20"/>
              </w:rPr>
              <w:t>ventur</w:t>
            </w:r>
            <w:proofErr w:type="spellEnd"/>
            <w:r w:rsidR="009877B0" w:rsidRPr="00863F64">
              <w:rPr>
                <w:rFonts w:asciiTheme="majorHAnsi" w:hAnsiTheme="majorHAnsi"/>
                <w:i/>
                <w:sz w:val="20"/>
                <w:szCs w:val="20"/>
              </w:rPr>
              <w:t xml:space="preserve">, </w:t>
            </w:r>
            <w:proofErr w:type="spellStart"/>
            <w:r w:rsidR="009877B0" w:rsidRPr="00863F64">
              <w:rPr>
                <w:rFonts w:asciiTheme="majorHAnsi" w:hAnsiTheme="majorHAnsi"/>
                <w:i/>
                <w:sz w:val="20"/>
                <w:szCs w:val="20"/>
              </w:rPr>
              <w:t>pool-u</w:t>
            </w:r>
            <w:proofErr w:type="spellEnd"/>
            <w:r w:rsidR="009877B0" w:rsidRPr="00863F64">
              <w:rPr>
                <w:rFonts w:asciiTheme="majorHAnsi" w:hAnsiTheme="majorHAnsi"/>
                <w:i/>
                <w:sz w:val="20"/>
                <w:szCs w:val="20"/>
              </w:rPr>
              <w:t xml:space="preserve"> </w:t>
            </w:r>
            <w:proofErr w:type="spellStart"/>
            <w:r w:rsidR="009877B0" w:rsidRPr="00863F64">
              <w:rPr>
                <w:rFonts w:asciiTheme="majorHAnsi" w:hAnsiTheme="majorHAnsi"/>
                <w:i/>
                <w:sz w:val="20"/>
                <w:szCs w:val="20"/>
              </w:rPr>
              <w:t>koasekuracyjnego</w:t>
            </w:r>
            <w:proofErr w:type="spellEnd"/>
            <w:r w:rsidR="009877B0" w:rsidRPr="00863F64">
              <w:rPr>
                <w:rFonts w:asciiTheme="majorHAnsi" w:hAnsiTheme="majorHAnsi"/>
                <w:i/>
                <w:sz w:val="20"/>
                <w:szCs w:val="20"/>
              </w:rPr>
              <w:t xml:space="preserve"> lub podobnego podmiotu), nazwy pozostałych członków grupy wspólnie ubiegającej się o zamówienie (np. członków konsorcjum lub </w:t>
            </w:r>
            <w:proofErr w:type="spellStart"/>
            <w:r w:rsidR="009877B0" w:rsidRPr="00863F64">
              <w:rPr>
                <w:rFonts w:asciiTheme="majorHAnsi" w:hAnsiTheme="majorHAnsi"/>
                <w:i/>
                <w:sz w:val="20"/>
                <w:szCs w:val="20"/>
              </w:rPr>
              <w:t>pool-u</w:t>
            </w:r>
            <w:proofErr w:type="spellEnd"/>
            <w:r w:rsidR="009877B0" w:rsidRPr="00863F64">
              <w:rPr>
                <w:rFonts w:asciiTheme="majorHAnsi" w:hAnsiTheme="majorHAnsi"/>
                <w:i/>
                <w:sz w:val="20"/>
                <w:szCs w:val="20"/>
              </w:rPr>
              <w:t xml:space="preserve"> </w:t>
            </w:r>
            <w:proofErr w:type="spellStart"/>
            <w:r w:rsidR="009877B0" w:rsidRPr="00863F64">
              <w:rPr>
                <w:rFonts w:asciiTheme="majorHAnsi" w:hAnsiTheme="majorHAnsi"/>
                <w:i/>
                <w:sz w:val="20"/>
                <w:szCs w:val="20"/>
              </w:rPr>
              <w:t>koasekuracyjnego</w:t>
            </w:r>
            <w:proofErr w:type="spellEnd"/>
            <w:r w:rsidR="009877B0" w:rsidRPr="00863F64">
              <w:rPr>
                <w:rFonts w:asciiTheme="majorHAnsi" w:hAnsiTheme="majorHAnsi"/>
                <w:i/>
                <w:sz w:val="20"/>
                <w:szCs w:val="20"/>
              </w:rPr>
              <w:t xml:space="preserve"> lub innej formy współpracy) oraz ewentualną nazwę grupy wspólnie biorącej udział w postępowaniu (np. nazwa konsorcjum lub </w:t>
            </w:r>
            <w:proofErr w:type="spellStart"/>
            <w:r w:rsidR="009877B0" w:rsidRPr="00863F64">
              <w:rPr>
                <w:rFonts w:asciiTheme="majorHAnsi" w:hAnsiTheme="majorHAnsi"/>
                <w:i/>
                <w:sz w:val="20"/>
                <w:szCs w:val="20"/>
              </w:rPr>
              <w:t>poolu-u</w:t>
            </w:r>
            <w:proofErr w:type="spellEnd"/>
            <w:r w:rsidR="009877B0" w:rsidRPr="00863F64">
              <w:rPr>
                <w:rFonts w:asciiTheme="majorHAnsi" w:hAnsiTheme="majorHAnsi"/>
                <w:i/>
                <w:sz w:val="20"/>
                <w:szCs w:val="20"/>
              </w:rPr>
              <w:t xml:space="preserve"> </w:t>
            </w:r>
            <w:proofErr w:type="spellStart"/>
            <w:r w:rsidR="009877B0" w:rsidRPr="00863F64">
              <w:rPr>
                <w:rFonts w:asciiTheme="majorHAnsi" w:hAnsiTheme="majorHAnsi"/>
                <w:i/>
                <w:sz w:val="20"/>
                <w:szCs w:val="20"/>
              </w:rPr>
              <w:t>koasekuracyjnego</w:t>
            </w:r>
            <w:proofErr w:type="spellEnd"/>
            <w:r w:rsidR="009877B0" w:rsidRPr="00863F64">
              <w:rPr>
                <w:rFonts w:asciiTheme="majorHAnsi" w:hAnsiTheme="majorHAnsi"/>
                <w:i/>
                <w:sz w:val="20"/>
                <w:szCs w:val="20"/>
              </w:rPr>
              <w:t>). Wykonawca samodzielnie ubiegający się o zamówienie zaznacza odpowiedź „Nie” i pozostawia pozostałą część tej podsekcji niewypełnioną.</w:t>
            </w:r>
          </w:p>
        </w:tc>
      </w:tr>
      <w:tr w:rsidR="009877B0" w:rsidRPr="00863F64" w:rsidTr="006520D3">
        <w:tc>
          <w:tcPr>
            <w:tcW w:w="4644" w:type="dxa"/>
            <w:shd w:val="clear" w:color="auto" w:fill="auto"/>
          </w:tcPr>
          <w:p w:rsidR="009877B0" w:rsidRPr="00863F64" w:rsidRDefault="009877B0" w:rsidP="00C819DB">
            <w:pPr>
              <w:pStyle w:val="Text1"/>
              <w:ind w:left="0"/>
              <w:jc w:val="left"/>
              <w:rPr>
                <w:rFonts w:asciiTheme="majorHAnsi" w:hAnsiTheme="majorHAnsi" w:cs="Arial"/>
                <w:b/>
                <w:sz w:val="20"/>
                <w:szCs w:val="20"/>
              </w:rPr>
            </w:pPr>
            <w:r w:rsidRPr="00863F64">
              <w:rPr>
                <w:rFonts w:asciiTheme="majorHAnsi" w:hAnsiTheme="majorHAnsi" w:cs="Arial"/>
                <w:b/>
                <w:sz w:val="20"/>
                <w:szCs w:val="20"/>
              </w:rPr>
              <w:t>Części</w:t>
            </w:r>
          </w:p>
        </w:tc>
        <w:tc>
          <w:tcPr>
            <w:tcW w:w="4644" w:type="dxa"/>
            <w:shd w:val="clear" w:color="auto" w:fill="auto"/>
          </w:tcPr>
          <w:p w:rsidR="009877B0" w:rsidRPr="00863F64" w:rsidRDefault="009877B0" w:rsidP="00C819DB">
            <w:pPr>
              <w:pStyle w:val="Text1"/>
              <w:ind w:left="0"/>
              <w:jc w:val="left"/>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6520D3">
        <w:tc>
          <w:tcPr>
            <w:tcW w:w="4644" w:type="dxa"/>
            <w:shd w:val="clear" w:color="auto" w:fill="auto"/>
          </w:tcPr>
          <w:p w:rsidR="009877B0" w:rsidRPr="00863F64" w:rsidRDefault="009877B0" w:rsidP="00C819DB">
            <w:pPr>
              <w:pStyle w:val="Text1"/>
              <w:ind w:left="0"/>
              <w:jc w:val="left"/>
              <w:rPr>
                <w:rFonts w:asciiTheme="majorHAnsi" w:hAnsiTheme="majorHAnsi" w:cs="Arial"/>
                <w:b/>
                <w:i/>
                <w:sz w:val="20"/>
                <w:szCs w:val="20"/>
              </w:rPr>
            </w:pPr>
            <w:r w:rsidRPr="00863F64">
              <w:rPr>
                <w:rFonts w:asciiTheme="majorHAnsi" w:hAnsiTheme="majorHAnsi" w:cs="Arial"/>
                <w:sz w:val="20"/>
                <w:szCs w:val="20"/>
              </w:rPr>
              <w:t>W stosownych przypadkach wskazanie części zamówienia, w odniesieniu do której (których) wykonawca zamierza złożyć ofertę.</w:t>
            </w:r>
          </w:p>
        </w:tc>
        <w:tc>
          <w:tcPr>
            <w:tcW w:w="4644" w:type="dxa"/>
            <w:shd w:val="clear" w:color="auto" w:fill="auto"/>
          </w:tcPr>
          <w:p w:rsidR="009877B0" w:rsidRPr="00863F64" w:rsidRDefault="009877B0" w:rsidP="00C819DB">
            <w:pPr>
              <w:pStyle w:val="Text1"/>
              <w:ind w:left="0"/>
              <w:jc w:val="left"/>
              <w:rPr>
                <w:rFonts w:asciiTheme="majorHAnsi" w:hAnsiTheme="majorHAnsi" w:cs="Arial"/>
                <w:b/>
                <w:i/>
                <w:sz w:val="20"/>
                <w:szCs w:val="20"/>
              </w:rPr>
            </w:pPr>
            <w:r w:rsidRPr="00863F64">
              <w:rPr>
                <w:rFonts w:asciiTheme="majorHAnsi" w:hAnsiTheme="majorHAnsi" w:cs="Arial"/>
                <w:sz w:val="20"/>
                <w:szCs w:val="20"/>
              </w:rPr>
              <w:t>[   ]</w:t>
            </w:r>
          </w:p>
        </w:tc>
      </w:tr>
      <w:tr w:rsidR="009877B0" w:rsidRPr="00863F64" w:rsidTr="006520D3">
        <w:tc>
          <w:tcPr>
            <w:tcW w:w="9288" w:type="dxa"/>
            <w:gridSpan w:val="2"/>
            <w:shd w:val="clear" w:color="auto" w:fill="D9D9D9"/>
          </w:tcPr>
          <w:p w:rsidR="001C76B0" w:rsidRPr="00863F64" w:rsidRDefault="006520D3" w:rsidP="001C76B0">
            <w:pPr>
              <w:pStyle w:val="Text1"/>
              <w:ind w:left="0"/>
              <w:rPr>
                <w:rFonts w:asciiTheme="majorHAnsi" w:hAnsiTheme="majorHAnsi"/>
                <w:i/>
                <w:sz w:val="20"/>
                <w:szCs w:val="20"/>
              </w:rPr>
            </w:pPr>
            <w:r w:rsidRPr="00863F64">
              <w:rPr>
                <w:rFonts w:asciiTheme="majorHAnsi" w:hAnsiTheme="majorHAnsi"/>
                <w:i/>
                <w:sz w:val="20"/>
                <w:szCs w:val="20"/>
                <w:lang w:eastAsia="pl-PL"/>
              </w:rPr>
              <w:lastRenderedPageBreak/>
              <w:t xml:space="preserve">Zamawiający wyjaśnia: </w:t>
            </w:r>
            <w:r w:rsidR="009877B0" w:rsidRPr="00863F64">
              <w:rPr>
                <w:rFonts w:asciiTheme="majorHAnsi" w:hAnsiTheme="majorHAnsi"/>
                <w:i/>
                <w:sz w:val="20"/>
                <w:szCs w:val="20"/>
              </w:rPr>
              <w:t xml:space="preserve">Niniejsze zamówienie </w:t>
            </w:r>
            <w:r w:rsidR="001C76B0">
              <w:rPr>
                <w:rFonts w:asciiTheme="majorHAnsi" w:hAnsiTheme="majorHAnsi"/>
                <w:i/>
                <w:sz w:val="20"/>
                <w:szCs w:val="20"/>
              </w:rPr>
              <w:t xml:space="preserve">nie </w:t>
            </w:r>
            <w:r w:rsidR="009877B0" w:rsidRPr="00863F64">
              <w:rPr>
                <w:rFonts w:asciiTheme="majorHAnsi" w:hAnsiTheme="majorHAnsi"/>
                <w:i/>
                <w:sz w:val="20"/>
                <w:szCs w:val="20"/>
              </w:rPr>
              <w:t xml:space="preserve">zostało podzielone na </w:t>
            </w:r>
            <w:r w:rsidR="001C76B0">
              <w:rPr>
                <w:rFonts w:asciiTheme="majorHAnsi" w:hAnsiTheme="majorHAnsi"/>
                <w:i/>
                <w:sz w:val="20"/>
                <w:szCs w:val="20"/>
              </w:rPr>
              <w:t>części.</w:t>
            </w:r>
          </w:p>
          <w:p w:rsidR="009877B0" w:rsidRPr="00863F64" w:rsidRDefault="009877B0" w:rsidP="006520D3">
            <w:pPr>
              <w:pStyle w:val="Text1"/>
              <w:ind w:left="0"/>
              <w:rPr>
                <w:rFonts w:asciiTheme="majorHAnsi" w:hAnsiTheme="majorHAnsi"/>
                <w:i/>
                <w:sz w:val="20"/>
                <w:szCs w:val="20"/>
              </w:rPr>
            </w:pPr>
          </w:p>
        </w:tc>
      </w:tr>
    </w:tbl>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t>B: Informacje na temat przedstawicieli wykonawcy</w:t>
      </w:r>
    </w:p>
    <w:p w:rsidR="009877B0" w:rsidRPr="00863F64" w:rsidRDefault="006520D3" w:rsidP="006520D3">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Theme="majorHAnsi" w:hAnsiTheme="majorHAnsi" w:cs="Arial"/>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cs="Arial"/>
          <w:i/>
          <w:sz w:val="20"/>
          <w:szCs w:val="20"/>
        </w:rPr>
        <w:t>W stosownych przypadkach proszę podać imię i nazwisko (imiona i nazwiska) oraz adres(-y) osoby (osób) upoważnionej(-</w:t>
      </w:r>
      <w:proofErr w:type="spellStart"/>
      <w:r w:rsidR="009877B0" w:rsidRPr="00863F64">
        <w:rPr>
          <w:rFonts w:asciiTheme="majorHAnsi" w:hAnsiTheme="majorHAnsi" w:cs="Arial"/>
          <w:i/>
          <w:sz w:val="20"/>
          <w:szCs w:val="20"/>
        </w:rPr>
        <w:t>ych</w:t>
      </w:r>
      <w:proofErr w:type="spellEnd"/>
      <w:r w:rsidR="009877B0" w:rsidRPr="00863F64">
        <w:rPr>
          <w:rFonts w:asciiTheme="majorHAnsi" w:hAnsiTheme="majorHAnsi"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877B0" w:rsidRPr="00863F64" w:rsidTr="00C819DB">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Osoby upoważnione do reprezentowania, o ile istnieją:</w:t>
            </w:r>
          </w:p>
        </w:tc>
        <w:tc>
          <w:tcPr>
            <w:tcW w:w="4645"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C819DB">
        <w:tc>
          <w:tcPr>
            <w:tcW w:w="4644"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 xml:space="preserve">Imię i nazwisko, </w:t>
            </w:r>
            <w:r w:rsidRPr="00863F64">
              <w:rPr>
                <w:rFonts w:asciiTheme="majorHAnsi" w:hAnsiTheme="majorHAnsi" w:cs="Arial"/>
                <w:sz w:val="20"/>
                <w:szCs w:val="20"/>
              </w:rPr>
              <w:br/>
              <w:t xml:space="preserve">wraz z datą i miejscem urodzenia, jeżeli są wymagane: </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r w:rsidRPr="00863F64">
              <w:rPr>
                <w:rFonts w:asciiTheme="majorHAnsi" w:hAnsiTheme="majorHAnsi" w:cs="Arial"/>
                <w:sz w:val="20"/>
                <w:szCs w:val="20"/>
              </w:rPr>
              <w:br/>
              <w:t>[……]</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Stanowisko/Działający(-a) jako:</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Adres pocztowy:</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Telefon:</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Adres e-mail:</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 razie potrzeby proszę podać szczegółowe informacje dotyczące przedstawicielstwa (jego form, zakresu, celu itd.):</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C819DB">
        <w:tc>
          <w:tcPr>
            <w:tcW w:w="9289" w:type="dxa"/>
            <w:gridSpan w:val="2"/>
            <w:shd w:val="clear" w:color="auto" w:fill="D9D9D9"/>
          </w:tcPr>
          <w:p w:rsidR="009877B0" w:rsidRPr="00863F64" w:rsidRDefault="006520D3" w:rsidP="00C819DB">
            <w:pPr>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W powyższych rubrykach należy podać imiona i nazwiska oraz adresy osób upoważnionych do reprezentowania wykonawcy na potrzeby postępowania o udzielenie zamówienia, jak również zakres udzielonych pełnomocnictw. Użyte w formularzu określenie „przedstawicielstwo” należy rozumieć szeroko, jako przedstawicielstwo czy pełnomocnictwo w rozumieniu KC.</w:t>
            </w:r>
          </w:p>
          <w:p w:rsidR="009877B0" w:rsidRPr="00863F64" w:rsidRDefault="009877B0" w:rsidP="00E70CAC">
            <w:pPr>
              <w:rPr>
                <w:rFonts w:asciiTheme="majorHAnsi" w:hAnsiTheme="majorHAnsi" w:cs="Arial"/>
                <w:sz w:val="20"/>
                <w:szCs w:val="20"/>
              </w:rPr>
            </w:pPr>
            <w:r w:rsidRPr="00863F64">
              <w:rPr>
                <w:rFonts w:asciiTheme="majorHAnsi" w:hAnsiTheme="majorHAnsi"/>
                <w:i/>
                <w:sz w:val="20"/>
                <w:szCs w:val="20"/>
              </w:rPr>
              <w:t xml:space="preserve">W przypadku szczegółowego określenia w tej rubryce zakresu udzielonego pełnomocnictwa i złożenia w tym zakresie oświadczenia woli w treści JEDZ a także prawidłowego (zgodnie z zasadami reprezentacji) podpisania dokumentu JEDZ, nie jest konieczne tworzenie i dołączanie do oferty odrębnego dokumentu pełnomocnictwa. Jeżeli dane zawarte w tej pozycji mają jedynie walor informacyjny, a pełnomocnictwo zostało udzielone odrębnie, pełnomocnictwo powinno zostać załączone do </w:t>
            </w:r>
            <w:r w:rsidR="00E70CAC" w:rsidRPr="00863F64">
              <w:rPr>
                <w:rFonts w:asciiTheme="majorHAnsi" w:hAnsiTheme="majorHAnsi"/>
                <w:i/>
                <w:sz w:val="20"/>
                <w:szCs w:val="20"/>
              </w:rPr>
              <w:t>wniosku o dopuszczenie do udziału w przetargu</w:t>
            </w:r>
            <w:r w:rsidRPr="00863F64">
              <w:rPr>
                <w:rFonts w:asciiTheme="majorHAnsi" w:hAnsiTheme="majorHAnsi"/>
                <w:i/>
                <w:sz w:val="20"/>
                <w:szCs w:val="20"/>
              </w:rPr>
              <w:t>.</w:t>
            </w:r>
          </w:p>
        </w:tc>
      </w:tr>
    </w:tbl>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877B0" w:rsidRPr="00863F64" w:rsidTr="00C819DB">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Zależność od innych podmiotów:</w:t>
            </w:r>
          </w:p>
        </w:tc>
        <w:tc>
          <w:tcPr>
            <w:tcW w:w="4645"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Tak [] Nie</w:t>
            </w:r>
          </w:p>
        </w:tc>
      </w:tr>
      <w:tr w:rsidR="009877B0" w:rsidRPr="00863F64" w:rsidTr="00C819DB">
        <w:tc>
          <w:tcPr>
            <w:tcW w:w="9289" w:type="dxa"/>
            <w:gridSpan w:val="2"/>
            <w:shd w:val="clear" w:color="auto" w:fill="D9D9D9"/>
          </w:tcPr>
          <w:p w:rsidR="009877B0" w:rsidRPr="00863F64" w:rsidRDefault="006520D3" w:rsidP="009A1BE9">
            <w:pPr>
              <w:rPr>
                <w:rFonts w:asciiTheme="majorHAnsi" w:hAnsiTheme="majorHAnsi" w:cs="Arial"/>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Wykonawca wypełnia powyższą rubrykę w przypadku gdy polega na zdolności innych podmiotów. Na mocy art. 22a ust. 1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w:t>
            </w:r>
            <w:r w:rsidR="009877B0" w:rsidRPr="00863F64">
              <w:rPr>
                <w:rFonts w:asciiTheme="majorHAnsi" w:hAnsiTheme="majorHAnsi"/>
                <w:i/>
                <w:sz w:val="20"/>
                <w:szCs w:val="20"/>
              </w:rPr>
              <w:lastRenderedPageBreak/>
              <w:t xml:space="preserve">prawnych. Jeżeli wykonawca </w:t>
            </w:r>
            <w:r w:rsidR="00E70CAC" w:rsidRPr="00863F64">
              <w:rPr>
                <w:rFonts w:asciiTheme="majorHAnsi" w:hAnsiTheme="majorHAnsi"/>
                <w:i/>
                <w:sz w:val="20"/>
                <w:szCs w:val="20"/>
              </w:rPr>
              <w:t xml:space="preserve">w niniejszym postępowaniu, </w:t>
            </w:r>
            <w:r w:rsidR="009877B0" w:rsidRPr="00863F64">
              <w:rPr>
                <w:rFonts w:asciiTheme="majorHAnsi" w:hAnsiTheme="majorHAnsi"/>
                <w:i/>
                <w:sz w:val="20"/>
                <w:szCs w:val="20"/>
              </w:rPr>
              <w:t xml:space="preserve">polega na zdolności innych podmiotów w celu wykazania spełniania warunków udziału w postępowaniu lub kryteriów selekcji, w myśl art. 25a ust. 3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ma obowiązek przedstawić – dla każdego z podmiotów, których to dotyczy – odrębny formularz JEDZ zawierający informacje wymagane w części II sekcje A (</w:t>
            </w:r>
            <w:r w:rsidR="009A1BE9" w:rsidRPr="00863F64">
              <w:rPr>
                <w:rFonts w:asciiTheme="majorHAnsi" w:hAnsiTheme="majorHAnsi"/>
                <w:i/>
                <w:sz w:val="20"/>
                <w:szCs w:val="20"/>
              </w:rPr>
              <w:t>„I</w:t>
            </w:r>
            <w:r w:rsidR="009877B0" w:rsidRPr="00863F64">
              <w:rPr>
                <w:rFonts w:asciiTheme="majorHAnsi" w:hAnsiTheme="majorHAnsi"/>
                <w:i/>
                <w:sz w:val="20"/>
                <w:szCs w:val="20"/>
              </w:rPr>
              <w:t>nformacje na temat wykonawcy</w:t>
            </w:r>
            <w:r w:rsidR="009A1BE9" w:rsidRPr="00863F64">
              <w:rPr>
                <w:rFonts w:asciiTheme="majorHAnsi" w:hAnsiTheme="majorHAnsi"/>
                <w:i/>
                <w:sz w:val="20"/>
                <w:szCs w:val="20"/>
              </w:rPr>
              <w:t>”</w:t>
            </w:r>
            <w:r w:rsidR="009877B0" w:rsidRPr="00863F64">
              <w:rPr>
                <w:rFonts w:asciiTheme="majorHAnsi" w:hAnsiTheme="majorHAnsi"/>
                <w:i/>
                <w:sz w:val="20"/>
                <w:szCs w:val="20"/>
              </w:rPr>
              <w:t>) i B (</w:t>
            </w:r>
            <w:r w:rsidR="009A1BE9" w:rsidRPr="00863F64">
              <w:rPr>
                <w:rFonts w:asciiTheme="majorHAnsi" w:hAnsiTheme="majorHAnsi"/>
                <w:i/>
                <w:sz w:val="20"/>
                <w:szCs w:val="20"/>
              </w:rPr>
              <w:t>„I</w:t>
            </w:r>
            <w:r w:rsidR="009877B0" w:rsidRPr="00863F64">
              <w:rPr>
                <w:rFonts w:asciiTheme="majorHAnsi" w:hAnsiTheme="majorHAnsi"/>
                <w:i/>
                <w:sz w:val="20"/>
                <w:szCs w:val="20"/>
              </w:rPr>
              <w:t>nformacje na temat przedstawicieli wykonawcy</w:t>
            </w:r>
            <w:r w:rsidR="009A1BE9" w:rsidRPr="00863F64">
              <w:rPr>
                <w:rFonts w:asciiTheme="majorHAnsi" w:hAnsiTheme="majorHAnsi"/>
                <w:i/>
                <w:sz w:val="20"/>
                <w:szCs w:val="20"/>
              </w:rPr>
              <w:t>”</w:t>
            </w:r>
            <w:r w:rsidR="009877B0" w:rsidRPr="00863F64">
              <w:rPr>
                <w:rFonts w:asciiTheme="majorHAnsi" w:hAnsiTheme="majorHAnsi"/>
                <w:i/>
                <w:sz w:val="20"/>
                <w:szCs w:val="20"/>
              </w:rPr>
              <w:t>), w części III (</w:t>
            </w:r>
            <w:r w:rsidR="009A1BE9" w:rsidRPr="00863F64">
              <w:rPr>
                <w:rFonts w:asciiTheme="majorHAnsi" w:hAnsiTheme="majorHAnsi"/>
                <w:i/>
                <w:sz w:val="20"/>
                <w:szCs w:val="20"/>
              </w:rPr>
              <w:t>„P</w:t>
            </w:r>
            <w:r w:rsidR="009877B0" w:rsidRPr="00863F64">
              <w:rPr>
                <w:rFonts w:asciiTheme="majorHAnsi" w:hAnsiTheme="majorHAnsi"/>
                <w:i/>
                <w:sz w:val="20"/>
                <w:szCs w:val="20"/>
              </w:rPr>
              <w:t>odstawy wykluczenia</w:t>
            </w:r>
            <w:r w:rsidR="009A1BE9" w:rsidRPr="00863F64">
              <w:rPr>
                <w:rFonts w:asciiTheme="majorHAnsi" w:hAnsiTheme="majorHAnsi"/>
                <w:i/>
                <w:sz w:val="20"/>
                <w:szCs w:val="20"/>
              </w:rPr>
              <w:t>”</w:t>
            </w:r>
            <w:r w:rsidR="009877B0" w:rsidRPr="00863F64">
              <w:rPr>
                <w:rFonts w:asciiTheme="majorHAnsi" w:hAnsiTheme="majorHAnsi"/>
                <w:i/>
                <w:sz w:val="20"/>
                <w:szCs w:val="20"/>
              </w:rPr>
              <w:t>) oraz w - zakresie w jakim korzysta z zasobów podmiotu trzeciego - w części IV (</w:t>
            </w:r>
            <w:r w:rsidR="009A1BE9" w:rsidRPr="00863F64">
              <w:rPr>
                <w:rFonts w:asciiTheme="majorHAnsi" w:hAnsiTheme="majorHAnsi"/>
                <w:i/>
                <w:sz w:val="20"/>
                <w:szCs w:val="20"/>
              </w:rPr>
              <w:t>„K</w:t>
            </w:r>
            <w:r w:rsidR="009877B0" w:rsidRPr="00863F64">
              <w:rPr>
                <w:rFonts w:asciiTheme="majorHAnsi" w:hAnsiTheme="majorHAnsi"/>
                <w:i/>
                <w:sz w:val="20"/>
                <w:szCs w:val="20"/>
              </w:rPr>
              <w:t>ryteria kwalifikacji</w:t>
            </w:r>
            <w:r w:rsidR="009A1BE9" w:rsidRPr="00863F64">
              <w:rPr>
                <w:rFonts w:asciiTheme="majorHAnsi" w:hAnsiTheme="majorHAnsi"/>
                <w:i/>
                <w:sz w:val="20"/>
                <w:szCs w:val="20"/>
              </w:rPr>
              <w:t>”</w:t>
            </w:r>
            <w:r w:rsidR="009877B0" w:rsidRPr="00863F64">
              <w:rPr>
                <w:rFonts w:asciiTheme="majorHAnsi" w:hAnsiTheme="majorHAnsi"/>
                <w:i/>
                <w:sz w:val="20"/>
                <w:szCs w:val="20"/>
              </w:rPr>
              <w:t>) i części V (</w:t>
            </w:r>
            <w:r w:rsidR="009A1BE9" w:rsidRPr="00863F64">
              <w:rPr>
                <w:rFonts w:asciiTheme="majorHAnsi" w:hAnsiTheme="majorHAnsi"/>
                <w:i/>
                <w:sz w:val="20"/>
                <w:szCs w:val="20"/>
              </w:rPr>
              <w:t>„K</w:t>
            </w:r>
            <w:r w:rsidR="009877B0" w:rsidRPr="00863F64">
              <w:rPr>
                <w:rFonts w:asciiTheme="majorHAnsi" w:hAnsiTheme="majorHAnsi"/>
                <w:i/>
                <w:sz w:val="20"/>
                <w:szCs w:val="20"/>
              </w:rPr>
              <w:t>ryteria selekcji</w:t>
            </w:r>
            <w:r w:rsidR="009A1BE9" w:rsidRPr="00863F64">
              <w:rPr>
                <w:rFonts w:asciiTheme="majorHAnsi" w:hAnsiTheme="majorHAnsi"/>
                <w:i/>
                <w:sz w:val="20"/>
                <w:szCs w:val="20"/>
              </w:rPr>
              <w:t>”</w:t>
            </w:r>
            <w:r w:rsidR="009877B0" w:rsidRPr="00863F64">
              <w:rPr>
                <w:rFonts w:asciiTheme="majorHAnsi" w:hAnsiTheme="majorHAnsi"/>
                <w:i/>
                <w:sz w:val="20"/>
                <w:szCs w:val="20"/>
              </w:rPr>
              <w:t>). Takie formularze powinny być wypełnione i podpisane przez te podmioty. Powyższe dotyczy również wszystkich pracowników technicznych lub służb technicznych, czyli zasobów osobowych nienależących bezpośrednio do przedsiębiorstwa danego wykonawcy. Nie dotyczy to jednak zasobów osobowych, którymi wykonawca dysponuje w sposób bezpośredni, tj.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realizacją zamówienia publicznego, np. pełniła funkcję kierownika budowy. W takim bowiem przypadku mamy do czynienia z bezpośrednim dysponowaniem osobą zdolną do wykonania zamówienia, a nie powołaniem się na zasoby podmiotu trzeciego. O tej kwalifikacji rozstrzyga treść stosunku prawnego istniejącego pomiędzy wykonawcą a taką osobą. O ile ma to znaczenie dla określonych zdolności, na których polega wykonawca, należy dołączyć – dla każdego z podmiotów, których to dotyczy – informacje wymagane w częściach IV (</w:t>
            </w:r>
            <w:r w:rsidR="009A1BE9" w:rsidRPr="00863F64">
              <w:rPr>
                <w:rFonts w:asciiTheme="majorHAnsi" w:hAnsiTheme="majorHAnsi"/>
                <w:i/>
                <w:sz w:val="20"/>
                <w:szCs w:val="20"/>
              </w:rPr>
              <w:t>„K</w:t>
            </w:r>
            <w:r w:rsidR="009877B0" w:rsidRPr="00863F64">
              <w:rPr>
                <w:rFonts w:asciiTheme="majorHAnsi" w:hAnsiTheme="majorHAnsi"/>
                <w:i/>
                <w:sz w:val="20"/>
                <w:szCs w:val="20"/>
              </w:rPr>
              <w:t>ryteria kalifikacji</w:t>
            </w:r>
            <w:r w:rsidR="009A1BE9" w:rsidRPr="00863F64">
              <w:rPr>
                <w:rFonts w:asciiTheme="majorHAnsi" w:hAnsiTheme="majorHAnsi"/>
                <w:i/>
                <w:sz w:val="20"/>
                <w:szCs w:val="20"/>
              </w:rPr>
              <w:t>”</w:t>
            </w:r>
            <w:r w:rsidR="009877B0" w:rsidRPr="00863F64">
              <w:rPr>
                <w:rFonts w:asciiTheme="majorHAnsi" w:hAnsiTheme="majorHAnsi"/>
                <w:i/>
                <w:sz w:val="20"/>
                <w:szCs w:val="20"/>
              </w:rPr>
              <w:t>) i V (</w:t>
            </w:r>
            <w:r w:rsidR="009A1BE9" w:rsidRPr="00863F64">
              <w:rPr>
                <w:rFonts w:asciiTheme="majorHAnsi" w:hAnsiTheme="majorHAnsi"/>
                <w:i/>
                <w:sz w:val="20"/>
                <w:szCs w:val="20"/>
              </w:rPr>
              <w:t>„K</w:t>
            </w:r>
            <w:r w:rsidR="009877B0" w:rsidRPr="00863F64">
              <w:rPr>
                <w:rFonts w:asciiTheme="majorHAnsi" w:hAnsiTheme="majorHAnsi"/>
                <w:i/>
                <w:sz w:val="20"/>
                <w:szCs w:val="20"/>
              </w:rPr>
              <w:t>ryteria selekcji</w:t>
            </w:r>
            <w:r w:rsidR="009A1BE9" w:rsidRPr="00863F64">
              <w:rPr>
                <w:rFonts w:asciiTheme="majorHAnsi" w:hAnsiTheme="majorHAnsi"/>
                <w:i/>
                <w:sz w:val="20"/>
                <w:szCs w:val="20"/>
              </w:rPr>
              <w:t>”</w:t>
            </w:r>
            <w:r w:rsidR="009877B0" w:rsidRPr="00863F64">
              <w:rPr>
                <w:rFonts w:asciiTheme="majorHAnsi" w:hAnsiTheme="majorHAnsi"/>
                <w:i/>
                <w:sz w:val="20"/>
                <w:szCs w:val="20"/>
              </w:rPr>
              <w:t>).</w:t>
            </w:r>
          </w:p>
        </w:tc>
      </w:tr>
    </w:tbl>
    <w:p w:rsidR="00BF1032" w:rsidRPr="00863F64" w:rsidRDefault="006520D3" w:rsidP="00BF1032">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i/>
          <w:sz w:val="20"/>
          <w:szCs w:val="20"/>
        </w:rPr>
      </w:pPr>
      <w:r w:rsidRPr="00863F64">
        <w:rPr>
          <w:rFonts w:asciiTheme="majorHAnsi" w:hAnsiTheme="majorHAnsi" w:cs="Arial"/>
          <w:b/>
          <w:i/>
          <w:sz w:val="20"/>
          <w:szCs w:val="20"/>
        </w:rPr>
        <w:lastRenderedPageBreak/>
        <w:t xml:space="preserve">Uwaga! </w:t>
      </w:r>
      <w:r w:rsidR="009877B0" w:rsidRPr="00863F64">
        <w:rPr>
          <w:rFonts w:asciiTheme="majorHAnsi" w:hAnsiTheme="majorHAnsi" w:cs="Arial"/>
          <w:b/>
          <w:i/>
          <w:sz w:val="20"/>
          <w:szCs w:val="20"/>
        </w:rPr>
        <w:t xml:space="preserve">Jeżeli </w:t>
      </w:r>
      <w:r w:rsidRPr="00863F64">
        <w:rPr>
          <w:rFonts w:asciiTheme="majorHAnsi" w:hAnsiTheme="majorHAnsi" w:cs="Arial"/>
          <w:b/>
          <w:i/>
          <w:sz w:val="20"/>
          <w:szCs w:val="20"/>
        </w:rPr>
        <w:t>zaznaczono w Sekcji C „</w:t>
      </w:r>
      <w:r w:rsidR="009877B0" w:rsidRPr="00863F64">
        <w:rPr>
          <w:rFonts w:asciiTheme="majorHAnsi" w:hAnsiTheme="majorHAnsi" w:cs="Arial"/>
          <w:b/>
          <w:i/>
          <w:sz w:val="20"/>
          <w:szCs w:val="20"/>
        </w:rPr>
        <w:t>tak</w:t>
      </w:r>
      <w:r w:rsidRPr="00863F64">
        <w:rPr>
          <w:rFonts w:asciiTheme="majorHAnsi" w:hAnsiTheme="majorHAnsi" w:cs="Arial"/>
          <w:b/>
          <w:i/>
          <w:sz w:val="20"/>
          <w:szCs w:val="20"/>
        </w:rPr>
        <w:t>” (co oznacza, że wykonawca polega na zdolności innych podmiotów w celu spełnienia kryteriów kwalifikacji określonych poniżej w części IV oraz (ewentualnych) kryteriów i zasad określonych poniżej w części V) należy</w:t>
      </w:r>
      <w:r w:rsidR="009877B0" w:rsidRPr="00863F64">
        <w:rPr>
          <w:rFonts w:asciiTheme="majorHAnsi" w:hAnsiTheme="majorHAnsi" w:cs="Arial"/>
          <w:i/>
          <w:sz w:val="20"/>
          <w:szCs w:val="20"/>
        </w:rPr>
        <w:t xml:space="preserve"> przedstawić – </w:t>
      </w:r>
      <w:r w:rsidR="009877B0" w:rsidRPr="00863F64">
        <w:rPr>
          <w:rFonts w:asciiTheme="majorHAnsi" w:hAnsiTheme="majorHAnsi" w:cs="Arial"/>
          <w:b/>
          <w:i/>
          <w:sz w:val="20"/>
          <w:szCs w:val="20"/>
        </w:rPr>
        <w:t>dla każdego</w:t>
      </w:r>
      <w:r w:rsidR="009877B0" w:rsidRPr="00863F64">
        <w:rPr>
          <w:rFonts w:asciiTheme="majorHAnsi" w:hAnsiTheme="majorHAnsi" w:cs="Arial"/>
          <w:i/>
          <w:sz w:val="20"/>
          <w:szCs w:val="20"/>
        </w:rPr>
        <w:t xml:space="preserve"> z </w:t>
      </w:r>
      <w:r w:rsidRPr="00863F64">
        <w:rPr>
          <w:rFonts w:asciiTheme="majorHAnsi" w:hAnsiTheme="majorHAnsi" w:cs="Arial"/>
          <w:i/>
          <w:sz w:val="20"/>
          <w:szCs w:val="20"/>
        </w:rPr>
        <w:t xml:space="preserve">tych </w:t>
      </w:r>
      <w:r w:rsidR="009877B0" w:rsidRPr="00863F64">
        <w:rPr>
          <w:rFonts w:asciiTheme="majorHAnsi" w:hAnsiTheme="majorHAnsi" w:cs="Arial"/>
          <w:i/>
          <w:sz w:val="20"/>
          <w:szCs w:val="20"/>
        </w:rPr>
        <w:t xml:space="preserve">podmiotów, których to dotyczy – odrębny formularz jednolitego europejskiego dokumentu zamówienia zawierający informacje wymagane w </w:t>
      </w:r>
      <w:r w:rsidR="009877B0" w:rsidRPr="00863F64">
        <w:rPr>
          <w:rFonts w:asciiTheme="majorHAnsi" w:hAnsiTheme="majorHAnsi" w:cs="Arial"/>
          <w:b/>
          <w:i/>
          <w:sz w:val="20"/>
          <w:szCs w:val="20"/>
        </w:rPr>
        <w:t>niniejszej części sekcja A i B oraz w części III</w:t>
      </w:r>
      <w:r w:rsidRPr="00863F64">
        <w:rPr>
          <w:rFonts w:asciiTheme="majorHAnsi" w:hAnsiTheme="majorHAnsi" w:cs="Arial"/>
          <w:b/>
          <w:i/>
          <w:sz w:val="20"/>
          <w:szCs w:val="20"/>
        </w:rPr>
        <w:t xml:space="preserve"> -</w:t>
      </w:r>
      <w:r w:rsidR="009877B0" w:rsidRPr="00863F64">
        <w:rPr>
          <w:rFonts w:asciiTheme="majorHAnsi" w:hAnsiTheme="majorHAnsi" w:cs="Arial"/>
          <w:i/>
          <w:sz w:val="20"/>
          <w:szCs w:val="20"/>
        </w:rPr>
        <w:t xml:space="preserve"> należycie wypełniony i podpisany przez </w:t>
      </w:r>
      <w:r w:rsidRPr="00863F64">
        <w:rPr>
          <w:rFonts w:asciiTheme="majorHAnsi" w:hAnsiTheme="majorHAnsi" w:cs="Arial"/>
          <w:i/>
          <w:sz w:val="20"/>
          <w:szCs w:val="20"/>
        </w:rPr>
        <w:t xml:space="preserve">te </w:t>
      </w:r>
      <w:r w:rsidR="009877B0" w:rsidRPr="00863F64">
        <w:rPr>
          <w:rFonts w:asciiTheme="majorHAnsi" w:hAnsiTheme="majorHAnsi" w:cs="Arial"/>
          <w:i/>
          <w:sz w:val="20"/>
          <w:szCs w:val="20"/>
        </w:rPr>
        <w:t xml:space="preserve">podmioty. </w:t>
      </w:r>
    </w:p>
    <w:p w:rsidR="00BF1032" w:rsidRPr="00863F64" w:rsidRDefault="006520D3" w:rsidP="00BF1032">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i/>
          <w:sz w:val="20"/>
          <w:szCs w:val="20"/>
        </w:rPr>
      </w:pPr>
      <w:r w:rsidRPr="00863F64">
        <w:rPr>
          <w:rFonts w:asciiTheme="majorHAnsi" w:hAnsiTheme="majorHAnsi"/>
          <w:i/>
          <w:sz w:val="20"/>
          <w:szCs w:val="20"/>
          <w:lang w:eastAsia="pl-PL"/>
        </w:rPr>
        <w:t>Zamawiający wyjaśnia: n</w:t>
      </w:r>
      <w:r w:rsidR="009877B0" w:rsidRPr="00863F64">
        <w:rPr>
          <w:rFonts w:asciiTheme="majorHAnsi" w:hAnsiTheme="majorHAnsi" w:cs="Arial"/>
          <w:i/>
          <w:sz w:val="20"/>
          <w:szCs w:val="20"/>
        </w:rPr>
        <w:t xml:space="preserve">ależy zauważyć, że </w:t>
      </w:r>
      <w:r w:rsidRPr="00863F64">
        <w:rPr>
          <w:rFonts w:asciiTheme="majorHAnsi" w:hAnsiTheme="majorHAnsi" w:cs="Arial"/>
          <w:i/>
          <w:sz w:val="20"/>
          <w:szCs w:val="20"/>
        </w:rPr>
        <w:t>powyższy wymóg dotyczy</w:t>
      </w:r>
      <w:r w:rsidR="009877B0" w:rsidRPr="00863F64">
        <w:rPr>
          <w:rFonts w:asciiTheme="majorHAnsi" w:hAnsiTheme="majorHAnsi" w:cs="Arial"/>
          <w:i/>
          <w:sz w:val="20"/>
          <w:szCs w:val="20"/>
        </w:rPr>
        <w:t xml:space="preserve">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p>
    <w:p w:rsidR="009877B0" w:rsidRPr="00863F64" w:rsidRDefault="009877B0" w:rsidP="00BF1032">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sz w:val="20"/>
          <w:szCs w:val="20"/>
        </w:rPr>
      </w:pPr>
      <w:r w:rsidRPr="00863F64">
        <w:rPr>
          <w:rFonts w:asciiTheme="majorHAnsi" w:hAnsiTheme="majorHAnsi" w:cs="Arial"/>
          <w:i/>
          <w:sz w:val="20"/>
          <w:szCs w:val="20"/>
        </w:rPr>
        <w:t>O ile ma to znaczenie dla określonych zdolności, na których polega wykonawca, proszę dołączyć – dla każdego z podmiotów, których to dotyczy – informacje wymagane w częściach IV i V</w:t>
      </w:r>
      <w:r w:rsidRPr="00863F64">
        <w:rPr>
          <w:rStyle w:val="Odwoanieprzypisudolnego"/>
          <w:rFonts w:asciiTheme="majorHAnsi" w:hAnsiTheme="majorHAnsi" w:cs="Arial"/>
          <w:i/>
          <w:sz w:val="20"/>
          <w:szCs w:val="20"/>
        </w:rPr>
        <w:footnoteReference w:id="10"/>
      </w:r>
      <w:r w:rsidRPr="00863F64">
        <w:rPr>
          <w:rFonts w:asciiTheme="majorHAnsi" w:hAnsiTheme="majorHAnsi" w:cs="Arial"/>
          <w:i/>
          <w:sz w:val="20"/>
          <w:szCs w:val="20"/>
        </w:rPr>
        <w:t>.</w:t>
      </w:r>
    </w:p>
    <w:p w:rsidR="009877B0" w:rsidRPr="00863F64" w:rsidRDefault="009877B0" w:rsidP="009877B0">
      <w:pPr>
        <w:pStyle w:val="ChapterTitle"/>
        <w:rPr>
          <w:rFonts w:asciiTheme="majorHAnsi" w:hAnsiTheme="majorHAnsi" w:cs="Arial"/>
          <w:smallCaps/>
          <w:sz w:val="20"/>
          <w:szCs w:val="20"/>
          <w:u w:val="single"/>
        </w:rPr>
      </w:pPr>
      <w:r w:rsidRPr="00863F64">
        <w:rPr>
          <w:rFonts w:asciiTheme="majorHAnsi" w:hAnsiTheme="majorHAnsi" w:cs="Arial"/>
          <w:smallCaps/>
          <w:sz w:val="20"/>
          <w:szCs w:val="20"/>
        </w:rPr>
        <w:t>D: Informacje dotyczące podwykonawców, na których zdolności wykonawca nie polega</w:t>
      </w:r>
    </w:p>
    <w:p w:rsidR="009877B0" w:rsidRPr="00863F64" w:rsidRDefault="009877B0" w:rsidP="00BF1032">
      <w:pPr>
        <w:pStyle w:val="ChapterTitle"/>
        <w:keepNext w:val="0"/>
        <w:pBdr>
          <w:top w:val="single" w:sz="4" w:space="1" w:color="auto"/>
          <w:left w:val="single" w:sz="4" w:space="4" w:color="auto"/>
          <w:bottom w:val="single" w:sz="4" w:space="2" w:color="auto"/>
          <w:right w:val="single" w:sz="4" w:space="4" w:color="auto"/>
        </w:pBdr>
        <w:shd w:val="clear" w:color="auto" w:fill="BFBFBF"/>
        <w:spacing w:after="120"/>
        <w:rPr>
          <w:rFonts w:asciiTheme="majorHAnsi" w:hAnsiTheme="majorHAnsi" w:cs="Arial"/>
          <w:i/>
          <w:sz w:val="20"/>
          <w:szCs w:val="20"/>
        </w:rPr>
      </w:pPr>
      <w:r w:rsidRPr="00863F64">
        <w:rPr>
          <w:rFonts w:asciiTheme="majorHAnsi" w:hAnsiTheme="majorHAnsi" w:cs="Arial"/>
          <w: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877B0" w:rsidRPr="00863F64" w:rsidTr="00C819DB">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Podwykonawstwo:</w:t>
            </w:r>
          </w:p>
        </w:tc>
        <w:tc>
          <w:tcPr>
            <w:tcW w:w="4645"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C819DB">
        <w:tc>
          <w:tcPr>
            <w:tcW w:w="4644"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Czy wykonawca zamierza zlecić osobom trzecim podwykonawstwo jakiejkolwiek części zamówienia?</w:t>
            </w:r>
          </w:p>
        </w:tc>
        <w:tc>
          <w:tcPr>
            <w:tcW w:w="4645"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 Tak [] Nie</w:t>
            </w:r>
            <w:r w:rsidRPr="00863F64">
              <w:rPr>
                <w:rFonts w:asciiTheme="majorHAnsi" w:hAnsiTheme="majorHAnsi" w:cs="Arial"/>
                <w:sz w:val="20"/>
                <w:szCs w:val="20"/>
              </w:rPr>
              <w:br/>
              <w:t xml:space="preserve">Jeżeli </w:t>
            </w:r>
            <w:r w:rsidRPr="00863F64">
              <w:rPr>
                <w:rFonts w:asciiTheme="majorHAnsi" w:hAnsiTheme="majorHAnsi" w:cs="Arial"/>
                <w:b/>
                <w:sz w:val="20"/>
                <w:szCs w:val="20"/>
              </w:rPr>
              <w:t>tak i o ile jest to wiadome</w:t>
            </w:r>
            <w:r w:rsidRPr="00863F64">
              <w:rPr>
                <w:rFonts w:asciiTheme="majorHAnsi" w:hAnsiTheme="majorHAnsi" w:cs="Arial"/>
                <w:sz w:val="20"/>
                <w:szCs w:val="20"/>
              </w:rPr>
              <w:t xml:space="preserve">, proszę podać wykaz proponowanych podwykonawców: </w:t>
            </w:r>
          </w:p>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C819DB">
        <w:tc>
          <w:tcPr>
            <w:tcW w:w="9289" w:type="dxa"/>
            <w:gridSpan w:val="2"/>
            <w:shd w:val="clear" w:color="auto" w:fill="D9D9D9"/>
          </w:tcPr>
          <w:p w:rsidR="009877B0" w:rsidRPr="00863F64" w:rsidRDefault="00BF1032" w:rsidP="00A2613E">
            <w:pPr>
              <w:rPr>
                <w:rFonts w:asciiTheme="majorHAnsi" w:hAnsiTheme="majorHAnsi" w:cs="Arial"/>
                <w:sz w:val="20"/>
                <w:szCs w:val="20"/>
              </w:rPr>
            </w:pPr>
            <w:r w:rsidRPr="00863F64">
              <w:rPr>
                <w:rFonts w:asciiTheme="majorHAnsi" w:hAnsiTheme="majorHAnsi"/>
                <w:i/>
                <w:sz w:val="20"/>
                <w:szCs w:val="20"/>
                <w:lang w:eastAsia="pl-PL"/>
              </w:rPr>
              <w:t xml:space="preserve">Zamawiający wyjaśnia: </w:t>
            </w:r>
            <w:r w:rsidR="00A2613E" w:rsidRPr="00863F64">
              <w:rPr>
                <w:rFonts w:asciiTheme="majorHAnsi" w:hAnsiTheme="majorHAnsi"/>
                <w:i/>
                <w:sz w:val="20"/>
                <w:szCs w:val="20"/>
                <w:lang w:eastAsia="pl-PL"/>
              </w:rPr>
              <w:t xml:space="preserve">Zamawiający żąda wskazania przez wykonawcę części zamówienia, których wykonanie zamierza powierzyć podwykonawcom, i podania przez wykonawcę firm podwykonawców. </w:t>
            </w:r>
            <w:r w:rsidR="009877B0" w:rsidRPr="00863F64">
              <w:rPr>
                <w:rFonts w:asciiTheme="majorHAnsi" w:hAnsiTheme="majorHAnsi"/>
                <w:i/>
                <w:sz w:val="20"/>
                <w:szCs w:val="20"/>
              </w:rPr>
              <w:t xml:space="preserve">Wykonawca może zlecić wykonanie zamówienia bądź jego wyodrębnionej części podwykonawcy. W tej sytuacji, gdy wykonawca zamierza zlecić wykonanie części zamówienia podwykonawcom, zakreśla on w formularzu odpowiedź „Tak”, wskazując jednocześnie wykaz proponowanych przez siebie podwykonawców i identyfikując ich, podając firmy podwykonawców. Informacje o podwykonawcach zawarte w tym miejscu formularza JEDZ służą podmiotowej weryfikacji wykonawców (poprzez sprawdzenie podwykonawców). Zamawiający nie żąda, by wykonawca, który zamierza powierzyć wykonanie części zamówienia </w:t>
            </w:r>
            <w:r w:rsidR="009877B0" w:rsidRPr="00863F64">
              <w:rPr>
                <w:rFonts w:asciiTheme="majorHAnsi" w:hAnsiTheme="majorHAnsi"/>
                <w:i/>
                <w:sz w:val="20"/>
                <w:szCs w:val="20"/>
              </w:rPr>
              <w:lastRenderedPageBreak/>
              <w:t xml:space="preserve">podwykonawcom, złożył w celu wykazania braku istnienia wobec nich podstaw wykluczenia z udziału w postępowaniu złożył JEDZ dotyczące podwykonawców. Oznacza to, że wykonawcy nie mają obowiązku składania odrębnych formularzy JEDZ dla wskazanych przez siebie podwykonawców, ale powinni udzielić odpowiedzi w powyższym polu dotyczącej podwykonawców. </w:t>
            </w:r>
          </w:p>
        </w:tc>
      </w:tr>
    </w:tbl>
    <w:p w:rsidR="009877B0" w:rsidRPr="00863F64" w:rsidRDefault="009877B0" w:rsidP="009877B0">
      <w:pPr>
        <w:spacing w:before="0" w:after="160" w:line="259" w:lineRule="auto"/>
        <w:jc w:val="left"/>
        <w:rPr>
          <w:rFonts w:asciiTheme="majorHAnsi" w:hAnsiTheme="majorHAnsi" w:cs="Arial"/>
          <w:b/>
          <w:sz w:val="20"/>
          <w:szCs w:val="20"/>
        </w:rPr>
      </w:pPr>
      <w:r w:rsidRPr="00863F64">
        <w:rPr>
          <w:rFonts w:asciiTheme="majorHAnsi" w:hAnsiTheme="majorHAnsi" w:cs="Arial"/>
          <w:sz w:val="20"/>
          <w:szCs w:val="20"/>
        </w:rPr>
        <w:lastRenderedPageBreak/>
        <w:br w:type="page"/>
      </w:r>
    </w:p>
    <w:p w:rsidR="009877B0" w:rsidRPr="00863F64" w:rsidRDefault="009877B0" w:rsidP="009877B0">
      <w:pPr>
        <w:pStyle w:val="ChapterTitle"/>
        <w:rPr>
          <w:rFonts w:asciiTheme="majorHAnsi" w:hAnsiTheme="majorHAnsi" w:cs="Arial"/>
          <w:sz w:val="20"/>
          <w:szCs w:val="20"/>
        </w:rPr>
      </w:pPr>
      <w:r w:rsidRPr="00863F64">
        <w:rPr>
          <w:rFonts w:asciiTheme="majorHAnsi" w:hAnsiTheme="majorHAnsi" w:cs="Arial"/>
          <w:sz w:val="20"/>
          <w:szCs w:val="20"/>
        </w:rPr>
        <w:lastRenderedPageBreak/>
        <w:t>Część III: Podstawy wykluczenia</w:t>
      </w:r>
    </w:p>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t>A: Podstawy związane z wyrokami skazującymi za przestępstwo</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i/>
          <w:sz w:val="20"/>
          <w:szCs w:val="20"/>
        </w:rPr>
      </w:pPr>
      <w:r w:rsidRPr="00863F64">
        <w:rPr>
          <w:rFonts w:asciiTheme="majorHAnsi" w:hAnsiTheme="majorHAnsi" w:cs="Arial"/>
          <w:i/>
          <w:sz w:val="20"/>
          <w:szCs w:val="20"/>
        </w:rPr>
        <w:t>W art. 57 ust. 1 dyrektywy 2014/24/UE określono następujące powody wykluczenia:</w:t>
      </w:r>
    </w:p>
    <w:p w:rsidR="009877B0" w:rsidRPr="00863F64" w:rsidRDefault="009877B0" w:rsidP="009877B0">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i/>
          <w:w w:val="0"/>
          <w:sz w:val="20"/>
          <w:szCs w:val="20"/>
        </w:rPr>
      </w:pPr>
      <w:r w:rsidRPr="00863F64">
        <w:rPr>
          <w:rFonts w:asciiTheme="majorHAnsi" w:hAnsiTheme="majorHAnsi" w:cs="Arial"/>
          <w:i/>
          <w:sz w:val="20"/>
          <w:szCs w:val="20"/>
        </w:rPr>
        <w:t xml:space="preserve">udział w </w:t>
      </w:r>
      <w:r w:rsidRPr="00863F64">
        <w:rPr>
          <w:rFonts w:asciiTheme="majorHAnsi" w:hAnsiTheme="majorHAnsi" w:cs="Arial"/>
          <w:b/>
          <w:i/>
          <w:sz w:val="20"/>
          <w:szCs w:val="20"/>
        </w:rPr>
        <w:t>organizacji przestępczej</w:t>
      </w:r>
      <w:r w:rsidRPr="00863F64">
        <w:rPr>
          <w:rStyle w:val="Odwoanieprzypisudolnego"/>
          <w:rFonts w:asciiTheme="majorHAnsi" w:hAnsiTheme="majorHAnsi" w:cs="Arial"/>
          <w:b/>
          <w:i/>
          <w:sz w:val="20"/>
          <w:szCs w:val="20"/>
        </w:rPr>
        <w:footnoteReference w:id="11"/>
      </w:r>
      <w:r w:rsidRPr="00863F64">
        <w:rPr>
          <w:rFonts w:asciiTheme="majorHAnsi" w:hAnsiTheme="majorHAnsi" w:cs="Arial"/>
          <w:i/>
          <w:sz w:val="20"/>
          <w:szCs w:val="20"/>
        </w:rPr>
        <w:t>;</w:t>
      </w:r>
    </w:p>
    <w:p w:rsidR="009877B0" w:rsidRPr="00863F64" w:rsidRDefault="009877B0" w:rsidP="009877B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i/>
          <w:w w:val="0"/>
          <w:sz w:val="20"/>
          <w:szCs w:val="20"/>
        </w:rPr>
      </w:pPr>
      <w:r w:rsidRPr="00863F64">
        <w:rPr>
          <w:rFonts w:asciiTheme="majorHAnsi" w:hAnsiTheme="majorHAnsi" w:cs="Arial"/>
          <w:b/>
          <w:i/>
          <w:sz w:val="20"/>
          <w:szCs w:val="20"/>
        </w:rPr>
        <w:t>korupcja</w:t>
      </w:r>
      <w:r w:rsidRPr="00863F64">
        <w:rPr>
          <w:rStyle w:val="Odwoanieprzypisudolnego"/>
          <w:rFonts w:asciiTheme="majorHAnsi" w:hAnsiTheme="majorHAnsi" w:cs="Arial"/>
          <w:b/>
          <w:i/>
          <w:sz w:val="20"/>
          <w:szCs w:val="20"/>
        </w:rPr>
        <w:footnoteReference w:id="12"/>
      </w:r>
      <w:r w:rsidRPr="00863F64">
        <w:rPr>
          <w:rFonts w:asciiTheme="majorHAnsi" w:hAnsiTheme="majorHAnsi" w:cs="Arial"/>
          <w:i/>
          <w:sz w:val="20"/>
          <w:szCs w:val="20"/>
        </w:rPr>
        <w:t>;</w:t>
      </w:r>
    </w:p>
    <w:p w:rsidR="009877B0" w:rsidRPr="00863F64" w:rsidRDefault="009877B0" w:rsidP="009877B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i/>
          <w:w w:val="0"/>
          <w:sz w:val="20"/>
          <w:szCs w:val="20"/>
          <w:lang w:eastAsia="fr-BE"/>
        </w:rPr>
      </w:pPr>
      <w:bookmarkStart w:id="0" w:name="_DV_M1264"/>
      <w:bookmarkEnd w:id="0"/>
      <w:r w:rsidRPr="00863F64">
        <w:rPr>
          <w:rFonts w:asciiTheme="majorHAnsi" w:hAnsiTheme="majorHAnsi" w:cs="Arial"/>
          <w:b/>
          <w:i/>
          <w:w w:val="0"/>
          <w:sz w:val="20"/>
          <w:szCs w:val="20"/>
        </w:rPr>
        <w:t>nadużycie finansowe</w:t>
      </w:r>
      <w:r w:rsidRPr="00863F64">
        <w:rPr>
          <w:rStyle w:val="Odwoanieprzypisudolnego"/>
          <w:rFonts w:asciiTheme="majorHAnsi" w:hAnsiTheme="majorHAnsi" w:cs="Arial"/>
          <w:b/>
          <w:i/>
          <w:w w:val="0"/>
          <w:sz w:val="20"/>
          <w:szCs w:val="20"/>
        </w:rPr>
        <w:footnoteReference w:id="13"/>
      </w:r>
      <w:r w:rsidRPr="00863F64">
        <w:rPr>
          <w:rFonts w:asciiTheme="majorHAnsi" w:hAnsiTheme="majorHAnsi" w:cs="Arial"/>
          <w:i/>
          <w:w w:val="0"/>
          <w:sz w:val="20"/>
          <w:szCs w:val="20"/>
        </w:rPr>
        <w:t>;</w:t>
      </w:r>
      <w:bookmarkStart w:id="1" w:name="_DV_M1266"/>
      <w:bookmarkEnd w:id="1"/>
    </w:p>
    <w:p w:rsidR="009877B0" w:rsidRPr="00863F64" w:rsidRDefault="009877B0" w:rsidP="009877B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i/>
          <w:w w:val="0"/>
          <w:sz w:val="20"/>
          <w:szCs w:val="20"/>
          <w:lang w:eastAsia="fr-BE"/>
        </w:rPr>
      </w:pPr>
      <w:r w:rsidRPr="00863F64">
        <w:rPr>
          <w:rFonts w:asciiTheme="majorHAnsi" w:hAnsiTheme="majorHAnsi" w:cs="Arial"/>
          <w:b/>
          <w:i/>
          <w:w w:val="0"/>
          <w:sz w:val="20"/>
          <w:szCs w:val="20"/>
        </w:rPr>
        <w:t>przestępstwa terrorystyczne lub przestępstwa związane z działalnością terrorystyczną</w:t>
      </w:r>
      <w:bookmarkStart w:id="2" w:name="_DV_M1268"/>
      <w:bookmarkEnd w:id="2"/>
      <w:r w:rsidRPr="00863F64">
        <w:rPr>
          <w:rStyle w:val="Odwoanieprzypisudolnego"/>
          <w:rFonts w:asciiTheme="majorHAnsi" w:hAnsiTheme="majorHAnsi" w:cs="Arial"/>
          <w:b/>
          <w:i/>
          <w:w w:val="0"/>
          <w:sz w:val="20"/>
          <w:szCs w:val="20"/>
        </w:rPr>
        <w:footnoteReference w:id="14"/>
      </w:r>
    </w:p>
    <w:p w:rsidR="009877B0" w:rsidRPr="00863F64" w:rsidRDefault="009877B0" w:rsidP="009877B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i/>
          <w:w w:val="0"/>
          <w:sz w:val="20"/>
          <w:szCs w:val="20"/>
          <w:lang w:eastAsia="fr-BE"/>
        </w:rPr>
      </w:pPr>
      <w:r w:rsidRPr="00863F64">
        <w:rPr>
          <w:rFonts w:asciiTheme="majorHAnsi" w:hAnsiTheme="majorHAnsi" w:cs="Arial"/>
          <w:b/>
          <w:i/>
          <w:w w:val="0"/>
          <w:sz w:val="20"/>
          <w:szCs w:val="20"/>
        </w:rPr>
        <w:t>pranie pieniędzy lub finansowanie terroryzmu</w:t>
      </w:r>
      <w:r w:rsidRPr="00863F64">
        <w:rPr>
          <w:rStyle w:val="Odwoanieprzypisudolnego"/>
          <w:rFonts w:asciiTheme="majorHAnsi" w:hAnsiTheme="majorHAnsi" w:cs="Arial"/>
          <w:b/>
          <w:i/>
          <w:w w:val="0"/>
          <w:sz w:val="20"/>
          <w:szCs w:val="20"/>
        </w:rPr>
        <w:footnoteReference w:id="15"/>
      </w:r>
    </w:p>
    <w:p w:rsidR="009877B0" w:rsidRPr="00863F64" w:rsidRDefault="009877B0" w:rsidP="009877B0">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i/>
          <w:w w:val="0"/>
          <w:sz w:val="20"/>
          <w:szCs w:val="20"/>
        </w:rPr>
      </w:pPr>
      <w:r w:rsidRPr="00863F64">
        <w:rPr>
          <w:rFonts w:asciiTheme="majorHAnsi" w:hAnsiTheme="majorHAnsi" w:cs="Arial"/>
          <w:b/>
          <w:i/>
          <w:sz w:val="20"/>
          <w:szCs w:val="20"/>
        </w:rPr>
        <w:t>praca dzieci</w:t>
      </w:r>
      <w:r w:rsidRPr="00863F64">
        <w:rPr>
          <w:rFonts w:asciiTheme="majorHAnsi" w:hAnsiTheme="majorHAnsi" w:cs="Arial"/>
          <w:i/>
          <w:sz w:val="20"/>
          <w:szCs w:val="20"/>
        </w:rPr>
        <w:t xml:space="preserve"> i inne formy </w:t>
      </w:r>
      <w:r w:rsidRPr="00863F64">
        <w:rPr>
          <w:rFonts w:asciiTheme="majorHAnsi" w:hAnsiTheme="majorHAnsi" w:cs="Arial"/>
          <w:b/>
          <w:i/>
          <w:sz w:val="20"/>
          <w:szCs w:val="20"/>
        </w:rPr>
        <w:t>handlu ludźmi</w:t>
      </w:r>
      <w:r w:rsidRPr="00863F64">
        <w:rPr>
          <w:rStyle w:val="Odwoanieprzypisudolnego"/>
          <w:rFonts w:asciiTheme="majorHAnsi" w:hAnsiTheme="majorHAnsi" w:cs="Arial"/>
          <w:b/>
          <w:i/>
          <w:sz w:val="20"/>
          <w:szCs w:val="20"/>
        </w:rPr>
        <w:footnoteReference w:id="16"/>
      </w:r>
      <w:r w:rsidRPr="00863F64">
        <w:rPr>
          <w:rFonts w:asciiTheme="majorHAnsi" w:hAnsiTheme="majorHAnsi" w:cs="Arial"/>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877B0" w:rsidRPr="00863F64" w:rsidTr="00C819DB">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xml:space="preserve">Czy w stosunku do </w:t>
            </w:r>
            <w:r w:rsidRPr="00863F64">
              <w:rPr>
                <w:rFonts w:asciiTheme="majorHAnsi" w:hAnsiTheme="majorHAnsi" w:cs="Arial"/>
                <w:b/>
                <w:sz w:val="20"/>
                <w:szCs w:val="20"/>
              </w:rPr>
              <w:t>samego wykonawcy</w:t>
            </w:r>
            <w:r w:rsidRPr="00863F64">
              <w:rPr>
                <w:rFonts w:asciiTheme="majorHAnsi" w:hAnsiTheme="majorHAnsi" w:cs="Arial"/>
                <w:sz w:val="20"/>
                <w:szCs w:val="20"/>
              </w:rPr>
              <w:t xml:space="preserve"> bądź </w:t>
            </w:r>
            <w:r w:rsidRPr="00863F64">
              <w:rPr>
                <w:rFonts w:asciiTheme="majorHAnsi" w:hAnsiTheme="majorHAnsi" w:cs="Arial"/>
                <w:b/>
                <w:sz w:val="20"/>
                <w:szCs w:val="20"/>
              </w:rPr>
              <w:t>jakiejkolwiek</w:t>
            </w:r>
            <w:r w:rsidRPr="00863F64">
              <w:rPr>
                <w:rFonts w:asciiTheme="majorHAnsi" w:hAnsiTheme="majorHAnsi"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63F64">
              <w:rPr>
                <w:rFonts w:asciiTheme="majorHAnsi" w:hAnsiTheme="majorHAnsi" w:cs="Arial"/>
                <w:b/>
                <w:sz w:val="20"/>
                <w:szCs w:val="20"/>
              </w:rPr>
              <w:t>wydany został prawomocny wyrok</w:t>
            </w:r>
            <w:r w:rsidRPr="00863F64">
              <w:rPr>
                <w:rFonts w:asciiTheme="majorHAnsi" w:hAnsiTheme="majorHAnsi"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Tak [] Nie</w:t>
            </w:r>
          </w:p>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Jeżeli odnośna dokumentacja jest dostępna w formie elektronicznej, proszę wskazać: (adres internetowy, wydający urząd lub organ, dokładne dane referencyjne dokumentacji):</w:t>
            </w:r>
            <w:r w:rsidRPr="00863F64">
              <w:rPr>
                <w:rFonts w:asciiTheme="majorHAnsi" w:hAnsiTheme="majorHAnsi" w:cs="Arial"/>
                <w:sz w:val="20"/>
                <w:szCs w:val="20"/>
              </w:rPr>
              <w:br/>
              <w:t>[……][……][……][……]</w:t>
            </w:r>
            <w:r w:rsidRPr="00863F64">
              <w:rPr>
                <w:rStyle w:val="Odwoanieprzypisudolnego"/>
                <w:rFonts w:asciiTheme="majorHAnsi" w:hAnsiTheme="majorHAnsi" w:cs="Arial"/>
                <w:sz w:val="20"/>
                <w:szCs w:val="20"/>
              </w:rPr>
              <w:footnoteReference w:id="17"/>
            </w:r>
          </w:p>
        </w:tc>
      </w:tr>
      <w:tr w:rsidR="009877B0" w:rsidRPr="00863F64" w:rsidTr="00C819DB">
        <w:tc>
          <w:tcPr>
            <w:tcW w:w="9289" w:type="dxa"/>
            <w:gridSpan w:val="2"/>
            <w:shd w:val="clear" w:color="auto" w:fill="D9D9D9"/>
          </w:tcPr>
          <w:p w:rsidR="009877B0" w:rsidRPr="00863F64" w:rsidRDefault="00067D16" w:rsidP="00C819DB">
            <w:pPr>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Przepis art. 57 ust. 1 dyrektywy został wdrożony w treści art. 24 ust. 1 pkt 13 i 14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z tym że katalog przestępstw przewidzianych w w/w przepisach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jest znacznie szerszy w stosunku do wynikającego z treści art. 57 ust. 1 dyrektywy.</w:t>
            </w:r>
          </w:p>
          <w:p w:rsidR="009877B0" w:rsidRPr="00863F64" w:rsidRDefault="009877B0" w:rsidP="00C819DB">
            <w:pPr>
              <w:rPr>
                <w:rFonts w:asciiTheme="majorHAnsi" w:hAnsiTheme="majorHAnsi"/>
                <w:i/>
                <w:sz w:val="20"/>
                <w:szCs w:val="20"/>
              </w:rPr>
            </w:pPr>
            <w:r w:rsidRPr="00863F64">
              <w:rPr>
                <w:rFonts w:asciiTheme="majorHAnsi" w:hAnsiTheme="majorHAnsi"/>
                <w:i/>
                <w:sz w:val="20"/>
                <w:szCs w:val="20"/>
              </w:rPr>
              <w:t xml:space="preserve">W tym miejscu formularza wykonawca składa oświadczenie dotyczące niekaralności jedynie w zakresie </w:t>
            </w:r>
            <w:r w:rsidRPr="00863F64">
              <w:rPr>
                <w:rFonts w:asciiTheme="majorHAnsi" w:hAnsiTheme="majorHAnsi"/>
                <w:i/>
                <w:sz w:val="20"/>
                <w:szCs w:val="20"/>
              </w:rPr>
              <w:lastRenderedPageBreak/>
              <w:t xml:space="preserve">konkretnych, poniżej wskazanych przestępstw, których dotyczą przesłanki ustawowe z 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13 i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14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a które jednocześnie stanowią implementację art. 57 ust. 1 dyrektywy, tj.:</w:t>
            </w:r>
          </w:p>
          <w:p w:rsidR="009877B0" w:rsidRPr="00863F64" w:rsidRDefault="009877B0" w:rsidP="009877B0">
            <w:pPr>
              <w:numPr>
                <w:ilvl w:val="0"/>
                <w:numId w:val="27"/>
              </w:numPr>
              <w:rPr>
                <w:rFonts w:asciiTheme="majorHAnsi" w:hAnsiTheme="majorHAnsi"/>
                <w:i/>
                <w:sz w:val="20"/>
                <w:szCs w:val="20"/>
              </w:rPr>
            </w:pPr>
            <w:r w:rsidRPr="00863F64">
              <w:rPr>
                <w:rFonts w:asciiTheme="majorHAnsi" w:hAnsiTheme="majorHAnsi"/>
                <w:i/>
                <w:sz w:val="20"/>
                <w:szCs w:val="20"/>
              </w:rPr>
              <w:t xml:space="preserve">udział w organizacji przestępczej, czyli na gruncie prawa krajowego – art. 258 ustawy z dnia 6 czerwca 1997 r. Kodeks karny (tekst jednolity: Dz. U. z 2016 r., poz. 1137 z </w:t>
            </w:r>
            <w:proofErr w:type="spellStart"/>
            <w:r w:rsidRPr="00863F64">
              <w:rPr>
                <w:rFonts w:asciiTheme="majorHAnsi" w:hAnsiTheme="majorHAnsi"/>
                <w:i/>
                <w:sz w:val="20"/>
                <w:szCs w:val="20"/>
              </w:rPr>
              <w:t>późn</w:t>
            </w:r>
            <w:proofErr w:type="spellEnd"/>
            <w:r w:rsidRPr="00863F64">
              <w:rPr>
                <w:rFonts w:asciiTheme="majorHAnsi" w:hAnsiTheme="majorHAnsi"/>
                <w:i/>
                <w:sz w:val="20"/>
                <w:szCs w:val="20"/>
              </w:rPr>
              <w:t xml:space="preserve">. zm.) dalej zwanej Kodeks karny; art. 24 ust. 1 pkt 13 lit. a)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9877B0">
            <w:pPr>
              <w:numPr>
                <w:ilvl w:val="0"/>
                <w:numId w:val="27"/>
              </w:numPr>
              <w:rPr>
                <w:rFonts w:asciiTheme="majorHAnsi" w:hAnsiTheme="majorHAnsi"/>
                <w:i/>
                <w:sz w:val="20"/>
                <w:szCs w:val="20"/>
              </w:rPr>
            </w:pPr>
            <w:r w:rsidRPr="00863F64">
              <w:rPr>
                <w:rFonts w:asciiTheme="majorHAnsi" w:hAnsiTheme="majorHAnsi"/>
                <w:i/>
                <w:sz w:val="20"/>
                <w:szCs w:val="20"/>
              </w:rPr>
              <w:t xml:space="preserve">korupcja, czyli art. 228-230a lub 250a Kodeksu karnego lub art. 46 lub art. 48 ustawy z dnia 25 czerwca 2010 r. o sporcie (tekst jednolity: </w:t>
            </w:r>
            <w:proofErr w:type="spellStart"/>
            <w:r w:rsidRPr="00863F64">
              <w:rPr>
                <w:rFonts w:asciiTheme="majorHAnsi" w:hAnsiTheme="majorHAnsi"/>
                <w:i/>
                <w:sz w:val="20"/>
                <w:szCs w:val="20"/>
              </w:rPr>
              <w:t>Dz.U</w:t>
            </w:r>
            <w:proofErr w:type="spellEnd"/>
            <w:r w:rsidRPr="00863F64">
              <w:rPr>
                <w:rFonts w:asciiTheme="majorHAnsi" w:hAnsiTheme="majorHAnsi"/>
                <w:i/>
                <w:sz w:val="20"/>
                <w:szCs w:val="20"/>
              </w:rPr>
              <w:t xml:space="preserve">. z 2016 r. poz. 176 z </w:t>
            </w:r>
            <w:proofErr w:type="spellStart"/>
            <w:r w:rsidRPr="00863F64">
              <w:rPr>
                <w:rFonts w:asciiTheme="majorHAnsi" w:hAnsiTheme="majorHAnsi"/>
                <w:i/>
                <w:sz w:val="20"/>
                <w:szCs w:val="20"/>
              </w:rPr>
              <w:t>późn</w:t>
            </w:r>
            <w:proofErr w:type="spellEnd"/>
            <w:r w:rsidRPr="00863F64">
              <w:rPr>
                <w:rFonts w:asciiTheme="majorHAnsi" w:hAnsiTheme="majorHAnsi"/>
                <w:i/>
                <w:sz w:val="20"/>
                <w:szCs w:val="20"/>
              </w:rPr>
              <w:t xml:space="preserve">. zm.); art. 24 ust. 1 pkt 13 lit. a)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9877B0">
            <w:pPr>
              <w:numPr>
                <w:ilvl w:val="0"/>
                <w:numId w:val="27"/>
              </w:numPr>
              <w:rPr>
                <w:rFonts w:asciiTheme="majorHAnsi" w:hAnsiTheme="majorHAnsi"/>
                <w:i/>
                <w:sz w:val="20"/>
                <w:szCs w:val="20"/>
              </w:rPr>
            </w:pPr>
            <w:r w:rsidRPr="00863F64">
              <w:rPr>
                <w:rFonts w:asciiTheme="majorHAnsi" w:hAnsiTheme="majorHAnsi"/>
                <w:i/>
                <w:sz w:val="20"/>
                <w:szCs w:val="20"/>
              </w:rPr>
              <w:t xml:space="preserve">nadużycie finansowe – przestępstwa skarbowe, o których mowa w art. 24 ust. 1 pkt 13 lit. c)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9877B0">
            <w:pPr>
              <w:numPr>
                <w:ilvl w:val="0"/>
                <w:numId w:val="27"/>
              </w:numPr>
              <w:rPr>
                <w:rFonts w:asciiTheme="majorHAnsi" w:hAnsiTheme="majorHAnsi"/>
                <w:i/>
                <w:sz w:val="20"/>
                <w:szCs w:val="20"/>
              </w:rPr>
            </w:pPr>
            <w:r w:rsidRPr="00863F64">
              <w:rPr>
                <w:rFonts w:asciiTheme="majorHAnsi" w:hAnsiTheme="majorHAnsi"/>
                <w:i/>
                <w:sz w:val="20"/>
                <w:szCs w:val="20"/>
              </w:rPr>
              <w:t>przestępstwa terrorystyczne lub przestępstwa związane z działalnością terrorystyczną, czyli przestępstwa o charakterze terrorystycznym, o których mowa w art. 115 § 20 Kodeks</w:t>
            </w:r>
            <w:r w:rsidR="00A2613E" w:rsidRPr="00863F64">
              <w:rPr>
                <w:rFonts w:asciiTheme="majorHAnsi" w:hAnsiTheme="majorHAnsi"/>
                <w:i/>
                <w:sz w:val="20"/>
                <w:szCs w:val="20"/>
              </w:rPr>
              <w:t>u</w:t>
            </w:r>
            <w:r w:rsidRPr="00863F64">
              <w:rPr>
                <w:rFonts w:asciiTheme="majorHAnsi" w:hAnsiTheme="majorHAnsi"/>
                <w:i/>
                <w:sz w:val="20"/>
                <w:szCs w:val="20"/>
              </w:rPr>
              <w:t xml:space="preserve"> karn</w:t>
            </w:r>
            <w:r w:rsidR="00A2613E" w:rsidRPr="00863F64">
              <w:rPr>
                <w:rFonts w:asciiTheme="majorHAnsi" w:hAnsiTheme="majorHAnsi"/>
                <w:i/>
                <w:sz w:val="20"/>
                <w:szCs w:val="20"/>
              </w:rPr>
              <w:t>ego</w:t>
            </w:r>
            <w:r w:rsidRPr="00863F64">
              <w:rPr>
                <w:rFonts w:asciiTheme="majorHAnsi" w:hAnsiTheme="majorHAnsi"/>
                <w:i/>
                <w:sz w:val="20"/>
                <w:szCs w:val="20"/>
              </w:rPr>
              <w:t xml:space="preserve">, art. 24 ust. 1 pkt 13 lit. b) Ustawy </w:t>
            </w:r>
            <w:proofErr w:type="spellStart"/>
            <w:r w:rsidRPr="00863F64">
              <w:rPr>
                <w:rFonts w:asciiTheme="majorHAnsi" w:hAnsiTheme="majorHAnsi"/>
                <w:i/>
                <w:sz w:val="20"/>
                <w:szCs w:val="20"/>
              </w:rPr>
              <w:t>Pzp</w:t>
            </w:r>
            <w:proofErr w:type="spellEnd"/>
          </w:p>
          <w:p w:rsidR="009877B0" w:rsidRPr="00863F64" w:rsidRDefault="009877B0" w:rsidP="009877B0">
            <w:pPr>
              <w:numPr>
                <w:ilvl w:val="0"/>
                <w:numId w:val="27"/>
              </w:numPr>
              <w:rPr>
                <w:rFonts w:asciiTheme="majorHAnsi" w:hAnsiTheme="majorHAnsi"/>
                <w:i/>
                <w:sz w:val="20"/>
                <w:szCs w:val="20"/>
              </w:rPr>
            </w:pPr>
            <w:r w:rsidRPr="00863F64">
              <w:rPr>
                <w:rFonts w:asciiTheme="majorHAnsi" w:hAnsiTheme="majorHAnsi"/>
                <w:i/>
                <w:sz w:val="20"/>
                <w:szCs w:val="20"/>
              </w:rPr>
              <w:t xml:space="preserve">pranie pieniędzy lub finansowanie terroryzmu – art. 299 lub art. 165a Kodeksu karnego; art. 24 ust. 1 pkt 13 lit. a)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9877B0">
            <w:pPr>
              <w:numPr>
                <w:ilvl w:val="0"/>
                <w:numId w:val="27"/>
              </w:numPr>
              <w:rPr>
                <w:rFonts w:asciiTheme="majorHAnsi" w:hAnsiTheme="majorHAnsi"/>
                <w:i/>
                <w:sz w:val="20"/>
                <w:szCs w:val="20"/>
              </w:rPr>
            </w:pPr>
            <w:r w:rsidRPr="00863F64">
              <w:rPr>
                <w:rFonts w:asciiTheme="majorHAnsi" w:hAnsiTheme="majorHAnsi"/>
                <w:i/>
                <w:sz w:val="20"/>
                <w:szCs w:val="20"/>
              </w:rPr>
              <w:t xml:space="preserve">praca dzieci i inne formy handlu ludźmi – art. 189a Kodeksu karnego; art. 24 ust. 1 pkt 13 lit. a)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C819DB">
            <w:pPr>
              <w:rPr>
                <w:rFonts w:asciiTheme="majorHAnsi" w:hAnsiTheme="majorHAnsi"/>
                <w:i/>
                <w:sz w:val="20"/>
                <w:szCs w:val="20"/>
              </w:rPr>
            </w:pPr>
            <w:r w:rsidRPr="00863F64">
              <w:rPr>
                <w:rFonts w:asciiTheme="majorHAnsi" w:hAnsiTheme="majorHAnsi"/>
                <w:i/>
                <w:sz w:val="20"/>
                <w:szCs w:val="20"/>
              </w:rPr>
              <w:t xml:space="preserve">Pozostałe podstawy wykluczenia z art. 24 ust. 1 pkt 13 i 14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które nie stanowią wdrożenia art. 57 ust. 1 dyrektywy, należy uwzględnić w innych sekcjach tej części formularza:</w:t>
            </w:r>
          </w:p>
          <w:p w:rsidR="009877B0" w:rsidRPr="00863F64" w:rsidRDefault="009877B0" w:rsidP="009877B0">
            <w:pPr>
              <w:numPr>
                <w:ilvl w:val="0"/>
                <w:numId w:val="28"/>
              </w:numPr>
              <w:rPr>
                <w:rFonts w:asciiTheme="majorHAnsi" w:hAnsiTheme="majorHAnsi"/>
                <w:i/>
                <w:sz w:val="20"/>
                <w:szCs w:val="20"/>
              </w:rPr>
            </w:pPr>
            <w:r w:rsidRPr="00863F64">
              <w:rPr>
                <w:rFonts w:asciiTheme="majorHAnsi" w:hAnsiTheme="majorHAnsi"/>
                <w:i/>
                <w:sz w:val="20"/>
                <w:szCs w:val="20"/>
              </w:rPr>
              <w:t xml:space="preserve">w </w:t>
            </w:r>
            <w:r w:rsidR="00A2613E" w:rsidRPr="00863F64">
              <w:rPr>
                <w:rFonts w:asciiTheme="majorHAnsi" w:hAnsiTheme="majorHAnsi"/>
                <w:i/>
                <w:sz w:val="20"/>
                <w:szCs w:val="20"/>
              </w:rPr>
              <w:t>s</w:t>
            </w:r>
            <w:r w:rsidRPr="00863F64">
              <w:rPr>
                <w:rFonts w:asciiTheme="majorHAnsi" w:hAnsiTheme="majorHAnsi"/>
                <w:i/>
                <w:sz w:val="20"/>
                <w:szCs w:val="20"/>
              </w:rPr>
              <w:t>ekcji C w podsekcji dotyczącej naruszenia obowiązków w dziedzinie prawa środowiska, prawa socjalnego i prawa pracy</w:t>
            </w:r>
          </w:p>
          <w:p w:rsidR="009877B0" w:rsidRPr="00863F64" w:rsidRDefault="009877B0" w:rsidP="009877B0">
            <w:pPr>
              <w:numPr>
                <w:ilvl w:val="0"/>
                <w:numId w:val="29"/>
              </w:numPr>
              <w:rPr>
                <w:rFonts w:asciiTheme="majorHAnsi" w:hAnsiTheme="majorHAnsi"/>
                <w:i/>
                <w:sz w:val="20"/>
                <w:szCs w:val="20"/>
              </w:rPr>
            </w:pPr>
            <w:r w:rsidRPr="00863F64">
              <w:rPr>
                <w:rFonts w:asciiTheme="majorHAnsi" w:hAnsiTheme="majorHAnsi"/>
                <w:i/>
                <w:sz w:val="20"/>
                <w:szCs w:val="20"/>
              </w:rPr>
              <w:t>przestępstwa przeciwko środowisku wymienione w art. 181 – 188 Kodeksu karnego;</w:t>
            </w:r>
          </w:p>
          <w:p w:rsidR="009877B0" w:rsidRPr="00863F64" w:rsidRDefault="009877B0" w:rsidP="009877B0">
            <w:pPr>
              <w:numPr>
                <w:ilvl w:val="0"/>
                <w:numId w:val="29"/>
              </w:numPr>
              <w:rPr>
                <w:rFonts w:asciiTheme="majorHAnsi" w:hAnsiTheme="majorHAnsi"/>
                <w:i/>
                <w:sz w:val="20"/>
                <w:szCs w:val="20"/>
              </w:rPr>
            </w:pPr>
            <w:r w:rsidRPr="00863F64">
              <w:rPr>
                <w:rFonts w:asciiTheme="majorHAnsi" w:hAnsiTheme="majorHAnsi"/>
                <w:i/>
                <w:sz w:val="20"/>
                <w:szCs w:val="20"/>
              </w:rPr>
              <w:t>przestępstwa przeciwko prawom osób wykonujących pracę zarobkową z art. 218 – 221 Kodeksu karnego;</w:t>
            </w:r>
          </w:p>
          <w:p w:rsidR="009877B0" w:rsidRPr="00863F64" w:rsidRDefault="009877B0" w:rsidP="009877B0">
            <w:pPr>
              <w:numPr>
                <w:ilvl w:val="0"/>
                <w:numId w:val="29"/>
              </w:numPr>
              <w:rPr>
                <w:rFonts w:asciiTheme="majorHAnsi" w:hAnsiTheme="majorHAnsi"/>
                <w:i/>
                <w:sz w:val="20"/>
                <w:szCs w:val="20"/>
              </w:rPr>
            </w:pPr>
            <w:r w:rsidRPr="00863F64">
              <w:rPr>
                <w:rFonts w:asciiTheme="majorHAnsi" w:hAnsiTheme="majorHAnsi"/>
                <w:i/>
                <w:sz w:val="20"/>
                <w:szCs w:val="20"/>
              </w:rPr>
              <w:t>przestępstwo, o którym mowa w art. 9 lub art. 10 ustawy z dnia 15 czerwca 2012 r. o skutkach powierzania wykonywania pracy cudzoziemcom przebywającym wbrew przepisom na terytorium Rzeczypospolitej Polskiej (</w:t>
            </w:r>
            <w:proofErr w:type="spellStart"/>
            <w:r w:rsidRPr="00863F64">
              <w:rPr>
                <w:rFonts w:asciiTheme="majorHAnsi" w:hAnsiTheme="majorHAnsi"/>
                <w:i/>
                <w:sz w:val="20"/>
                <w:szCs w:val="20"/>
              </w:rPr>
              <w:t>Dz.U</w:t>
            </w:r>
            <w:proofErr w:type="spellEnd"/>
            <w:r w:rsidRPr="00863F64">
              <w:rPr>
                <w:rFonts w:asciiTheme="majorHAnsi" w:hAnsiTheme="majorHAnsi"/>
                <w:i/>
                <w:sz w:val="20"/>
                <w:szCs w:val="20"/>
              </w:rPr>
              <w:t>. z 2012 r., poz. 769);</w:t>
            </w:r>
          </w:p>
          <w:p w:rsidR="009877B0" w:rsidRPr="00863F64" w:rsidRDefault="009877B0" w:rsidP="009877B0">
            <w:pPr>
              <w:numPr>
                <w:ilvl w:val="0"/>
                <w:numId w:val="28"/>
              </w:numPr>
              <w:rPr>
                <w:rFonts w:asciiTheme="majorHAnsi" w:hAnsiTheme="majorHAnsi"/>
                <w:i/>
                <w:sz w:val="20"/>
                <w:szCs w:val="20"/>
              </w:rPr>
            </w:pPr>
            <w:r w:rsidRPr="00863F64">
              <w:rPr>
                <w:rFonts w:asciiTheme="majorHAnsi" w:hAnsiTheme="majorHAnsi"/>
                <w:i/>
                <w:sz w:val="20"/>
                <w:szCs w:val="20"/>
              </w:rPr>
              <w:t>w sekcji D dotyczącej krajowych podstaw wykluczenia:</w:t>
            </w:r>
          </w:p>
          <w:p w:rsidR="009877B0" w:rsidRPr="00863F64" w:rsidRDefault="009877B0" w:rsidP="009877B0">
            <w:pPr>
              <w:numPr>
                <w:ilvl w:val="0"/>
                <w:numId w:val="30"/>
              </w:numPr>
              <w:rPr>
                <w:rFonts w:asciiTheme="majorHAnsi" w:hAnsiTheme="majorHAnsi"/>
                <w:i/>
                <w:sz w:val="20"/>
                <w:szCs w:val="20"/>
              </w:rPr>
            </w:pPr>
            <w:r w:rsidRPr="00863F64">
              <w:rPr>
                <w:rFonts w:asciiTheme="majorHAnsi" w:hAnsiTheme="majorHAnsi"/>
                <w:i/>
                <w:sz w:val="20"/>
                <w:szCs w:val="20"/>
              </w:rPr>
              <w:t>przestępstwa przeciwko wiarygodności dokumentów wymienione w art. 270 – 277 Kodeksu karnego;</w:t>
            </w:r>
          </w:p>
          <w:p w:rsidR="009877B0" w:rsidRPr="00863F64" w:rsidRDefault="009877B0" w:rsidP="009877B0">
            <w:pPr>
              <w:numPr>
                <w:ilvl w:val="0"/>
                <w:numId w:val="30"/>
              </w:numPr>
              <w:rPr>
                <w:rFonts w:asciiTheme="majorHAnsi" w:hAnsiTheme="majorHAnsi"/>
                <w:i/>
                <w:sz w:val="20"/>
                <w:szCs w:val="20"/>
              </w:rPr>
            </w:pPr>
            <w:r w:rsidRPr="00863F64">
              <w:rPr>
                <w:rFonts w:asciiTheme="majorHAnsi" w:hAnsiTheme="majorHAnsi"/>
                <w:i/>
                <w:sz w:val="20"/>
                <w:szCs w:val="20"/>
              </w:rPr>
              <w:t>przestępstwa przeciwko mieniu z art. 278 – 295 Kodeksu karnego;</w:t>
            </w:r>
          </w:p>
          <w:p w:rsidR="009877B0" w:rsidRPr="00863F64" w:rsidRDefault="009877B0" w:rsidP="009877B0">
            <w:pPr>
              <w:numPr>
                <w:ilvl w:val="0"/>
                <w:numId w:val="30"/>
              </w:numPr>
              <w:rPr>
                <w:rFonts w:asciiTheme="majorHAnsi" w:hAnsiTheme="majorHAnsi"/>
                <w:i/>
                <w:sz w:val="20"/>
                <w:szCs w:val="20"/>
              </w:rPr>
            </w:pPr>
            <w:r w:rsidRPr="00863F64">
              <w:rPr>
                <w:rFonts w:asciiTheme="majorHAnsi" w:hAnsiTheme="majorHAnsi"/>
                <w:i/>
                <w:sz w:val="20"/>
                <w:szCs w:val="20"/>
              </w:rPr>
              <w:t>przestępstwa przeciwko obrotowi gospodarczemu wymienione w przepisach art. 296 – 307 Kodeksu karnego – z wyjątkiem art. 299 (pranie pieniędzy).</w:t>
            </w:r>
          </w:p>
        </w:tc>
      </w:tr>
      <w:tr w:rsidR="009877B0" w:rsidRPr="00863F64" w:rsidTr="00C819DB">
        <w:tc>
          <w:tcPr>
            <w:tcW w:w="4644"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b/>
                <w:sz w:val="20"/>
                <w:szCs w:val="20"/>
              </w:rPr>
              <w:lastRenderedPageBreak/>
              <w:t>Jeżeli tak</w:t>
            </w:r>
            <w:r w:rsidRPr="00863F64">
              <w:rPr>
                <w:rFonts w:asciiTheme="majorHAnsi" w:hAnsiTheme="majorHAnsi" w:cs="Arial"/>
                <w:sz w:val="20"/>
                <w:szCs w:val="20"/>
              </w:rPr>
              <w:t>, proszę podać</w:t>
            </w:r>
            <w:r w:rsidRPr="00863F64">
              <w:rPr>
                <w:rStyle w:val="Odwoanieprzypisudolnego"/>
                <w:rFonts w:asciiTheme="majorHAnsi" w:hAnsiTheme="majorHAnsi" w:cs="Arial"/>
                <w:sz w:val="20"/>
                <w:szCs w:val="20"/>
              </w:rPr>
              <w:footnoteReference w:id="18"/>
            </w:r>
            <w:r w:rsidRPr="00863F64">
              <w:rPr>
                <w:rFonts w:asciiTheme="majorHAnsi" w:hAnsiTheme="majorHAnsi" w:cs="Arial"/>
                <w:sz w:val="20"/>
                <w:szCs w:val="20"/>
              </w:rPr>
              <w:t>:</w:t>
            </w:r>
            <w:r w:rsidRPr="00863F64">
              <w:rPr>
                <w:rFonts w:asciiTheme="majorHAnsi" w:hAnsiTheme="majorHAnsi" w:cs="Arial"/>
                <w:sz w:val="20"/>
                <w:szCs w:val="20"/>
              </w:rPr>
              <w:br/>
              <w:t>a) datę wyroku, określić, których spośród punktów 1–6 on dotyczy, oraz podać powód(-ody) skazania;</w:t>
            </w:r>
            <w:r w:rsidRPr="00863F64">
              <w:rPr>
                <w:rFonts w:asciiTheme="majorHAnsi" w:hAnsiTheme="majorHAnsi" w:cs="Arial"/>
                <w:sz w:val="20"/>
                <w:szCs w:val="20"/>
              </w:rPr>
              <w:br/>
              <w:t>b) wskazać, kto został skazany [ ];</w:t>
            </w:r>
            <w:r w:rsidRPr="00863F64">
              <w:rPr>
                <w:rFonts w:asciiTheme="majorHAnsi" w:hAnsiTheme="majorHAnsi" w:cs="Arial"/>
                <w:sz w:val="20"/>
                <w:szCs w:val="20"/>
              </w:rPr>
              <w:br/>
            </w:r>
            <w:r w:rsidRPr="00863F64">
              <w:rPr>
                <w:rFonts w:asciiTheme="majorHAnsi" w:hAnsiTheme="majorHAnsi" w:cs="Arial"/>
                <w:b/>
                <w:sz w:val="20"/>
                <w:szCs w:val="20"/>
              </w:rPr>
              <w:t>c) w zakresie, w jakim zostało to bezpośrednio ustalone w wyroku:</w:t>
            </w:r>
          </w:p>
        </w:tc>
        <w:tc>
          <w:tcPr>
            <w:tcW w:w="4645"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br/>
              <w:t>a) data: [   ], punkt(-y): [   ], powód(-ody): [   ]</w:t>
            </w:r>
            <w:r w:rsidRPr="00863F64">
              <w:rPr>
                <w:rFonts w:asciiTheme="majorHAnsi" w:hAnsiTheme="majorHAnsi" w:cs="Arial"/>
                <w:i/>
                <w:sz w:val="20"/>
                <w:szCs w:val="20"/>
                <w:vertAlign w:val="superscript"/>
              </w:rPr>
              <w:t xml:space="preserve"> </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b) [……]</w:t>
            </w:r>
            <w:r w:rsidRPr="00863F64">
              <w:rPr>
                <w:rFonts w:asciiTheme="majorHAnsi" w:hAnsiTheme="majorHAnsi" w:cs="Arial"/>
                <w:sz w:val="20"/>
                <w:szCs w:val="20"/>
              </w:rPr>
              <w:br/>
              <w:t>c) długość okresu wykluczenia [……] oraz punkt(-y), którego(-</w:t>
            </w:r>
            <w:proofErr w:type="spellStart"/>
            <w:r w:rsidRPr="00863F64">
              <w:rPr>
                <w:rFonts w:asciiTheme="majorHAnsi" w:hAnsiTheme="majorHAnsi" w:cs="Arial"/>
                <w:sz w:val="20"/>
                <w:szCs w:val="20"/>
              </w:rPr>
              <w:t>ych</w:t>
            </w:r>
            <w:proofErr w:type="spellEnd"/>
            <w:r w:rsidRPr="00863F64">
              <w:rPr>
                <w:rFonts w:asciiTheme="majorHAnsi" w:hAnsiTheme="majorHAnsi" w:cs="Arial"/>
                <w:sz w:val="20"/>
                <w:szCs w:val="20"/>
              </w:rPr>
              <w:t>) to dotyczy.</w:t>
            </w:r>
          </w:p>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Jeżeli odnośna dokumentacja jest dostępna w formie elektronicznej, proszę wskazać: (adres internetowy, wydający urząd lub organ, dokładne dane referencyjne dokumentacji): [……][……][……][……]</w:t>
            </w:r>
            <w:r w:rsidRPr="00863F64">
              <w:rPr>
                <w:rStyle w:val="Odwoanieprzypisudolnego"/>
                <w:rFonts w:asciiTheme="majorHAnsi" w:hAnsiTheme="majorHAnsi" w:cs="Arial"/>
                <w:sz w:val="20"/>
                <w:szCs w:val="20"/>
              </w:rPr>
              <w:footnoteReference w:id="19"/>
            </w:r>
          </w:p>
        </w:tc>
      </w:tr>
      <w:tr w:rsidR="009877B0" w:rsidRPr="00863F64" w:rsidTr="00C819DB">
        <w:tc>
          <w:tcPr>
            <w:tcW w:w="9289" w:type="dxa"/>
            <w:gridSpan w:val="2"/>
            <w:shd w:val="clear" w:color="auto" w:fill="D9D9D9"/>
          </w:tcPr>
          <w:p w:rsidR="009877B0" w:rsidRPr="00863F64" w:rsidRDefault="00067D16" w:rsidP="00A2613E">
            <w:pPr>
              <w:rPr>
                <w:rFonts w:asciiTheme="majorHAnsi" w:hAnsiTheme="majorHAnsi" w:cs="Arial"/>
                <w:sz w:val="20"/>
                <w:szCs w:val="20"/>
              </w:rPr>
            </w:pPr>
            <w:r w:rsidRPr="00863F64">
              <w:rPr>
                <w:rFonts w:asciiTheme="majorHAnsi" w:hAnsiTheme="majorHAnsi"/>
                <w:i/>
                <w:sz w:val="20"/>
                <w:szCs w:val="20"/>
                <w:lang w:eastAsia="pl-PL"/>
              </w:rPr>
              <w:lastRenderedPageBreak/>
              <w:t xml:space="preserve">Zamawiający wyjaśnia: </w:t>
            </w:r>
            <w:r w:rsidR="009877B0" w:rsidRPr="00863F64">
              <w:rPr>
                <w:rFonts w:asciiTheme="majorHAnsi" w:hAnsiTheme="majorHAnsi"/>
                <w:i/>
                <w:sz w:val="20"/>
                <w:szCs w:val="20"/>
              </w:rPr>
              <w:t xml:space="preserve">W przypadku prawomocnego skazania za jedno z wymienionych przestępstw, o których mowa w art. 57 ust. 1 dyrektywy, należy wskazać datę wyroku dotyczącego przestępstwa, przyporządkowując jednocześnie konkretne przestępstwo wymienione we wskazanym przepisie dyrektywy w </w:t>
            </w:r>
            <w:r w:rsidR="00A2613E" w:rsidRPr="00863F64">
              <w:rPr>
                <w:rFonts w:asciiTheme="majorHAnsi" w:hAnsiTheme="majorHAnsi"/>
                <w:i/>
                <w:sz w:val="20"/>
                <w:szCs w:val="20"/>
              </w:rPr>
              <w:t xml:space="preserve">art. 57 ust. 1 </w:t>
            </w:r>
            <w:r w:rsidR="009877B0" w:rsidRPr="00863F64">
              <w:rPr>
                <w:rFonts w:asciiTheme="majorHAnsi" w:hAnsiTheme="majorHAnsi"/>
                <w:i/>
                <w:sz w:val="20"/>
                <w:szCs w:val="20"/>
              </w:rPr>
              <w:t>pkt 1- 6</w:t>
            </w:r>
            <w:r w:rsidR="00A2613E" w:rsidRPr="00863F64">
              <w:rPr>
                <w:rFonts w:asciiTheme="majorHAnsi" w:hAnsiTheme="majorHAnsi"/>
                <w:i/>
                <w:sz w:val="20"/>
                <w:szCs w:val="20"/>
              </w:rPr>
              <w:t xml:space="preserve">dyrektywy </w:t>
            </w:r>
            <w:r w:rsidR="009877B0" w:rsidRPr="00863F64">
              <w:rPr>
                <w:rFonts w:asciiTheme="majorHAnsi" w:hAnsiTheme="majorHAnsi"/>
                <w:i/>
                <w:sz w:val="20"/>
                <w:szCs w:val="20"/>
              </w:rPr>
              <w:t>(</w:t>
            </w:r>
            <w:r w:rsidR="00A2613E" w:rsidRPr="00863F64">
              <w:rPr>
                <w:rFonts w:asciiTheme="majorHAnsi" w:hAnsiTheme="majorHAnsi"/>
                <w:i/>
                <w:sz w:val="20"/>
                <w:szCs w:val="20"/>
              </w:rPr>
              <w:t xml:space="preserve">zob. </w:t>
            </w:r>
            <w:r w:rsidR="009877B0" w:rsidRPr="00863F64">
              <w:rPr>
                <w:rFonts w:asciiTheme="majorHAnsi" w:hAnsiTheme="majorHAnsi"/>
                <w:i/>
                <w:sz w:val="20"/>
                <w:szCs w:val="20"/>
              </w:rPr>
              <w:t xml:space="preserve"> powyżej. Jeśli </w:t>
            </w:r>
            <w:r w:rsidR="004C0C08" w:rsidRPr="00863F64">
              <w:rPr>
                <w:rFonts w:asciiTheme="majorHAnsi" w:hAnsiTheme="majorHAnsi"/>
                <w:i/>
                <w:sz w:val="20"/>
                <w:szCs w:val="20"/>
              </w:rPr>
              <w:t>wyrok skazujący określa okres wykluczenia z udziału w postępowaniach o udzielenie zamówienia publicznego, tę informację również należy wskazać w tej sekcji formularza. Polski system e-KRK umożliwia zasadniczo publicznym zamawiającym pozyskanie informacji o konkretnych osobach, jednakże w takim przypadku koniecznym jest złożenie wniosku o udzielenie takiej informacji zawierającego szczegółowe dane (np. nazwisko</w:t>
            </w:r>
            <w:r w:rsidR="00A2613E" w:rsidRPr="00863F64">
              <w:rPr>
                <w:rFonts w:asciiTheme="majorHAnsi" w:hAnsiTheme="majorHAnsi"/>
                <w:i/>
                <w:sz w:val="20"/>
                <w:szCs w:val="20"/>
              </w:rPr>
              <w:t xml:space="preserve"> rodowe osoby, której dotyczy zapytanie), których zamawiający nie będzie posiadał w odniesieniu</w:t>
            </w:r>
            <w:r w:rsidR="004C0C08" w:rsidRPr="00863F64">
              <w:rPr>
                <w:rFonts w:asciiTheme="majorHAnsi" w:hAnsiTheme="majorHAnsi"/>
                <w:i/>
                <w:sz w:val="20"/>
                <w:szCs w:val="20"/>
              </w:rPr>
              <w:t xml:space="preserve"> </w:t>
            </w:r>
            <w:r w:rsidR="009877B0" w:rsidRPr="00863F64">
              <w:rPr>
                <w:rFonts w:asciiTheme="majorHAnsi" w:hAnsiTheme="majorHAnsi"/>
                <w:i/>
                <w:sz w:val="20"/>
                <w:szCs w:val="20"/>
              </w:rPr>
              <w:t>do osób weryfikowanych co do niekaralności po stronie wykonawcy. W związku z powyższym w przypadku polskiego KRK według aktualnego stanu prawnego brak jest możliwości pozyskania takiego dokumentu w formie elektronicznej.</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 przypadku skazania, czy wykonawca przedsięwziął środki w celu wykazania swojej rzetelności pomimo istnienia odpowiedniej podstawy wykluczenia</w:t>
            </w:r>
            <w:r w:rsidRPr="00863F64">
              <w:rPr>
                <w:rStyle w:val="Odwoanieprzypisudolnego"/>
                <w:rFonts w:asciiTheme="majorHAnsi" w:hAnsiTheme="majorHAnsi" w:cs="Arial"/>
                <w:sz w:val="20"/>
                <w:szCs w:val="20"/>
              </w:rPr>
              <w:footnoteReference w:id="20"/>
            </w:r>
            <w:r w:rsidRPr="00863F64">
              <w:rPr>
                <w:rFonts w:asciiTheme="majorHAnsi" w:hAnsiTheme="majorHAnsi" w:cs="Arial"/>
                <w:sz w:val="20"/>
                <w:szCs w:val="20"/>
              </w:rPr>
              <w:t xml:space="preserve"> („</w:t>
            </w:r>
            <w:r w:rsidRPr="00863F64">
              <w:rPr>
                <w:rStyle w:val="NormalBoldChar"/>
                <w:rFonts w:asciiTheme="majorHAnsi" w:eastAsia="Calibri" w:hAnsiTheme="majorHAnsi" w:cs="Arial"/>
                <w:b w:val="0"/>
                <w:sz w:val="20"/>
                <w:szCs w:val="20"/>
              </w:rPr>
              <w:t>samooczyszczenie”)</w:t>
            </w:r>
            <w:r w:rsidRPr="00863F64">
              <w:rPr>
                <w:rFonts w:asciiTheme="majorHAnsi" w:hAnsiTheme="majorHAnsi" w:cs="Arial"/>
                <w:sz w:val="20"/>
                <w:szCs w:val="20"/>
              </w:rPr>
              <w:t>?</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xml:space="preserve">[] Tak [] Nie </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b/>
                <w:sz w:val="20"/>
                <w:szCs w:val="20"/>
              </w:rPr>
              <w:t>Jeżeli tak</w:t>
            </w:r>
            <w:r w:rsidRPr="00863F64">
              <w:rPr>
                <w:rFonts w:asciiTheme="majorHAnsi" w:hAnsiTheme="majorHAnsi" w:cs="Arial"/>
                <w:w w:val="0"/>
                <w:sz w:val="20"/>
                <w:szCs w:val="20"/>
              </w:rPr>
              <w:t>, proszę opisać przedsięwzięte środki</w:t>
            </w:r>
            <w:r w:rsidRPr="00863F64">
              <w:rPr>
                <w:rStyle w:val="Odwoanieprzypisudolnego"/>
                <w:rFonts w:asciiTheme="majorHAnsi" w:hAnsiTheme="majorHAnsi" w:cs="Arial"/>
                <w:w w:val="0"/>
                <w:sz w:val="20"/>
                <w:szCs w:val="20"/>
              </w:rPr>
              <w:footnoteReference w:id="21"/>
            </w:r>
            <w:r w:rsidRPr="00863F64">
              <w:rPr>
                <w:rFonts w:asciiTheme="majorHAnsi" w:hAnsiTheme="majorHAnsi" w:cs="Arial"/>
                <w:w w:val="0"/>
                <w:sz w:val="20"/>
                <w:szCs w:val="20"/>
              </w:rPr>
              <w:t>:</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w:t>
            </w:r>
          </w:p>
        </w:tc>
      </w:tr>
      <w:tr w:rsidR="009877B0" w:rsidRPr="00863F64" w:rsidTr="00C819DB">
        <w:tc>
          <w:tcPr>
            <w:tcW w:w="9289" w:type="dxa"/>
            <w:gridSpan w:val="2"/>
            <w:shd w:val="clear" w:color="auto" w:fill="D9D9D9"/>
          </w:tcPr>
          <w:p w:rsidR="009877B0" w:rsidRPr="00863F64" w:rsidRDefault="00067D16" w:rsidP="00A43D8A">
            <w:pPr>
              <w:rPr>
                <w:rFonts w:asciiTheme="majorHAnsi" w:hAnsiTheme="majorHAnsi" w:cs="Arial"/>
                <w:sz w:val="20"/>
                <w:szCs w:val="20"/>
              </w:rPr>
            </w:pPr>
            <w:r w:rsidRPr="00863F64">
              <w:rPr>
                <w:rFonts w:asciiTheme="majorHAnsi" w:hAnsiTheme="majorHAnsi"/>
                <w:i/>
                <w:sz w:val="20"/>
                <w:szCs w:val="20"/>
                <w:lang w:eastAsia="pl-PL"/>
              </w:rPr>
              <w:t xml:space="preserve">Zamawiający wyjaśnia: </w:t>
            </w:r>
            <w:r w:rsidR="00A43D8A" w:rsidRPr="00863F64">
              <w:rPr>
                <w:rFonts w:asciiTheme="majorHAnsi" w:hAnsiTheme="majorHAnsi"/>
                <w:i/>
                <w:sz w:val="20"/>
                <w:szCs w:val="20"/>
                <w:lang w:eastAsia="pl-PL"/>
              </w:rPr>
              <w:t xml:space="preserve">Jeżeli wykonawca zaznaczył „Tak” wówczas </w:t>
            </w:r>
            <w:r w:rsidR="00A43D8A" w:rsidRPr="00863F64">
              <w:rPr>
                <w:rFonts w:asciiTheme="majorHAnsi" w:hAnsiTheme="majorHAnsi"/>
                <w:i/>
                <w:sz w:val="20"/>
                <w:szCs w:val="20"/>
              </w:rPr>
              <w:t>z</w:t>
            </w:r>
            <w:r w:rsidR="009877B0" w:rsidRPr="00863F64">
              <w:rPr>
                <w:rFonts w:asciiTheme="majorHAnsi" w:hAnsiTheme="majorHAnsi"/>
                <w:i/>
                <w:sz w:val="20"/>
                <w:szCs w:val="20"/>
              </w:rPr>
              <w:t xml:space="preserve">godnie z art. 24 ust. 8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wykonawca, który podlega wykluczeniu na podstawie art. 24 ust. 1 pkt 13 i 14 oraz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16-20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Zamawiający, stosownie do treści art. 24 ust. 9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uwzględniając wagę i szczególne okoliczności czynu wykonawcy, oceni dowody wykazane przez wykonawcę w formularzu powyżej. Jeżeli uzna je za wystarczające wykonawca nie będzie podlegał wykluczeniu.</w:t>
            </w:r>
          </w:p>
        </w:tc>
      </w:tr>
    </w:tbl>
    <w:p w:rsidR="009877B0" w:rsidRPr="00863F64" w:rsidRDefault="009877B0" w:rsidP="009877B0">
      <w:pPr>
        <w:pStyle w:val="SectionTitle"/>
        <w:rPr>
          <w:rFonts w:asciiTheme="majorHAnsi" w:hAnsiTheme="majorHAnsi" w:cs="Arial"/>
          <w:w w:val="0"/>
          <w:sz w:val="20"/>
          <w:szCs w:val="20"/>
        </w:rPr>
      </w:pPr>
      <w:r w:rsidRPr="00863F64">
        <w:rPr>
          <w:rFonts w:asciiTheme="majorHAnsi" w:hAnsiTheme="majorHAnsi"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9877B0" w:rsidRPr="00863F64" w:rsidTr="00C819DB">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Płatność podatków lub składek na ubezpieczenie społeczne:</w:t>
            </w:r>
          </w:p>
        </w:tc>
        <w:tc>
          <w:tcPr>
            <w:tcW w:w="4645" w:type="dxa"/>
            <w:gridSpan w:val="2"/>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xml:space="preserve">Czy wykonawca wywiązał się ze wszystkich </w:t>
            </w:r>
            <w:r w:rsidRPr="00863F64">
              <w:rPr>
                <w:rFonts w:asciiTheme="majorHAnsi" w:hAnsiTheme="majorHAnsi" w:cs="Arial"/>
                <w:b/>
                <w:sz w:val="20"/>
                <w:szCs w:val="20"/>
              </w:rPr>
              <w:t>obowiązków dotyczących płatności podatków lub składek na ubezpieczenie społeczne</w:t>
            </w:r>
            <w:r w:rsidRPr="00863F64">
              <w:rPr>
                <w:rFonts w:asciiTheme="majorHAnsi" w:hAnsiTheme="majorHAnsi"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Tak [] Nie</w:t>
            </w:r>
          </w:p>
        </w:tc>
      </w:tr>
      <w:tr w:rsidR="009877B0" w:rsidRPr="00863F64" w:rsidTr="00C819DB">
        <w:tc>
          <w:tcPr>
            <w:tcW w:w="9289" w:type="dxa"/>
            <w:gridSpan w:val="3"/>
            <w:shd w:val="clear" w:color="auto" w:fill="D9D9D9"/>
          </w:tcPr>
          <w:p w:rsidR="009877B0" w:rsidRPr="00863F64" w:rsidRDefault="00067D16" w:rsidP="00C819DB">
            <w:pPr>
              <w:rPr>
                <w:rFonts w:asciiTheme="majorHAnsi" w:hAnsiTheme="majorHAnsi" w:cs="Arial"/>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W tym miejscu formularza wykonawca składa oświadczenie o wywiązywaniu się z obowiązków publicznoprawnych dotyczących płatności podatków i składek na ubezpieczenia w zakresie przesłanki obligatoryjnej wykluczenia z postępowania, o której mowa w art. 24 ust. 1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15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stanowiącej, iż z postępowania o udzielenie zamówienia publicznego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w:t>
            </w:r>
            <w:r w:rsidR="009877B0" w:rsidRPr="00863F64">
              <w:rPr>
                <w:rFonts w:asciiTheme="majorHAnsi" w:hAnsiTheme="majorHAnsi"/>
                <w:i/>
                <w:sz w:val="20"/>
                <w:szCs w:val="20"/>
              </w:rPr>
              <w:lastRenderedPageBreak/>
              <w:t>odsetkami lub grzywnami lub zawarł wiążące porozumienie w sprawie spłaty tych należności. Dalszą część formularza dotyczącą płatności podatków i składek na ubezpieczenia społeczne lub zdrowotne wykonawca wypełnia jedynie w sytuacji, gdy w tym miejscu zakreślił odpowiedź „Nie”</w:t>
            </w:r>
          </w:p>
        </w:tc>
      </w:tr>
      <w:tr w:rsidR="009877B0" w:rsidRPr="00863F64" w:rsidTr="00C819DB">
        <w:trPr>
          <w:trHeight w:val="470"/>
        </w:trPr>
        <w:tc>
          <w:tcPr>
            <w:tcW w:w="4644" w:type="dxa"/>
            <w:vMerge w:val="restart"/>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b/>
                <w:sz w:val="20"/>
                <w:szCs w:val="20"/>
              </w:rPr>
              <w:lastRenderedPageBreak/>
              <w:br/>
            </w:r>
            <w:r w:rsidRPr="00863F64">
              <w:rPr>
                <w:rFonts w:asciiTheme="majorHAnsi" w:hAnsiTheme="majorHAnsi" w:cs="Arial"/>
                <w:b/>
                <w:sz w:val="20"/>
                <w:szCs w:val="20"/>
              </w:rPr>
              <w:br/>
            </w:r>
            <w:r w:rsidRPr="00863F64">
              <w:rPr>
                <w:rFonts w:asciiTheme="majorHAnsi" w:hAnsiTheme="majorHAnsi" w:cs="Arial"/>
                <w:b/>
                <w:sz w:val="20"/>
                <w:szCs w:val="20"/>
              </w:rPr>
              <w:br/>
            </w:r>
            <w:r w:rsidRPr="00863F64">
              <w:rPr>
                <w:rFonts w:asciiTheme="majorHAnsi" w:hAnsiTheme="majorHAnsi" w:cs="Arial"/>
                <w:b/>
                <w:sz w:val="20"/>
                <w:szCs w:val="20"/>
              </w:rPr>
              <w:br/>
              <w:t>Jeżeli nie</w:t>
            </w:r>
            <w:r w:rsidRPr="00863F64">
              <w:rPr>
                <w:rFonts w:asciiTheme="majorHAnsi" w:hAnsiTheme="majorHAnsi" w:cs="Arial"/>
                <w:sz w:val="20"/>
                <w:szCs w:val="20"/>
              </w:rPr>
              <w:t>, proszę wskazać:</w:t>
            </w:r>
            <w:r w:rsidRPr="00863F64">
              <w:rPr>
                <w:rFonts w:asciiTheme="majorHAnsi" w:hAnsiTheme="majorHAnsi" w:cs="Arial"/>
                <w:sz w:val="20"/>
                <w:szCs w:val="20"/>
              </w:rPr>
              <w:br/>
              <w:t>a) państwo lub państwo członkowskie, którego to dotyczy;</w:t>
            </w:r>
            <w:r w:rsidRPr="00863F64">
              <w:rPr>
                <w:rFonts w:asciiTheme="majorHAnsi" w:hAnsiTheme="majorHAnsi" w:cs="Arial"/>
                <w:sz w:val="20"/>
                <w:szCs w:val="20"/>
              </w:rPr>
              <w:br/>
              <w:t>b) jakiej kwoty to dotyczy?</w:t>
            </w:r>
            <w:r w:rsidRPr="00863F64">
              <w:rPr>
                <w:rFonts w:asciiTheme="majorHAnsi" w:hAnsiTheme="majorHAnsi" w:cs="Arial"/>
                <w:sz w:val="20"/>
                <w:szCs w:val="20"/>
              </w:rPr>
              <w:br/>
              <w:t>c) w jaki sposób zostało ustalone to naruszenie obowiązków:</w:t>
            </w:r>
            <w:r w:rsidRPr="00863F64">
              <w:rPr>
                <w:rFonts w:asciiTheme="majorHAnsi" w:hAnsiTheme="majorHAnsi" w:cs="Arial"/>
                <w:sz w:val="20"/>
                <w:szCs w:val="20"/>
              </w:rPr>
              <w:br/>
              <w:t xml:space="preserve">1) w trybie </w:t>
            </w:r>
            <w:r w:rsidRPr="00863F64">
              <w:rPr>
                <w:rFonts w:asciiTheme="majorHAnsi" w:hAnsiTheme="majorHAnsi" w:cs="Arial"/>
                <w:b/>
                <w:sz w:val="20"/>
                <w:szCs w:val="20"/>
              </w:rPr>
              <w:t>decyzji</w:t>
            </w:r>
            <w:r w:rsidRPr="00863F64">
              <w:rPr>
                <w:rFonts w:asciiTheme="majorHAnsi" w:hAnsiTheme="majorHAnsi" w:cs="Arial"/>
                <w:sz w:val="20"/>
                <w:szCs w:val="20"/>
              </w:rPr>
              <w:t xml:space="preserve"> sądowej lub administracyjnej:</w:t>
            </w:r>
          </w:p>
          <w:p w:rsidR="009877B0" w:rsidRPr="00863F64" w:rsidRDefault="009877B0" w:rsidP="00C819DB">
            <w:pPr>
              <w:pStyle w:val="Tiret1"/>
              <w:rPr>
                <w:rFonts w:asciiTheme="majorHAnsi" w:hAnsiTheme="majorHAnsi" w:cs="Arial"/>
                <w:sz w:val="20"/>
                <w:szCs w:val="20"/>
              </w:rPr>
            </w:pPr>
            <w:r w:rsidRPr="00863F64">
              <w:rPr>
                <w:rFonts w:asciiTheme="majorHAnsi" w:hAnsiTheme="majorHAnsi" w:cs="Arial"/>
                <w:sz w:val="20"/>
                <w:szCs w:val="20"/>
              </w:rPr>
              <w:t>Czy ta decyzja jest ostateczna i wiążąca?</w:t>
            </w:r>
          </w:p>
          <w:p w:rsidR="009877B0" w:rsidRPr="00863F64" w:rsidRDefault="009877B0" w:rsidP="009877B0">
            <w:pPr>
              <w:pStyle w:val="Tiret1"/>
              <w:numPr>
                <w:ilvl w:val="0"/>
                <w:numId w:val="22"/>
              </w:numPr>
              <w:rPr>
                <w:rFonts w:asciiTheme="majorHAnsi" w:hAnsiTheme="majorHAnsi" w:cs="Arial"/>
                <w:sz w:val="20"/>
                <w:szCs w:val="20"/>
              </w:rPr>
            </w:pPr>
            <w:r w:rsidRPr="00863F64">
              <w:rPr>
                <w:rFonts w:asciiTheme="majorHAnsi" w:hAnsiTheme="majorHAnsi" w:cs="Arial"/>
                <w:sz w:val="20"/>
                <w:szCs w:val="20"/>
              </w:rPr>
              <w:t>Proszę podać datę wyroku lub decyzji.</w:t>
            </w:r>
          </w:p>
          <w:p w:rsidR="009877B0" w:rsidRPr="00863F64" w:rsidRDefault="009877B0" w:rsidP="009877B0">
            <w:pPr>
              <w:pStyle w:val="Tiret1"/>
              <w:numPr>
                <w:ilvl w:val="0"/>
                <w:numId w:val="22"/>
              </w:numPr>
              <w:rPr>
                <w:rFonts w:asciiTheme="majorHAnsi" w:hAnsiTheme="majorHAnsi" w:cs="Arial"/>
                <w:sz w:val="20"/>
                <w:szCs w:val="20"/>
              </w:rPr>
            </w:pPr>
            <w:r w:rsidRPr="00863F64">
              <w:rPr>
                <w:rFonts w:asciiTheme="majorHAnsi" w:hAnsiTheme="majorHAnsi" w:cs="Arial"/>
                <w:sz w:val="20"/>
                <w:szCs w:val="20"/>
              </w:rPr>
              <w:t xml:space="preserve">W przypadku wyroku, </w:t>
            </w:r>
            <w:r w:rsidRPr="00863F64">
              <w:rPr>
                <w:rFonts w:asciiTheme="majorHAnsi" w:hAnsiTheme="majorHAnsi" w:cs="Arial"/>
                <w:b/>
                <w:sz w:val="20"/>
                <w:szCs w:val="20"/>
              </w:rPr>
              <w:t>o ile została w nim bezpośrednio określona</w:t>
            </w:r>
            <w:r w:rsidRPr="00863F64">
              <w:rPr>
                <w:rFonts w:asciiTheme="majorHAnsi" w:hAnsiTheme="majorHAnsi" w:cs="Arial"/>
                <w:sz w:val="20"/>
                <w:szCs w:val="20"/>
              </w:rPr>
              <w:t>, długość okresu wykluczenia:</w:t>
            </w:r>
          </w:p>
          <w:p w:rsidR="009877B0" w:rsidRPr="00863F64" w:rsidRDefault="009877B0" w:rsidP="00C819DB">
            <w:pPr>
              <w:rPr>
                <w:rFonts w:asciiTheme="majorHAnsi" w:hAnsiTheme="majorHAnsi" w:cs="Arial"/>
                <w:w w:val="0"/>
                <w:sz w:val="20"/>
                <w:szCs w:val="20"/>
              </w:rPr>
            </w:pPr>
            <w:r w:rsidRPr="00863F64">
              <w:rPr>
                <w:rFonts w:asciiTheme="majorHAnsi" w:hAnsiTheme="majorHAnsi" w:cs="Arial"/>
                <w:sz w:val="20"/>
                <w:szCs w:val="20"/>
              </w:rPr>
              <w:t xml:space="preserve">2) w </w:t>
            </w:r>
            <w:r w:rsidRPr="00863F64">
              <w:rPr>
                <w:rFonts w:asciiTheme="majorHAnsi" w:hAnsiTheme="majorHAnsi" w:cs="Arial"/>
                <w:b/>
                <w:sz w:val="20"/>
                <w:szCs w:val="20"/>
              </w:rPr>
              <w:t>inny sposób</w:t>
            </w:r>
            <w:r w:rsidRPr="00863F64">
              <w:rPr>
                <w:rFonts w:asciiTheme="majorHAnsi" w:hAnsiTheme="majorHAnsi" w:cs="Arial"/>
                <w:sz w:val="20"/>
                <w:szCs w:val="20"/>
              </w:rPr>
              <w:t>? Proszę sprecyzować, w jaki:</w:t>
            </w:r>
          </w:p>
          <w:p w:rsidR="009877B0" w:rsidRPr="00863F64" w:rsidRDefault="009877B0" w:rsidP="00C819DB">
            <w:pPr>
              <w:rPr>
                <w:rFonts w:asciiTheme="majorHAnsi" w:hAnsiTheme="majorHAnsi" w:cs="Arial"/>
                <w:sz w:val="20"/>
                <w:szCs w:val="20"/>
              </w:rPr>
            </w:pPr>
            <w:r w:rsidRPr="00863F64">
              <w:rPr>
                <w:rFonts w:asciiTheme="majorHAnsi" w:hAnsiTheme="majorHAnsi"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9877B0" w:rsidRPr="00863F64" w:rsidRDefault="009877B0" w:rsidP="00C819DB">
            <w:pPr>
              <w:pStyle w:val="Tiret1"/>
              <w:numPr>
                <w:ilvl w:val="0"/>
                <w:numId w:val="0"/>
              </w:numPr>
              <w:jc w:val="left"/>
              <w:rPr>
                <w:rFonts w:asciiTheme="majorHAnsi" w:hAnsiTheme="majorHAnsi" w:cs="Arial"/>
                <w:b/>
                <w:sz w:val="20"/>
                <w:szCs w:val="20"/>
              </w:rPr>
            </w:pPr>
            <w:r w:rsidRPr="00863F64">
              <w:rPr>
                <w:rFonts w:asciiTheme="majorHAnsi" w:hAnsiTheme="majorHAnsi" w:cs="Arial"/>
                <w:b/>
                <w:sz w:val="20"/>
                <w:szCs w:val="20"/>
              </w:rPr>
              <w:t>Podatki</w:t>
            </w:r>
          </w:p>
        </w:tc>
        <w:tc>
          <w:tcPr>
            <w:tcW w:w="2323" w:type="dxa"/>
            <w:shd w:val="clear" w:color="auto" w:fill="auto"/>
          </w:tcPr>
          <w:p w:rsidR="009877B0" w:rsidRPr="00863F64" w:rsidRDefault="009877B0" w:rsidP="00C819DB">
            <w:pPr>
              <w:jc w:val="left"/>
              <w:rPr>
                <w:rFonts w:asciiTheme="majorHAnsi" w:hAnsiTheme="majorHAnsi" w:cs="Arial"/>
                <w:b/>
                <w:sz w:val="20"/>
                <w:szCs w:val="20"/>
              </w:rPr>
            </w:pPr>
            <w:r w:rsidRPr="00863F64">
              <w:rPr>
                <w:rFonts w:asciiTheme="majorHAnsi" w:hAnsiTheme="majorHAnsi" w:cs="Arial"/>
                <w:b/>
                <w:sz w:val="20"/>
                <w:szCs w:val="20"/>
              </w:rPr>
              <w:t>Składki na ubezpieczenia społeczne</w:t>
            </w:r>
          </w:p>
        </w:tc>
      </w:tr>
      <w:tr w:rsidR="009877B0" w:rsidRPr="00863F64" w:rsidTr="00C819DB">
        <w:trPr>
          <w:trHeight w:val="1977"/>
        </w:trPr>
        <w:tc>
          <w:tcPr>
            <w:tcW w:w="4644" w:type="dxa"/>
            <w:vMerge/>
            <w:shd w:val="clear" w:color="auto" w:fill="auto"/>
          </w:tcPr>
          <w:p w:rsidR="009877B0" w:rsidRPr="00863F64" w:rsidRDefault="009877B0" w:rsidP="00C819DB">
            <w:pPr>
              <w:jc w:val="left"/>
              <w:rPr>
                <w:rFonts w:asciiTheme="majorHAnsi" w:hAnsiTheme="majorHAnsi" w:cs="Arial"/>
                <w:b/>
                <w:sz w:val="20"/>
                <w:szCs w:val="20"/>
              </w:rPr>
            </w:pPr>
          </w:p>
        </w:tc>
        <w:tc>
          <w:tcPr>
            <w:tcW w:w="2322"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br/>
              <w:t>a) [……]</w:t>
            </w:r>
            <w:r w:rsidRPr="00863F64">
              <w:rPr>
                <w:rFonts w:asciiTheme="majorHAnsi" w:hAnsiTheme="majorHAnsi" w:cs="Arial"/>
                <w:sz w:val="20"/>
                <w:szCs w:val="20"/>
              </w:rPr>
              <w:br/>
            </w:r>
            <w:r w:rsidRPr="00863F64">
              <w:rPr>
                <w:rFonts w:asciiTheme="majorHAnsi" w:hAnsiTheme="majorHAnsi" w:cs="Arial"/>
                <w:sz w:val="20"/>
                <w:szCs w:val="20"/>
              </w:rPr>
              <w:br/>
              <w:t>b) [……]</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c1) [] Tak [] Nie</w:t>
            </w:r>
          </w:p>
          <w:p w:rsidR="009877B0" w:rsidRPr="00863F64" w:rsidRDefault="009877B0" w:rsidP="00C819DB">
            <w:pPr>
              <w:pStyle w:val="Tiret0"/>
              <w:rPr>
                <w:rFonts w:asciiTheme="majorHAnsi" w:hAnsiTheme="majorHAnsi" w:cs="Arial"/>
                <w:sz w:val="20"/>
                <w:szCs w:val="20"/>
              </w:rPr>
            </w:pPr>
            <w:r w:rsidRPr="00863F64">
              <w:rPr>
                <w:rFonts w:asciiTheme="majorHAnsi" w:hAnsiTheme="majorHAnsi" w:cs="Arial"/>
                <w:sz w:val="20"/>
                <w:szCs w:val="20"/>
              </w:rPr>
              <w:t>[] Tak [] Nie</w:t>
            </w:r>
          </w:p>
          <w:p w:rsidR="009877B0" w:rsidRPr="00863F64" w:rsidRDefault="009877B0" w:rsidP="009877B0">
            <w:pPr>
              <w:pStyle w:val="Tiret0"/>
              <w:numPr>
                <w:ilvl w:val="0"/>
                <w:numId w:val="21"/>
              </w:numPr>
              <w:rPr>
                <w:rFonts w:asciiTheme="majorHAnsi" w:hAnsiTheme="majorHAnsi" w:cs="Arial"/>
                <w:sz w:val="20"/>
                <w:szCs w:val="20"/>
              </w:rPr>
            </w:pPr>
            <w:r w:rsidRPr="00863F64">
              <w:rPr>
                <w:rFonts w:asciiTheme="majorHAnsi" w:hAnsiTheme="majorHAnsi" w:cs="Arial"/>
                <w:sz w:val="20"/>
                <w:szCs w:val="20"/>
              </w:rPr>
              <w:t>[……]</w:t>
            </w:r>
            <w:r w:rsidRPr="00863F64">
              <w:rPr>
                <w:rFonts w:asciiTheme="majorHAnsi" w:hAnsiTheme="majorHAnsi" w:cs="Arial"/>
                <w:sz w:val="20"/>
                <w:szCs w:val="20"/>
              </w:rPr>
              <w:br/>
            </w:r>
          </w:p>
          <w:p w:rsidR="009877B0" w:rsidRPr="00863F64" w:rsidRDefault="009877B0" w:rsidP="009877B0">
            <w:pPr>
              <w:pStyle w:val="Tiret0"/>
              <w:numPr>
                <w:ilvl w:val="0"/>
                <w:numId w:val="21"/>
              </w:numPr>
              <w:rPr>
                <w:rFonts w:asciiTheme="majorHAnsi" w:hAnsiTheme="majorHAnsi" w:cs="Arial"/>
                <w:sz w:val="20"/>
                <w:szCs w:val="20"/>
              </w:rPr>
            </w:pPr>
            <w:r w:rsidRPr="00863F64">
              <w:rPr>
                <w:rFonts w:asciiTheme="majorHAnsi" w:hAnsiTheme="majorHAnsi" w:cs="Arial"/>
                <w:sz w:val="20"/>
                <w:szCs w:val="20"/>
              </w:rPr>
              <w:t>[……]</w:t>
            </w:r>
            <w:r w:rsidRPr="00863F64">
              <w:rPr>
                <w:rFonts w:asciiTheme="majorHAnsi" w:hAnsiTheme="majorHAnsi" w:cs="Arial"/>
                <w:sz w:val="20"/>
                <w:szCs w:val="20"/>
              </w:rPr>
              <w:br/>
            </w:r>
            <w:r w:rsidRPr="00863F64">
              <w:rPr>
                <w:rFonts w:asciiTheme="majorHAnsi" w:hAnsiTheme="majorHAnsi" w:cs="Arial"/>
                <w:sz w:val="20"/>
                <w:szCs w:val="20"/>
              </w:rPr>
              <w:br/>
            </w:r>
          </w:p>
          <w:p w:rsidR="009877B0" w:rsidRPr="00863F64" w:rsidRDefault="009877B0" w:rsidP="00C819DB">
            <w:pPr>
              <w:pStyle w:val="Tiret0"/>
              <w:numPr>
                <w:ilvl w:val="0"/>
                <w:numId w:val="0"/>
              </w:numPr>
              <w:rPr>
                <w:rFonts w:asciiTheme="majorHAnsi" w:hAnsiTheme="majorHAnsi" w:cs="Arial"/>
                <w:sz w:val="20"/>
                <w:szCs w:val="20"/>
              </w:rPr>
            </w:pPr>
          </w:p>
          <w:p w:rsidR="009877B0" w:rsidRPr="00863F64" w:rsidRDefault="009877B0" w:rsidP="00C819DB">
            <w:pPr>
              <w:jc w:val="left"/>
              <w:rPr>
                <w:rFonts w:asciiTheme="majorHAnsi" w:hAnsiTheme="majorHAnsi" w:cs="Arial"/>
                <w:sz w:val="20"/>
                <w:szCs w:val="20"/>
              </w:rPr>
            </w:pPr>
            <w:r w:rsidRPr="00863F64">
              <w:rPr>
                <w:rFonts w:asciiTheme="majorHAnsi" w:hAnsiTheme="majorHAnsi" w:cs="Arial"/>
                <w:w w:val="0"/>
                <w:sz w:val="20"/>
                <w:szCs w:val="20"/>
              </w:rPr>
              <w:t>c2) [ …]</w:t>
            </w:r>
            <w:r w:rsidRPr="00863F64">
              <w:rPr>
                <w:rFonts w:asciiTheme="majorHAnsi" w:hAnsiTheme="majorHAnsi" w:cs="Arial"/>
                <w:w w:val="0"/>
                <w:sz w:val="20"/>
                <w:szCs w:val="20"/>
              </w:rPr>
              <w:br/>
            </w:r>
            <w:r w:rsidRPr="00863F64">
              <w:rPr>
                <w:rFonts w:asciiTheme="majorHAnsi" w:hAnsiTheme="majorHAnsi" w:cs="Arial"/>
                <w:w w:val="0"/>
                <w:sz w:val="20"/>
                <w:szCs w:val="20"/>
              </w:rPr>
              <w:br/>
              <w:t>d) [] Tak [] Nie</w:t>
            </w:r>
            <w:r w:rsidRPr="00863F64">
              <w:rPr>
                <w:rFonts w:asciiTheme="majorHAnsi" w:hAnsiTheme="majorHAnsi" w:cs="Arial"/>
                <w:w w:val="0"/>
                <w:sz w:val="20"/>
                <w:szCs w:val="20"/>
              </w:rPr>
              <w:br/>
            </w:r>
            <w:r w:rsidRPr="00863F64">
              <w:rPr>
                <w:rFonts w:asciiTheme="majorHAnsi" w:hAnsiTheme="majorHAnsi" w:cs="Arial"/>
                <w:b/>
                <w:w w:val="0"/>
                <w:sz w:val="20"/>
                <w:szCs w:val="20"/>
              </w:rPr>
              <w:t>Jeżeli tak</w:t>
            </w:r>
            <w:r w:rsidRPr="00863F64">
              <w:rPr>
                <w:rFonts w:asciiTheme="majorHAnsi" w:hAnsiTheme="majorHAnsi" w:cs="Arial"/>
                <w:w w:val="0"/>
                <w:sz w:val="20"/>
                <w:szCs w:val="20"/>
              </w:rPr>
              <w:t>, proszę podać szczegółowe informacje na ten temat: [……]</w:t>
            </w:r>
          </w:p>
        </w:tc>
        <w:tc>
          <w:tcPr>
            <w:tcW w:w="2323"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br/>
              <w:t>a) [……]</w:t>
            </w:r>
            <w:r w:rsidRPr="00863F64">
              <w:rPr>
                <w:rFonts w:asciiTheme="majorHAnsi" w:hAnsiTheme="majorHAnsi" w:cs="Arial"/>
                <w:sz w:val="20"/>
                <w:szCs w:val="20"/>
              </w:rPr>
              <w:br/>
            </w:r>
            <w:r w:rsidRPr="00863F64">
              <w:rPr>
                <w:rFonts w:asciiTheme="majorHAnsi" w:hAnsiTheme="majorHAnsi" w:cs="Arial"/>
                <w:sz w:val="20"/>
                <w:szCs w:val="20"/>
              </w:rPr>
              <w:br/>
              <w:t>b) [……]</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c1) [] Tak [] Nie</w:t>
            </w:r>
          </w:p>
          <w:p w:rsidR="009877B0" w:rsidRPr="00863F64" w:rsidRDefault="009877B0" w:rsidP="009877B0">
            <w:pPr>
              <w:pStyle w:val="Tiret0"/>
              <w:numPr>
                <w:ilvl w:val="0"/>
                <w:numId w:val="21"/>
              </w:numPr>
              <w:rPr>
                <w:rFonts w:asciiTheme="majorHAnsi" w:hAnsiTheme="majorHAnsi" w:cs="Arial"/>
                <w:sz w:val="20"/>
                <w:szCs w:val="20"/>
              </w:rPr>
            </w:pPr>
            <w:r w:rsidRPr="00863F64">
              <w:rPr>
                <w:rFonts w:asciiTheme="majorHAnsi" w:hAnsiTheme="majorHAnsi" w:cs="Arial"/>
                <w:sz w:val="20"/>
                <w:szCs w:val="20"/>
              </w:rPr>
              <w:t>[] Tak [] Nie</w:t>
            </w:r>
          </w:p>
          <w:p w:rsidR="009877B0" w:rsidRPr="00863F64" w:rsidRDefault="009877B0" w:rsidP="009877B0">
            <w:pPr>
              <w:pStyle w:val="Tiret0"/>
              <w:numPr>
                <w:ilvl w:val="0"/>
                <w:numId w:val="21"/>
              </w:numPr>
              <w:rPr>
                <w:rFonts w:asciiTheme="majorHAnsi" w:hAnsiTheme="majorHAnsi" w:cs="Arial"/>
                <w:sz w:val="20"/>
                <w:szCs w:val="20"/>
              </w:rPr>
            </w:pPr>
            <w:r w:rsidRPr="00863F64">
              <w:rPr>
                <w:rFonts w:asciiTheme="majorHAnsi" w:hAnsiTheme="majorHAnsi" w:cs="Arial"/>
                <w:sz w:val="20"/>
                <w:szCs w:val="20"/>
              </w:rPr>
              <w:t>[……]</w:t>
            </w:r>
            <w:r w:rsidRPr="00863F64">
              <w:rPr>
                <w:rFonts w:asciiTheme="majorHAnsi" w:hAnsiTheme="majorHAnsi" w:cs="Arial"/>
                <w:sz w:val="20"/>
                <w:szCs w:val="20"/>
              </w:rPr>
              <w:br/>
            </w:r>
          </w:p>
          <w:p w:rsidR="009877B0" w:rsidRPr="00863F64" w:rsidRDefault="009877B0" w:rsidP="009877B0">
            <w:pPr>
              <w:pStyle w:val="Tiret0"/>
              <w:numPr>
                <w:ilvl w:val="0"/>
                <w:numId w:val="21"/>
              </w:numPr>
              <w:rPr>
                <w:rFonts w:asciiTheme="majorHAnsi" w:hAnsiTheme="majorHAnsi" w:cs="Arial"/>
                <w:sz w:val="20"/>
                <w:szCs w:val="20"/>
              </w:rPr>
            </w:pPr>
            <w:r w:rsidRPr="00863F64">
              <w:rPr>
                <w:rFonts w:asciiTheme="majorHAnsi" w:hAnsiTheme="majorHAnsi" w:cs="Arial"/>
                <w:sz w:val="20"/>
                <w:szCs w:val="20"/>
              </w:rPr>
              <w:t>[……]</w:t>
            </w:r>
            <w:r w:rsidRPr="00863F64">
              <w:rPr>
                <w:rFonts w:asciiTheme="majorHAnsi" w:hAnsiTheme="majorHAnsi" w:cs="Arial"/>
                <w:sz w:val="20"/>
                <w:szCs w:val="20"/>
              </w:rPr>
              <w:br/>
            </w:r>
            <w:r w:rsidRPr="00863F64">
              <w:rPr>
                <w:rFonts w:asciiTheme="majorHAnsi" w:hAnsiTheme="majorHAnsi" w:cs="Arial"/>
                <w:sz w:val="20"/>
                <w:szCs w:val="20"/>
              </w:rPr>
              <w:br/>
            </w:r>
          </w:p>
          <w:p w:rsidR="009877B0" w:rsidRPr="00863F64" w:rsidRDefault="009877B0" w:rsidP="00C819DB">
            <w:pPr>
              <w:jc w:val="left"/>
              <w:rPr>
                <w:rFonts w:asciiTheme="majorHAnsi" w:hAnsiTheme="majorHAnsi" w:cs="Arial"/>
                <w:w w:val="0"/>
                <w:sz w:val="20"/>
                <w:szCs w:val="20"/>
              </w:rPr>
            </w:pPr>
          </w:p>
          <w:p w:rsidR="009877B0" w:rsidRPr="00863F64" w:rsidRDefault="009877B0" w:rsidP="00C819DB">
            <w:pPr>
              <w:jc w:val="left"/>
              <w:rPr>
                <w:rFonts w:asciiTheme="majorHAnsi" w:hAnsiTheme="majorHAnsi" w:cs="Arial"/>
                <w:sz w:val="20"/>
                <w:szCs w:val="20"/>
              </w:rPr>
            </w:pPr>
            <w:r w:rsidRPr="00863F64">
              <w:rPr>
                <w:rFonts w:asciiTheme="majorHAnsi" w:hAnsiTheme="majorHAnsi" w:cs="Arial"/>
                <w:w w:val="0"/>
                <w:sz w:val="20"/>
                <w:szCs w:val="20"/>
              </w:rPr>
              <w:t>c2) [ …]</w:t>
            </w:r>
            <w:r w:rsidRPr="00863F64">
              <w:rPr>
                <w:rFonts w:asciiTheme="majorHAnsi" w:hAnsiTheme="majorHAnsi" w:cs="Arial"/>
                <w:w w:val="0"/>
                <w:sz w:val="20"/>
                <w:szCs w:val="20"/>
              </w:rPr>
              <w:br/>
            </w:r>
            <w:r w:rsidRPr="00863F64">
              <w:rPr>
                <w:rFonts w:asciiTheme="majorHAnsi" w:hAnsiTheme="majorHAnsi" w:cs="Arial"/>
                <w:w w:val="0"/>
                <w:sz w:val="20"/>
                <w:szCs w:val="20"/>
              </w:rPr>
              <w:br/>
              <w:t>d) [] Tak [] Nie</w:t>
            </w:r>
            <w:r w:rsidRPr="00863F64">
              <w:rPr>
                <w:rFonts w:asciiTheme="majorHAnsi" w:hAnsiTheme="majorHAnsi" w:cs="Arial"/>
                <w:w w:val="0"/>
                <w:sz w:val="20"/>
                <w:szCs w:val="20"/>
              </w:rPr>
              <w:br/>
            </w:r>
            <w:r w:rsidRPr="00863F64">
              <w:rPr>
                <w:rFonts w:asciiTheme="majorHAnsi" w:hAnsiTheme="majorHAnsi" w:cs="Arial"/>
                <w:b/>
                <w:w w:val="0"/>
                <w:sz w:val="20"/>
                <w:szCs w:val="20"/>
              </w:rPr>
              <w:t>Jeżeli tak</w:t>
            </w:r>
            <w:r w:rsidRPr="00863F64">
              <w:rPr>
                <w:rFonts w:asciiTheme="majorHAnsi" w:hAnsiTheme="majorHAnsi" w:cs="Arial"/>
                <w:w w:val="0"/>
                <w:sz w:val="20"/>
                <w:szCs w:val="20"/>
              </w:rPr>
              <w:t>, proszę podać szczegółowe informacje na ten temat: [……]</w:t>
            </w:r>
          </w:p>
        </w:tc>
      </w:tr>
      <w:tr w:rsidR="009877B0" w:rsidRPr="00863F64" w:rsidTr="00C819DB">
        <w:trPr>
          <w:trHeight w:val="1525"/>
        </w:trPr>
        <w:tc>
          <w:tcPr>
            <w:tcW w:w="9289" w:type="dxa"/>
            <w:gridSpan w:val="3"/>
            <w:shd w:val="clear" w:color="auto" w:fill="D9D9D9"/>
          </w:tcPr>
          <w:p w:rsidR="009877B0" w:rsidRPr="00863F64" w:rsidRDefault="00067D16" w:rsidP="00A43D8A">
            <w:pPr>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A43D8A" w:rsidRPr="00863F64">
              <w:rPr>
                <w:rFonts w:asciiTheme="majorHAnsi" w:hAnsiTheme="majorHAnsi"/>
                <w:i/>
                <w:sz w:val="20"/>
                <w:szCs w:val="20"/>
                <w:lang w:eastAsia="pl-PL"/>
              </w:rPr>
              <w:t xml:space="preserve">Jeżeli wykonawca powyżej zaznaczył „Nie”, wówczas </w:t>
            </w:r>
            <w:r w:rsidR="00A43D8A" w:rsidRPr="00863F64">
              <w:rPr>
                <w:rFonts w:asciiTheme="majorHAnsi" w:hAnsiTheme="majorHAnsi"/>
                <w:i/>
                <w:sz w:val="20"/>
                <w:szCs w:val="20"/>
              </w:rPr>
              <w:t>w</w:t>
            </w:r>
            <w:r w:rsidR="009877B0" w:rsidRPr="00863F64">
              <w:rPr>
                <w:rFonts w:asciiTheme="majorHAnsi" w:hAnsiTheme="majorHAnsi"/>
                <w:i/>
                <w:sz w:val="20"/>
                <w:szCs w:val="20"/>
              </w:rPr>
              <w:t xml:space="preserve"> przypadku określonych zaległości publicznoprawnych wykonawca jest zobowiązany do wskazania konkretnych informacji określonych w formularzu JEDZ (określone w lit od a) do d)). Z uwagi na określenie podstaw do wykluczenia wyłącznie na podstawie przesłanki obligatoryjnej (art. 24 ust. 1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15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wykonawca nie wypełnia pkt 2)</w:t>
            </w:r>
            <w:r w:rsidR="00A43D8A" w:rsidRPr="00863F64">
              <w:rPr>
                <w:rFonts w:asciiTheme="majorHAnsi" w:hAnsiTheme="majorHAnsi"/>
                <w:i/>
                <w:sz w:val="20"/>
                <w:szCs w:val="20"/>
              </w:rPr>
              <w:t xml:space="preserve"> wskazanego w rubryce powyżej</w:t>
            </w:r>
            <w:r w:rsidR="009877B0" w:rsidRPr="00863F64">
              <w:rPr>
                <w:rFonts w:asciiTheme="majorHAnsi" w:hAnsiTheme="majorHAnsi"/>
                <w:i/>
                <w:sz w:val="20"/>
                <w:szCs w:val="20"/>
              </w:rPr>
              <w:t>.</w:t>
            </w:r>
            <w:r w:rsidR="009877B0" w:rsidRPr="00863F64">
              <w:rPr>
                <w:rFonts w:asciiTheme="majorHAnsi" w:hAnsiTheme="majorHAnsi"/>
                <w:sz w:val="20"/>
                <w:szCs w:val="20"/>
              </w:rPr>
              <w:t xml:space="preserve"> </w:t>
            </w:r>
            <w:r w:rsidR="009877B0" w:rsidRPr="00863F64">
              <w:rPr>
                <w:rFonts w:asciiTheme="majorHAnsi" w:hAnsiTheme="majorHAnsi"/>
                <w:i/>
                <w:sz w:val="20"/>
                <w:szCs w:val="20"/>
              </w:rPr>
              <w:t xml:space="preserve">Informacje zawarte w lit. d) odnoszą się do okoliczności związanych z zastosowaniem przez wykonawcę określonych środków naprawczych co do wykazania braku podstaw do wykluczenia z postępowania w oparciu o przesłankę obligatoryjną (art. 24 ust. 1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15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w:t>
            </w:r>
          </w:p>
        </w:tc>
      </w:tr>
      <w:tr w:rsidR="009877B0" w:rsidRPr="00863F64" w:rsidTr="00C819DB">
        <w:tc>
          <w:tcPr>
            <w:tcW w:w="4644"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(adres internetowy, wydający urząd lub organ, dokładne dane referencyjne dokumentacji):</w:t>
            </w:r>
            <w:r w:rsidRPr="00863F64">
              <w:rPr>
                <w:rStyle w:val="Odwoanieprzypisudolnego"/>
                <w:rFonts w:asciiTheme="majorHAnsi" w:hAnsiTheme="majorHAnsi" w:cs="Arial"/>
                <w:sz w:val="20"/>
                <w:szCs w:val="20"/>
              </w:rPr>
              <w:t xml:space="preserve"> </w:t>
            </w:r>
            <w:r w:rsidRPr="00863F64">
              <w:rPr>
                <w:rStyle w:val="Odwoanieprzypisudolnego"/>
                <w:rFonts w:asciiTheme="majorHAnsi" w:hAnsiTheme="majorHAnsi" w:cs="Arial"/>
                <w:sz w:val="20"/>
                <w:szCs w:val="20"/>
              </w:rPr>
              <w:footnoteReference w:id="22"/>
            </w:r>
            <w:r w:rsidRPr="00863F64">
              <w:rPr>
                <w:rStyle w:val="Odwoanieprzypisudolnego"/>
                <w:rFonts w:asciiTheme="majorHAnsi" w:hAnsiTheme="majorHAnsi" w:cs="Arial"/>
                <w:sz w:val="20"/>
                <w:szCs w:val="20"/>
              </w:rPr>
              <w:br/>
            </w:r>
            <w:r w:rsidRPr="00863F64">
              <w:rPr>
                <w:rFonts w:asciiTheme="majorHAnsi" w:hAnsiTheme="majorHAnsi" w:cs="Arial"/>
                <w:sz w:val="20"/>
                <w:szCs w:val="20"/>
              </w:rPr>
              <w:t>[……][……][……]</w:t>
            </w:r>
          </w:p>
        </w:tc>
      </w:tr>
      <w:tr w:rsidR="009877B0" w:rsidRPr="00863F64" w:rsidTr="00C819DB">
        <w:tc>
          <w:tcPr>
            <w:tcW w:w="9289" w:type="dxa"/>
            <w:gridSpan w:val="3"/>
            <w:shd w:val="clear" w:color="auto" w:fill="D9D9D9"/>
          </w:tcPr>
          <w:p w:rsidR="009877B0" w:rsidRPr="00863F64" w:rsidRDefault="00067D16" w:rsidP="00C819DB">
            <w:pPr>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Powyższą rubrykę </w:t>
            </w:r>
            <w:r w:rsidR="009877B0" w:rsidRPr="00863F64">
              <w:rPr>
                <w:rFonts w:asciiTheme="majorHAnsi" w:hAnsiTheme="majorHAnsi"/>
                <w:b/>
                <w:i/>
                <w:sz w:val="20"/>
                <w:szCs w:val="20"/>
              </w:rPr>
              <w:t>nie</w:t>
            </w:r>
            <w:r w:rsidR="009877B0" w:rsidRPr="00863F64">
              <w:rPr>
                <w:rFonts w:asciiTheme="majorHAnsi" w:hAnsiTheme="majorHAnsi"/>
                <w:i/>
                <w:sz w:val="20"/>
                <w:szCs w:val="20"/>
              </w:rPr>
              <w:t xml:space="preserve"> wypełniają polscy wykonawcy. W Polsce ani administracja podatkowa, ani Zakład Ubezpieczeń Społecznych nie umożliwiają podmiotom trzecim, w tym zamawiającym, uzyskania zaświadczeń lub odpowiednich informacji bezpośrednio za pomocą bezpłatnej bazy danych. </w:t>
            </w:r>
          </w:p>
        </w:tc>
      </w:tr>
    </w:tbl>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lastRenderedPageBreak/>
        <w:t>C: Podstawy związane z niewypłacalnością, konfliktem interesów lub wykroczeniami zawodowymi</w:t>
      </w:r>
      <w:r w:rsidRPr="00863F64">
        <w:rPr>
          <w:rStyle w:val="Odwoanieprzypisudolnego"/>
          <w:rFonts w:asciiTheme="majorHAnsi" w:hAnsiTheme="majorHAnsi" w:cs="Arial"/>
          <w:sz w:val="20"/>
          <w:szCs w:val="20"/>
        </w:rPr>
        <w:footnoteReference w:id="23"/>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i/>
          <w:w w:val="0"/>
          <w:sz w:val="20"/>
          <w:szCs w:val="20"/>
        </w:rPr>
      </w:pPr>
      <w:r w:rsidRPr="00863F64">
        <w:rPr>
          <w:rFonts w:asciiTheme="majorHAnsi" w:hAnsiTheme="majorHAnsi" w:cs="Arial"/>
          <w:b/>
          <w:i/>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9877B0" w:rsidRPr="00863F64" w:rsidTr="00067D16">
        <w:tc>
          <w:tcPr>
            <w:tcW w:w="4643" w:type="dxa"/>
            <w:shd w:val="clear" w:color="auto" w:fill="auto"/>
          </w:tcPr>
          <w:p w:rsidR="009877B0" w:rsidRPr="00863F64" w:rsidRDefault="009877B0" w:rsidP="00C819DB">
            <w:pPr>
              <w:jc w:val="left"/>
              <w:rPr>
                <w:rFonts w:asciiTheme="majorHAnsi" w:hAnsiTheme="majorHAnsi" w:cs="Arial"/>
                <w:b/>
                <w:sz w:val="20"/>
                <w:szCs w:val="20"/>
              </w:rPr>
            </w:pPr>
            <w:r w:rsidRPr="00863F64">
              <w:rPr>
                <w:rFonts w:asciiTheme="majorHAnsi" w:hAnsiTheme="majorHAnsi" w:cs="Arial"/>
                <w:b/>
                <w:sz w:val="20"/>
                <w:szCs w:val="20"/>
              </w:rPr>
              <w:t>Informacje dotyczące ewentualnej niewypłacalności, konfliktu interesów lub wykroczeń zawodowych</w:t>
            </w:r>
          </w:p>
        </w:tc>
        <w:tc>
          <w:tcPr>
            <w:tcW w:w="4645"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067D16">
        <w:trPr>
          <w:trHeight w:val="406"/>
        </w:trPr>
        <w:tc>
          <w:tcPr>
            <w:tcW w:w="4643" w:type="dxa"/>
            <w:vMerge w:val="restart"/>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xml:space="preserve">Czy wykonawca, </w:t>
            </w:r>
            <w:r w:rsidRPr="00863F64">
              <w:rPr>
                <w:rFonts w:asciiTheme="majorHAnsi" w:hAnsiTheme="majorHAnsi" w:cs="Arial"/>
                <w:b/>
                <w:sz w:val="20"/>
                <w:szCs w:val="20"/>
              </w:rPr>
              <w:t>wedle własnej wiedzy</w:t>
            </w:r>
            <w:r w:rsidRPr="00863F64">
              <w:rPr>
                <w:rFonts w:asciiTheme="majorHAnsi" w:hAnsiTheme="majorHAnsi" w:cs="Arial"/>
                <w:sz w:val="20"/>
                <w:szCs w:val="20"/>
              </w:rPr>
              <w:t xml:space="preserve">, naruszył </w:t>
            </w:r>
            <w:r w:rsidRPr="00863F64">
              <w:rPr>
                <w:rFonts w:asciiTheme="majorHAnsi" w:hAnsiTheme="majorHAnsi" w:cs="Arial"/>
                <w:b/>
                <w:sz w:val="20"/>
                <w:szCs w:val="20"/>
              </w:rPr>
              <w:t>swoje obowiązki</w:t>
            </w:r>
            <w:r w:rsidRPr="00863F64">
              <w:rPr>
                <w:rFonts w:asciiTheme="majorHAnsi" w:hAnsiTheme="majorHAnsi" w:cs="Arial"/>
                <w:sz w:val="20"/>
                <w:szCs w:val="20"/>
              </w:rPr>
              <w:t xml:space="preserve"> w dziedzinie </w:t>
            </w:r>
            <w:r w:rsidRPr="00863F64">
              <w:rPr>
                <w:rFonts w:asciiTheme="majorHAnsi" w:hAnsiTheme="majorHAnsi" w:cs="Arial"/>
                <w:b/>
                <w:sz w:val="20"/>
                <w:szCs w:val="20"/>
              </w:rPr>
              <w:t>prawa środowiska, prawa socjalnego i prawa pracy</w:t>
            </w:r>
            <w:r w:rsidRPr="00863F64">
              <w:rPr>
                <w:rStyle w:val="Odwoanieprzypisudolnego"/>
                <w:rFonts w:asciiTheme="majorHAnsi" w:hAnsiTheme="majorHAnsi" w:cs="Arial"/>
                <w:b/>
                <w:sz w:val="20"/>
                <w:szCs w:val="20"/>
              </w:rPr>
              <w:footnoteReference w:id="24"/>
            </w:r>
            <w:r w:rsidRPr="00863F64">
              <w:rPr>
                <w:rFonts w:asciiTheme="majorHAnsi" w:hAnsiTheme="majorHAnsi" w:cs="Arial"/>
                <w:sz w:val="20"/>
                <w:szCs w:val="20"/>
              </w:rPr>
              <w:t>?</w:t>
            </w:r>
          </w:p>
        </w:tc>
        <w:tc>
          <w:tcPr>
            <w:tcW w:w="4645"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 Tak [] Nie</w:t>
            </w:r>
          </w:p>
        </w:tc>
      </w:tr>
      <w:tr w:rsidR="009877B0" w:rsidRPr="00863F64" w:rsidTr="00067D16">
        <w:trPr>
          <w:trHeight w:val="405"/>
        </w:trPr>
        <w:tc>
          <w:tcPr>
            <w:tcW w:w="4643" w:type="dxa"/>
            <w:vMerge/>
            <w:shd w:val="clear" w:color="auto" w:fill="auto"/>
          </w:tcPr>
          <w:p w:rsidR="009877B0" w:rsidRPr="00863F64" w:rsidRDefault="009877B0" w:rsidP="00C819DB">
            <w:pPr>
              <w:rPr>
                <w:rFonts w:asciiTheme="majorHAnsi" w:hAnsiTheme="majorHAnsi" w:cs="Arial"/>
                <w:sz w:val="20"/>
                <w:szCs w:val="20"/>
              </w:rPr>
            </w:pPr>
          </w:p>
        </w:tc>
        <w:tc>
          <w:tcPr>
            <w:tcW w:w="4645"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b/>
                <w:sz w:val="20"/>
                <w:szCs w:val="20"/>
              </w:rPr>
              <w:t>Jeżeli tak</w:t>
            </w:r>
            <w:r w:rsidRPr="00863F64">
              <w:rPr>
                <w:rFonts w:asciiTheme="majorHAnsi" w:hAnsiTheme="majorHAnsi" w:cs="Arial"/>
                <w:sz w:val="20"/>
                <w:szCs w:val="20"/>
              </w:rPr>
              <w:t>, czy wykonawca przedsięwziął środki w celu wykazania swojej rzetelności pomimo istnienia odpowiedniej podstawy wykluczenia („samooczyszczenie”)?</w:t>
            </w:r>
            <w:r w:rsidRPr="00863F64">
              <w:rPr>
                <w:rFonts w:asciiTheme="majorHAnsi" w:hAnsiTheme="majorHAnsi" w:cs="Arial"/>
                <w:sz w:val="20"/>
                <w:szCs w:val="20"/>
              </w:rPr>
              <w:br/>
              <w:t>[] Tak [] Nie</w:t>
            </w:r>
            <w:r w:rsidRPr="00863F64">
              <w:rPr>
                <w:rFonts w:asciiTheme="majorHAnsi" w:hAnsiTheme="majorHAnsi" w:cs="Arial"/>
                <w:sz w:val="20"/>
                <w:szCs w:val="20"/>
              </w:rPr>
              <w:br/>
            </w:r>
            <w:r w:rsidRPr="00863F64">
              <w:rPr>
                <w:rFonts w:asciiTheme="majorHAnsi" w:hAnsiTheme="majorHAnsi" w:cs="Arial"/>
                <w:b/>
                <w:sz w:val="20"/>
                <w:szCs w:val="20"/>
              </w:rPr>
              <w:t>Jeżeli tak</w:t>
            </w:r>
            <w:r w:rsidRPr="00863F64">
              <w:rPr>
                <w:rFonts w:asciiTheme="majorHAnsi" w:hAnsiTheme="majorHAnsi" w:cs="Arial"/>
                <w:sz w:val="20"/>
                <w:szCs w:val="20"/>
              </w:rPr>
              <w:t>, proszę opisać przedsięwzięte środki: [……]</w:t>
            </w:r>
          </w:p>
        </w:tc>
      </w:tr>
      <w:tr w:rsidR="009877B0" w:rsidRPr="00863F64" w:rsidTr="00067D16">
        <w:trPr>
          <w:trHeight w:val="405"/>
        </w:trPr>
        <w:tc>
          <w:tcPr>
            <w:tcW w:w="9288" w:type="dxa"/>
            <w:gridSpan w:val="2"/>
            <w:shd w:val="clear" w:color="auto" w:fill="D9D9D9"/>
          </w:tcPr>
          <w:p w:rsidR="009877B0" w:rsidRPr="00863F64" w:rsidRDefault="00067D16" w:rsidP="00A43D8A">
            <w:pPr>
              <w:rPr>
                <w:rFonts w:asciiTheme="majorHAnsi" w:hAnsiTheme="majorHAnsi" w:cs="Arial"/>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Wykonawca w tym miejscu formularza składa oświadczenie w zakresie konkretnych podstaw do wykluczenia z postępowania wynikających z dyrektywy i wdrożonych do przepisów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W Ustawie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przewidziano przesłanki obligatoryjne do badania podstaw wykluczenia wykonawcy z postępowania, które wiążą się z naruszeniem obowiązków w dziedzinie ochrony środowiska, prawa socjalnego i prawa pracy. W ramach przesłanek obligatoryjnych ustawodawca przewidział w art. 24 ust. 1 pkt 13 i 14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podstawy do wykluczenia z postępowania wykonawcy, jeśli osoby występujące po jego stronie zostały ukarane za przestępstwo, o którym mowa w art. 181 – 188 (przestępstwa przeciwko środowisku) i art. 218-221 (przestępstwa przeciwko prawom osób wykonujących pracę zarobkową) ustawy z dnia 6 czerwca 1997 r. Kodeks karny (tekst jednolity: Dz. U. z 2016 r., poz. 1137 z </w:t>
            </w:r>
            <w:proofErr w:type="spellStart"/>
            <w:r w:rsidR="009877B0" w:rsidRPr="00863F64">
              <w:rPr>
                <w:rFonts w:asciiTheme="majorHAnsi" w:hAnsiTheme="majorHAnsi"/>
                <w:i/>
                <w:sz w:val="20"/>
                <w:szCs w:val="20"/>
              </w:rPr>
              <w:t>późn</w:t>
            </w:r>
            <w:proofErr w:type="spellEnd"/>
            <w:r w:rsidR="009877B0" w:rsidRPr="00863F64">
              <w:rPr>
                <w:rFonts w:asciiTheme="majorHAnsi" w:hAnsiTheme="majorHAnsi"/>
                <w:i/>
                <w:sz w:val="20"/>
                <w:szCs w:val="20"/>
              </w:rPr>
              <w:t xml:space="preserve">. zm.). Ponadto mocą art. 24 ust. 1 pkt 13 i 14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z 2012 r., poz. 769). Wykluczenie na tej podstawie również jest obowiązkowe. Wykonawca </w:t>
            </w:r>
            <w:r w:rsidR="00A43D8A" w:rsidRPr="00863F64">
              <w:rPr>
                <w:rFonts w:asciiTheme="majorHAnsi" w:hAnsiTheme="majorHAnsi"/>
                <w:i/>
                <w:sz w:val="20"/>
                <w:szCs w:val="20"/>
              </w:rPr>
              <w:t xml:space="preserve">obligatoryjnie </w:t>
            </w:r>
            <w:r w:rsidR="009877B0" w:rsidRPr="00863F64">
              <w:rPr>
                <w:rFonts w:asciiTheme="majorHAnsi" w:hAnsiTheme="majorHAnsi"/>
                <w:i/>
                <w:sz w:val="20"/>
                <w:szCs w:val="20"/>
              </w:rPr>
              <w:t>składa oświadczenie w tym zakresie.</w:t>
            </w:r>
          </w:p>
        </w:tc>
      </w:tr>
      <w:tr w:rsidR="009877B0" w:rsidRPr="00863F64" w:rsidTr="00067D16">
        <w:trPr>
          <w:trHeight w:val="405"/>
        </w:trPr>
        <w:tc>
          <w:tcPr>
            <w:tcW w:w="9288" w:type="dxa"/>
            <w:gridSpan w:val="2"/>
            <w:shd w:val="clear" w:color="auto" w:fill="D9D9D9"/>
          </w:tcPr>
          <w:p w:rsidR="009877B0" w:rsidRPr="00863F64" w:rsidRDefault="00067D16" w:rsidP="00A43D8A">
            <w:pPr>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A43D8A" w:rsidRPr="00863F64">
              <w:rPr>
                <w:rFonts w:asciiTheme="majorHAnsi" w:hAnsiTheme="majorHAnsi"/>
                <w:i/>
                <w:sz w:val="20"/>
                <w:szCs w:val="20"/>
                <w:lang w:eastAsia="pl-PL"/>
              </w:rPr>
              <w:t xml:space="preserve">Jeżeli wykonawca zaznaczył „Tak” wówczas </w:t>
            </w:r>
            <w:r w:rsidR="00A43D8A" w:rsidRPr="00863F64">
              <w:rPr>
                <w:rFonts w:asciiTheme="majorHAnsi" w:hAnsiTheme="majorHAnsi"/>
                <w:i/>
                <w:sz w:val="20"/>
                <w:szCs w:val="20"/>
              </w:rPr>
              <w:t>z</w:t>
            </w:r>
            <w:r w:rsidR="009877B0" w:rsidRPr="00863F64">
              <w:rPr>
                <w:rFonts w:asciiTheme="majorHAnsi" w:hAnsiTheme="majorHAnsi"/>
                <w:i/>
                <w:sz w:val="20"/>
                <w:szCs w:val="20"/>
              </w:rPr>
              <w:t xml:space="preserve">godnie z art. 24 ust. 8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wykonawca, który podlega wykluczeniu na podstawie art. 24 ust. 1 pkt 13 i 14 oraz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16-20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może przedstawić dowody na to, że podjęte przez niego środki są wystarczające do wykazania jego rzetelności, w szczególności udowodnić naprawienie szkody wyrządzonej przestępstwem lub przestępstwem skarbowym, zadośćuczynienie za doznaną krzywdę lub</w:t>
            </w:r>
            <w:r w:rsidR="009877B0" w:rsidRPr="00863F64">
              <w:rPr>
                <w:rFonts w:asciiTheme="majorHAnsi" w:hAnsiTheme="majorHAnsi"/>
                <w:sz w:val="20"/>
                <w:szCs w:val="20"/>
              </w:rPr>
              <w:t xml:space="preserve"> </w:t>
            </w:r>
            <w:r w:rsidR="009877B0" w:rsidRPr="00863F64">
              <w:rPr>
                <w:rFonts w:asciiTheme="majorHAnsi" w:hAnsiTheme="majorHAnsi"/>
                <w:i/>
                <w:sz w:val="20"/>
                <w:szCs w:val="20"/>
              </w:rPr>
              <w:t xml:space="preserve">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Zamawiający, stosownie do treści art. 24 ust. 9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uwzględniając wagę i szczególne okoliczności czynu wykonawcy, oceni dowody wykazane przez wykonawcę w formularzu powyżej. Jeżeli uzna je za wystarczające wykonawca nie będzie podlegał wykluczeniu.</w:t>
            </w:r>
          </w:p>
        </w:tc>
      </w:tr>
      <w:tr w:rsidR="009877B0" w:rsidRPr="00863F64" w:rsidTr="00067D16">
        <w:trPr>
          <w:trHeight w:val="515"/>
        </w:trPr>
        <w:tc>
          <w:tcPr>
            <w:tcW w:w="4643" w:type="dxa"/>
            <w:vMerge w:val="restart"/>
            <w:shd w:val="clear" w:color="auto" w:fill="auto"/>
          </w:tcPr>
          <w:p w:rsidR="009877B0" w:rsidRPr="00863F64" w:rsidRDefault="009877B0" w:rsidP="00C819DB">
            <w:pPr>
              <w:pStyle w:val="NormalLeft"/>
              <w:rPr>
                <w:rFonts w:asciiTheme="majorHAnsi" w:hAnsiTheme="majorHAnsi" w:cs="Arial"/>
                <w:sz w:val="20"/>
                <w:szCs w:val="20"/>
              </w:rPr>
            </w:pPr>
            <w:r w:rsidRPr="00863F64">
              <w:rPr>
                <w:rStyle w:val="NormalBoldChar"/>
                <w:rFonts w:asciiTheme="majorHAnsi" w:eastAsia="Calibri" w:hAnsiTheme="majorHAnsi" w:cs="Arial"/>
                <w:b w:val="0"/>
                <w:w w:val="0"/>
                <w:sz w:val="20"/>
                <w:szCs w:val="20"/>
              </w:rPr>
              <w:t>Czy wykonawca</w:t>
            </w:r>
            <w:r w:rsidRPr="00863F64">
              <w:rPr>
                <w:rFonts w:asciiTheme="majorHAnsi" w:hAnsiTheme="majorHAnsi" w:cs="Arial"/>
                <w:sz w:val="20"/>
                <w:szCs w:val="20"/>
              </w:rPr>
              <w:t xml:space="preserve"> zawarł z innymi wykonawcami </w:t>
            </w:r>
            <w:r w:rsidRPr="00863F64">
              <w:rPr>
                <w:rFonts w:asciiTheme="majorHAnsi" w:hAnsiTheme="majorHAnsi" w:cs="Arial"/>
                <w:b/>
                <w:sz w:val="20"/>
                <w:szCs w:val="20"/>
              </w:rPr>
              <w:t xml:space="preserve">porozumienia mające na celu zakłócenie </w:t>
            </w:r>
            <w:r w:rsidRPr="00863F64">
              <w:rPr>
                <w:rFonts w:asciiTheme="majorHAnsi" w:hAnsiTheme="majorHAnsi" w:cs="Arial"/>
                <w:b/>
                <w:sz w:val="20"/>
                <w:szCs w:val="20"/>
              </w:rPr>
              <w:lastRenderedPageBreak/>
              <w:t>konkurencji</w:t>
            </w:r>
            <w:r w:rsidRPr="00863F64">
              <w:rPr>
                <w:rFonts w:asciiTheme="majorHAnsi" w:hAnsiTheme="majorHAnsi" w:cs="Arial"/>
                <w:sz w:val="20"/>
                <w:szCs w:val="20"/>
              </w:rPr>
              <w:t>?</w:t>
            </w:r>
            <w:r w:rsidRPr="00863F64">
              <w:rPr>
                <w:rFonts w:asciiTheme="majorHAnsi" w:hAnsiTheme="majorHAnsi" w:cs="Arial"/>
                <w:sz w:val="20"/>
                <w:szCs w:val="20"/>
              </w:rPr>
              <w:br/>
            </w:r>
            <w:r w:rsidRPr="00863F64">
              <w:rPr>
                <w:rFonts w:asciiTheme="majorHAnsi" w:hAnsiTheme="majorHAnsi" w:cs="Arial"/>
                <w:b/>
                <w:sz w:val="20"/>
                <w:szCs w:val="20"/>
              </w:rPr>
              <w:t>Jeżeli tak</w:t>
            </w:r>
            <w:r w:rsidRPr="00863F64">
              <w:rPr>
                <w:rFonts w:asciiTheme="majorHAnsi" w:hAnsiTheme="majorHAnsi" w:cs="Arial"/>
                <w:sz w:val="20"/>
                <w:szCs w:val="20"/>
              </w:rPr>
              <w:t>, proszę podać szczegółowe informacje na ten temat:</w:t>
            </w:r>
          </w:p>
        </w:tc>
        <w:tc>
          <w:tcPr>
            <w:tcW w:w="4645"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lastRenderedPageBreak/>
              <w:t>[] Tak [] Nie</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lastRenderedPageBreak/>
              <w:br/>
              <w:t>[…]</w:t>
            </w:r>
          </w:p>
        </w:tc>
      </w:tr>
      <w:tr w:rsidR="009877B0" w:rsidRPr="00863F64" w:rsidTr="00067D16">
        <w:trPr>
          <w:trHeight w:val="514"/>
        </w:trPr>
        <w:tc>
          <w:tcPr>
            <w:tcW w:w="4643" w:type="dxa"/>
            <w:vMerge/>
            <w:shd w:val="clear" w:color="auto" w:fill="auto"/>
          </w:tcPr>
          <w:p w:rsidR="009877B0" w:rsidRPr="00863F64" w:rsidRDefault="009877B0" w:rsidP="00C819DB">
            <w:pPr>
              <w:pStyle w:val="NormalLeft"/>
              <w:rPr>
                <w:rStyle w:val="NormalBoldChar"/>
                <w:rFonts w:asciiTheme="majorHAnsi" w:eastAsia="Calibri" w:hAnsiTheme="majorHAnsi" w:cs="Arial"/>
                <w:b w:val="0"/>
                <w:w w:val="0"/>
                <w:sz w:val="20"/>
                <w:szCs w:val="20"/>
              </w:rPr>
            </w:pPr>
          </w:p>
        </w:tc>
        <w:tc>
          <w:tcPr>
            <w:tcW w:w="4645"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b/>
                <w:sz w:val="20"/>
                <w:szCs w:val="20"/>
              </w:rPr>
              <w:t>Jeżeli tak</w:t>
            </w:r>
            <w:r w:rsidRPr="00863F64">
              <w:rPr>
                <w:rFonts w:asciiTheme="majorHAnsi" w:hAnsiTheme="majorHAnsi" w:cs="Arial"/>
                <w:sz w:val="20"/>
                <w:szCs w:val="20"/>
              </w:rPr>
              <w:t>, czy wykonawca przedsięwziął środki w celu samooczyszczenia? [] Tak [] Nie</w:t>
            </w:r>
            <w:r w:rsidRPr="00863F64">
              <w:rPr>
                <w:rFonts w:asciiTheme="majorHAnsi" w:hAnsiTheme="majorHAnsi" w:cs="Arial"/>
                <w:sz w:val="20"/>
                <w:szCs w:val="20"/>
              </w:rPr>
              <w:br/>
            </w:r>
            <w:r w:rsidRPr="00863F64">
              <w:rPr>
                <w:rFonts w:asciiTheme="majorHAnsi" w:hAnsiTheme="majorHAnsi" w:cs="Arial"/>
                <w:b/>
                <w:sz w:val="20"/>
                <w:szCs w:val="20"/>
              </w:rPr>
              <w:t>Jeżeli tak</w:t>
            </w:r>
            <w:r w:rsidRPr="00863F64">
              <w:rPr>
                <w:rFonts w:asciiTheme="majorHAnsi" w:hAnsiTheme="majorHAnsi" w:cs="Arial"/>
                <w:sz w:val="20"/>
                <w:szCs w:val="20"/>
              </w:rPr>
              <w:t>, proszę opisać przedsięwzięte środki: [……]</w:t>
            </w:r>
          </w:p>
        </w:tc>
      </w:tr>
      <w:tr w:rsidR="009877B0" w:rsidRPr="00863F64" w:rsidTr="00067D16">
        <w:trPr>
          <w:trHeight w:val="514"/>
        </w:trPr>
        <w:tc>
          <w:tcPr>
            <w:tcW w:w="9288" w:type="dxa"/>
            <w:gridSpan w:val="2"/>
            <w:shd w:val="clear" w:color="auto" w:fill="D9D9D9"/>
          </w:tcPr>
          <w:p w:rsidR="009877B0" w:rsidRPr="00863F64" w:rsidRDefault="00067D16" w:rsidP="00C819DB">
            <w:pPr>
              <w:rPr>
                <w:rFonts w:asciiTheme="majorHAnsi" w:hAnsiTheme="majorHAnsi" w:cs="Arial"/>
                <w:b/>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W tym miejscu formularza wykonawca składa oświadczenie co do nieuprawnionego porozumienia, zawartego przez niego w tym bądź innym postępowaniu o udzielenie zamówienia publicznego, które to porozumienie prowadzi do zakłócenia uczciwej konkurencji. Mocą art. 24 ust. 1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20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ustawodawca wprowadził obligatoryjną przesłankę do wykluczenia z postępowania o udzielenie zamówienia publicznego wykonawcy, jeżeli ten z innymi wykonawcami zawarł porozumienie mające na celu zakłócenie konkurencji między wykonawcami w postępowaniu o udzielenie zamówienia, co zamawiający jest w stanie wykazać za pomocą stosownych środków dowodowych. </w:t>
            </w:r>
          </w:p>
        </w:tc>
      </w:tr>
      <w:tr w:rsidR="009877B0" w:rsidRPr="00863F64" w:rsidTr="00067D16">
        <w:trPr>
          <w:trHeight w:val="514"/>
        </w:trPr>
        <w:tc>
          <w:tcPr>
            <w:tcW w:w="9288" w:type="dxa"/>
            <w:gridSpan w:val="2"/>
            <w:shd w:val="clear" w:color="auto" w:fill="D9D9D9"/>
          </w:tcPr>
          <w:p w:rsidR="009877B0" w:rsidRPr="00863F64" w:rsidRDefault="00067D16" w:rsidP="00A43D8A">
            <w:pPr>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A43D8A" w:rsidRPr="00863F64">
              <w:rPr>
                <w:rFonts w:asciiTheme="majorHAnsi" w:hAnsiTheme="majorHAnsi"/>
                <w:i/>
                <w:sz w:val="20"/>
                <w:szCs w:val="20"/>
                <w:lang w:eastAsia="pl-PL"/>
              </w:rPr>
              <w:t xml:space="preserve">Jeżeli wykonawca zaznaczył „Tak” wówczas </w:t>
            </w:r>
            <w:r w:rsidR="00A43D8A" w:rsidRPr="00863F64">
              <w:rPr>
                <w:rFonts w:asciiTheme="majorHAnsi" w:hAnsiTheme="majorHAnsi"/>
                <w:i/>
                <w:sz w:val="20"/>
                <w:szCs w:val="20"/>
              </w:rPr>
              <w:t>z</w:t>
            </w:r>
            <w:r w:rsidR="009877B0" w:rsidRPr="00863F64">
              <w:rPr>
                <w:rFonts w:asciiTheme="majorHAnsi" w:hAnsiTheme="majorHAnsi"/>
                <w:i/>
                <w:sz w:val="20"/>
                <w:szCs w:val="20"/>
              </w:rPr>
              <w:t xml:space="preserve">godnie z art. 24 ust. 8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wykonawca, który podlega wykluczeniu na podstawie art. 24 ust. 1 pkt 13 i 14 oraz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16-20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Zamawiający, stosownie do treści art. 24 ust. 9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uwzględniając wagę i szczególne okoliczności czynu wykonawcy, oceni dowody wykazane przez wykonawcę w formularzu powyżej. Jeżeli uzna je za wystarczające wykonawca nie będzie podlegał wykluczeniu.</w:t>
            </w:r>
          </w:p>
        </w:tc>
      </w:tr>
      <w:tr w:rsidR="009877B0" w:rsidRPr="00863F64" w:rsidTr="00067D16">
        <w:trPr>
          <w:trHeight w:val="1544"/>
        </w:trPr>
        <w:tc>
          <w:tcPr>
            <w:tcW w:w="4643" w:type="dxa"/>
            <w:shd w:val="clear" w:color="auto" w:fill="auto"/>
          </w:tcPr>
          <w:p w:rsidR="009877B0" w:rsidRPr="00863F64" w:rsidRDefault="009877B0" w:rsidP="00C819DB">
            <w:pPr>
              <w:pStyle w:val="NormalLeft"/>
              <w:rPr>
                <w:rStyle w:val="NormalBoldChar"/>
                <w:rFonts w:asciiTheme="majorHAnsi" w:eastAsia="Calibri" w:hAnsiTheme="majorHAnsi" w:cs="Arial"/>
                <w:b w:val="0"/>
                <w:w w:val="0"/>
                <w:sz w:val="20"/>
                <w:szCs w:val="20"/>
              </w:rPr>
            </w:pPr>
            <w:r w:rsidRPr="00863F64">
              <w:rPr>
                <w:rStyle w:val="NormalBoldChar"/>
                <w:rFonts w:asciiTheme="majorHAnsi" w:eastAsia="Calibri" w:hAnsiTheme="majorHAnsi" w:cs="Arial"/>
                <w:b w:val="0"/>
                <w:w w:val="0"/>
                <w:sz w:val="20"/>
                <w:szCs w:val="20"/>
              </w:rPr>
              <w:t xml:space="preserve">Czy wykonawca lub </w:t>
            </w:r>
            <w:r w:rsidRPr="00863F64">
              <w:rPr>
                <w:rFonts w:asciiTheme="majorHAnsi" w:hAnsiTheme="majorHAnsi" w:cs="Arial"/>
                <w:sz w:val="20"/>
                <w:szCs w:val="20"/>
              </w:rPr>
              <w:t xml:space="preserve">przedsiębiorstwo związane z wykonawcą </w:t>
            </w:r>
            <w:r w:rsidRPr="00863F64">
              <w:rPr>
                <w:rFonts w:asciiTheme="majorHAnsi" w:hAnsiTheme="majorHAnsi" w:cs="Arial"/>
                <w:b/>
                <w:sz w:val="20"/>
                <w:szCs w:val="20"/>
              </w:rPr>
              <w:t>doradzał(-o)</w:t>
            </w:r>
            <w:r w:rsidRPr="00863F64">
              <w:rPr>
                <w:rFonts w:asciiTheme="majorHAnsi" w:hAnsiTheme="majorHAnsi" w:cs="Arial"/>
                <w:sz w:val="20"/>
                <w:szCs w:val="20"/>
              </w:rPr>
              <w:t xml:space="preserve"> instytucji zamawiającej lub podmiotowi zamawiającemu bądź był(-o) w inny sposób </w:t>
            </w:r>
            <w:r w:rsidRPr="00863F64">
              <w:rPr>
                <w:rFonts w:asciiTheme="majorHAnsi" w:hAnsiTheme="majorHAnsi" w:cs="Arial"/>
                <w:b/>
                <w:sz w:val="20"/>
                <w:szCs w:val="20"/>
              </w:rPr>
              <w:t>zaangażowany(-e) w przygotowanie</w:t>
            </w:r>
            <w:r w:rsidRPr="00863F64">
              <w:rPr>
                <w:rFonts w:asciiTheme="majorHAnsi" w:hAnsiTheme="majorHAnsi" w:cs="Arial"/>
                <w:sz w:val="20"/>
                <w:szCs w:val="20"/>
              </w:rPr>
              <w:t xml:space="preserve"> postępowania o udzielenie zamówienia?</w:t>
            </w:r>
            <w:r w:rsidRPr="00863F64">
              <w:rPr>
                <w:rFonts w:asciiTheme="majorHAnsi" w:hAnsiTheme="majorHAnsi" w:cs="Arial"/>
                <w:sz w:val="20"/>
                <w:szCs w:val="20"/>
              </w:rPr>
              <w:br/>
            </w:r>
            <w:r w:rsidRPr="00863F64">
              <w:rPr>
                <w:rFonts w:asciiTheme="majorHAnsi" w:hAnsiTheme="majorHAnsi" w:cs="Arial"/>
                <w:b/>
                <w:sz w:val="20"/>
                <w:szCs w:val="20"/>
              </w:rPr>
              <w:t>Jeżeli tak</w:t>
            </w:r>
            <w:r w:rsidRPr="00863F64">
              <w:rPr>
                <w:rFonts w:asciiTheme="majorHAnsi" w:hAnsiTheme="majorHAnsi" w:cs="Arial"/>
                <w:sz w:val="20"/>
                <w:szCs w:val="20"/>
              </w:rPr>
              <w:t>, proszę podać szczegółowe informacje na ten temat:</w:t>
            </w:r>
          </w:p>
        </w:tc>
        <w:tc>
          <w:tcPr>
            <w:tcW w:w="4645"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 Tak [] Nie</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w:t>
            </w:r>
          </w:p>
        </w:tc>
      </w:tr>
      <w:tr w:rsidR="009877B0" w:rsidRPr="00863F64" w:rsidTr="00067D16">
        <w:trPr>
          <w:trHeight w:val="555"/>
        </w:trPr>
        <w:tc>
          <w:tcPr>
            <w:tcW w:w="9288" w:type="dxa"/>
            <w:gridSpan w:val="2"/>
            <w:shd w:val="clear" w:color="auto" w:fill="D9D9D9"/>
          </w:tcPr>
          <w:p w:rsidR="009877B0" w:rsidRPr="00863F64" w:rsidRDefault="00067D16" w:rsidP="00C819DB">
            <w:pPr>
              <w:rPr>
                <w:rFonts w:asciiTheme="majorHAnsi" w:hAnsiTheme="majorHAnsi" w:cs="Arial"/>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W tym miejscu formularza wykonawca składa oświadczenie odnośnie zaangażowania w ramach przygotowania danego postępowania o udzielenie zamówienia publicznego. W przypadku zaistnienia takiego zaangażowania prowadzącego do zakłócenia konkurencji w postępowaniu formularz wymaga od niego podania szczegółowych informacji na ten temat. Ustawodawca w art. 24 ust. 1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19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wprowadził w tym zakresie obligatoryjną przesłankę do wykluczenia wykonawcy z postępowania. Zgodnie z tym przepisem zamawiający ma obowiązek wykluczenia z udziału w postępowaniu wykonawcy, który brał czynny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Zgodnie z art. 24 ust. 10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xml:space="preserve"> przed wykluczeniem wykonawcy, zamawiający zapewnia temu wykonawcy możliwość udowodnienia, że jego udział w przygotowaniu postępowania o udzielenie zamówienia nie zakłóci konkurencji. Na zamawiającym spoczywa również obowiązek wskazania w protokole sposobu zapewnienia konkurencji.</w:t>
            </w:r>
          </w:p>
        </w:tc>
      </w:tr>
      <w:tr w:rsidR="009877B0" w:rsidRPr="00863F64" w:rsidTr="00067D16">
        <w:tc>
          <w:tcPr>
            <w:tcW w:w="4643" w:type="dxa"/>
            <w:shd w:val="clear" w:color="auto" w:fill="auto"/>
          </w:tcPr>
          <w:p w:rsidR="009877B0" w:rsidRPr="00863F64" w:rsidRDefault="009877B0" w:rsidP="00C819DB">
            <w:pPr>
              <w:pStyle w:val="NormalLeft"/>
              <w:rPr>
                <w:rFonts w:asciiTheme="majorHAnsi" w:hAnsiTheme="majorHAnsi" w:cs="Arial"/>
                <w:sz w:val="20"/>
                <w:szCs w:val="20"/>
              </w:rPr>
            </w:pPr>
            <w:r w:rsidRPr="00863F64">
              <w:rPr>
                <w:rFonts w:asciiTheme="majorHAnsi" w:hAnsiTheme="majorHAnsi" w:cs="Arial"/>
                <w:sz w:val="20"/>
                <w:szCs w:val="20"/>
              </w:rPr>
              <w:t>Czy wykonawca może potwierdzić, że:</w:t>
            </w:r>
            <w:r w:rsidRPr="00863F64">
              <w:rPr>
                <w:rFonts w:asciiTheme="majorHAnsi" w:hAnsiTheme="majorHAnsi" w:cs="Arial"/>
                <w:sz w:val="20"/>
                <w:szCs w:val="20"/>
              </w:rPr>
              <w:br/>
            </w:r>
            <w:r w:rsidRPr="00863F64">
              <w:rPr>
                <w:rStyle w:val="NormalBoldChar"/>
                <w:rFonts w:asciiTheme="majorHAnsi" w:eastAsia="Calibri" w:hAnsiTheme="majorHAnsi" w:cs="Arial"/>
                <w:b w:val="0"/>
                <w:w w:val="0"/>
                <w:sz w:val="20"/>
                <w:szCs w:val="20"/>
              </w:rPr>
              <w:t>nie jest</w:t>
            </w:r>
            <w:r w:rsidRPr="00863F64">
              <w:rPr>
                <w:rFonts w:asciiTheme="majorHAnsi" w:hAnsiTheme="majorHAnsi" w:cs="Arial"/>
                <w:sz w:val="20"/>
                <w:szCs w:val="20"/>
              </w:rPr>
              <w:t xml:space="preserve"> winny poważnego </w:t>
            </w:r>
            <w:r w:rsidRPr="00863F64">
              <w:rPr>
                <w:rFonts w:asciiTheme="majorHAnsi" w:hAnsiTheme="majorHAnsi" w:cs="Arial"/>
                <w:b/>
                <w:sz w:val="20"/>
                <w:szCs w:val="20"/>
              </w:rPr>
              <w:t>wprowadzenia w błąd</w:t>
            </w:r>
            <w:r w:rsidRPr="00863F64">
              <w:rPr>
                <w:rFonts w:asciiTheme="majorHAnsi" w:hAnsiTheme="majorHAnsi" w:cs="Arial"/>
                <w:sz w:val="20"/>
                <w:szCs w:val="20"/>
              </w:rPr>
              <w:t xml:space="preserve"> przy dostarczaniu informacji wymaganych do weryfikacji braku podstaw wykluczenia lub do weryfikacji spełnienia kryteriów kwalifikacji;</w:t>
            </w:r>
            <w:r w:rsidRPr="00863F64">
              <w:rPr>
                <w:rFonts w:asciiTheme="majorHAnsi" w:hAnsiTheme="majorHAnsi" w:cs="Arial"/>
                <w:sz w:val="20"/>
                <w:szCs w:val="20"/>
              </w:rPr>
              <w:br/>
              <w:t xml:space="preserve">b) </w:t>
            </w:r>
            <w:r w:rsidRPr="00863F64">
              <w:rPr>
                <w:rStyle w:val="NormalBoldChar"/>
                <w:rFonts w:asciiTheme="majorHAnsi" w:eastAsia="Calibri" w:hAnsiTheme="majorHAnsi" w:cs="Arial"/>
                <w:b w:val="0"/>
                <w:w w:val="0"/>
                <w:sz w:val="20"/>
                <w:szCs w:val="20"/>
              </w:rPr>
              <w:t xml:space="preserve">nie </w:t>
            </w:r>
            <w:r w:rsidRPr="00863F64">
              <w:rPr>
                <w:rFonts w:asciiTheme="majorHAnsi" w:hAnsiTheme="majorHAnsi" w:cs="Arial"/>
                <w:b/>
                <w:sz w:val="20"/>
                <w:szCs w:val="20"/>
              </w:rPr>
              <w:t>zataił</w:t>
            </w:r>
            <w:r w:rsidRPr="00863F64">
              <w:rPr>
                <w:rFonts w:asciiTheme="majorHAnsi" w:hAnsiTheme="majorHAnsi" w:cs="Arial"/>
                <w:sz w:val="20"/>
                <w:szCs w:val="20"/>
              </w:rPr>
              <w:t xml:space="preserve"> tych informacji;</w:t>
            </w:r>
            <w:r w:rsidRPr="00863F64">
              <w:rPr>
                <w:rFonts w:asciiTheme="majorHAnsi" w:hAnsiTheme="majorHAnsi" w:cs="Arial"/>
                <w:sz w:val="20"/>
                <w:szCs w:val="20"/>
              </w:rPr>
              <w:br/>
              <w:t xml:space="preserve">c) jest w stanie niezwłocznie przedstawić </w:t>
            </w:r>
            <w:r w:rsidRPr="00863F64">
              <w:rPr>
                <w:rFonts w:asciiTheme="majorHAnsi" w:hAnsiTheme="majorHAnsi" w:cs="Arial"/>
                <w:sz w:val="20"/>
                <w:szCs w:val="20"/>
              </w:rPr>
              <w:lastRenderedPageBreak/>
              <w:t>dokumenty potwierdzające wymagane przez instytucję zamawiającą lub podmiot zamawiający; oraz</w:t>
            </w:r>
            <w:r w:rsidRPr="00863F64">
              <w:rPr>
                <w:rFonts w:asciiTheme="majorHAnsi" w:hAnsiTheme="majorHAnsi"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lastRenderedPageBreak/>
              <w:t>[] Tak [] Nie</w:t>
            </w:r>
          </w:p>
        </w:tc>
      </w:tr>
      <w:tr w:rsidR="009877B0" w:rsidRPr="00863F64" w:rsidTr="00067D16">
        <w:tc>
          <w:tcPr>
            <w:tcW w:w="9288" w:type="dxa"/>
            <w:gridSpan w:val="2"/>
            <w:shd w:val="clear" w:color="auto" w:fill="D9D9D9"/>
          </w:tcPr>
          <w:p w:rsidR="009877B0" w:rsidRPr="00863F64" w:rsidRDefault="00067D16" w:rsidP="00C819DB">
            <w:pPr>
              <w:pStyle w:val="NormalLeft"/>
              <w:rPr>
                <w:rFonts w:asciiTheme="majorHAnsi" w:hAnsiTheme="majorHAnsi"/>
                <w:i/>
                <w:sz w:val="20"/>
                <w:szCs w:val="20"/>
              </w:rPr>
            </w:pPr>
            <w:r w:rsidRPr="00863F64">
              <w:rPr>
                <w:rFonts w:asciiTheme="majorHAnsi" w:hAnsiTheme="majorHAnsi"/>
                <w:i/>
                <w:sz w:val="20"/>
                <w:szCs w:val="20"/>
                <w:lang w:eastAsia="pl-PL"/>
              </w:rPr>
              <w:lastRenderedPageBreak/>
              <w:t xml:space="preserve">Zamawiający wyjaśnia: </w:t>
            </w:r>
            <w:r w:rsidR="009877B0" w:rsidRPr="00863F64">
              <w:rPr>
                <w:rFonts w:asciiTheme="majorHAnsi" w:hAnsiTheme="majorHAnsi"/>
                <w:i/>
                <w:sz w:val="20"/>
                <w:szCs w:val="20"/>
              </w:rPr>
              <w:t xml:space="preserve">W tym miejscu formularza wykonawca składa oświadczenie odnośnie wprowadzenia w błąd zamawiającego w niniejszym postępowaniu. Ustawodawca przewidział w tym zakresie obligatoryjne przesłanki do wykluczenia z postępowania w art. 24 ust. 1 </w:t>
            </w:r>
            <w:proofErr w:type="spellStart"/>
            <w:r w:rsidR="009877B0" w:rsidRPr="00863F64">
              <w:rPr>
                <w:rFonts w:asciiTheme="majorHAnsi" w:hAnsiTheme="majorHAnsi"/>
                <w:i/>
                <w:sz w:val="20"/>
                <w:szCs w:val="20"/>
              </w:rPr>
              <w:t>pkt</w:t>
            </w:r>
            <w:proofErr w:type="spellEnd"/>
            <w:r w:rsidR="009877B0" w:rsidRPr="00863F64">
              <w:rPr>
                <w:rFonts w:asciiTheme="majorHAnsi" w:hAnsiTheme="majorHAnsi"/>
                <w:i/>
                <w:sz w:val="20"/>
                <w:szCs w:val="20"/>
              </w:rPr>
              <w:t xml:space="preserve"> 16-18 Ustawy </w:t>
            </w:r>
            <w:proofErr w:type="spellStart"/>
            <w:r w:rsidR="009877B0" w:rsidRPr="00863F64">
              <w:rPr>
                <w:rFonts w:asciiTheme="majorHAnsi" w:hAnsiTheme="majorHAnsi"/>
                <w:i/>
                <w:sz w:val="20"/>
                <w:szCs w:val="20"/>
              </w:rPr>
              <w:t>Pzp</w:t>
            </w:r>
            <w:proofErr w:type="spellEnd"/>
            <w:r w:rsidR="009877B0" w:rsidRPr="00863F64">
              <w:rPr>
                <w:rFonts w:asciiTheme="majorHAnsi" w:hAnsiTheme="majorHAnsi"/>
                <w:i/>
                <w:sz w:val="20"/>
                <w:szCs w:val="20"/>
              </w:rPr>
              <w:t>. Zgodnie z tymi przepisami zamawiający ma obowiązek wykluczyć z udziału w postępowaniu:</w:t>
            </w:r>
          </w:p>
          <w:p w:rsidR="009877B0" w:rsidRPr="00863F64" w:rsidRDefault="009877B0" w:rsidP="009877B0">
            <w:pPr>
              <w:pStyle w:val="NormalLeft"/>
              <w:numPr>
                <w:ilvl w:val="0"/>
                <w:numId w:val="25"/>
              </w:numPr>
              <w:rPr>
                <w:rFonts w:asciiTheme="majorHAnsi" w:hAnsiTheme="majorHAnsi"/>
                <w:i/>
                <w:sz w:val="20"/>
                <w:szCs w:val="20"/>
              </w:rPr>
            </w:pPr>
            <w:r w:rsidRPr="00863F64">
              <w:rPr>
                <w:rFonts w:asciiTheme="majorHAnsi" w:hAnsiTheme="majorHAnsi"/>
                <w:i/>
                <w:sz w:val="20"/>
                <w:szCs w:val="20"/>
              </w:rPr>
              <w:t xml:space="preserve">(art.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16</w:t>
            </w:r>
            <w:r w:rsidR="00A43D8A" w:rsidRPr="00863F64">
              <w:rPr>
                <w:rFonts w:asciiTheme="majorHAnsi" w:hAnsiTheme="majorHAnsi"/>
                <w:i/>
                <w:sz w:val="20"/>
                <w:szCs w:val="20"/>
              </w:rPr>
              <w:t xml:space="preserve"> Ustawy </w:t>
            </w:r>
            <w:proofErr w:type="spellStart"/>
            <w:r w:rsidR="00A43D8A" w:rsidRPr="00863F64">
              <w:rPr>
                <w:rFonts w:asciiTheme="majorHAnsi" w:hAnsiTheme="majorHAnsi"/>
                <w:i/>
                <w:sz w:val="20"/>
                <w:szCs w:val="20"/>
              </w:rPr>
              <w:t>Pzp</w:t>
            </w:r>
            <w:proofErr w:type="spellEnd"/>
            <w:r w:rsidRPr="00863F64">
              <w:rPr>
                <w:rFonts w:asciiTheme="majorHAnsi" w:hAnsiTheme="majorHAnsi"/>
                <w:i/>
                <w:sz w:val="20"/>
                <w:szCs w:val="20"/>
              </w:rPr>
              <w:t>) wykonawcę, 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rsidR="009877B0" w:rsidRPr="00863F64" w:rsidRDefault="009877B0" w:rsidP="009877B0">
            <w:pPr>
              <w:pStyle w:val="NormalLeft"/>
              <w:numPr>
                <w:ilvl w:val="0"/>
                <w:numId w:val="25"/>
              </w:numPr>
              <w:rPr>
                <w:rFonts w:asciiTheme="majorHAnsi" w:hAnsiTheme="majorHAnsi"/>
                <w:i/>
                <w:sz w:val="20"/>
                <w:szCs w:val="20"/>
              </w:rPr>
            </w:pPr>
            <w:r w:rsidRPr="00863F64">
              <w:rPr>
                <w:rFonts w:asciiTheme="majorHAnsi" w:hAnsiTheme="majorHAnsi"/>
                <w:i/>
                <w:sz w:val="20"/>
                <w:szCs w:val="20"/>
              </w:rPr>
              <w:t xml:space="preserve">(art.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17</w:t>
            </w:r>
            <w:r w:rsidR="00A43D8A" w:rsidRPr="00863F64">
              <w:rPr>
                <w:rFonts w:asciiTheme="majorHAnsi" w:hAnsiTheme="majorHAnsi"/>
                <w:i/>
                <w:sz w:val="20"/>
                <w:szCs w:val="20"/>
              </w:rPr>
              <w:t xml:space="preserve"> Ustaw </w:t>
            </w:r>
            <w:proofErr w:type="spellStart"/>
            <w:r w:rsidR="00A43D8A" w:rsidRPr="00863F64">
              <w:rPr>
                <w:rFonts w:asciiTheme="majorHAnsi" w:hAnsiTheme="majorHAnsi"/>
                <w:i/>
                <w:sz w:val="20"/>
                <w:szCs w:val="20"/>
              </w:rPr>
              <w:t>Pzp</w:t>
            </w:r>
            <w:proofErr w:type="spellEnd"/>
            <w:r w:rsidRPr="00863F64">
              <w:rPr>
                <w:rFonts w:asciiTheme="majorHAnsi" w:hAnsiTheme="majorHAnsi"/>
                <w:i/>
                <w:sz w:val="20"/>
                <w:szCs w:val="20"/>
              </w:rPr>
              <w:t>) wykonawcę, który w wyniku lekkomyślności lub niedbalstwa przedstawił informacje wprowadzające w błąd zamawiającego, mogące mieć istotny wpływ na decyzje podejmowane przez zamawiającego w postępowaniu o udzielenie zamówienia;</w:t>
            </w:r>
          </w:p>
          <w:p w:rsidR="009877B0" w:rsidRPr="00863F64" w:rsidRDefault="009877B0" w:rsidP="00A43D8A">
            <w:pPr>
              <w:pStyle w:val="NormalLeft"/>
              <w:numPr>
                <w:ilvl w:val="0"/>
                <w:numId w:val="25"/>
              </w:numPr>
              <w:rPr>
                <w:rFonts w:asciiTheme="majorHAnsi" w:hAnsiTheme="majorHAnsi" w:cs="Arial"/>
                <w:sz w:val="20"/>
                <w:szCs w:val="20"/>
              </w:rPr>
            </w:pPr>
            <w:r w:rsidRPr="00863F64">
              <w:rPr>
                <w:rFonts w:asciiTheme="majorHAnsi" w:hAnsiTheme="majorHAnsi"/>
                <w:i/>
                <w:sz w:val="20"/>
                <w:szCs w:val="20"/>
              </w:rPr>
              <w:t xml:space="preserve">(art.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18</w:t>
            </w:r>
            <w:r w:rsidR="00A43D8A" w:rsidRPr="00863F64">
              <w:t xml:space="preserve"> </w:t>
            </w:r>
            <w:r w:rsidR="00A43D8A" w:rsidRPr="00863F64">
              <w:rPr>
                <w:rFonts w:asciiTheme="majorHAnsi" w:hAnsiTheme="majorHAnsi"/>
                <w:i/>
                <w:sz w:val="20"/>
                <w:szCs w:val="20"/>
              </w:rPr>
              <w:t xml:space="preserve">Ustaw </w:t>
            </w:r>
            <w:proofErr w:type="spellStart"/>
            <w:r w:rsidR="00A43D8A" w:rsidRPr="00863F64">
              <w:rPr>
                <w:rFonts w:asciiTheme="majorHAnsi" w:hAnsiTheme="majorHAnsi"/>
                <w:i/>
                <w:sz w:val="20"/>
                <w:szCs w:val="20"/>
              </w:rPr>
              <w:t>Pzp</w:t>
            </w:r>
            <w:proofErr w:type="spellEnd"/>
            <w:r w:rsidRPr="00863F64">
              <w:rPr>
                <w:rFonts w:asciiTheme="majorHAnsi" w:hAnsiTheme="majorHAnsi"/>
                <w:i/>
                <w:sz w:val="20"/>
                <w:szCs w:val="20"/>
              </w:rPr>
              <w:t>) wykonawcę, który bezprawnie wpływał lub próbował wpłynąć na czynności zamawiającego lub pozyskać informacje poufne, mogące dać mu przewagę w postępowaniu o udzielenie zamówienia.</w:t>
            </w:r>
          </w:p>
        </w:tc>
      </w:tr>
    </w:tbl>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877B0" w:rsidRPr="00863F64" w:rsidTr="002F5DF2">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Podstawy wykluczenia o charakterze wyłącznie krajowym</w:t>
            </w:r>
          </w:p>
        </w:tc>
        <w:tc>
          <w:tcPr>
            <w:tcW w:w="4644"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2F5DF2">
        <w:tc>
          <w:tcPr>
            <w:tcW w:w="4644"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 xml:space="preserve">Czy mają zastosowanie </w:t>
            </w:r>
            <w:r w:rsidRPr="00863F64">
              <w:rPr>
                <w:rFonts w:asciiTheme="majorHAnsi" w:hAnsiTheme="majorHAnsi" w:cs="Arial"/>
                <w:b/>
                <w:sz w:val="20"/>
                <w:szCs w:val="20"/>
              </w:rPr>
              <w:t>podstawy wykluczenia o charakterze wyłącznie krajowym</w:t>
            </w:r>
            <w:r w:rsidRPr="00863F64">
              <w:rPr>
                <w:rFonts w:asciiTheme="majorHAnsi" w:hAnsiTheme="majorHAnsi" w:cs="Arial"/>
                <w:sz w:val="20"/>
                <w:szCs w:val="20"/>
              </w:rPr>
              <w:t xml:space="preserve"> określone w stosownym ogłoszeniu lub w dokumentach zamówienia?</w:t>
            </w:r>
            <w:r w:rsidRPr="00863F64">
              <w:rPr>
                <w:rFonts w:asciiTheme="majorHAnsi" w:hAnsiTheme="majorHAnsi" w:cs="Arial"/>
                <w:sz w:val="20"/>
                <w:szCs w:val="20"/>
              </w:rPr>
              <w:br/>
              <w:t>Jeżeli dokumentacja wymagana w stosownym ogłoszeniu lub w dokumentach zamówienia jest dostępna w formie elektronicznej, proszę wskazać:</w:t>
            </w:r>
          </w:p>
        </w:tc>
        <w:tc>
          <w:tcPr>
            <w:tcW w:w="4644"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 Tak [] Nie</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(adres internetowy, wydający urząd lub organ, dokładne dane referencyjne dokumentacji):</w:t>
            </w:r>
            <w:r w:rsidRPr="00863F64">
              <w:rPr>
                <w:rFonts w:asciiTheme="majorHAnsi" w:hAnsiTheme="majorHAnsi" w:cs="Arial"/>
                <w:sz w:val="20"/>
                <w:szCs w:val="20"/>
              </w:rPr>
              <w:br/>
              <w:t>[……][……][……]</w:t>
            </w:r>
            <w:r w:rsidRPr="00863F64">
              <w:rPr>
                <w:rStyle w:val="Odwoanieprzypisudolnego"/>
                <w:rFonts w:asciiTheme="majorHAnsi" w:hAnsiTheme="majorHAnsi" w:cs="Arial"/>
                <w:sz w:val="20"/>
                <w:szCs w:val="20"/>
              </w:rPr>
              <w:footnoteReference w:id="25"/>
            </w:r>
          </w:p>
        </w:tc>
      </w:tr>
      <w:tr w:rsidR="009877B0" w:rsidRPr="00863F64" w:rsidTr="002F5DF2">
        <w:tc>
          <w:tcPr>
            <w:tcW w:w="9288" w:type="dxa"/>
            <w:gridSpan w:val="2"/>
            <w:shd w:val="clear" w:color="auto" w:fill="D9D9D9"/>
          </w:tcPr>
          <w:p w:rsidR="009877B0" w:rsidRPr="00863F64" w:rsidRDefault="00D21677" w:rsidP="00C819DB">
            <w:pPr>
              <w:rPr>
                <w:rFonts w:asciiTheme="majorHAnsi" w:hAnsiTheme="majorHAnsi"/>
                <w:i/>
                <w:sz w:val="20"/>
                <w:szCs w:val="20"/>
              </w:rPr>
            </w:pPr>
            <w:r w:rsidRPr="00863F64">
              <w:rPr>
                <w:rFonts w:asciiTheme="majorHAnsi" w:hAnsiTheme="majorHAnsi"/>
                <w:i/>
                <w:sz w:val="20"/>
                <w:szCs w:val="20"/>
                <w:lang w:eastAsia="pl-PL"/>
              </w:rPr>
              <w:t xml:space="preserve">Zamawiający wyjaśnia: </w:t>
            </w:r>
            <w:r w:rsidR="009877B0" w:rsidRPr="00863F64">
              <w:rPr>
                <w:rFonts w:asciiTheme="majorHAnsi" w:hAnsiTheme="majorHAnsi"/>
                <w:i/>
                <w:sz w:val="20"/>
                <w:szCs w:val="20"/>
              </w:rPr>
              <w:t xml:space="preserve">Ta sekcja formularza dotyczy wszystkich przesłanek do badania podstaw do wykluczenia z postępowania wykonawcy, które nie zostały wymienione szczegółowo powyżej, a które stanowią </w:t>
            </w:r>
            <w:r w:rsidR="009877B0" w:rsidRPr="00863F64">
              <w:rPr>
                <w:rFonts w:asciiTheme="majorHAnsi" w:hAnsiTheme="majorHAnsi"/>
                <w:b/>
                <w:i/>
                <w:sz w:val="20"/>
                <w:szCs w:val="20"/>
              </w:rPr>
              <w:t>krajowe</w:t>
            </w:r>
            <w:r w:rsidR="009877B0" w:rsidRPr="00863F64">
              <w:rPr>
                <w:rFonts w:asciiTheme="majorHAnsi" w:hAnsiTheme="majorHAnsi"/>
                <w:i/>
                <w:sz w:val="20"/>
                <w:szCs w:val="20"/>
              </w:rPr>
              <w:t xml:space="preserve"> podstawy do badania podstaw wykluczenia wykonawców z postępowania. </w:t>
            </w:r>
          </w:p>
          <w:p w:rsidR="009877B0" w:rsidRPr="00863F64" w:rsidRDefault="009877B0" w:rsidP="00C819DB">
            <w:pPr>
              <w:rPr>
                <w:rFonts w:asciiTheme="majorHAnsi" w:hAnsiTheme="majorHAnsi"/>
                <w:i/>
                <w:sz w:val="20"/>
                <w:szCs w:val="20"/>
              </w:rPr>
            </w:pPr>
            <w:r w:rsidRPr="00863F64">
              <w:rPr>
                <w:rFonts w:asciiTheme="majorHAnsi" w:hAnsiTheme="majorHAnsi"/>
                <w:i/>
                <w:sz w:val="20"/>
                <w:szCs w:val="20"/>
              </w:rPr>
              <w:t>W tym miejscu formularza wykonawca składa oświadczenie czy zachodzą wobec niego następujące podstawy wykluczenia z postępowania:</w:t>
            </w:r>
          </w:p>
          <w:p w:rsidR="009877B0" w:rsidRPr="00863F64" w:rsidRDefault="009877B0" w:rsidP="009877B0">
            <w:pPr>
              <w:numPr>
                <w:ilvl w:val="0"/>
                <w:numId w:val="26"/>
              </w:numPr>
              <w:rPr>
                <w:rFonts w:asciiTheme="majorHAnsi" w:hAnsiTheme="majorHAnsi"/>
                <w:i/>
                <w:sz w:val="20"/>
                <w:szCs w:val="20"/>
              </w:rPr>
            </w:pPr>
            <w:r w:rsidRPr="00863F64">
              <w:rPr>
                <w:rFonts w:asciiTheme="majorHAnsi" w:hAnsiTheme="majorHAnsi"/>
                <w:i/>
                <w:sz w:val="20"/>
                <w:szCs w:val="20"/>
              </w:rPr>
              <w:t xml:space="preserve">wykluczenie wykonawcy w przypadku skazania za przestępstwa przeciwko wiarygodności dokumentów wymienione w art. 270 - 277 Kodeksu karnego, – w tym zakresie wykonawca powinien dodatkowo wykazać ewentualne środki naprawcze, o których mowa wart. 24 ust. 8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13 </w:t>
            </w:r>
            <w:r w:rsidRPr="00863F64">
              <w:rPr>
                <w:rFonts w:asciiTheme="majorHAnsi" w:hAnsiTheme="majorHAnsi"/>
                <w:i/>
                <w:sz w:val="20"/>
                <w:szCs w:val="20"/>
              </w:rPr>
              <w:lastRenderedPageBreak/>
              <w:t xml:space="preserve">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9877B0">
            <w:pPr>
              <w:numPr>
                <w:ilvl w:val="0"/>
                <w:numId w:val="26"/>
              </w:numPr>
              <w:rPr>
                <w:rFonts w:asciiTheme="majorHAnsi" w:hAnsiTheme="majorHAnsi"/>
                <w:i/>
                <w:sz w:val="20"/>
                <w:szCs w:val="20"/>
              </w:rPr>
            </w:pPr>
            <w:r w:rsidRPr="00863F64">
              <w:rPr>
                <w:rFonts w:asciiTheme="majorHAnsi" w:hAnsiTheme="majorHAnsi"/>
                <w:i/>
                <w:sz w:val="20"/>
                <w:szCs w:val="20"/>
              </w:rPr>
              <w:t xml:space="preserve">wykluczenie wykonawcy w przypadku skazania za przestępstwa przeciwko mieniu z art. 278 – 295 Kodeksu karnego, – w tym zakresie wykonawca powinien dodatkowo wykazać ewentualne środki naprawcze (art. 24 ust. 8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13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9877B0">
            <w:pPr>
              <w:numPr>
                <w:ilvl w:val="0"/>
                <w:numId w:val="26"/>
              </w:numPr>
              <w:rPr>
                <w:rFonts w:asciiTheme="majorHAnsi" w:hAnsiTheme="majorHAnsi"/>
                <w:i/>
                <w:sz w:val="20"/>
                <w:szCs w:val="20"/>
              </w:rPr>
            </w:pPr>
            <w:r w:rsidRPr="00863F64">
              <w:rPr>
                <w:rFonts w:asciiTheme="majorHAnsi" w:hAnsiTheme="majorHAnsi"/>
                <w:i/>
                <w:sz w:val="20"/>
                <w:szCs w:val="20"/>
              </w:rPr>
              <w:t>wykluczenie wykonawcy w przypadku skazania za przestępstwa przeciwko obrotowi gospodarczemu wymienione w przepisach art. 296 - 307 Kodeksu karnego (z wyjątkiem art. 299 Kodeks karny pranie pieniędzy, wobec którego oświadczenie wykonawca składa w sekcji A) – w tym zakresie wykonawca powinien dodatkowo wykazać ewentualne środki naprawcze,</w:t>
            </w:r>
            <w:r w:rsidRPr="00863F64">
              <w:rPr>
                <w:rFonts w:asciiTheme="majorHAnsi" w:hAnsiTheme="majorHAnsi"/>
                <w:sz w:val="20"/>
                <w:szCs w:val="20"/>
              </w:rPr>
              <w:t xml:space="preserve"> </w:t>
            </w:r>
            <w:r w:rsidRPr="00863F64">
              <w:rPr>
                <w:rFonts w:asciiTheme="majorHAnsi" w:hAnsiTheme="majorHAnsi"/>
                <w:i/>
                <w:sz w:val="20"/>
                <w:szCs w:val="20"/>
              </w:rPr>
              <w:t xml:space="preserve">o których mowa wart. 24 ust. 8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r w:rsidRPr="00863F64">
              <w:rPr>
                <w:rFonts w:asciiTheme="majorHAnsi" w:hAnsiTheme="majorHAnsi"/>
                <w:sz w:val="20"/>
                <w:szCs w:val="20"/>
              </w:rPr>
              <w:t xml:space="preserve"> </w:t>
            </w:r>
            <w:r w:rsidRPr="00863F64">
              <w:rPr>
                <w:rFonts w:asciiTheme="majorHAnsi" w:hAnsiTheme="majorHAnsi"/>
                <w:i/>
                <w:sz w:val="20"/>
                <w:szCs w:val="20"/>
              </w:rPr>
              <w:t xml:space="preserve">(art.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13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p w:rsidR="009877B0" w:rsidRPr="00863F64" w:rsidRDefault="009877B0" w:rsidP="009877B0">
            <w:pPr>
              <w:numPr>
                <w:ilvl w:val="0"/>
                <w:numId w:val="26"/>
              </w:numPr>
              <w:rPr>
                <w:rFonts w:asciiTheme="majorHAnsi" w:hAnsiTheme="majorHAnsi"/>
                <w:i/>
                <w:sz w:val="20"/>
                <w:szCs w:val="20"/>
              </w:rPr>
            </w:pPr>
            <w:r w:rsidRPr="00863F64">
              <w:rPr>
                <w:rFonts w:asciiTheme="majorHAnsi" w:hAnsiTheme="majorHAnsi"/>
                <w:i/>
                <w:sz w:val="20"/>
                <w:szCs w:val="20"/>
              </w:rPr>
              <w:t xml:space="preserve">wykluczenie wykonawcy będącego podmiotem zbiorowym, wobec którego sąd orzekł zakaz ubiegania się o zamówienie (art.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21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zakaz orzekany jest w oparciu o przepisy ustawy z dnia 28 października 2002 r. o odpowiedzialności podmiotów zbiorowych za czyny zabronione pod groźbą kary (tekst jednolity Dz. U. z 2015 r., poz. 1212 z </w:t>
            </w:r>
            <w:proofErr w:type="spellStart"/>
            <w:r w:rsidRPr="00863F64">
              <w:rPr>
                <w:rFonts w:asciiTheme="majorHAnsi" w:hAnsiTheme="majorHAnsi"/>
                <w:i/>
                <w:sz w:val="20"/>
                <w:szCs w:val="20"/>
              </w:rPr>
              <w:t>późn</w:t>
            </w:r>
            <w:proofErr w:type="spellEnd"/>
            <w:r w:rsidRPr="00863F64">
              <w:rPr>
                <w:rFonts w:asciiTheme="majorHAnsi" w:hAnsiTheme="majorHAnsi"/>
                <w:i/>
                <w:sz w:val="20"/>
                <w:szCs w:val="20"/>
              </w:rPr>
              <w:t>. zm.) – zasady związane ze stosowaniem środków naprawczych w tym zakresie nie obowiązują;</w:t>
            </w:r>
          </w:p>
          <w:p w:rsidR="009877B0" w:rsidRPr="00863F64" w:rsidRDefault="009877B0" w:rsidP="009877B0">
            <w:pPr>
              <w:numPr>
                <w:ilvl w:val="0"/>
                <w:numId w:val="26"/>
              </w:numPr>
              <w:rPr>
                <w:rFonts w:asciiTheme="majorHAnsi" w:hAnsiTheme="majorHAnsi"/>
                <w:i/>
                <w:sz w:val="20"/>
                <w:szCs w:val="20"/>
              </w:rPr>
            </w:pPr>
            <w:r w:rsidRPr="00863F64">
              <w:rPr>
                <w:rFonts w:asciiTheme="majorHAnsi" w:hAnsiTheme="majorHAnsi"/>
                <w:i/>
                <w:sz w:val="20"/>
                <w:szCs w:val="20"/>
              </w:rPr>
              <w:t xml:space="preserve">wykluczenia wykonawcy, wobec którego zakaz ubiegania się o zamówienie orzeczono tytułem środka zapobiegawczego (art.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22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środek ten orzekany jest w oparciu o art. 276 ustawy z dnia 6 czerwca 1997 r. Kodeks postępowania karnego (Dz. U. z 1997 r., Nr 89, poz. 555 z </w:t>
            </w:r>
            <w:proofErr w:type="spellStart"/>
            <w:r w:rsidRPr="00863F64">
              <w:rPr>
                <w:rFonts w:asciiTheme="majorHAnsi" w:hAnsiTheme="majorHAnsi"/>
                <w:i/>
                <w:sz w:val="20"/>
                <w:szCs w:val="20"/>
              </w:rPr>
              <w:t>późn</w:t>
            </w:r>
            <w:proofErr w:type="spellEnd"/>
            <w:r w:rsidRPr="00863F64">
              <w:rPr>
                <w:rFonts w:asciiTheme="majorHAnsi" w:hAnsiTheme="majorHAnsi"/>
                <w:i/>
                <w:sz w:val="20"/>
                <w:szCs w:val="20"/>
              </w:rPr>
              <w:t>. zm.) – zasady związane ze stosowaniem środków naprawczych w tym zakresie nie obowiązują.</w:t>
            </w:r>
          </w:p>
          <w:p w:rsidR="009877B0" w:rsidRPr="00863F64" w:rsidRDefault="009877B0" w:rsidP="002F5DF2">
            <w:pPr>
              <w:rPr>
                <w:rFonts w:asciiTheme="majorHAnsi" w:hAnsiTheme="majorHAnsi" w:cs="Arial"/>
                <w:sz w:val="20"/>
                <w:szCs w:val="20"/>
              </w:rPr>
            </w:pPr>
            <w:r w:rsidRPr="00863F64">
              <w:rPr>
                <w:rFonts w:asciiTheme="majorHAnsi" w:hAnsiTheme="majorHAnsi"/>
                <w:i/>
                <w:sz w:val="20"/>
                <w:szCs w:val="20"/>
              </w:rPr>
              <w:t xml:space="preserve">Ponadto, </w:t>
            </w:r>
            <w:r w:rsidR="002F5DF2" w:rsidRPr="00863F64">
              <w:rPr>
                <w:rFonts w:asciiTheme="majorHAnsi" w:hAnsiTheme="majorHAnsi"/>
                <w:i/>
                <w:sz w:val="20"/>
                <w:szCs w:val="20"/>
              </w:rPr>
              <w:t xml:space="preserve">zamawiający wyjaśnia, że </w:t>
            </w:r>
            <w:r w:rsidRPr="00863F64">
              <w:rPr>
                <w:rFonts w:asciiTheme="majorHAnsi" w:hAnsiTheme="majorHAnsi"/>
                <w:i/>
                <w:sz w:val="20"/>
                <w:szCs w:val="20"/>
              </w:rPr>
              <w:t xml:space="preserve">z mocy 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23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ma obowiązek wykluczyć z udziału w postępowaniu wykonawców, którzy  należąc do tej samej grupy kapitałowej, w rozumieniu ustawy z dnia 16 lutego 2007 r. o ochronie konkurencji i konsumentów (tekst jednolity Dz. U. z 2015 r., poz. 184  z </w:t>
            </w:r>
            <w:proofErr w:type="spellStart"/>
            <w:r w:rsidRPr="00863F64">
              <w:rPr>
                <w:rFonts w:asciiTheme="majorHAnsi" w:hAnsiTheme="majorHAnsi"/>
                <w:i/>
                <w:sz w:val="20"/>
                <w:szCs w:val="20"/>
              </w:rPr>
              <w:t>późn</w:t>
            </w:r>
            <w:proofErr w:type="spellEnd"/>
            <w:r w:rsidRPr="00863F64">
              <w:rPr>
                <w:rFonts w:asciiTheme="majorHAnsi" w:hAnsiTheme="majorHAnsi"/>
                <w:i/>
                <w:sz w:val="20"/>
                <w:szCs w:val="20"/>
              </w:rPr>
              <w:t xml:space="preserve">. zm.), złożyli odrębne oferty, chyba że wykażą, że istniejące między nimi powiązania nie prowadzą do zachwiania uczciwej konkurencji w postępowaniu o udzielenie zamówienia. Zgodnie z art. 24 ust. 11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oświadczenie w tym zakresie Wykonawca składa w terminie 3 dni od dnia zamieszczenia na stronie internetowej informacji z otwarcia ofert zamieszczanych zgodnie z art. 86 ust. 3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W związku z tym, oświadczenia Wykonawcy zawarte w niniejszym formularzu nie obejmują oświadczenia dotyczącego grupy kapitałowej składanego na podstawie art. 24 ust. 11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tc>
      </w:tr>
      <w:tr w:rsidR="009877B0" w:rsidRPr="00863F64" w:rsidTr="002F5DF2">
        <w:tc>
          <w:tcPr>
            <w:tcW w:w="4644" w:type="dxa"/>
            <w:shd w:val="clear" w:color="auto" w:fill="auto"/>
          </w:tcPr>
          <w:p w:rsidR="009877B0" w:rsidRPr="00863F64" w:rsidRDefault="009877B0" w:rsidP="00C819DB">
            <w:pPr>
              <w:jc w:val="left"/>
              <w:rPr>
                <w:rFonts w:asciiTheme="majorHAnsi" w:hAnsiTheme="majorHAnsi" w:cs="Arial"/>
                <w:sz w:val="20"/>
                <w:szCs w:val="20"/>
              </w:rPr>
            </w:pPr>
            <w:r w:rsidRPr="00863F64">
              <w:rPr>
                <w:rStyle w:val="NormalBoldChar"/>
                <w:rFonts w:asciiTheme="majorHAnsi" w:eastAsia="Calibri" w:hAnsiTheme="majorHAnsi" w:cs="Arial"/>
                <w:sz w:val="20"/>
                <w:szCs w:val="20"/>
              </w:rPr>
              <w:lastRenderedPageBreak/>
              <w:t>W przypadku gdy ma zastosowanie którakolwiek z podstaw wykluczenia o charakterze wyłącznie krajowym</w:t>
            </w:r>
            <w:r w:rsidRPr="00863F64">
              <w:rPr>
                <w:rFonts w:asciiTheme="majorHAnsi" w:hAnsiTheme="majorHAnsi" w:cs="Arial"/>
                <w:sz w:val="20"/>
                <w:szCs w:val="20"/>
              </w:rPr>
              <w:t xml:space="preserve">, czy wykonawca przedsięwziął środki w celu samooczyszczenia? </w:t>
            </w:r>
            <w:r w:rsidRPr="00863F64">
              <w:rPr>
                <w:rFonts w:asciiTheme="majorHAnsi" w:hAnsiTheme="majorHAnsi" w:cs="Arial"/>
                <w:sz w:val="20"/>
                <w:szCs w:val="20"/>
              </w:rPr>
              <w:br/>
            </w:r>
            <w:r w:rsidRPr="00863F64">
              <w:rPr>
                <w:rFonts w:asciiTheme="majorHAnsi" w:hAnsiTheme="majorHAnsi" w:cs="Arial"/>
                <w:b/>
                <w:sz w:val="20"/>
                <w:szCs w:val="20"/>
              </w:rPr>
              <w:t>Jeżeli tak</w:t>
            </w:r>
            <w:r w:rsidRPr="00863F64">
              <w:rPr>
                <w:rFonts w:asciiTheme="majorHAnsi" w:hAnsiTheme="majorHAnsi" w:cs="Arial"/>
                <w:sz w:val="20"/>
                <w:szCs w:val="20"/>
              </w:rPr>
              <w:t xml:space="preserve">, proszę opisać przedsięwzięte środki: </w:t>
            </w:r>
          </w:p>
        </w:tc>
        <w:tc>
          <w:tcPr>
            <w:tcW w:w="4644" w:type="dxa"/>
            <w:shd w:val="clear" w:color="auto" w:fill="auto"/>
          </w:tcPr>
          <w:p w:rsidR="009877B0" w:rsidRPr="00863F64" w:rsidRDefault="009877B0" w:rsidP="00C819DB">
            <w:pPr>
              <w:jc w:val="left"/>
              <w:rPr>
                <w:rFonts w:asciiTheme="majorHAnsi" w:hAnsiTheme="majorHAnsi" w:cs="Arial"/>
                <w:sz w:val="20"/>
                <w:szCs w:val="20"/>
              </w:rPr>
            </w:pPr>
            <w:r w:rsidRPr="00863F64">
              <w:rPr>
                <w:rFonts w:asciiTheme="majorHAnsi" w:hAnsiTheme="majorHAnsi" w:cs="Arial"/>
                <w:sz w:val="20"/>
                <w:szCs w:val="20"/>
              </w:rPr>
              <w:t>[] Tak [] Nie</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w:t>
            </w:r>
          </w:p>
        </w:tc>
      </w:tr>
      <w:tr w:rsidR="002F5DF2" w:rsidRPr="00863F64" w:rsidTr="002F5DF2">
        <w:tc>
          <w:tcPr>
            <w:tcW w:w="9288" w:type="dxa"/>
            <w:gridSpan w:val="2"/>
            <w:shd w:val="clear" w:color="auto" w:fill="D9D9D9" w:themeFill="background1" w:themeFillShade="D9"/>
          </w:tcPr>
          <w:p w:rsidR="002F5DF2" w:rsidRPr="00863F64" w:rsidRDefault="002F5DF2" w:rsidP="002F5DF2">
            <w:pPr>
              <w:rPr>
                <w:rFonts w:asciiTheme="majorHAnsi" w:hAnsiTheme="majorHAnsi" w:cs="Arial"/>
                <w:sz w:val="20"/>
                <w:szCs w:val="20"/>
              </w:rPr>
            </w:pPr>
            <w:r w:rsidRPr="00863F64">
              <w:rPr>
                <w:rFonts w:asciiTheme="majorHAnsi" w:hAnsiTheme="majorHAnsi"/>
                <w:i/>
                <w:sz w:val="20"/>
                <w:szCs w:val="20"/>
                <w:lang w:eastAsia="pl-PL"/>
              </w:rPr>
              <w:t xml:space="preserve">Zamawiający wyjaśnia: Jeżeli wykonawca zaznaczył „Tak” wówczas </w:t>
            </w:r>
            <w:r w:rsidRPr="00863F64">
              <w:rPr>
                <w:rFonts w:asciiTheme="majorHAnsi" w:hAnsiTheme="majorHAnsi"/>
                <w:i/>
                <w:sz w:val="20"/>
                <w:szCs w:val="20"/>
              </w:rPr>
              <w:t xml:space="preserve">zgodnie z art. 24 ust. 8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wykonawca, który podlega wykluczeniu na podstawie art. 24 ust. 1 pkt 13 i 14 oraz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16-20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Zamawiający, stosownie do treści art. 24 ust. 9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 xml:space="preserve">, uwzględniając wagę i szczególne okoliczności czynu wykonawcy, oceni dowody wykazane przez wykonawcę w formularzu powyżej. Jeżeli uzna je za wystarczające wykonawca nie będzie podlegał wykluczeniu. Powyższe środki samooczyszczenia (naprawcze) nie dotyczą podstaw wykluczenia na postawie art. 24 ust. 1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21 i </w:t>
            </w:r>
            <w:proofErr w:type="spellStart"/>
            <w:r w:rsidRPr="00863F64">
              <w:rPr>
                <w:rFonts w:asciiTheme="majorHAnsi" w:hAnsiTheme="majorHAnsi"/>
                <w:i/>
                <w:sz w:val="20"/>
                <w:szCs w:val="20"/>
              </w:rPr>
              <w:t>pkt</w:t>
            </w:r>
            <w:proofErr w:type="spellEnd"/>
            <w:r w:rsidRPr="00863F64">
              <w:rPr>
                <w:rFonts w:asciiTheme="majorHAnsi" w:hAnsiTheme="majorHAnsi"/>
                <w:i/>
                <w:sz w:val="20"/>
                <w:szCs w:val="20"/>
              </w:rPr>
              <w:t xml:space="preserve"> 22 Ustawy </w:t>
            </w:r>
            <w:proofErr w:type="spellStart"/>
            <w:r w:rsidRPr="00863F64">
              <w:rPr>
                <w:rFonts w:asciiTheme="majorHAnsi" w:hAnsiTheme="majorHAnsi"/>
                <w:i/>
                <w:sz w:val="20"/>
                <w:szCs w:val="20"/>
              </w:rPr>
              <w:t>Pzp</w:t>
            </w:r>
            <w:proofErr w:type="spellEnd"/>
            <w:r w:rsidRPr="00863F64">
              <w:rPr>
                <w:rFonts w:asciiTheme="majorHAnsi" w:hAnsiTheme="majorHAnsi"/>
                <w:i/>
                <w:sz w:val="20"/>
                <w:szCs w:val="20"/>
              </w:rPr>
              <w:t>.</w:t>
            </w:r>
          </w:p>
        </w:tc>
      </w:tr>
    </w:tbl>
    <w:p w:rsidR="009877B0" w:rsidRPr="00863F64" w:rsidRDefault="009877B0" w:rsidP="009877B0">
      <w:pPr>
        <w:rPr>
          <w:rFonts w:asciiTheme="majorHAnsi" w:hAnsiTheme="majorHAnsi"/>
          <w:sz w:val="20"/>
          <w:szCs w:val="20"/>
        </w:rPr>
      </w:pPr>
      <w:r w:rsidRPr="00863F64">
        <w:rPr>
          <w:rFonts w:asciiTheme="majorHAnsi" w:hAnsiTheme="majorHAnsi"/>
          <w:sz w:val="20"/>
          <w:szCs w:val="20"/>
        </w:rPr>
        <w:br w:type="page"/>
      </w:r>
    </w:p>
    <w:p w:rsidR="009877B0" w:rsidRPr="00863F64" w:rsidRDefault="009877B0" w:rsidP="009877B0">
      <w:pPr>
        <w:pStyle w:val="ChapterTitle"/>
        <w:rPr>
          <w:rFonts w:asciiTheme="majorHAnsi" w:hAnsiTheme="majorHAnsi" w:cs="Arial"/>
          <w:sz w:val="20"/>
          <w:szCs w:val="20"/>
        </w:rPr>
      </w:pPr>
      <w:r w:rsidRPr="00863F64">
        <w:rPr>
          <w:rFonts w:asciiTheme="majorHAnsi" w:hAnsiTheme="majorHAnsi" w:cs="Arial"/>
          <w:sz w:val="20"/>
          <w:szCs w:val="20"/>
        </w:rPr>
        <w:lastRenderedPageBreak/>
        <w:t>Część IV: Kryteria kwalifikacji</w:t>
      </w:r>
    </w:p>
    <w:p w:rsidR="009877B0" w:rsidRPr="00863F64" w:rsidRDefault="009877B0" w:rsidP="009877B0">
      <w:pPr>
        <w:rPr>
          <w:rFonts w:asciiTheme="majorHAnsi" w:hAnsiTheme="majorHAnsi" w:cs="Arial"/>
          <w:sz w:val="20"/>
          <w:szCs w:val="20"/>
        </w:rPr>
      </w:pPr>
      <w:r w:rsidRPr="00863F64">
        <w:rPr>
          <w:rFonts w:asciiTheme="majorHAnsi" w:hAnsiTheme="majorHAnsi" w:cs="Arial"/>
          <w:sz w:val="20"/>
          <w:szCs w:val="20"/>
        </w:rPr>
        <w:t xml:space="preserve">W odniesieniu do kryteriów kwalifikacji (sekcja </w:t>
      </w:r>
      <w:r w:rsidRPr="00863F64">
        <w:rPr>
          <w:rFonts w:asciiTheme="majorHAnsi" w:hAnsiTheme="majorHAnsi" w:cs="Arial"/>
          <w:sz w:val="20"/>
          <w:szCs w:val="20"/>
        </w:rPr>
        <w:sym w:font="Symbol" w:char="F061"/>
      </w:r>
      <w:r w:rsidRPr="00863F64">
        <w:rPr>
          <w:rFonts w:asciiTheme="majorHAnsi" w:hAnsiTheme="majorHAnsi" w:cs="Arial"/>
          <w:sz w:val="20"/>
          <w:szCs w:val="20"/>
        </w:rPr>
        <w:t xml:space="preserve"> lub sekcje A–D w niniejszej części) wykonawca oświadcza, że:</w:t>
      </w:r>
    </w:p>
    <w:p w:rsidR="009877B0" w:rsidRPr="00863F64" w:rsidRDefault="009877B0" w:rsidP="009877B0">
      <w:pPr>
        <w:pStyle w:val="SectionTitle"/>
        <w:rPr>
          <w:rFonts w:asciiTheme="majorHAnsi" w:hAnsiTheme="majorHAnsi" w:cs="Arial"/>
          <w:sz w:val="20"/>
          <w:szCs w:val="20"/>
        </w:rPr>
      </w:pPr>
      <w:r w:rsidRPr="00863F64">
        <w:rPr>
          <w:rFonts w:asciiTheme="majorHAnsi" w:hAnsiTheme="majorHAnsi" w:cs="Arial"/>
          <w:sz w:val="20"/>
          <w:szCs w:val="20"/>
        </w:rPr>
        <w:sym w:font="Symbol" w:char="F061"/>
      </w:r>
      <w:r w:rsidRPr="00863F64">
        <w:rPr>
          <w:rFonts w:asciiTheme="majorHAnsi" w:hAnsiTheme="majorHAnsi" w:cs="Arial"/>
          <w:sz w:val="20"/>
          <w:szCs w:val="20"/>
        </w:rPr>
        <w:t>: Ogólne oświadczenie dotyczące wszystkich kryteriów kwalifikacji</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i/>
          <w:w w:val="0"/>
          <w:sz w:val="20"/>
          <w:szCs w:val="20"/>
        </w:rPr>
      </w:pPr>
      <w:r w:rsidRPr="00863F64">
        <w:rPr>
          <w:rFonts w:asciiTheme="majorHAnsi" w:hAnsiTheme="majorHAnsi" w:cs="Arial"/>
          <w:b/>
          <w:i/>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63F64">
        <w:rPr>
          <w:rFonts w:asciiTheme="majorHAnsi" w:hAnsiTheme="majorHAnsi" w:cs="Arial"/>
          <w:b/>
          <w:i/>
          <w:w w:val="0"/>
          <w:sz w:val="20"/>
          <w:szCs w:val="20"/>
        </w:rPr>
        <w:sym w:font="Symbol" w:char="F061"/>
      </w:r>
      <w:r w:rsidRPr="00863F64">
        <w:rPr>
          <w:rFonts w:asciiTheme="majorHAnsi" w:hAnsiTheme="majorHAnsi" w:cs="Arial"/>
          <w:b/>
          <w:i/>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9877B0" w:rsidRPr="00863F64" w:rsidTr="00C819DB">
        <w:tc>
          <w:tcPr>
            <w:tcW w:w="4606"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Spełnienie wszystkich wymaganych kryteriów kwalifikacji</w:t>
            </w:r>
          </w:p>
        </w:tc>
        <w:tc>
          <w:tcPr>
            <w:tcW w:w="4607" w:type="dxa"/>
            <w:shd w:val="clear" w:color="auto" w:fill="auto"/>
          </w:tcPr>
          <w:p w:rsidR="009877B0" w:rsidRPr="00863F64" w:rsidRDefault="009877B0" w:rsidP="00C819DB">
            <w:pPr>
              <w:rPr>
                <w:rFonts w:asciiTheme="majorHAnsi" w:hAnsiTheme="majorHAnsi" w:cs="Arial"/>
                <w:b/>
                <w:sz w:val="20"/>
                <w:szCs w:val="20"/>
              </w:rPr>
            </w:pPr>
            <w:r w:rsidRPr="00863F64">
              <w:rPr>
                <w:rFonts w:asciiTheme="majorHAnsi" w:hAnsiTheme="majorHAnsi" w:cs="Arial"/>
                <w:b/>
                <w:sz w:val="20"/>
                <w:szCs w:val="20"/>
              </w:rPr>
              <w:t>Odpowiedź</w:t>
            </w:r>
          </w:p>
        </w:tc>
      </w:tr>
      <w:tr w:rsidR="009877B0" w:rsidRPr="00863F64" w:rsidTr="00C819DB">
        <w:tc>
          <w:tcPr>
            <w:tcW w:w="4606"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sz w:val="20"/>
                <w:szCs w:val="20"/>
              </w:rPr>
              <w:t>Spełnia wymagane kryteria kwalifikacji:</w:t>
            </w:r>
          </w:p>
        </w:tc>
        <w:tc>
          <w:tcPr>
            <w:tcW w:w="4607" w:type="dxa"/>
            <w:shd w:val="clear" w:color="auto" w:fill="auto"/>
          </w:tcPr>
          <w:p w:rsidR="009877B0" w:rsidRPr="00863F64" w:rsidRDefault="009877B0" w:rsidP="00C819DB">
            <w:pPr>
              <w:rPr>
                <w:rFonts w:asciiTheme="majorHAnsi" w:hAnsiTheme="majorHAnsi" w:cs="Arial"/>
                <w:sz w:val="20"/>
                <w:szCs w:val="20"/>
              </w:rPr>
            </w:pPr>
            <w:r w:rsidRPr="00863F64">
              <w:rPr>
                <w:rFonts w:asciiTheme="majorHAnsi" w:hAnsiTheme="majorHAnsi" w:cs="Arial"/>
                <w:w w:val="0"/>
                <w:sz w:val="20"/>
                <w:szCs w:val="20"/>
              </w:rPr>
              <w:t>[] Tak [] Nie</w:t>
            </w:r>
          </w:p>
        </w:tc>
      </w:tr>
      <w:tr w:rsidR="002F5DF2" w:rsidRPr="00863F64" w:rsidTr="002F5DF2">
        <w:tc>
          <w:tcPr>
            <w:tcW w:w="9213" w:type="dxa"/>
            <w:gridSpan w:val="2"/>
            <w:shd w:val="clear" w:color="auto" w:fill="D9D9D9" w:themeFill="background1" w:themeFillShade="D9"/>
          </w:tcPr>
          <w:p w:rsidR="002F5DF2" w:rsidRPr="00863F64" w:rsidRDefault="002F5DF2" w:rsidP="009A1BE9">
            <w:pPr>
              <w:rPr>
                <w:rFonts w:asciiTheme="majorHAnsi" w:hAnsiTheme="majorHAnsi" w:cs="Arial"/>
                <w:i/>
                <w:w w:val="0"/>
                <w:sz w:val="20"/>
                <w:szCs w:val="20"/>
              </w:rPr>
            </w:pPr>
            <w:r w:rsidRPr="00863F64">
              <w:rPr>
                <w:rFonts w:asciiTheme="majorHAnsi" w:hAnsiTheme="majorHAnsi" w:cs="Arial"/>
                <w:i/>
                <w:w w:val="0"/>
                <w:sz w:val="20"/>
                <w:szCs w:val="20"/>
              </w:rPr>
              <w:t>Zamawiający wyjaśnia: zamawiający dopuszcza, aby wykonawca wypełniając JEDZ ograniczył się do wypełniania części IV: „Kryteria kwalifikacji” jedynie punktu a: „Ogólne oświadczenie dotyczące wszystkich kryteriów kwalifikacji” i nie musi wypełniać sekcji A, B, C i D z tej części IV według pełnej treści formularza JEDZ. W tym miejscu formularza, wykonawca składa oświadczen</w:t>
            </w:r>
            <w:r w:rsidR="00337560">
              <w:rPr>
                <w:rFonts w:asciiTheme="majorHAnsi" w:hAnsiTheme="majorHAnsi" w:cs="Arial"/>
                <w:i/>
                <w:w w:val="0"/>
                <w:sz w:val="20"/>
                <w:szCs w:val="20"/>
              </w:rPr>
              <w:t xml:space="preserve">ie czy spełnia warunki udziału </w:t>
            </w:r>
            <w:r w:rsidRPr="00863F64">
              <w:rPr>
                <w:rFonts w:asciiTheme="majorHAnsi" w:hAnsiTheme="majorHAnsi" w:cs="Arial"/>
                <w:i/>
                <w:w w:val="0"/>
                <w:sz w:val="20"/>
                <w:szCs w:val="20"/>
              </w:rPr>
              <w:t xml:space="preserve"> określone w Sekcji III.1) Ogłoszenia o Zamówieniu.</w:t>
            </w:r>
          </w:p>
        </w:tc>
      </w:tr>
    </w:tbl>
    <w:p w:rsidR="009877B0" w:rsidRPr="00863F64" w:rsidRDefault="009877B0" w:rsidP="009877B0">
      <w:pPr>
        <w:pStyle w:val="ChapterTitle"/>
        <w:rPr>
          <w:rFonts w:asciiTheme="majorHAnsi" w:hAnsiTheme="majorHAnsi" w:cs="Arial"/>
          <w:sz w:val="20"/>
          <w:szCs w:val="20"/>
        </w:rPr>
      </w:pPr>
      <w:r w:rsidRPr="00863F64">
        <w:rPr>
          <w:rFonts w:asciiTheme="majorHAnsi" w:hAnsiTheme="majorHAnsi" w:cs="Arial"/>
          <w:sz w:val="20"/>
          <w:szCs w:val="20"/>
        </w:rPr>
        <w:t>Część V: Ograniczanie liczby kwalifikujących się kandydatów</w:t>
      </w:r>
    </w:p>
    <w:p w:rsidR="009877B0" w:rsidRPr="00863F64" w:rsidRDefault="009877B0" w:rsidP="009877B0">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b/>
          <w:i/>
          <w:sz w:val="20"/>
          <w:szCs w:val="20"/>
        </w:rPr>
      </w:pPr>
      <w:r w:rsidRPr="00863F64">
        <w:rPr>
          <w:rFonts w:asciiTheme="majorHAnsi" w:hAnsiTheme="majorHAnsi" w:cs="Arial"/>
          <w:b/>
          <w:i/>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63F64">
        <w:rPr>
          <w:rFonts w:asciiTheme="majorHAnsi" w:hAnsiTheme="majorHAnsi" w:cs="Arial"/>
          <w:b/>
          <w:i/>
          <w:w w:val="0"/>
          <w:sz w:val="20"/>
          <w:szCs w:val="20"/>
        </w:rPr>
        <w:br/>
        <w:t>Dotyczy jedynie procedury ograniczonej, procedury konkurencyjnej z negocjacjami, dialogu konkurencyjnego i partnerstwa innowacyjnego:</w:t>
      </w:r>
    </w:p>
    <w:p w:rsidR="009877B0" w:rsidRPr="00863F64" w:rsidRDefault="009877B0" w:rsidP="009877B0">
      <w:pPr>
        <w:rPr>
          <w:rFonts w:asciiTheme="majorHAnsi" w:hAnsiTheme="majorHAnsi" w:cs="Arial"/>
          <w:b/>
          <w:w w:val="0"/>
          <w:sz w:val="20"/>
          <w:szCs w:val="20"/>
        </w:rPr>
      </w:pPr>
      <w:r w:rsidRPr="00863F64">
        <w:rPr>
          <w:rFonts w:asciiTheme="majorHAnsi" w:hAnsiTheme="majorHAnsi"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877B0" w:rsidRPr="00863F64" w:rsidTr="00C819DB">
        <w:tc>
          <w:tcPr>
            <w:tcW w:w="4644" w:type="dxa"/>
            <w:shd w:val="clear" w:color="auto" w:fill="FFFFFF"/>
          </w:tcPr>
          <w:p w:rsidR="009877B0" w:rsidRPr="00863F64" w:rsidRDefault="009877B0" w:rsidP="00C819DB">
            <w:pPr>
              <w:rPr>
                <w:rFonts w:asciiTheme="majorHAnsi" w:hAnsiTheme="majorHAnsi" w:cs="Arial"/>
                <w:b/>
                <w:w w:val="0"/>
                <w:sz w:val="20"/>
                <w:szCs w:val="20"/>
              </w:rPr>
            </w:pPr>
            <w:r w:rsidRPr="00863F64">
              <w:rPr>
                <w:rFonts w:asciiTheme="majorHAnsi" w:hAnsiTheme="majorHAnsi" w:cs="Arial"/>
                <w:b/>
                <w:w w:val="0"/>
                <w:sz w:val="20"/>
                <w:szCs w:val="20"/>
              </w:rPr>
              <w:t>Ograniczanie liczby kandydatów</w:t>
            </w:r>
          </w:p>
        </w:tc>
        <w:tc>
          <w:tcPr>
            <w:tcW w:w="4645" w:type="dxa"/>
            <w:shd w:val="clear" w:color="auto" w:fill="FFFFFF"/>
          </w:tcPr>
          <w:p w:rsidR="009877B0" w:rsidRPr="00863F64" w:rsidRDefault="009877B0" w:rsidP="00C819DB">
            <w:pPr>
              <w:rPr>
                <w:rFonts w:asciiTheme="majorHAnsi" w:hAnsiTheme="majorHAnsi" w:cs="Arial"/>
                <w:b/>
                <w:w w:val="0"/>
                <w:sz w:val="20"/>
                <w:szCs w:val="20"/>
              </w:rPr>
            </w:pPr>
            <w:r w:rsidRPr="00863F64">
              <w:rPr>
                <w:rFonts w:asciiTheme="majorHAnsi" w:hAnsiTheme="majorHAnsi" w:cs="Arial"/>
                <w:b/>
                <w:w w:val="0"/>
                <w:sz w:val="20"/>
                <w:szCs w:val="20"/>
              </w:rPr>
              <w:t>Odpowiedź:</w:t>
            </w:r>
          </w:p>
        </w:tc>
      </w:tr>
      <w:tr w:rsidR="009877B0" w:rsidRPr="00863F64" w:rsidTr="00C819DB">
        <w:tc>
          <w:tcPr>
            <w:tcW w:w="4644" w:type="dxa"/>
            <w:shd w:val="clear" w:color="auto" w:fill="FFFFFF"/>
          </w:tcPr>
          <w:p w:rsidR="009877B0" w:rsidRPr="00863F64" w:rsidRDefault="009877B0" w:rsidP="00C819DB">
            <w:pPr>
              <w:jc w:val="left"/>
              <w:rPr>
                <w:rFonts w:asciiTheme="majorHAnsi" w:hAnsiTheme="majorHAnsi" w:cs="Arial"/>
                <w:b/>
                <w:w w:val="0"/>
                <w:sz w:val="20"/>
                <w:szCs w:val="20"/>
              </w:rPr>
            </w:pPr>
            <w:r w:rsidRPr="00863F64">
              <w:rPr>
                <w:rFonts w:asciiTheme="majorHAnsi" w:hAnsiTheme="majorHAnsi" w:cs="Arial"/>
                <w:w w:val="0"/>
                <w:sz w:val="20"/>
                <w:szCs w:val="20"/>
              </w:rPr>
              <w:t xml:space="preserve">W następujący sposób </w:t>
            </w:r>
            <w:r w:rsidRPr="00863F64">
              <w:rPr>
                <w:rFonts w:asciiTheme="majorHAnsi" w:hAnsiTheme="majorHAnsi" w:cs="Arial"/>
                <w:b/>
                <w:w w:val="0"/>
                <w:sz w:val="20"/>
                <w:szCs w:val="20"/>
              </w:rPr>
              <w:t>spełnia</w:t>
            </w:r>
            <w:r w:rsidRPr="00863F64">
              <w:rPr>
                <w:rFonts w:asciiTheme="majorHAnsi" w:hAnsiTheme="majorHAnsi" w:cs="Arial"/>
                <w:w w:val="0"/>
                <w:sz w:val="20"/>
                <w:szCs w:val="20"/>
              </w:rPr>
              <w:t xml:space="preserve"> obiektywne i niedyskryminacyjne kryteria lub zasady, które mają być stosowane w celu ograniczenia liczby kandydatów:</w:t>
            </w:r>
            <w:r w:rsidRPr="00863F64">
              <w:rPr>
                <w:rFonts w:asciiTheme="majorHAnsi" w:hAnsiTheme="majorHAnsi" w:cs="Arial"/>
                <w:w w:val="0"/>
                <w:sz w:val="20"/>
                <w:szCs w:val="20"/>
              </w:rPr>
              <w:br/>
              <w:t xml:space="preserve">W przypadku gdy wymagane są określone zaświadczenia lub inne rodzaje dowodów w formie dokumentów, proszę wskazać dla </w:t>
            </w:r>
            <w:r w:rsidRPr="00863F64">
              <w:rPr>
                <w:rFonts w:asciiTheme="majorHAnsi" w:hAnsiTheme="majorHAnsi" w:cs="Arial"/>
                <w:b/>
                <w:w w:val="0"/>
                <w:sz w:val="20"/>
                <w:szCs w:val="20"/>
              </w:rPr>
              <w:t>każdego</w:t>
            </w:r>
            <w:r w:rsidRPr="00863F64">
              <w:rPr>
                <w:rFonts w:asciiTheme="majorHAnsi" w:hAnsiTheme="majorHAnsi" w:cs="Arial"/>
                <w:w w:val="0"/>
                <w:sz w:val="20"/>
                <w:szCs w:val="20"/>
              </w:rPr>
              <w:t xml:space="preserve"> z nich, czy wykonawca posiada wymagane dokumenty:</w:t>
            </w:r>
            <w:r w:rsidRPr="00863F64">
              <w:rPr>
                <w:rFonts w:asciiTheme="majorHAnsi" w:hAnsiTheme="majorHAnsi" w:cs="Arial"/>
                <w:w w:val="0"/>
                <w:sz w:val="20"/>
                <w:szCs w:val="20"/>
              </w:rPr>
              <w:br/>
            </w:r>
            <w:r w:rsidRPr="00863F64">
              <w:rPr>
                <w:rFonts w:asciiTheme="majorHAnsi" w:hAnsiTheme="majorHAnsi" w:cs="Arial"/>
                <w:sz w:val="20"/>
                <w:szCs w:val="20"/>
              </w:rPr>
              <w:t>Jeżeli niektóre z tych zaświadczeń lub rodzajów dowodów w formie dokumentów są dostępne w postaci elektronicznej</w:t>
            </w:r>
            <w:r w:rsidRPr="00863F64">
              <w:rPr>
                <w:rStyle w:val="Odwoanieprzypisudolnego"/>
                <w:rFonts w:asciiTheme="majorHAnsi" w:hAnsiTheme="majorHAnsi" w:cs="Arial"/>
                <w:sz w:val="20"/>
                <w:szCs w:val="20"/>
              </w:rPr>
              <w:footnoteReference w:id="26"/>
            </w:r>
            <w:r w:rsidRPr="00863F64">
              <w:rPr>
                <w:rFonts w:asciiTheme="majorHAnsi" w:hAnsiTheme="majorHAnsi" w:cs="Arial"/>
                <w:sz w:val="20"/>
                <w:szCs w:val="20"/>
              </w:rPr>
              <w:t xml:space="preserve">, proszę wskazać dla </w:t>
            </w:r>
            <w:r w:rsidRPr="00863F64">
              <w:rPr>
                <w:rFonts w:asciiTheme="majorHAnsi" w:hAnsiTheme="majorHAnsi" w:cs="Arial"/>
                <w:b/>
                <w:sz w:val="20"/>
                <w:szCs w:val="20"/>
              </w:rPr>
              <w:t>każdego</w:t>
            </w:r>
            <w:r w:rsidRPr="00863F64">
              <w:rPr>
                <w:rFonts w:asciiTheme="majorHAnsi" w:hAnsiTheme="majorHAnsi" w:cs="Arial"/>
                <w:sz w:val="20"/>
                <w:szCs w:val="20"/>
              </w:rPr>
              <w:t xml:space="preserve"> z nich:</w:t>
            </w:r>
          </w:p>
        </w:tc>
        <w:tc>
          <w:tcPr>
            <w:tcW w:w="4645" w:type="dxa"/>
            <w:shd w:val="clear" w:color="auto" w:fill="FFFFFF"/>
          </w:tcPr>
          <w:p w:rsidR="009877B0" w:rsidRPr="00863F64" w:rsidRDefault="009877B0" w:rsidP="00C819DB">
            <w:pPr>
              <w:jc w:val="left"/>
              <w:rPr>
                <w:rFonts w:asciiTheme="majorHAnsi" w:hAnsiTheme="majorHAnsi" w:cs="Arial"/>
                <w:b/>
                <w:w w:val="0"/>
                <w:sz w:val="20"/>
                <w:szCs w:val="20"/>
              </w:rPr>
            </w:pPr>
            <w:r w:rsidRPr="00863F64">
              <w:rPr>
                <w:rFonts w:asciiTheme="majorHAnsi" w:hAnsiTheme="majorHAnsi" w:cs="Arial"/>
                <w:sz w:val="20"/>
                <w:szCs w:val="20"/>
              </w:rPr>
              <w:t>[….]</w:t>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 Tak [] Nie</w:t>
            </w:r>
            <w:r w:rsidRPr="00863F64">
              <w:rPr>
                <w:rStyle w:val="Odwoanieprzypisudolnego"/>
                <w:rFonts w:asciiTheme="majorHAnsi" w:hAnsiTheme="majorHAnsi" w:cs="Arial"/>
                <w:sz w:val="20"/>
                <w:szCs w:val="20"/>
              </w:rPr>
              <w:footnoteReference w:id="27"/>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r>
            <w:r w:rsidRPr="00863F64">
              <w:rPr>
                <w:rFonts w:asciiTheme="majorHAnsi" w:hAnsiTheme="majorHAnsi" w:cs="Arial"/>
                <w:sz w:val="20"/>
                <w:szCs w:val="20"/>
              </w:rPr>
              <w:br/>
              <w:t>(adres internetowy, wydający urząd lub organ, dokładne dane referencyjne dokumentacji): [……][……][……]</w:t>
            </w:r>
            <w:r w:rsidRPr="00863F64">
              <w:rPr>
                <w:rStyle w:val="Odwoanieprzypisudolnego"/>
                <w:rFonts w:asciiTheme="majorHAnsi" w:hAnsiTheme="majorHAnsi" w:cs="Arial"/>
                <w:sz w:val="20"/>
                <w:szCs w:val="20"/>
              </w:rPr>
              <w:footnoteReference w:id="28"/>
            </w:r>
          </w:p>
        </w:tc>
      </w:tr>
      <w:tr w:rsidR="009877B0" w:rsidRPr="00863F64" w:rsidTr="00C819DB">
        <w:tc>
          <w:tcPr>
            <w:tcW w:w="9289" w:type="dxa"/>
            <w:gridSpan w:val="2"/>
            <w:shd w:val="clear" w:color="auto" w:fill="D9D9D9"/>
          </w:tcPr>
          <w:p w:rsidR="009877B0" w:rsidRPr="00863F64" w:rsidRDefault="000D351F" w:rsidP="00681C57">
            <w:pPr>
              <w:rPr>
                <w:rFonts w:asciiTheme="majorHAnsi" w:hAnsiTheme="majorHAnsi"/>
                <w:i/>
                <w:sz w:val="20"/>
                <w:szCs w:val="20"/>
              </w:rPr>
            </w:pPr>
            <w:r w:rsidRPr="00863F64">
              <w:rPr>
                <w:rFonts w:asciiTheme="majorHAnsi" w:hAnsiTheme="majorHAnsi"/>
                <w:i/>
                <w:sz w:val="20"/>
                <w:szCs w:val="20"/>
                <w:lang w:eastAsia="pl-PL"/>
              </w:rPr>
              <w:lastRenderedPageBreak/>
              <w:t xml:space="preserve">Zamawiający wyjaśnia: </w:t>
            </w:r>
            <w:r w:rsidR="009877B0" w:rsidRPr="00863F64">
              <w:rPr>
                <w:rFonts w:asciiTheme="majorHAnsi" w:hAnsiTheme="majorHAnsi"/>
                <w:i/>
                <w:sz w:val="20"/>
                <w:szCs w:val="20"/>
              </w:rPr>
              <w:t>W tym miejscu formularza wykonawca składa oświadczenie w zakresie określonym w Sekcji II.2.9) Ogłoszen</w:t>
            </w:r>
            <w:r w:rsidR="00337560">
              <w:rPr>
                <w:rFonts w:asciiTheme="majorHAnsi" w:hAnsiTheme="majorHAnsi"/>
                <w:i/>
                <w:sz w:val="20"/>
                <w:szCs w:val="20"/>
              </w:rPr>
              <w:t xml:space="preserve">ia o Zamówieniu w zakresie przedmiotu </w:t>
            </w:r>
            <w:proofErr w:type="spellStart"/>
            <w:r w:rsidR="00337560">
              <w:rPr>
                <w:rFonts w:asciiTheme="majorHAnsi" w:hAnsiTheme="majorHAnsi"/>
                <w:i/>
                <w:sz w:val="20"/>
                <w:szCs w:val="20"/>
              </w:rPr>
              <w:t>zamówienia</w:t>
            </w:r>
            <w:proofErr w:type="spellEnd"/>
            <w:r w:rsidR="009877B0" w:rsidRPr="00863F64">
              <w:rPr>
                <w:rFonts w:asciiTheme="majorHAnsi" w:hAnsiTheme="majorHAnsi"/>
                <w:i/>
                <w:sz w:val="20"/>
                <w:szCs w:val="20"/>
              </w:rPr>
              <w:t xml:space="preserve">. </w:t>
            </w:r>
            <w:r w:rsidR="00681C57">
              <w:rPr>
                <w:rFonts w:asciiTheme="majorHAnsi" w:hAnsiTheme="majorHAnsi"/>
                <w:i/>
                <w:sz w:val="20"/>
                <w:szCs w:val="20"/>
              </w:rPr>
              <w:t>Z</w:t>
            </w:r>
            <w:r w:rsidR="009877B0" w:rsidRPr="00863F64">
              <w:rPr>
                <w:rFonts w:asciiTheme="majorHAnsi" w:hAnsiTheme="majorHAnsi"/>
                <w:i/>
                <w:sz w:val="20"/>
                <w:szCs w:val="20"/>
              </w:rPr>
              <w:t>amawiający żąda w przetargu przedłożenia wykazu usług, o którym mowa w Sekcji III.1.3) Ogłoszeni</w:t>
            </w:r>
            <w:r w:rsidR="00681C57">
              <w:rPr>
                <w:rFonts w:asciiTheme="majorHAnsi" w:hAnsiTheme="majorHAnsi"/>
                <w:i/>
                <w:sz w:val="20"/>
                <w:szCs w:val="20"/>
              </w:rPr>
              <w:t xml:space="preserve">a o Zamówieniu wraz z dowodami </w:t>
            </w:r>
            <w:r w:rsidR="009877B0" w:rsidRPr="00863F64">
              <w:rPr>
                <w:rFonts w:asciiTheme="majorHAnsi" w:hAnsiTheme="majorHAnsi"/>
                <w:i/>
                <w:sz w:val="20"/>
                <w:szCs w:val="20"/>
              </w:rPr>
              <w:t>oraz wskazanie które z dowodów są dostępne w postaci elektronicznej.</w:t>
            </w:r>
          </w:p>
        </w:tc>
      </w:tr>
    </w:tbl>
    <w:p w:rsidR="009877B0" w:rsidRPr="00863F64" w:rsidRDefault="009877B0" w:rsidP="009877B0">
      <w:pPr>
        <w:pStyle w:val="ChapterTitle"/>
        <w:rPr>
          <w:rFonts w:asciiTheme="majorHAnsi" w:hAnsiTheme="majorHAnsi" w:cs="Arial"/>
          <w:sz w:val="20"/>
          <w:szCs w:val="20"/>
        </w:rPr>
      </w:pPr>
      <w:r w:rsidRPr="00863F64">
        <w:rPr>
          <w:rFonts w:asciiTheme="majorHAnsi" w:hAnsiTheme="majorHAnsi" w:cs="Arial"/>
          <w:sz w:val="20"/>
          <w:szCs w:val="20"/>
        </w:rPr>
        <w:t>Część VI: Oświadczenia końcowe</w:t>
      </w:r>
    </w:p>
    <w:p w:rsidR="009877B0" w:rsidRPr="00863F64" w:rsidRDefault="009877B0" w:rsidP="009877B0">
      <w:pPr>
        <w:rPr>
          <w:rFonts w:asciiTheme="majorHAnsi" w:hAnsiTheme="majorHAnsi" w:cs="Arial"/>
          <w:i/>
          <w:sz w:val="20"/>
          <w:szCs w:val="20"/>
        </w:rPr>
      </w:pPr>
      <w:r w:rsidRPr="00863F64">
        <w:rPr>
          <w:rFonts w:asciiTheme="majorHAnsi" w:hAnsiTheme="majorHAnsi"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9877B0" w:rsidRPr="00863F64" w:rsidRDefault="009877B0" w:rsidP="009877B0">
      <w:pPr>
        <w:rPr>
          <w:rFonts w:asciiTheme="majorHAnsi" w:hAnsiTheme="majorHAnsi" w:cs="Arial"/>
          <w:i/>
          <w:sz w:val="20"/>
          <w:szCs w:val="20"/>
        </w:rPr>
      </w:pPr>
      <w:r w:rsidRPr="00863F64">
        <w:rPr>
          <w:rFonts w:asciiTheme="majorHAnsi" w:hAnsiTheme="majorHAnsi" w:cs="Arial"/>
          <w:i/>
          <w:sz w:val="20"/>
          <w:szCs w:val="20"/>
        </w:rPr>
        <w:t>Niżej podpisany(-a)(-i) oficjalnie oświadcza(-ją), że jest (są) w stanie, na żądanie i bez zwłoki, przedstawić zaświadczenia i inne rodzaje dowodów w formie dokumentów, z wyjątkiem przypadków, w których:</w:t>
      </w:r>
    </w:p>
    <w:p w:rsidR="009877B0" w:rsidRPr="00863F64" w:rsidRDefault="009877B0" w:rsidP="009877B0">
      <w:pPr>
        <w:rPr>
          <w:rFonts w:asciiTheme="majorHAnsi" w:hAnsiTheme="majorHAnsi" w:cs="Arial"/>
          <w:i/>
          <w:sz w:val="20"/>
          <w:szCs w:val="20"/>
        </w:rPr>
      </w:pPr>
      <w:r w:rsidRPr="00863F64">
        <w:rPr>
          <w:rFonts w:asciiTheme="majorHAnsi" w:hAnsiTheme="majorHAnsi" w:cs="Arial"/>
          <w:i/>
          <w:sz w:val="20"/>
          <w:szCs w:val="20"/>
        </w:rPr>
        <w:t>a) instytucja zamawiająca lub podmiot zamawiający ma możliwość uzyskania odpowiednich dokumentów potwierdzających bezpośrednio za pomocą bezpłatnej krajowej bazy danych w dowolnym państwie członkowskim</w:t>
      </w:r>
      <w:r w:rsidRPr="00863F64">
        <w:rPr>
          <w:rStyle w:val="Odwoanieprzypisudolnego"/>
          <w:rFonts w:asciiTheme="majorHAnsi" w:hAnsiTheme="majorHAnsi" w:cs="Arial"/>
          <w:sz w:val="20"/>
          <w:szCs w:val="20"/>
        </w:rPr>
        <w:footnoteReference w:id="29"/>
      </w:r>
      <w:r w:rsidRPr="00863F64">
        <w:rPr>
          <w:rFonts w:asciiTheme="majorHAnsi" w:hAnsiTheme="majorHAnsi" w:cs="Arial"/>
          <w:i/>
          <w:sz w:val="20"/>
          <w:szCs w:val="20"/>
        </w:rPr>
        <w:t xml:space="preserve">, lub </w:t>
      </w:r>
    </w:p>
    <w:p w:rsidR="009877B0" w:rsidRPr="00863F64" w:rsidRDefault="009877B0" w:rsidP="009877B0">
      <w:pPr>
        <w:rPr>
          <w:rFonts w:asciiTheme="majorHAnsi" w:hAnsiTheme="majorHAnsi" w:cs="Arial"/>
          <w:i/>
          <w:sz w:val="20"/>
          <w:szCs w:val="20"/>
        </w:rPr>
      </w:pPr>
      <w:r w:rsidRPr="00863F64">
        <w:rPr>
          <w:rFonts w:asciiTheme="majorHAnsi" w:hAnsiTheme="majorHAnsi" w:cs="Arial"/>
          <w:i/>
          <w:sz w:val="20"/>
          <w:szCs w:val="20"/>
        </w:rPr>
        <w:t>b) najpóźniej od dnia 18 kwietnia 2018 r.</w:t>
      </w:r>
      <w:r w:rsidRPr="00863F64">
        <w:rPr>
          <w:rStyle w:val="Odwoanieprzypisudolnego"/>
          <w:rFonts w:asciiTheme="majorHAnsi" w:hAnsiTheme="majorHAnsi" w:cs="Arial"/>
          <w:sz w:val="20"/>
          <w:szCs w:val="20"/>
        </w:rPr>
        <w:footnoteReference w:id="30"/>
      </w:r>
      <w:r w:rsidRPr="00863F64">
        <w:rPr>
          <w:rFonts w:asciiTheme="majorHAnsi" w:hAnsiTheme="majorHAnsi" w:cs="Arial"/>
          <w:i/>
          <w:sz w:val="20"/>
          <w:szCs w:val="20"/>
        </w:rPr>
        <w:t>, instytucja zamawiająca lub podmiot zamawiający już posiada odpowiednią dokumentację</w:t>
      </w:r>
      <w:r w:rsidRPr="00863F64">
        <w:rPr>
          <w:rFonts w:asciiTheme="majorHAnsi" w:hAnsiTheme="majorHAnsi" w:cs="Arial"/>
          <w:sz w:val="20"/>
          <w:szCs w:val="20"/>
        </w:rPr>
        <w:t>.</w:t>
      </w:r>
    </w:p>
    <w:p w:rsidR="009877B0" w:rsidRPr="00863F64" w:rsidRDefault="009877B0" w:rsidP="009877B0">
      <w:pPr>
        <w:rPr>
          <w:rFonts w:asciiTheme="majorHAnsi" w:hAnsiTheme="majorHAnsi" w:cs="Arial"/>
          <w:i/>
          <w:vanish/>
          <w:sz w:val="20"/>
          <w:szCs w:val="20"/>
          <w:specVanish/>
        </w:rPr>
      </w:pPr>
      <w:r w:rsidRPr="00863F64">
        <w:rPr>
          <w:rFonts w:asciiTheme="majorHAnsi" w:hAnsiTheme="majorHAnsi"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63F64">
        <w:rPr>
          <w:rFonts w:asciiTheme="majorHAnsi" w:hAnsiTheme="majorHAnsi" w:cs="Arial"/>
          <w:sz w:val="20"/>
          <w:szCs w:val="20"/>
        </w:rPr>
        <w:t xml:space="preserve">[określić postępowanie o udzielenie zamówienia: (skrócony opis, adres publikacyjny w </w:t>
      </w:r>
      <w:r w:rsidRPr="00863F64">
        <w:rPr>
          <w:rFonts w:asciiTheme="majorHAnsi" w:hAnsiTheme="majorHAnsi" w:cs="Arial"/>
          <w:i/>
          <w:sz w:val="20"/>
          <w:szCs w:val="20"/>
        </w:rPr>
        <w:t>Dzienniku Urzędowym Unii Europejskiej</w:t>
      </w:r>
      <w:r w:rsidRPr="00863F64">
        <w:rPr>
          <w:rFonts w:asciiTheme="majorHAnsi" w:hAnsiTheme="majorHAnsi" w:cs="Arial"/>
          <w:sz w:val="20"/>
          <w:szCs w:val="20"/>
        </w:rPr>
        <w:t>, numer referencyjny)].</w:t>
      </w:r>
    </w:p>
    <w:p w:rsidR="009877B0" w:rsidRPr="00863F64" w:rsidRDefault="009877B0" w:rsidP="009877B0">
      <w:pPr>
        <w:rPr>
          <w:rFonts w:asciiTheme="majorHAnsi" w:hAnsiTheme="majorHAnsi" w:cs="Arial"/>
          <w:i/>
          <w:sz w:val="20"/>
          <w:szCs w:val="20"/>
        </w:rPr>
      </w:pPr>
      <w:r w:rsidRPr="00863F64">
        <w:rPr>
          <w:rFonts w:asciiTheme="majorHAnsi" w:hAnsiTheme="majorHAnsi" w:cs="Arial"/>
          <w:i/>
          <w:sz w:val="20"/>
          <w:szCs w:val="20"/>
        </w:rPr>
        <w:t xml:space="preserve"> </w:t>
      </w:r>
    </w:p>
    <w:p w:rsidR="009877B0" w:rsidRPr="00DF5772" w:rsidRDefault="009877B0" w:rsidP="009877B0">
      <w:pPr>
        <w:spacing w:before="240" w:after="0"/>
        <w:rPr>
          <w:rFonts w:asciiTheme="majorHAnsi" w:hAnsiTheme="majorHAnsi" w:cs="Arial"/>
          <w:sz w:val="20"/>
          <w:szCs w:val="20"/>
        </w:rPr>
      </w:pPr>
      <w:r w:rsidRPr="00863F64">
        <w:rPr>
          <w:rFonts w:asciiTheme="majorHAnsi" w:hAnsiTheme="majorHAnsi" w:cs="Arial"/>
          <w:sz w:val="20"/>
          <w:szCs w:val="20"/>
        </w:rPr>
        <w:t>Data, miejscowość oraz – jeżeli jest to wymagane lub konieczne – podpis(-y): [……]</w:t>
      </w:r>
      <w:bookmarkStart w:id="3" w:name="_GoBack"/>
      <w:bookmarkEnd w:id="3"/>
    </w:p>
    <w:p w:rsidR="009877B0" w:rsidRPr="00DF5772" w:rsidRDefault="009877B0" w:rsidP="009877B0">
      <w:pPr>
        <w:spacing w:line="276" w:lineRule="auto"/>
        <w:rPr>
          <w:rFonts w:asciiTheme="majorHAnsi" w:hAnsiTheme="majorHAnsi"/>
          <w:b/>
          <w:sz w:val="20"/>
          <w:szCs w:val="20"/>
        </w:rPr>
      </w:pPr>
    </w:p>
    <w:p w:rsidR="00475BEE" w:rsidRPr="00DF5772" w:rsidRDefault="00475BEE" w:rsidP="009877B0">
      <w:pPr>
        <w:rPr>
          <w:rFonts w:asciiTheme="majorHAnsi" w:hAnsiTheme="majorHAnsi"/>
          <w:sz w:val="20"/>
          <w:szCs w:val="20"/>
        </w:rPr>
      </w:pPr>
    </w:p>
    <w:sectPr w:rsidR="00475BEE" w:rsidRPr="00DF5772" w:rsidSect="004C5082">
      <w:headerReference w:type="default" r:id="rId12"/>
      <w:footerReference w:type="default" r:id="rId13"/>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43" w:rsidRDefault="00285743" w:rsidP="00452265">
      <w:pPr>
        <w:spacing w:after="0"/>
      </w:pPr>
      <w:r>
        <w:separator/>
      </w:r>
    </w:p>
  </w:endnote>
  <w:endnote w:type="continuationSeparator" w:id="0">
    <w:p w:rsidR="00285743" w:rsidRDefault="00285743" w:rsidP="004522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72" w:rsidRPr="00F22DCC" w:rsidRDefault="00DC5672">
    <w:pPr>
      <w:pStyle w:val="Stopka"/>
      <w:pBdr>
        <w:top w:val="thinThickSmallGap" w:sz="24" w:space="1" w:color="622423" w:themeColor="accent2" w:themeShade="7F"/>
      </w:pBdr>
      <w:rPr>
        <w:rFonts w:asciiTheme="majorHAnsi" w:eastAsiaTheme="majorEastAsia" w:hAnsiTheme="majorHAnsi" w:cstheme="majorBidi"/>
        <w:sz w:val="18"/>
        <w:szCs w:val="18"/>
      </w:rPr>
    </w:pPr>
    <w:r w:rsidRPr="00F22DCC">
      <w:rPr>
        <w:rFonts w:asciiTheme="majorHAnsi" w:eastAsiaTheme="majorEastAsia" w:hAnsiTheme="majorHAnsi" w:cstheme="majorBidi"/>
        <w:sz w:val="18"/>
        <w:szCs w:val="18"/>
      </w:rPr>
      <w:ptab w:relativeTo="margin" w:alignment="right" w:leader="none"/>
    </w:r>
    <w:r w:rsidRPr="00F22DCC">
      <w:rPr>
        <w:rFonts w:asciiTheme="majorHAnsi" w:eastAsiaTheme="majorEastAsia" w:hAnsiTheme="majorHAnsi" w:cstheme="majorBidi"/>
        <w:sz w:val="18"/>
        <w:szCs w:val="18"/>
      </w:rPr>
      <w:t xml:space="preserve">Strona </w:t>
    </w:r>
    <w:r w:rsidR="00081874" w:rsidRPr="00081874">
      <w:rPr>
        <w:rFonts w:asciiTheme="majorHAnsi" w:eastAsiaTheme="minorEastAsia" w:hAnsiTheme="majorHAnsi" w:cstheme="minorBidi"/>
        <w:sz w:val="18"/>
        <w:szCs w:val="18"/>
      </w:rPr>
      <w:fldChar w:fldCharType="begin"/>
    </w:r>
    <w:r w:rsidRPr="00F22DCC">
      <w:rPr>
        <w:rFonts w:asciiTheme="majorHAnsi" w:hAnsiTheme="majorHAnsi"/>
        <w:sz w:val="18"/>
        <w:szCs w:val="18"/>
      </w:rPr>
      <w:instrText>PAGE   \* MERGEFORMAT</w:instrText>
    </w:r>
    <w:r w:rsidR="00081874" w:rsidRPr="00081874">
      <w:rPr>
        <w:rFonts w:asciiTheme="majorHAnsi" w:eastAsiaTheme="minorEastAsia" w:hAnsiTheme="majorHAnsi" w:cstheme="minorBidi"/>
        <w:sz w:val="18"/>
        <w:szCs w:val="18"/>
      </w:rPr>
      <w:fldChar w:fldCharType="separate"/>
    </w:r>
    <w:r w:rsidR="0057012E" w:rsidRPr="0057012E">
      <w:rPr>
        <w:rFonts w:asciiTheme="majorHAnsi" w:eastAsiaTheme="majorEastAsia" w:hAnsiTheme="majorHAnsi" w:cstheme="majorBidi"/>
        <w:noProof/>
        <w:sz w:val="18"/>
        <w:szCs w:val="18"/>
      </w:rPr>
      <w:t>1</w:t>
    </w:r>
    <w:r w:rsidR="00081874" w:rsidRPr="00F22DCC">
      <w:rPr>
        <w:rFonts w:asciiTheme="majorHAnsi" w:eastAsiaTheme="majorEastAsia" w:hAnsiTheme="majorHAnsi" w:cstheme="majorBidi"/>
        <w:sz w:val="18"/>
        <w:szCs w:val="18"/>
      </w:rPr>
      <w:fldChar w:fldCharType="end"/>
    </w:r>
  </w:p>
  <w:p w:rsidR="00DC5672" w:rsidRDefault="00DC5672" w:rsidP="00F527FC">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43" w:rsidRDefault="00285743" w:rsidP="00452265">
      <w:pPr>
        <w:spacing w:after="0"/>
      </w:pPr>
      <w:r>
        <w:separator/>
      </w:r>
    </w:p>
  </w:footnote>
  <w:footnote w:type="continuationSeparator" w:id="0">
    <w:p w:rsidR="00285743" w:rsidRDefault="00285743" w:rsidP="00452265">
      <w:pPr>
        <w:spacing w:after="0"/>
      </w:pPr>
      <w:r>
        <w:continuationSeparator/>
      </w:r>
    </w:p>
  </w:footnote>
  <w:footnote w:id="1">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r w:rsidR="00E60E08">
        <w:rPr>
          <w:rFonts w:asciiTheme="majorHAnsi" w:hAnsiTheme="majorHAnsi" w:cs="Arial"/>
          <w:sz w:val="16"/>
          <w:szCs w:val="16"/>
        </w:rPr>
        <w:t xml:space="preserve">: </w:t>
      </w:r>
      <w:r w:rsidR="00E60E08" w:rsidRPr="00E60E08">
        <w:rPr>
          <w:rFonts w:asciiTheme="majorHAnsi" w:hAnsiTheme="majorHAnsi" w:cs="Arial"/>
          <w:sz w:val="16"/>
          <w:szCs w:val="16"/>
        </w:rPr>
        <w:t>https://ec.europa.eu/growth/tools-databases/espd/filter?lang=pl</w:t>
      </w:r>
      <w:r w:rsidRPr="005D1A60">
        <w:rPr>
          <w:rFonts w:asciiTheme="majorHAnsi" w:hAnsiTheme="majorHAnsi" w:cs="Arial"/>
          <w:sz w:val="16"/>
          <w:szCs w:val="16"/>
        </w:rPr>
        <w:t>.</w:t>
      </w:r>
    </w:p>
  </w:footnote>
  <w:footnote w:id="2">
    <w:p w:rsidR="009877B0" w:rsidRPr="005D1A60" w:rsidRDefault="009877B0" w:rsidP="009877B0">
      <w:pPr>
        <w:pStyle w:val="Tekstprzypisudolnego"/>
        <w:jc w:val="left"/>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 xml:space="preserve">W przypadku </w:t>
      </w:r>
      <w:r w:rsidRPr="005D1A60">
        <w:rPr>
          <w:rFonts w:asciiTheme="majorHAnsi" w:hAnsiTheme="majorHAnsi" w:cs="Arial"/>
          <w:b/>
          <w:sz w:val="16"/>
          <w:szCs w:val="16"/>
        </w:rPr>
        <w:t>instytucji zamawiających</w:t>
      </w:r>
      <w:r w:rsidRPr="005D1A60">
        <w:rPr>
          <w:rFonts w:asciiTheme="majorHAnsi" w:hAnsiTheme="majorHAnsi" w:cs="Arial"/>
          <w:sz w:val="16"/>
          <w:szCs w:val="16"/>
        </w:rPr>
        <w:t xml:space="preserve">: </w:t>
      </w:r>
      <w:r w:rsidRPr="005D1A60">
        <w:rPr>
          <w:rFonts w:asciiTheme="majorHAnsi" w:hAnsiTheme="majorHAnsi" w:cs="Arial"/>
          <w:b/>
          <w:sz w:val="16"/>
          <w:szCs w:val="16"/>
        </w:rPr>
        <w:t>wstępne ogłoszenie informacyjne</w:t>
      </w:r>
      <w:r w:rsidRPr="005D1A60">
        <w:rPr>
          <w:rFonts w:asciiTheme="majorHAnsi" w:hAnsiTheme="majorHAnsi" w:cs="Arial"/>
          <w:sz w:val="16"/>
          <w:szCs w:val="16"/>
        </w:rPr>
        <w:t xml:space="preserve"> wykorzystywane jako zaproszenie do ubiegania się o zamówienie albo </w:t>
      </w:r>
      <w:r w:rsidRPr="005D1A60">
        <w:rPr>
          <w:rFonts w:asciiTheme="majorHAnsi" w:hAnsiTheme="majorHAnsi" w:cs="Arial"/>
          <w:b/>
          <w:sz w:val="16"/>
          <w:szCs w:val="16"/>
        </w:rPr>
        <w:t>ogłoszenie o zamówieniu</w:t>
      </w:r>
      <w:r w:rsidRPr="005D1A60">
        <w:rPr>
          <w:rFonts w:asciiTheme="majorHAnsi" w:hAnsiTheme="majorHAnsi" w:cs="Arial"/>
          <w:sz w:val="16"/>
          <w:szCs w:val="16"/>
        </w:rPr>
        <w:t>.</w:t>
      </w:r>
      <w:r w:rsidRPr="005D1A60">
        <w:rPr>
          <w:rFonts w:asciiTheme="majorHAnsi" w:hAnsiTheme="majorHAnsi" w:cs="Arial"/>
          <w:sz w:val="16"/>
          <w:szCs w:val="16"/>
        </w:rPr>
        <w:br/>
        <w:t xml:space="preserve">W przypadku </w:t>
      </w:r>
      <w:r w:rsidRPr="005D1A60">
        <w:rPr>
          <w:rFonts w:asciiTheme="majorHAnsi" w:hAnsiTheme="majorHAnsi" w:cs="Arial"/>
          <w:b/>
          <w:sz w:val="16"/>
          <w:szCs w:val="16"/>
        </w:rPr>
        <w:t>podmiotów zamawiających</w:t>
      </w:r>
      <w:r w:rsidRPr="005D1A60">
        <w:rPr>
          <w:rFonts w:asciiTheme="majorHAnsi" w:hAnsiTheme="majorHAnsi" w:cs="Arial"/>
          <w:sz w:val="16"/>
          <w:szCs w:val="16"/>
        </w:rPr>
        <w:t xml:space="preserve">: </w:t>
      </w:r>
      <w:r w:rsidRPr="005D1A60">
        <w:rPr>
          <w:rFonts w:asciiTheme="majorHAnsi" w:hAnsiTheme="majorHAnsi" w:cs="Arial"/>
          <w:b/>
          <w:sz w:val="16"/>
          <w:szCs w:val="16"/>
        </w:rPr>
        <w:t>okresowe ogłoszenie informacyjne</w:t>
      </w:r>
      <w:r w:rsidRPr="005D1A60">
        <w:rPr>
          <w:rFonts w:asciiTheme="majorHAnsi" w:hAnsiTheme="majorHAnsi" w:cs="Arial"/>
          <w:sz w:val="16"/>
          <w:szCs w:val="16"/>
        </w:rPr>
        <w:t xml:space="preserve"> wykorzystywane jako zaproszenie do ubiegania się o zamówienie, </w:t>
      </w:r>
      <w:r w:rsidRPr="005D1A60">
        <w:rPr>
          <w:rFonts w:asciiTheme="majorHAnsi" w:hAnsiTheme="majorHAnsi" w:cs="Arial"/>
          <w:b/>
          <w:sz w:val="16"/>
          <w:szCs w:val="16"/>
        </w:rPr>
        <w:t>ogłoszenie o zamówieniu</w:t>
      </w:r>
      <w:r w:rsidRPr="005D1A60">
        <w:rPr>
          <w:rFonts w:asciiTheme="majorHAnsi" w:hAnsiTheme="majorHAnsi" w:cs="Arial"/>
          <w:sz w:val="16"/>
          <w:szCs w:val="16"/>
        </w:rPr>
        <w:t xml:space="preserve"> lub </w:t>
      </w:r>
      <w:r w:rsidRPr="005D1A60">
        <w:rPr>
          <w:rFonts w:asciiTheme="majorHAnsi" w:hAnsiTheme="majorHAnsi" w:cs="Arial"/>
          <w:b/>
          <w:sz w:val="16"/>
          <w:szCs w:val="16"/>
        </w:rPr>
        <w:t>ogłoszenie o istnieniu systemu kwalifikowania</w:t>
      </w:r>
      <w:r w:rsidRPr="005D1A60">
        <w:rPr>
          <w:rFonts w:asciiTheme="majorHAnsi" w:hAnsiTheme="majorHAnsi" w:cs="Arial"/>
          <w:sz w:val="16"/>
          <w:szCs w:val="16"/>
        </w:rPr>
        <w:t>.</w:t>
      </w:r>
    </w:p>
  </w:footnote>
  <w:footnote w:id="3">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Informacje te należy skopiować z sekcji I pkt I.1 stosownego ogłoszenia</w:t>
      </w:r>
      <w:r w:rsidRPr="005D1A60">
        <w:rPr>
          <w:rFonts w:asciiTheme="majorHAnsi" w:hAnsiTheme="majorHAnsi" w:cs="Arial"/>
          <w:i/>
          <w:sz w:val="16"/>
          <w:szCs w:val="16"/>
        </w:rPr>
        <w:t>.</w:t>
      </w:r>
      <w:r w:rsidRPr="005D1A60">
        <w:rPr>
          <w:rFonts w:asciiTheme="majorHAnsi" w:hAnsiTheme="majorHAnsi" w:cs="Arial"/>
          <w:sz w:val="16"/>
          <w:szCs w:val="16"/>
        </w:rPr>
        <w:t xml:space="preserve"> </w:t>
      </w:r>
      <w:r w:rsidRPr="003C7BAF">
        <w:rPr>
          <w:rFonts w:asciiTheme="majorHAnsi" w:hAnsiTheme="majorHAnsi" w:cs="Arial"/>
          <w:sz w:val="16"/>
          <w:szCs w:val="16"/>
        </w:rPr>
        <w:t>W przypadku wspólnego zamówienia proszę podać nazwy wszystkich uczestniczących zamawiających.</w:t>
      </w:r>
    </w:p>
  </w:footnote>
  <w:footnote w:id="4">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Zob. pkt II.1.1 i II.1.</w:t>
      </w:r>
      <w:r w:rsidR="0028615B" w:rsidRPr="003C7BAF">
        <w:rPr>
          <w:rFonts w:asciiTheme="majorHAnsi" w:hAnsiTheme="majorHAnsi" w:cs="Arial"/>
          <w:sz w:val="16"/>
          <w:szCs w:val="16"/>
        </w:rPr>
        <w:t>4</w:t>
      </w:r>
      <w:r w:rsidRPr="005D1A60">
        <w:rPr>
          <w:rFonts w:asciiTheme="majorHAnsi" w:hAnsiTheme="majorHAnsi" w:cs="Arial"/>
          <w:sz w:val="16"/>
          <w:szCs w:val="16"/>
        </w:rPr>
        <w:t xml:space="preserve"> stosownego ogłoszenia.</w:t>
      </w:r>
    </w:p>
  </w:footnote>
  <w:footnote w:id="5">
    <w:p w:rsidR="009877B0" w:rsidRPr="005D1A60" w:rsidRDefault="009877B0" w:rsidP="009877B0">
      <w:pPr>
        <w:pStyle w:val="Tekstprzypisudolnego"/>
        <w:rPr>
          <w:rFonts w:asciiTheme="majorHAnsi" w:hAnsiTheme="majorHAnsi" w:cs="Arial"/>
          <w:i/>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Zob. pkt II.1.1 stosownego ogłoszenia.</w:t>
      </w:r>
    </w:p>
  </w:footnote>
  <w:footnote w:id="6">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informacje dotyczące osób wyznaczonych do kontaktów tyle razy, ile jest to konieczne.</w:t>
      </w:r>
    </w:p>
  </w:footnote>
  <w:footnote w:id="7">
    <w:p w:rsidR="009877B0" w:rsidRPr="005D1A60" w:rsidRDefault="009877B0" w:rsidP="009877B0">
      <w:pPr>
        <w:pStyle w:val="Tekstprzypisudolnego"/>
        <w:rPr>
          <w:rStyle w:val="DeltaViewInsertion"/>
          <w:rFonts w:asciiTheme="majorHAnsi" w:hAnsiTheme="majorHAnsi" w:cs="Arial"/>
          <w:b w:val="0"/>
          <w:i w:val="0"/>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 xml:space="preserve">Por. </w:t>
      </w:r>
      <w:r w:rsidRPr="005D1A60">
        <w:rPr>
          <w:rStyle w:val="DeltaViewInsertion"/>
          <w:rFonts w:asciiTheme="majorHAnsi" w:hAnsiTheme="majorHAnsi"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877B0" w:rsidRPr="005D1A60" w:rsidRDefault="009877B0" w:rsidP="009877B0">
      <w:pPr>
        <w:pStyle w:val="Tekstprzypisudolnego"/>
        <w:ind w:hanging="12"/>
        <w:rPr>
          <w:rStyle w:val="DeltaViewInsertion"/>
          <w:rFonts w:asciiTheme="majorHAnsi" w:hAnsiTheme="majorHAnsi" w:cs="Arial"/>
          <w:b w:val="0"/>
          <w:i w:val="0"/>
          <w:sz w:val="16"/>
          <w:szCs w:val="16"/>
        </w:rPr>
      </w:pPr>
      <w:r w:rsidRPr="005D1A60">
        <w:rPr>
          <w:rStyle w:val="DeltaViewInsertion"/>
          <w:rFonts w:asciiTheme="majorHAnsi" w:hAnsiTheme="majorHAnsi" w:cs="Arial"/>
          <w:i w:val="0"/>
          <w:sz w:val="16"/>
          <w:szCs w:val="16"/>
        </w:rPr>
        <w:t>Mikroprzedsiębiorstwo:</w:t>
      </w:r>
      <w:r w:rsidRPr="005D1A60">
        <w:rPr>
          <w:rStyle w:val="DeltaViewInsertion"/>
          <w:rFonts w:asciiTheme="majorHAnsi" w:hAnsiTheme="majorHAnsi" w:cs="Arial"/>
          <w:b w:val="0"/>
          <w:i w:val="0"/>
          <w:sz w:val="16"/>
          <w:szCs w:val="16"/>
        </w:rPr>
        <w:t xml:space="preserve"> przedsiębiorstwo, które </w:t>
      </w:r>
      <w:r w:rsidRPr="005D1A60">
        <w:rPr>
          <w:rStyle w:val="DeltaViewInsertion"/>
          <w:rFonts w:asciiTheme="majorHAnsi" w:hAnsiTheme="majorHAnsi" w:cs="Arial"/>
          <w:i w:val="0"/>
          <w:sz w:val="16"/>
          <w:szCs w:val="16"/>
        </w:rPr>
        <w:t>zatrudnia mniej niż 10 osób</w:t>
      </w:r>
      <w:r w:rsidRPr="005D1A60">
        <w:rPr>
          <w:rStyle w:val="DeltaViewInsertion"/>
          <w:rFonts w:asciiTheme="majorHAnsi" w:hAnsiTheme="majorHAnsi" w:cs="Arial"/>
          <w:b w:val="0"/>
          <w:i w:val="0"/>
          <w:sz w:val="16"/>
          <w:szCs w:val="16"/>
        </w:rPr>
        <w:t xml:space="preserve"> i którego roczny obrót lub roczna suma bilansowa </w:t>
      </w:r>
      <w:r w:rsidRPr="005D1A60">
        <w:rPr>
          <w:rStyle w:val="DeltaViewInsertion"/>
          <w:rFonts w:asciiTheme="majorHAnsi" w:hAnsiTheme="majorHAnsi" w:cs="Arial"/>
          <w:i w:val="0"/>
          <w:sz w:val="16"/>
          <w:szCs w:val="16"/>
        </w:rPr>
        <w:t>nie przekracza 2 milionów EUR</w:t>
      </w:r>
      <w:r w:rsidRPr="005D1A60">
        <w:rPr>
          <w:rStyle w:val="DeltaViewInsertion"/>
          <w:rFonts w:asciiTheme="majorHAnsi" w:hAnsiTheme="majorHAnsi" w:cs="Arial"/>
          <w:b w:val="0"/>
          <w:i w:val="0"/>
          <w:sz w:val="16"/>
          <w:szCs w:val="16"/>
        </w:rPr>
        <w:t>.</w:t>
      </w:r>
    </w:p>
    <w:p w:rsidR="009877B0" w:rsidRPr="005D1A60" w:rsidRDefault="009877B0" w:rsidP="009877B0">
      <w:pPr>
        <w:pStyle w:val="Tekstprzypisudolnego"/>
        <w:ind w:hanging="12"/>
        <w:rPr>
          <w:rStyle w:val="DeltaViewInsertion"/>
          <w:rFonts w:asciiTheme="majorHAnsi" w:hAnsiTheme="majorHAnsi" w:cs="Arial"/>
          <w:b w:val="0"/>
          <w:i w:val="0"/>
          <w:sz w:val="16"/>
          <w:szCs w:val="16"/>
        </w:rPr>
      </w:pPr>
      <w:r w:rsidRPr="005D1A60">
        <w:rPr>
          <w:rStyle w:val="DeltaViewInsertion"/>
          <w:rFonts w:asciiTheme="majorHAnsi" w:hAnsiTheme="majorHAnsi" w:cs="Arial"/>
          <w:i w:val="0"/>
          <w:sz w:val="16"/>
          <w:szCs w:val="16"/>
        </w:rPr>
        <w:t>Małe przedsiębiorstwo:</w:t>
      </w:r>
      <w:r w:rsidRPr="005D1A60">
        <w:rPr>
          <w:rStyle w:val="DeltaViewInsertion"/>
          <w:rFonts w:asciiTheme="majorHAnsi" w:hAnsiTheme="majorHAnsi" w:cs="Arial"/>
          <w:b w:val="0"/>
          <w:i w:val="0"/>
          <w:sz w:val="16"/>
          <w:szCs w:val="16"/>
        </w:rPr>
        <w:t xml:space="preserve"> przedsiębiorstwo, które </w:t>
      </w:r>
      <w:r w:rsidRPr="005D1A60">
        <w:rPr>
          <w:rStyle w:val="DeltaViewInsertion"/>
          <w:rFonts w:asciiTheme="majorHAnsi" w:hAnsiTheme="majorHAnsi" w:cs="Arial"/>
          <w:i w:val="0"/>
          <w:sz w:val="16"/>
          <w:szCs w:val="16"/>
        </w:rPr>
        <w:t>zatrudnia mniej niż 50 osób</w:t>
      </w:r>
      <w:r w:rsidRPr="005D1A60">
        <w:rPr>
          <w:rStyle w:val="DeltaViewInsertion"/>
          <w:rFonts w:asciiTheme="majorHAnsi" w:hAnsiTheme="majorHAnsi" w:cs="Arial"/>
          <w:b w:val="0"/>
          <w:i w:val="0"/>
          <w:sz w:val="16"/>
          <w:szCs w:val="16"/>
        </w:rPr>
        <w:t xml:space="preserve"> i którego roczny obrót lub roczna suma bilansowa </w:t>
      </w:r>
      <w:r w:rsidRPr="005D1A60">
        <w:rPr>
          <w:rStyle w:val="DeltaViewInsertion"/>
          <w:rFonts w:asciiTheme="majorHAnsi" w:hAnsiTheme="majorHAnsi" w:cs="Arial"/>
          <w:i w:val="0"/>
          <w:sz w:val="16"/>
          <w:szCs w:val="16"/>
        </w:rPr>
        <w:t>nie przekracza 10 milionów EUR</w:t>
      </w:r>
      <w:r w:rsidRPr="005D1A60">
        <w:rPr>
          <w:rStyle w:val="DeltaViewInsertion"/>
          <w:rFonts w:asciiTheme="majorHAnsi" w:hAnsiTheme="majorHAnsi" w:cs="Arial"/>
          <w:b w:val="0"/>
          <w:i w:val="0"/>
          <w:sz w:val="16"/>
          <w:szCs w:val="16"/>
        </w:rPr>
        <w:t>.</w:t>
      </w:r>
    </w:p>
    <w:p w:rsidR="009877B0" w:rsidRPr="005D1A60" w:rsidRDefault="009877B0" w:rsidP="009877B0">
      <w:pPr>
        <w:pStyle w:val="Tekstprzypisudolnego"/>
        <w:ind w:hanging="12"/>
        <w:rPr>
          <w:rFonts w:asciiTheme="majorHAnsi" w:hAnsiTheme="majorHAnsi" w:cs="Arial"/>
          <w:sz w:val="16"/>
          <w:szCs w:val="16"/>
        </w:rPr>
      </w:pPr>
      <w:r w:rsidRPr="005D1A60">
        <w:rPr>
          <w:rStyle w:val="DeltaViewInsertion"/>
          <w:rFonts w:asciiTheme="majorHAnsi" w:hAnsiTheme="majorHAnsi" w:cs="Arial"/>
          <w:i w:val="0"/>
          <w:sz w:val="16"/>
          <w:szCs w:val="16"/>
        </w:rPr>
        <w:t>Średnie przedsiębiorstwa: przedsiębiorstwa, które nie są mikroprzedsiębiorstwami ani małymi przedsiębiorstwami</w:t>
      </w:r>
      <w:r w:rsidRPr="005D1A60">
        <w:rPr>
          <w:rFonts w:asciiTheme="majorHAnsi" w:hAnsiTheme="majorHAnsi" w:cs="Arial"/>
          <w:sz w:val="16"/>
          <w:szCs w:val="16"/>
        </w:rPr>
        <w:t xml:space="preserve"> i które </w:t>
      </w:r>
      <w:r w:rsidRPr="005D1A60">
        <w:rPr>
          <w:rFonts w:asciiTheme="majorHAnsi" w:hAnsiTheme="majorHAnsi" w:cs="Arial"/>
          <w:b/>
          <w:sz w:val="16"/>
          <w:szCs w:val="16"/>
        </w:rPr>
        <w:t>zatrudniają mniej niż 250 osób</w:t>
      </w:r>
      <w:r w:rsidRPr="005D1A60">
        <w:rPr>
          <w:rFonts w:asciiTheme="majorHAnsi" w:hAnsiTheme="majorHAnsi" w:cs="Arial"/>
          <w:sz w:val="16"/>
          <w:szCs w:val="16"/>
        </w:rPr>
        <w:t xml:space="preserve"> i których </w:t>
      </w:r>
      <w:r w:rsidRPr="005D1A60">
        <w:rPr>
          <w:rFonts w:asciiTheme="majorHAnsi" w:hAnsiTheme="majorHAnsi" w:cs="Arial"/>
          <w:b/>
          <w:sz w:val="16"/>
          <w:szCs w:val="16"/>
        </w:rPr>
        <w:t>roczny obrót nie przekracza 50 milionów EUR</w:t>
      </w:r>
      <w:r w:rsidRPr="005D1A60">
        <w:rPr>
          <w:rFonts w:asciiTheme="majorHAnsi" w:hAnsiTheme="majorHAnsi" w:cs="Arial"/>
          <w:sz w:val="16"/>
          <w:szCs w:val="16"/>
        </w:rPr>
        <w:t xml:space="preserve"> </w:t>
      </w:r>
      <w:r w:rsidRPr="005D1A60">
        <w:rPr>
          <w:rFonts w:asciiTheme="majorHAnsi" w:hAnsiTheme="majorHAnsi" w:cs="Arial"/>
          <w:b/>
          <w:i/>
          <w:sz w:val="16"/>
          <w:szCs w:val="16"/>
        </w:rPr>
        <w:t>lub</w:t>
      </w:r>
      <w:r w:rsidRPr="005D1A60">
        <w:rPr>
          <w:rFonts w:asciiTheme="majorHAnsi" w:hAnsiTheme="majorHAnsi" w:cs="Arial"/>
          <w:sz w:val="16"/>
          <w:szCs w:val="16"/>
        </w:rPr>
        <w:t xml:space="preserve"> </w:t>
      </w:r>
      <w:r w:rsidRPr="005D1A60">
        <w:rPr>
          <w:rFonts w:asciiTheme="majorHAnsi" w:hAnsiTheme="majorHAnsi" w:cs="Arial"/>
          <w:b/>
          <w:sz w:val="16"/>
          <w:szCs w:val="16"/>
        </w:rPr>
        <w:t>roczna suma bilansowa nie przekracza 43 milionów EUR</w:t>
      </w:r>
      <w:r w:rsidRPr="005D1A60">
        <w:rPr>
          <w:rFonts w:asciiTheme="majorHAnsi" w:hAnsiTheme="majorHAnsi" w:cs="Arial"/>
          <w:sz w:val="16"/>
          <w:szCs w:val="16"/>
        </w:rPr>
        <w:t>.</w:t>
      </w:r>
    </w:p>
  </w:footnote>
  <w:footnote w:id="8">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Dane referencyjne i klasyfikacja, o ile istnieją, są określone na zaświadczeniu.</w:t>
      </w:r>
    </w:p>
  </w:footnote>
  <w:footnote w:id="9">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r>
      <w:r w:rsidRPr="005D1A60">
        <w:rPr>
          <w:rFonts w:asciiTheme="majorHAnsi" w:hAnsiTheme="majorHAnsi" w:cs="Arial"/>
          <w:sz w:val="16"/>
          <w:szCs w:val="16"/>
        </w:rPr>
        <w:t xml:space="preserve">Zwłaszcza w ramach grupy, konsorcjum, </w:t>
      </w:r>
      <w:proofErr w:type="spellStart"/>
      <w:r w:rsidR="004C0C08" w:rsidRPr="005D1A60">
        <w:rPr>
          <w:rFonts w:asciiTheme="majorHAnsi" w:hAnsiTheme="majorHAnsi" w:cs="Arial"/>
          <w:sz w:val="16"/>
          <w:szCs w:val="16"/>
          <w:lang w:val="pl-PL"/>
        </w:rPr>
        <w:t>pool-u</w:t>
      </w:r>
      <w:proofErr w:type="spellEnd"/>
      <w:r w:rsidR="004C0C08" w:rsidRPr="005D1A60">
        <w:rPr>
          <w:rFonts w:asciiTheme="majorHAnsi" w:hAnsiTheme="majorHAnsi" w:cs="Arial"/>
          <w:sz w:val="16"/>
          <w:szCs w:val="16"/>
          <w:lang w:val="pl-PL"/>
        </w:rPr>
        <w:t xml:space="preserve"> </w:t>
      </w:r>
      <w:proofErr w:type="spellStart"/>
      <w:r w:rsidR="004C0C08" w:rsidRPr="005D1A60">
        <w:rPr>
          <w:rFonts w:asciiTheme="majorHAnsi" w:hAnsiTheme="majorHAnsi" w:cs="Arial"/>
          <w:sz w:val="16"/>
          <w:szCs w:val="16"/>
          <w:lang w:val="pl-PL"/>
        </w:rPr>
        <w:t>koasekuracyjnego</w:t>
      </w:r>
      <w:proofErr w:type="spellEnd"/>
      <w:r w:rsidR="004C0C08" w:rsidRPr="005D1A60">
        <w:rPr>
          <w:rFonts w:asciiTheme="majorHAnsi" w:hAnsiTheme="majorHAnsi" w:cs="Arial"/>
          <w:i/>
          <w:sz w:val="16"/>
          <w:szCs w:val="16"/>
          <w:lang w:val="pl-PL"/>
        </w:rPr>
        <w:t>,</w:t>
      </w:r>
      <w:r w:rsidR="004C0C08" w:rsidRPr="005D1A60">
        <w:rPr>
          <w:rFonts w:asciiTheme="majorHAnsi" w:hAnsiTheme="majorHAnsi" w:cs="Arial"/>
          <w:sz w:val="16"/>
          <w:szCs w:val="16"/>
          <w:lang w:val="pl-PL"/>
        </w:rPr>
        <w:t xml:space="preserve"> </w:t>
      </w:r>
      <w:r w:rsidRPr="005D1A60">
        <w:rPr>
          <w:rFonts w:asciiTheme="majorHAnsi" w:hAnsiTheme="majorHAnsi" w:cs="Arial"/>
          <w:sz w:val="16"/>
          <w:szCs w:val="16"/>
        </w:rPr>
        <w:t xml:space="preserve">spółki </w:t>
      </w:r>
      <w:r w:rsidRPr="005D1A60">
        <w:rPr>
          <w:rFonts w:asciiTheme="majorHAnsi" w:hAnsiTheme="majorHAnsi" w:cs="Arial"/>
          <w:i/>
          <w:sz w:val="16"/>
          <w:szCs w:val="16"/>
        </w:rPr>
        <w:t>joint venture</w:t>
      </w:r>
      <w:r w:rsidRPr="005D1A60">
        <w:rPr>
          <w:rFonts w:asciiTheme="majorHAnsi" w:hAnsiTheme="majorHAnsi" w:cs="Arial"/>
          <w:sz w:val="16"/>
          <w:szCs w:val="16"/>
        </w:rPr>
        <w:t xml:space="preserve"> lub podobnego podmiotu.</w:t>
      </w:r>
    </w:p>
  </w:footnote>
  <w:footnote w:id="10">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Np. dla służb technicznych zaangażowanych w kontrolę jakości: część IV, sekcja C, pkt 3.</w:t>
      </w:r>
    </w:p>
  </w:footnote>
  <w:footnote w:id="11">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Zgodnie z definicją zawartą w art. 2 decyzji ramowej Rady 2008/841/WSiSW z dnia 24 października 2008 r. w sprawie zwalczania przestępczości zorganizowanej (Dz.U. L 300 z 11.11.2008, s. 42).</w:t>
      </w:r>
    </w:p>
  </w:footnote>
  <w:footnote w:id="12">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W rozumieniu art. 1 Konwencji w sprawie ochrony interesów finansowych Wspólnot Europejskich (Dz.U. C 316 z 27.11.1995, s. 48).</w:t>
      </w:r>
    </w:p>
  </w:footnote>
  <w:footnote w:id="14">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5D1A60">
        <w:rPr>
          <w:rStyle w:val="DeltaViewInsertion"/>
          <w:rFonts w:asciiTheme="majorHAnsi" w:hAnsiTheme="majorHAnsi" w:cs="Arial"/>
          <w:b w:val="0"/>
          <w:i w:val="0"/>
          <w:color w:val="000000"/>
          <w:sz w:val="16"/>
          <w:szCs w:val="16"/>
        </w:rPr>
        <w:t xml:space="preserve"> (Dz.U. L 309 z 25.11.2005, s. 15).</w:t>
      </w:r>
    </w:p>
  </w:footnote>
  <w:footnote w:id="16">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r>
      <w:r w:rsidRPr="005D1A60">
        <w:rPr>
          <w:rStyle w:val="DeltaViewInsertion"/>
          <w:rFonts w:asciiTheme="majorHAnsi" w:hAnsiTheme="majorHAnsi"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5D1A60">
        <w:rPr>
          <w:rStyle w:val="DeltaViewInsertion"/>
          <w:rFonts w:asciiTheme="majorHAnsi" w:hAnsiTheme="majorHAnsi" w:cs="Arial"/>
          <w:b w:val="0"/>
          <w:i w:val="0"/>
          <w:color w:val="000000"/>
          <w:sz w:val="16"/>
          <w:szCs w:val="16"/>
        </w:rPr>
        <w:t>, zastępującej decyzję ramową Rady 2002/629/WSiSW (Dz.U. L 101 z 15.4.2011, s. 1).</w:t>
      </w:r>
    </w:p>
  </w:footnote>
  <w:footnote w:id="17">
    <w:p w:rsidR="009877B0" w:rsidRPr="003B6373" w:rsidRDefault="009877B0" w:rsidP="009877B0">
      <w:pPr>
        <w:pStyle w:val="Tekstprzypisudolnego"/>
        <w:rPr>
          <w:rFonts w:ascii="Arial" w:hAnsi="Arial"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tyle razy, ile jest to konieczne.</w:t>
      </w:r>
    </w:p>
  </w:footnote>
  <w:footnote w:id="18">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tyle razy, ile jest to konieczne.</w:t>
      </w:r>
    </w:p>
  </w:footnote>
  <w:footnote w:id="19">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tyle razy, ile jest to konieczne.</w:t>
      </w:r>
    </w:p>
  </w:footnote>
  <w:footnote w:id="20">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Zgodnie z przepisami krajowymi wdrażającymi art. 57 ust. 6 dyrektywy 2014/24/UE.</w:t>
      </w:r>
    </w:p>
  </w:footnote>
  <w:footnote w:id="21">
    <w:p w:rsidR="009877B0" w:rsidRPr="003B6373" w:rsidRDefault="009877B0" w:rsidP="009877B0">
      <w:pPr>
        <w:pStyle w:val="Tekstprzypisudolnego"/>
        <w:rPr>
          <w:rFonts w:ascii="Arial" w:hAnsi="Arial"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Uwzględniając charakter popełnionych przestępstw (jednorazowe, powtarzające się, systematyczne itd.), objaśnienie powinno wykazywać stosowność przedsięwziętych środków.</w:t>
      </w:r>
      <w:r w:rsidRPr="003B6373">
        <w:rPr>
          <w:rFonts w:ascii="Arial" w:hAnsi="Arial" w:cs="Arial"/>
          <w:sz w:val="16"/>
          <w:szCs w:val="16"/>
        </w:rPr>
        <w:t xml:space="preserve"> </w:t>
      </w:r>
    </w:p>
  </w:footnote>
  <w:footnote w:id="22">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tyle razy, ile jest to konieczne.</w:t>
      </w:r>
    </w:p>
  </w:footnote>
  <w:footnote w:id="23">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Zob. art. 57 ust. 4 dyrektywy 2014/24/WE.</w:t>
      </w:r>
    </w:p>
  </w:footnote>
  <w:footnote w:id="24">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O których mowa, do celów niniejszego zamówienia, w prawie krajowym, w stosownym ogłoszeniu lub w dokumentach zamówienia bądź w art. 18 ust. 2 dyrektywy 2014/24/UE.</w:t>
      </w:r>
    </w:p>
  </w:footnote>
  <w:footnote w:id="25">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tyle razy, ile jest to konieczne.</w:t>
      </w:r>
    </w:p>
  </w:footnote>
  <w:footnote w:id="26">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jasno wskazać, do której z pozycji odnosi się odpowiedź.</w:t>
      </w:r>
    </w:p>
  </w:footnote>
  <w:footnote w:id="27">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tyle razy, ile jest to konieczne.</w:t>
      </w:r>
    </w:p>
  </w:footnote>
  <w:footnote w:id="28">
    <w:p w:rsidR="009877B0" w:rsidRPr="003B6373" w:rsidRDefault="009877B0" w:rsidP="009877B0">
      <w:pPr>
        <w:pStyle w:val="Tekstprzypisudolnego"/>
        <w:rPr>
          <w:rFonts w:ascii="Arial" w:hAnsi="Arial"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Proszę powtórzyć tyle razy, ile jest to konieczne.</w:t>
      </w:r>
    </w:p>
  </w:footnote>
  <w:footnote w:id="29">
    <w:p w:rsidR="009877B0" w:rsidRPr="005D1A60" w:rsidRDefault="009877B0" w:rsidP="009877B0">
      <w:pPr>
        <w:pStyle w:val="Tekstprzypisudolnego"/>
        <w:rPr>
          <w:rFonts w:asciiTheme="majorHAnsi" w:hAnsiTheme="maj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5D1A60">
        <w:rPr>
          <w:rFonts w:asciiTheme="majorHAnsi" w:hAnsiTheme="majorHAnsi"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0">
    <w:p w:rsidR="009877B0" w:rsidRPr="005D1A60" w:rsidRDefault="009877B0" w:rsidP="009877B0">
      <w:pPr>
        <w:pStyle w:val="Tekstprzypisudolnego"/>
        <w:rPr>
          <w:rFonts w:asciiTheme="majorHAnsi" w:hAnsiTheme="majorHAnsi" w:cs="Arial"/>
          <w:sz w:val="16"/>
          <w:szCs w:val="16"/>
        </w:rPr>
      </w:pPr>
      <w:r w:rsidRPr="005D1A60">
        <w:rPr>
          <w:rStyle w:val="Odwoanieprzypisudolnego"/>
          <w:rFonts w:asciiTheme="majorHAnsi" w:hAnsiTheme="majorHAnsi" w:cs="Arial"/>
          <w:sz w:val="16"/>
          <w:szCs w:val="16"/>
        </w:rPr>
        <w:footnoteRef/>
      </w:r>
      <w:r w:rsidRPr="005D1A60">
        <w:rPr>
          <w:rFonts w:asciiTheme="majorHAnsi" w:hAnsiTheme="majorHAnsi"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72" w:rsidRDefault="00DC5672" w:rsidP="004B00A9">
    <w:pPr>
      <w:pStyle w:val="Nagwek"/>
      <w:pBdr>
        <w:bottom w:val="single" w:sz="4" w:space="1" w:color="A5A5A5" w:themeColor="background1" w:themeShade="A5"/>
      </w:pBdr>
      <w:tabs>
        <w:tab w:val="left" w:pos="2580"/>
        <w:tab w:val="left" w:pos="2985"/>
      </w:tabs>
      <w:spacing w:after="120" w:line="276" w:lineRule="auto"/>
      <w:rPr>
        <w:color w:val="7F7F7F" w:themeColor="text1" w:themeTint="80"/>
      </w:rPr>
    </w:pPr>
  </w:p>
  <w:p w:rsidR="00DC5672" w:rsidRDefault="00DC5672" w:rsidP="007E03ED">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17B"/>
    <w:multiLevelType w:val="multilevel"/>
    <w:tmpl w:val="EE90885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15E2D"/>
    <w:multiLevelType w:val="hybridMultilevel"/>
    <w:tmpl w:val="4A7274C2"/>
    <w:lvl w:ilvl="0" w:tplc="726AAC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395A4D"/>
    <w:multiLevelType w:val="hybridMultilevel"/>
    <w:tmpl w:val="3068907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D996541"/>
    <w:multiLevelType w:val="hybridMultilevel"/>
    <w:tmpl w:val="831C721C"/>
    <w:lvl w:ilvl="0" w:tplc="0415000F">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E4A5C17"/>
    <w:multiLevelType w:val="hybridMultilevel"/>
    <w:tmpl w:val="30CAFB6C"/>
    <w:lvl w:ilvl="0" w:tplc="1F5456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A974569"/>
    <w:multiLevelType w:val="hybridMultilevel"/>
    <w:tmpl w:val="491E9BF4"/>
    <w:lvl w:ilvl="0" w:tplc="BFEAE3BE">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3744A"/>
    <w:multiLevelType w:val="hybridMultilevel"/>
    <w:tmpl w:val="755E3C44"/>
    <w:lvl w:ilvl="0" w:tplc="1950739A">
      <w:numFmt w:val="bullet"/>
      <w:lvlText w:val=""/>
      <w:lvlJc w:val="left"/>
      <w:pPr>
        <w:ind w:left="360" w:hanging="360"/>
      </w:pPr>
      <w:rPr>
        <w:rFonts w:ascii="Times New Roman" w:eastAsia="Calibr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4A48F3"/>
    <w:multiLevelType w:val="hybridMultilevel"/>
    <w:tmpl w:val="F3C448B6"/>
    <w:lvl w:ilvl="0" w:tplc="BB1E256A">
      <w:start w:val="1"/>
      <w:numFmt w:val="lowerLetter"/>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4A0F3D"/>
    <w:multiLevelType w:val="multilevel"/>
    <w:tmpl w:val="2C8C8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7F865DF"/>
    <w:multiLevelType w:val="hybridMultilevel"/>
    <w:tmpl w:val="96CA49F0"/>
    <w:lvl w:ilvl="0" w:tplc="04150017">
      <w:start w:val="1"/>
      <w:numFmt w:val="lowerLetter"/>
      <w:lvlText w:val="%1)"/>
      <w:lvlJc w:val="left"/>
      <w:pPr>
        <w:ind w:left="1920" w:hanging="360"/>
      </w:pPr>
      <w:rPr>
        <w:rFonts w:hint="default"/>
        <w:b w:val="0"/>
      </w:rPr>
    </w:lvl>
    <w:lvl w:ilvl="1" w:tplc="04150019" w:tentative="1">
      <w:start w:val="1"/>
      <w:numFmt w:val="lowerLetter"/>
      <w:lvlText w:val="%2."/>
      <w:lvlJc w:val="left"/>
      <w:pPr>
        <w:ind w:left="3426" w:hanging="360"/>
      </w:pPr>
    </w:lvl>
    <w:lvl w:ilvl="2" w:tplc="0415001B" w:tentative="1">
      <w:start w:val="1"/>
      <w:numFmt w:val="lowerRoman"/>
      <w:lvlText w:val="%3."/>
      <w:lvlJc w:val="right"/>
      <w:pPr>
        <w:ind w:left="4146" w:hanging="180"/>
      </w:pPr>
    </w:lvl>
    <w:lvl w:ilvl="3" w:tplc="0415000F" w:tentative="1">
      <w:start w:val="1"/>
      <w:numFmt w:val="decimal"/>
      <w:lvlText w:val="%4."/>
      <w:lvlJc w:val="left"/>
      <w:pPr>
        <w:ind w:left="4866" w:hanging="360"/>
      </w:pPr>
    </w:lvl>
    <w:lvl w:ilvl="4" w:tplc="04150019" w:tentative="1">
      <w:start w:val="1"/>
      <w:numFmt w:val="lowerLetter"/>
      <w:lvlText w:val="%5."/>
      <w:lvlJc w:val="left"/>
      <w:pPr>
        <w:ind w:left="5586" w:hanging="360"/>
      </w:pPr>
    </w:lvl>
    <w:lvl w:ilvl="5" w:tplc="0415001B" w:tentative="1">
      <w:start w:val="1"/>
      <w:numFmt w:val="lowerRoman"/>
      <w:lvlText w:val="%6."/>
      <w:lvlJc w:val="right"/>
      <w:pPr>
        <w:ind w:left="6306" w:hanging="180"/>
      </w:pPr>
    </w:lvl>
    <w:lvl w:ilvl="6" w:tplc="0415000F" w:tentative="1">
      <w:start w:val="1"/>
      <w:numFmt w:val="decimal"/>
      <w:lvlText w:val="%7."/>
      <w:lvlJc w:val="left"/>
      <w:pPr>
        <w:ind w:left="7026" w:hanging="360"/>
      </w:pPr>
    </w:lvl>
    <w:lvl w:ilvl="7" w:tplc="04150019" w:tentative="1">
      <w:start w:val="1"/>
      <w:numFmt w:val="lowerLetter"/>
      <w:lvlText w:val="%8."/>
      <w:lvlJc w:val="left"/>
      <w:pPr>
        <w:ind w:left="7746" w:hanging="360"/>
      </w:pPr>
    </w:lvl>
    <w:lvl w:ilvl="8" w:tplc="0415001B" w:tentative="1">
      <w:start w:val="1"/>
      <w:numFmt w:val="lowerRoman"/>
      <w:lvlText w:val="%9."/>
      <w:lvlJc w:val="right"/>
      <w:pPr>
        <w:ind w:left="8466" w:hanging="180"/>
      </w:pPr>
    </w:lvl>
  </w:abstractNum>
  <w:abstractNum w:abstractNumId="12">
    <w:nsid w:val="3A494CD7"/>
    <w:multiLevelType w:val="hybridMultilevel"/>
    <w:tmpl w:val="57EEBD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C530A2B"/>
    <w:multiLevelType w:val="hybridMultilevel"/>
    <w:tmpl w:val="89365ADA"/>
    <w:lvl w:ilvl="0" w:tplc="1F545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9754F1F"/>
    <w:multiLevelType w:val="multilevel"/>
    <w:tmpl w:val="8E3AB41E"/>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lowerLetter"/>
      <w:lvlText w:val="%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BB945AE"/>
    <w:multiLevelType w:val="hybridMultilevel"/>
    <w:tmpl w:val="D6D8C3F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8A0BFB"/>
    <w:multiLevelType w:val="multilevel"/>
    <w:tmpl w:val="1BA6F4F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8E0632B"/>
    <w:multiLevelType w:val="hybridMultilevel"/>
    <w:tmpl w:val="EA962C26"/>
    <w:lvl w:ilvl="0" w:tplc="1A161DBC">
      <w:start w:val="1"/>
      <w:numFmt w:val="decimal"/>
      <w:lvlText w:val="%1."/>
      <w:lvlJc w:val="left"/>
      <w:pPr>
        <w:ind w:left="360" w:hanging="360"/>
      </w:pPr>
      <w:rPr>
        <w:rFonts w:ascii="Times New Roman" w:eastAsiaTheme="minorEastAsia"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B1047C7"/>
    <w:multiLevelType w:val="hybridMultilevel"/>
    <w:tmpl w:val="2654AC00"/>
    <w:lvl w:ilvl="0" w:tplc="1F545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23E3014"/>
    <w:multiLevelType w:val="hybridMultilevel"/>
    <w:tmpl w:val="69A8D756"/>
    <w:lvl w:ilvl="0" w:tplc="DC9833A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C47994"/>
    <w:multiLevelType w:val="multilevel"/>
    <w:tmpl w:val="36E2D04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67D470D2"/>
    <w:multiLevelType w:val="multilevel"/>
    <w:tmpl w:val="8F14733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1C76B8"/>
    <w:multiLevelType w:val="hybridMultilevel"/>
    <w:tmpl w:val="6FF0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D424A7"/>
    <w:multiLevelType w:val="hybridMultilevel"/>
    <w:tmpl w:val="8A602C2E"/>
    <w:lvl w:ilvl="0" w:tplc="E0A47C16">
      <w:start w:val="1"/>
      <w:numFmt w:val="decimal"/>
      <w:lvlText w:val="%1."/>
      <w:lvlJc w:val="left"/>
      <w:pPr>
        <w:ind w:left="1440" w:hanging="360"/>
      </w:pPr>
      <w:rPr>
        <w:rFonts w:asciiTheme="majorHAnsi" w:eastAsia="Calibri" w:hAnsiTheme="majorHAns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354245A"/>
    <w:multiLevelType w:val="multilevel"/>
    <w:tmpl w:val="8F02B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7C17C5E"/>
    <w:multiLevelType w:val="hybridMultilevel"/>
    <w:tmpl w:val="091001E8"/>
    <w:lvl w:ilvl="0" w:tplc="FFFFFFFF">
      <w:start w:val="1"/>
      <w:numFmt w:val="upperRoman"/>
      <w:lvlText w:val="%1."/>
      <w:lvlJc w:val="right"/>
      <w:pPr>
        <w:tabs>
          <w:tab w:val="num" w:pos="357"/>
        </w:tabs>
        <w:ind w:left="357" w:hanging="357"/>
      </w:pPr>
      <w:rPr>
        <w:rFonts w:hint="default"/>
        <w:b/>
        <w:i w:val="0"/>
      </w:rPr>
    </w:lvl>
    <w:lvl w:ilvl="1" w:tplc="FFFFFFFF">
      <w:start w:val="1"/>
      <w:numFmt w:val="decimal"/>
      <w:pStyle w:val="Styl1"/>
      <w:lvlText w:val="%2."/>
      <w:lvlJc w:val="left"/>
      <w:pPr>
        <w:tabs>
          <w:tab w:val="num" w:pos="595"/>
        </w:tabs>
        <w:ind w:left="595" w:hanging="408"/>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AEA430B"/>
    <w:multiLevelType w:val="hybridMultilevel"/>
    <w:tmpl w:val="773E0360"/>
    <w:lvl w:ilvl="0" w:tplc="1F545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16"/>
  </w:num>
  <w:num w:numId="4">
    <w:abstractNumId w:val="17"/>
  </w:num>
  <w:num w:numId="5">
    <w:abstractNumId w:val="23"/>
  </w:num>
  <w:num w:numId="6">
    <w:abstractNumId w:val="28"/>
  </w:num>
  <w:num w:numId="7">
    <w:abstractNumId w:val="10"/>
  </w:num>
  <w:num w:numId="8">
    <w:abstractNumId w:val="5"/>
  </w:num>
  <w:num w:numId="9">
    <w:abstractNumId w:val="26"/>
  </w:num>
  <w:num w:numId="10">
    <w:abstractNumId w:val="11"/>
  </w:num>
  <w:num w:numId="11">
    <w:abstractNumId w:val="18"/>
  </w:num>
  <w:num w:numId="12">
    <w:abstractNumId w:val="6"/>
  </w:num>
  <w:num w:numId="13">
    <w:abstractNumId w:val="0"/>
  </w:num>
  <w:num w:numId="14">
    <w:abstractNumId w:val="1"/>
  </w:num>
  <w:num w:numId="15">
    <w:abstractNumId w:val="13"/>
  </w:num>
  <w:num w:numId="16">
    <w:abstractNumId w:val="24"/>
  </w:num>
  <w:num w:numId="17">
    <w:abstractNumId w:val="21"/>
  </w:num>
  <w:num w:numId="18">
    <w:abstractNumId w:val="25"/>
  </w:num>
  <w:num w:numId="19">
    <w:abstractNumId w:val="20"/>
    <w:lvlOverride w:ilvl="0">
      <w:startOverride w:val="1"/>
    </w:lvlOverride>
  </w:num>
  <w:num w:numId="20">
    <w:abstractNumId w:val="14"/>
    <w:lvlOverride w:ilvl="0">
      <w:startOverride w:val="1"/>
    </w:lvlOverride>
  </w:num>
  <w:num w:numId="21">
    <w:abstractNumId w:val="20"/>
  </w:num>
  <w:num w:numId="22">
    <w:abstractNumId w:val="1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12"/>
  </w:num>
  <w:num w:numId="28">
    <w:abstractNumId w:val="19"/>
  </w:num>
  <w:num w:numId="29">
    <w:abstractNumId w:val="2"/>
  </w:num>
  <w:num w:numId="30">
    <w:abstractNumId w:val="3"/>
  </w:num>
  <w:num w:numId="31">
    <w:abstractNumId w:val="22"/>
  </w:num>
  <w:num w:numId="32">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ED66E2"/>
    <w:rsid w:val="00000E59"/>
    <w:rsid w:val="00002ADE"/>
    <w:rsid w:val="000038F4"/>
    <w:rsid w:val="0000470E"/>
    <w:rsid w:val="000052FB"/>
    <w:rsid w:val="00006104"/>
    <w:rsid w:val="00006446"/>
    <w:rsid w:val="00007CA9"/>
    <w:rsid w:val="00012F64"/>
    <w:rsid w:val="000130AD"/>
    <w:rsid w:val="000131B3"/>
    <w:rsid w:val="0001540D"/>
    <w:rsid w:val="00016C12"/>
    <w:rsid w:val="00016D3A"/>
    <w:rsid w:val="0001736A"/>
    <w:rsid w:val="000210EA"/>
    <w:rsid w:val="000226E1"/>
    <w:rsid w:val="000229E3"/>
    <w:rsid w:val="000231C0"/>
    <w:rsid w:val="000251D6"/>
    <w:rsid w:val="0002596E"/>
    <w:rsid w:val="00025EEE"/>
    <w:rsid w:val="0002634D"/>
    <w:rsid w:val="00027839"/>
    <w:rsid w:val="00031809"/>
    <w:rsid w:val="00031F27"/>
    <w:rsid w:val="000320C3"/>
    <w:rsid w:val="000322A9"/>
    <w:rsid w:val="00033A36"/>
    <w:rsid w:val="00033BB0"/>
    <w:rsid w:val="00034444"/>
    <w:rsid w:val="00034676"/>
    <w:rsid w:val="000372A1"/>
    <w:rsid w:val="00040398"/>
    <w:rsid w:val="0004098C"/>
    <w:rsid w:val="00041EFC"/>
    <w:rsid w:val="00042FCC"/>
    <w:rsid w:val="00044283"/>
    <w:rsid w:val="00044918"/>
    <w:rsid w:val="00045AA6"/>
    <w:rsid w:val="00045C22"/>
    <w:rsid w:val="000460C5"/>
    <w:rsid w:val="000462AB"/>
    <w:rsid w:val="00046B98"/>
    <w:rsid w:val="00047E47"/>
    <w:rsid w:val="000507D1"/>
    <w:rsid w:val="000508B4"/>
    <w:rsid w:val="000508BC"/>
    <w:rsid w:val="000509D5"/>
    <w:rsid w:val="00050CC2"/>
    <w:rsid w:val="000513D5"/>
    <w:rsid w:val="000524CF"/>
    <w:rsid w:val="00052A68"/>
    <w:rsid w:val="00053212"/>
    <w:rsid w:val="00055005"/>
    <w:rsid w:val="00056C48"/>
    <w:rsid w:val="00060C39"/>
    <w:rsid w:val="000612DB"/>
    <w:rsid w:val="0006162C"/>
    <w:rsid w:val="000616E2"/>
    <w:rsid w:val="00061D5B"/>
    <w:rsid w:val="00061E43"/>
    <w:rsid w:val="00061E45"/>
    <w:rsid w:val="0006224A"/>
    <w:rsid w:val="00062F6E"/>
    <w:rsid w:val="000649FD"/>
    <w:rsid w:val="00066F5B"/>
    <w:rsid w:val="00067D16"/>
    <w:rsid w:val="00070E52"/>
    <w:rsid w:val="00072404"/>
    <w:rsid w:val="00073C16"/>
    <w:rsid w:val="000760D1"/>
    <w:rsid w:val="00076193"/>
    <w:rsid w:val="00076350"/>
    <w:rsid w:val="00076ED9"/>
    <w:rsid w:val="000777AE"/>
    <w:rsid w:val="000802CD"/>
    <w:rsid w:val="00081222"/>
    <w:rsid w:val="00081874"/>
    <w:rsid w:val="00081897"/>
    <w:rsid w:val="00081990"/>
    <w:rsid w:val="00081CDE"/>
    <w:rsid w:val="00082657"/>
    <w:rsid w:val="00082A77"/>
    <w:rsid w:val="000836B3"/>
    <w:rsid w:val="00084163"/>
    <w:rsid w:val="00084BF3"/>
    <w:rsid w:val="000866A5"/>
    <w:rsid w:val="00087D80"/>
    <w:rsid w:val="000902CC"/>
    <w:rsid w:val="000912FF"/>
    <w:rsid w:val="0009138F"/>
    <w:rsid w:val="0009253B"/>
    <w:rsid w:val="00092F0F"/>
    <w:rsid w:val="000941F4"/>
    <w:rsid w:val="000944D2"/>
    <w:rsid w:val="000955F6"/>
    <w:rsid w:val="000957CF"/>
    <w:rsid w:val="00096D72"/>
    <w:rsid w:val="00096E16"/>
    <w:rsid w:val="000978FB"/>
    <w:rsid w:val="000A049F"/>
    <w:rsid w:val="000A0871"/>
    <w:rsid w:val="000A1B42"/>
    <w:rsid w:val="000A20B6"/>
    <w:rsid w:val="000A248F"/>
    <w:rsid w:val="000A2F48"/>
    <w:rsid w:val="000A304E"/>
    <w:rsid w:val="000A3835"/>
    <w:rsid w:val="000A58EB"/>
    <w:rsid w:val="000A5E07"/>
    <w:rsid w:val="000A7344"/>
    <w:rsid w:val="000B1EC0"/>
    <w:rsid w:val="000B507C"/>
    <w:rsid w:val="000B565F"/>
    <w:rsid w:val="000B636A"/>
    <w:rsid w:val="000B6F81"/>
    <w:rsid w:val="000B7095"/>
    <w:rsid w:val="000C0E84"/>
    <w:rsid w:val="000C2F2A"/>
    <w:rsid w:val="000C3E57"/>
    <w:rsid w:val="000C58EA"/>
    <w:rsid w:val="000C623F"/>
    <w:rsid w:val="000D007F"/>
    <w:rsid w:val="000D0FB6"/>
    <w:rsid w:val="000D2933"/>
    <w:rsid w:val="000D351F"/>
    <w:rsid w:val="000D3972"/>
    <w:rsid w:val="000D4906"/>
    <w:rsid w:val="000D5D57"/>
    <w:rsid w:val="000D5DA6"/>
    <w:rsid w:val="000D7133"/>
    <w:rsid w:val="000D72BA"/>
    <w:rsid w:val="000E0DAA"/>
    <w:rsid w:val="000E0DC1"/>
    <w:rsid w:val="000E1DB2"/>
    <w:rsid w:val="000E22BD"/>
    <w:rsid w:val="000E2B29"/>
    <w:rsid w:val="000E31A2"/>
    <w:rsid w:val="000E31B2"/>
    <w:rsid w:val="000E35A2"/>
    <w:rsid w:val="000E3A8F"/>
    <w:rsid w:val="000E5BF3"/>
    <w:rsid w:val="000E6A74"/>
    <w:rsid w:val="000F0973"/>
    <w:rsid w:val="000F0B72"/>
    <w:rsid w:val="000F39AE"/>
    <w:rsid w:val="000F3C2C"/>
    <w:rsid w:val="000F44AF"/>
    <w:rsid w:val="000F5130"/>
    <w:rsid w:val="000F5D34"/>
    <w:rsid w:val="000F77C8"/>
    <w:rsid w:val="000F7F45"/>
    <w:rsid w:val="001014D4"/>
    <w:rsid w:val="00102426"/>
    <w:rsid w:val="00102808"/>
    <w:rsid w:val="0010286B"/>
    <w:rsid w:val="00102FDE"/>
    <w:rsid w:val="0010359B"/>
    <w:rsid w:val="001038DC"/>
    <w:rsid w:val="00103F3C"/>
    <w:rsid w:val="001041AB"/>
    <w:rsid w:val="00104EEA"/>
    <w:rsid w:val="00106751"/>
    <w:rsid w:val="001109C6"/>
    <w:rsid w:val="001114BB"/>
    <w:rsid w:val="001114D7"/>
    <w:rsid w:val="0011174D"/>
    <w:rsid w:val="001118D3"/>
    <w:rsid w:val="001118F4"/>
    <w:rsid w:val="001122D6"/>
    <w:rsid w:val="00112963"/>
    <w:rsid w:val="00112D79"/>
    <w:rsid w:val="00112E5C"/>
    <w:rsid w:val="00115C15"/>
    <w:rsid w:val="00115FD0"/>
    <w:rsid w:val="0011644E"/>
    <w:rsid w:val="00116607"/>
    <w:rsid w:val="00117160"/>
    <w:rsid w:val="00120397"/>
    <w:rsid w:val="001208BE"/>
    <w:rsid w:val="00120A6D"/>
    <w:rsid w:val="00122706"/>
    <w:rsid w:val="00122CA2"/>
    <w:rsid w:val="00123416"/>
    <w:rsid w:val="00123F25"/>
    <w:rsid w:val="00124796"/>
    <w:rsid w:val="00124CF6"/>
    <w:rsid w:val="00124F6C"/>
    <w:rsid w:val="00126A08"/>
    <w:rsid w:val="00130F79"/>
    <w:rsid w:val="001324EC"/>
    <w:rsid w:val="00132554"/>
    <w:rsid w:val="00132754"/>
    <w:rsid w:val="001327CF"/>
    <w:rsid w:val="00132C85"/>
    <w:rsid w:val="00133196"/>
    <w:rsid w:val="00133DF5"/>
    <w:rsid w:val="00134E04"/>
    <w:rsid w:val="00134F5B"/>
    <w:rsid w:val="001350C2"/>
    <w:rsid w:val="001352EF"/>
    <w:rsid w:val="0013684B"/>
    <w:rsid w:val="00137D62"/>
    <w:rsid w:val="0014114F"/>
    <w:rsid w:val="00141DA5"/>
    <w:rsid w:val="0014208C"/>
    <w:rsid w:val="00142EE0"/>
    <w:rsid w:val="00143F12"/>
    <w:rsid w:val="00145F6E"/>
    <w:rsid w:val="0014642B"/>
    <w:rsid w:val="00146583"/>
    <w:rsid w:val="001477B2"/>
    <w:rsid w:val="00150B03"/>
    <w:rsid w:val="001523ED"/>
    <w:rsid w:val="001531B6"/>
    <w:rsid w:val="00153A78"/>
    <w:rsid w:val="00153DD5"/>
    <w:rsid w:val="00153E6F"/>
    <w:rsid w:val="001543D9"/>
    <w:rsid w:val="00154F23"/>
    <w:rsid w:val="00155301"/>
    <w:rsid w:val="00155FA8"/>
    <w:rsid w:val="001570C3"/>
    <w:rsid w:val="001576DA"/>
    <w:rsid w:val="0016045E"/>
    <w:rsid w:val="00163572"/>
    <w:rsid w:val="00166D03"/>
    <w:rsid w:val="001673A6"/>
    <w:rsid w:val="00167523"/>
    <w:rsid w:val="0017197C"/>
    <w:rsid w:val="00172EAD"/>
    <w:rsid w:val="00173C63"/>
    <w:rsid w:val="00173CCC"/>
    <w:rsid w:val="0017421A"/>
    <w:rsid w:val="00174F3F"/>
    <w:rsid w:val="00176128"/>
    <w:rsid w:val="001773A2"/>
    <w:rsid w:val="00177F08"/>
    <w:rsid w:val="0018003B"/>
    <w:rsid w:val="001821B3"/>
    <w:rsid w:val="001828A7"/>
    <w:rsid w:val="00183AC9"/>
    <w:rsid w:val="0018436A"/>
    <w:rsid w:val="001857B9"/>
    <w:rsid w:val="0019067F"/>
    <w:rsid w:val="0019077F"/>
    <w:rsid w:val="00190829"/>
    <w:rsid w:val="00191BFB"/>
    <w:rsid w:val="001926D9"/>
    <w:rsid w:val="00193381"/>
    <w:rsid w:val="00194316"/>
    <w:rsid w:val="001953B7"/>
    <w:rsid w:val="001961B5"/>
    <w:rsid w:val="00196BEA"/>
    <w:rsid w:val="00197569"/>
    <w:rsid w:val="00197583"/>
    <w:rsid w:val="001A02B7"/>
    <w:rsid w:val="001A1DC4"/>
    <w:rsid w:val="001A1F71"/>
    <w:rsid w:val="001A3A3F"/>
    <w:rsid w:val="001A4E0D"/>
    <w:rsid w:val="001A5197"/>
    <w:rsid w:val="001A5CF1"/>
    <w:rsid w:val="001A6720"/>
    <w:rsid w:val="001A6CC1"/>
    <w:rsid w:val="001A7576"/>
    <w:rsid w:val="001B0999"/>
    <w:rsid w:val="001B17AD"/>
    <w:rsid w:val="001B1B04"/>
    <w:rsid w:val="001B1D74"/>
    <w:rsid w:val="001B26D1"/>
    <w:rsid w:val="001B2F2E"/>
    <w:rsid w:val="001B41C9"/>
    <w:rsid w:val="001B438A"/>
    <w:rsid w:val="001B61D5"/>
    <w:rsid w:val="001B7275"/>
    <w:rsid w:val="001B7862"/>
    <w:rsid w:val="001B7C9B"/>
    <w:rsid w:val="001C0207"/>
    <w:rsid w:val="001C0905"/>
    <w:rsid w:val="001C44D4"/>
    <w:rsid w:val="001C46A1"/>
    <w:rsid w:val="001C4EA9"/>
    <w:rsid w:val="001C4FDD"/>
    <w:rsid w:val="001C59B2"/>
    <w:rsid w:val="001C7041"/>
    <w:rsid w:val="001C76B0"/>
    <w:rsid w:val="001D0CDF"/>
    <w:rsid w:val="001D0D71"/>
    <w:rsid w:val="001D104A"/>
    <w:rsid w:val="001D14D2"/>
    <w:rsid w:val="001D223F"/>
    <w:rsid w:val="001D2D0B"/>
    <w:rsid w:val="001D3E44"/>
    <w:rsid w:val="001D4D12"/>
    <w:rsid w:val="001D5264"/>
    <w:rsid w:val="001D53C4"/>
    <w:rsid w:val="001D7C73"/>
    <w:rsid w:val="001E011D"/>
    <w:rsid w:val="001E2016"/>
    <w:rsid w:val="001E25BA"/>
    <w:rsid w:val="001E31A5"/>
    <w:rsid w:val="001E31B7"/>
    <w:rsid w:val="001E386E"/>
    <w:rsid w:val="001E3A68"/>
    <w:rsid w:val="001E3D49"/>
    <w:rsid w:val="001E45EE"/>
    <w:rsid w:val="001E539B"/>
    <w:rsid w:val="001E6AAF"/>
    <w:rsid w:val="001E7035"/>
    <w:rsid w:val="001F0EB3"/>
    <w:rsid w:val="001F0F83"/>
    <w:rsid w:val="001F1432"/>
    <w:rsid w:val="001F1C69"/>
    <w:rsid w:val="001F20AF"/>
    <w:rsid w:val="001F26C6"/>
    <w:rsid w:val="001F2FFD"/>
    <w:rsid w:val="001F4C8B"/>
    <w:rsid w:val="001F4F38"/>
    <w:rsid w:val="001F615F"/>
    <w:rsid w:val="001F7645"/>
    <w:rsid w:val="001F7C61"/>
    <w:rsid w:val="001F7F83"/>
    <w:rsid w:val="0020149F"/>
    <w:rsid w:val="002029FB"/>
    <w:rsid w:val="00203601"/>
    <w:rsid w:val="00203BCC"/>
    <w:rsid w:val="00204289"/>
    <w:rsid w:val="00205D66"/>
    <w:rsid w:val="002101D4"/>
    <w:rsid w:val="0021046D"/>
    <w:rsid w:val="002119A5"/>
    <w:rsid w:val="002126AD"/>
    <w:rsid w:val="002126E9"/>
    <w:rsid w:val="00212CD2"/>
    <w:rsid w:val="00212F8A"/>
    <w:rsid w:val="00213E2A"/>
    <w:rsid w:val="002158BB"/>
    <w:rsid w:val="00215C6C"/>
    <w:rsid w:val="002163E1"/>
    <w:rsid w:val="00216AFE"/>
    <w:rsid w:val="0022220E"/>
    <w:rsid w:val="002226FC"/>
    <w:rsid w:val="002237C3"/>
    <w:rsid w:val="00223B01"/>
    <w:rsid w:val="002244BA"/>
    <w:rsid w:val="00225280"/>
    <w:rsid w:val="00225306"/>
    <w:rsid w:val="0022533B"/>
    <w:rsid w:val="0022610A"/>
    <w:rsid w:val="002261B4"/>
    <w:rsid w:val="0023008D"/>
    <w:rsid w:val="00232C19"/>
    <w:rsid w:val="00233C26"/>
    <w:rsid w:val="002342EE"/>
    <w:rsid w:val="00234A73"/>
    <w:rsid w:val="002358FA"/>
    <w:rsid w:val="00235D10"/>
    <w:rsid w:val="00236026"/>
    <w:rsid w:val="002364F1"/>
    <w:rsid w:val="0024056C"/>
    <w:rsid w:val="002406FB"/>
    <w:rsid w:val="002409CC"/>
    <w:rsid w:val="0024105A"/>
    <w:rsid w:val="0024107F"/>
    <w:rsid w:val="0024176F"/>
    <w:rsid w:val="00241D6A"/>
    <w:rsid w:val="0024261A"/>
    <w:rsid w:val="00243217"/>
    <w:rsid w:val="002437CE"/>
    <w:rsid w:val="00244975"/>
    <w:rsid w:val="00244B05"/>
    <w:rsid w:val="00244B09"/>
    <w:rsid w:val="00244D43"/>
    <w:rsid w:val="00245773"/>
    <w:rsid w:val="00246C6E"/>
    <w:rsid w:val="0025137A"/>
    <w:rsid w:val="00251819"/>
    <w:rsid w:val="00251850"/>
    <w:rsid w:val="002526C1"/>
    <w:rsid w:val="002526E5"/>
    <w:rsid w:val="0025293E"/>
    <w:rsid w:val="00252A92"/>
    <w:rsid w:val="00253AF3"/>
    <w:rsid w:val="00253B4C"/>
    <w:rsid w:val="002541A3"/>
    <w:rsid w:val="0025585C"/>
    <w:rsid w:val="00256C93"/>
    <w:rsid w:val="002575C9"/>
    <w:rsid w:val="00257A4C"/>
    <w:rsid w:val="00257B5F"/>
    <w:rsid w:val="00257EC6"/>
    <w:rsid w:val="00260283"/>
    <w:rsid w:val="0026095D"/>
    <w:rsid w:val="002617DF"/>
    <w:rsid w:val="0026236B"/>
    <w:rsid w:val="0026330F"/>
    <w:rsid w:val="00264B0D"/>
    <w:rsid w:val="002660ED"/>
    <w:rsid w:val="0026765A"/>
    <w:rsid w:val="00270222"/>
    <w:rsid w:val="0027047B"/>
    <w:rsid w:val="00271DE8"/>
    <w:rsid w:val="0027270E"/>
    <w:rsid w:val="002736F9"/>
    <w:rsid w:val="00273B48"/>
    <w:rsid w:val="0027599A"/>
    <w:rsid w:val="00275D09"/>
    <w:rsid w:val="0027784E"/>
    <w:rsid w:val="002801B0"/>
    <w:rsid w:val="00281A03"/>
    <w:rsid w:val="00281DB0"/>
    <w:rsid w:val="00281F60"/>
    <w:rsid w:val="0028263D"/>
    <w:rsid w:val="002834A8"/>
    <w:rsid w:val="002847E2"/>
    <w:rsid w:val="002849C1"/>
    <w:rsid w:val="00285743"/>
    <w:rsid w:val="00285802"/>
    <w:rsid w:val="0028615B"/>
    <w:rsid w:val="0028673F"/>
    <w:rsid w:val="002871D1"/>
    <w:rsid w:val="00287702"/>
    <w:rsid w:val="00290D42"/>
    <w:rsid w:val="00290F80"/>
    <w:rsid w:val="00291131"/>
    <w:rsid w:val="0029378C"/>
    <w:rsid w:val="002943DF"/>
    <w:rsid w:val="002945E2"/>
    <w:rsid w:val="00295DA8"/>
    <w:rsid w:val="00296068"/>
    <w:rsid w:val="00296687"/>
    <w:rsid w:val="00297357"/>
    <w:rsid w:val="002A05B6"/>
    <w:rsid w:val="002A384A"/>
    <w:rsid w:val="002A3BDA"/>
    <w:rsid w:val="002A4878"/>
    <w:rsid w:val="002A60FF"/>
    <w:rsid w:val="002A6179"/>
    <w:rsid w:val="002A75BE"/>
    <w:rsid w:val="002A7CCD"/>
    <w:rsid w:val="002B0CFD"/>
    <w:rsid w:val="002B198C"/>
    <w:rsid w:val="002B1C3A"/>
    <w:rsid w:val="002B39B3"/>
    <w:rsid w:val="002B5578"/>
    <w:rsid w:val="002B56C1"/>
    <w:rsid w:val="002B63D6"/>
    <w:rsid w:val="002B665F"/>
    <w:rsid w:val="002B6676"/>
    <w:rsid w:val="002B6822"/>
    <w:rsid w:val="002B78AD"/>
    <w:rsid w:val="002B7F11"/>
    <w:rsid w:val="002C024C"/>
    <w:rsid w:val="002C0C7E"/>
    <w:rsid w:val="002C0D78"/>
    <w:rsid w:val="002C1602"/>
    <w:rsid w:val="002C27C7"/>
    <w:rsid w:val="002C2F03"/>
    <w:rsid w:val="002C364C"/>
    <w:rsid w:val="002C4200"/>
    <w:rsid w:val="002C435E"/>
    <w:rsid w:val="002C4A1E"/>
    <w:rsid w:val="002C5272"/>
    <w:rsid w:val="002C5661"/>
    <w:rsid w:val="002C6B23"/>
    <w:rsid w:val="002C77FB"/>
    <w:rsid w:val="002D048F"/>
    <w:rsid w:val="002D1069"/>
    <w:rsid w:val="002D3A6D"/>
    <w:rsid w:val="002D3F5C"/>
    <w:rsid w:val="002D4844"/>
    <w:rsid w:val="002D4DC7"/>
    <w:rsid w:val="002D55D5"/>
    <w:rsid w:val="002D5856"/>
    <w:rsid w:val="002D5C89"/>
    <w:rsid w:val="002D5F69"/>
    <w:rsid w:val="002D62A2"/>
    <w:rsid w:val="002D6BE4"/>
    <w:rsid w:val="002D6E8B"/>
    <w:rsid w:val="002E0488"/>
    <w:rsid w:val="002E05A4"/>
    <w:rsid w:val="002E146B"/>
    <w:rsid w:val="002E16E5"/>
    <w:rsid w:val="002E1713"/>
    <w:rsid w:val="002E2D9A"/>
    <w:rsid w:val="002E36D4"/>
    <w:rsid w:val="002E4205"/>
    <w:rsid w:val="002E5801"/>
    <w:rsid w:val="002E63C3"/>
    <w:rsid w:val="002E74B7"/>
    <w:rsid w:val="002F126D"/>
    <w:rsid w:val="002F2151"/>
    <w:rsid w:val="002F401E"/>
    <w:rsid w:val="002F5692"/>
    <w:rsid w:val="002F5976"/>
    <w:rsid w:val="002F5DF2"/>
    <w:rsid w:val="002F5F7F"/>
    <w:rsid w:val="002F615D"/>
    <w:rsid w:val="002F72D7"/>
    <w:rsid w:val="00300873"/>
    <w:rsid w:val="00300FCC"/>
    <w:rsid w:val="00302687"/>
    <w:rsid w:val="00302B3A"/>
    <w:rsid w:val="00302BFC"/>
    <w:rsid w:val="00302F4B"/>
    <w:rsid w:val="0030321D"/>
    <w:rsid w:val="003048C9"/>
    <w:rsid w:val="00305116"/>
    <w:rsid w:val="003056E0"/>
    <w:rsid w:val="003061BC"/>
    <w:rsid w:val="003075C9"/>
    <w:rsid w:val="00310237"/>
    <w:rsid w:val="00313334"/>
    <w:rsid w:val="0031370D"/>
    <w:rsid w:val="00313D91"/>
    <w:rsid w:val="00314DC2"/>
    <w:rsid w:val="00315D4F"/>
    <w:rsid w:val="00317CA5"/>
    <w:rsid w:val="00320209"/>
    <w:rsid w:val="003243C4"/>
    <w:rsid w:val="00325379"/>
    <w:rsid w:val="00325947"/>
    <w:rsid w:val="00325F95"/>
    <w:rsid w:val="00326266"/>
    <w:rsid w:val="003279D8"/>
    <w:rsid w:val="00327A4D"/>
    <w:rsid w:val="0033218B"/>
    <w:rsid w:val="00332504"/>
    <w:rsid w:val="00333689"/>
    <w:rsid w:val="00333A70"/>
    <w:rsid w:val="00334C97"/>
    <w:rsid w:val="00335CE5"/>
    <w:rsid w:val="003371ED"/>
    <w:rsid w:val="00337560"/>
    <w:rsid w:val="003379A3"/>
    <w:rsid w:val="00340359"/>
    <w:rsid w:val="00340CBB"/>
    <w:rsid w:val="00341489"/>
    <w:rsid w:val="00341E88"/>
    <w:rsid w:val="00342693"/>
    <w:rsid w:val="003432A1"/>
    <w:rsid w:val="00343C54"/>
    <w:rsid w:val="003452E5"/>
    <w:rsid w:val="00345F1A"/>
    <w:rsid w:val="00350347"/>
    <w:rsid w:val="0035097A"/>
    <w:rsid w:val="0035117E"/>
    <w:rsid w:val="00351333"/>
    <w:rsid w:val="00351347"/>
    <w:rsid w:val="0035408A"/>
    <w:rsid w:val="00354D9E"/>
    <w:rsid w:val="00354F25"/>
    <w:rsid w:val="003554B7"/>
    <w:rsid w:val="00355897"/>
    <w:rsid w:val="00355FCD"/>
    <w:rsid w:val="00356CFE"/>
    <w:rsid w:val="00357728"/>
    <w:rsid w:val="00357A7D"/>
    <w:rsid w:val="00357B02"/>
    <w:rsid w:val="00357D55"/>
    <w:rsid w:val="00361A88"/>
    <w:rsid w:val="00363773"/>
    <w:rsid w:val="0036564D"/>
    <w:rsid w:val="00366896"/>
    <w:rsid w:val="00367273"/>
    <w:rsid w:val="003672FB"/>
    <w:rsid w:val="0036755E"/>
    <w:rsid w:val="00367BD8"/>
    <w:rsid w:val="00367D46"/>
    <w:rsid w:val="00370440"/>
    <w:rsid w:val="00370778"/>
    <w:rsid w:val="00371916"/>
    <w:rsid w:val="00372011"/>
    <w:rsid w:val="0037206D"/>
    <w:rsid w:val="0037284A"/>
    <w:rsid w:val="00372B78"/>
    <w:rsid w:val="00373DE6"/>
    <w:rsid w:val="00373ED8"/>
    <w:rsid w:val="00374BBB"/>
    <w:rsid w:val="003756A8"/>
    <w:rsid w:val="003757CD"/>
    <w:rsid w:val="00375950"/>
    <w:rsid w:val="00376113"/>
    <w:rsid w:val="003800D5"/>
    <w:rsid w:val="00380501"/>
    <w:rsid w:val="003809D5"/>
    <w:rsid w:val="00381FA3"/>
    <w:rsid w:val="00382355"/>
    <w:rsid w:val="00382590"/>
    <w:rsid w:val="003827E9"/>
    <w:rsid w:val="00382E90"/>
    <w:rsid w:val="0038305E"/>
    <w:rsid w:val="00384BB4"/>
    <w:rsid w:val="003857D7"/>
    <w:rsid w:val="00385894"/>
    <w:rsid w:val="0038755B"/>
    <w:rsid w:val="00387BCF"/>
    <w:rsid w:val="0039060B"/>
    <w:rsid w:val="00391996"/>
    <w:rsid w:val="00391CAB"/>
    <w:rsid w:val="003923E2"/>
    <w:rsid w:val="003936C2"/>
    <w:rsid w:val="00393ADD"/>
    <w:rsid w:val="00394AAE"/>
    <w:rsid w:val="00394C93"/>
    <w:rsid w:val="003952F4"/>
    <w:rsid w:val="003959DA"/>
    <w:rsid w:val="00395F24"/>
    <w:rsid w:val="00395FA7"/>
    <w:rsid w:val="003969D8"/>
    <w:rsid w:val="00397006"/>
    <w:rsid w:val="003A1822"/>
    <w:rsid w:val="003A226F"/>
    <w:rsid w:val="003A2C22"/>
    <w:rsid w:val="003A2E88"/>
    <w:rsid w:val="003A3298"/>
    <w:rsid w:val="003A3400"/>
    <w:rsid w:val="003A3703"/>
    <w:rsid w:val="003A3DC8"/>
    <w:rsid w:val="003A425A"/>
    <w:rsid w:val="003A42F6"/>
    <w:rsid w:val="003A4790"/>
    <w:rsid w:val="003A483C"/>
    <w:rsid w:val="003A4B0F"/>
    <w:rsid w:val="003A4EB9"/>
    <w:rsid w:val="003A63AD"/>
    <w:rsid w:val="003A6458"/>
    <w:rsid w:val="003A6DE2"/>
    <w:rsid w:val="003A761F"/>
    <w:rsid w:val="003B14C8"/>
    <w:rsid w:val="003B236D"/>
    <w:rsid w:val="003B244B"/>
    <w:rsid w:val="003B303A"/>
    <w:rsid w:val="003B3D21"/>
    <w:rsid w:val="003B3DD9"/>
    <w:rsid w:val="003B44E9"/>
    <w:rsid w:val="003B5007"/>
    <w:rsid w:val="003B5962"/>
    <w:rsid w:val="003B6117"/>
    <w:rsid w:val="003B62E7"/>
    <w:rsid w:val="003B6E6E"/>
    <w:rsid w:val="003C0DBE"/>
    <w:rsid w:val="003C2CC3"/>
    <w:rsid w:val="003C394D"/>
    <w:rsid w:val="003C432C"/>
    <w:rsid w:val="003C4BB6"/>
    <w:rsid w:val="003C4EFB"/>
    <w:rsid w:val="003C5061"/>
    <w:rsid w:val="003C5497"/>
    <w:rsid w:val="003C6055"/>
    <w:rsid w:val="003C6B54"/>
    <w:rsid w:val="003C6DA2"/>
    <w:rsid w:val="003C7791"/>
    <w:rsid w:val="003C7AF1"/>
    <w:rsid w:val="003C7BAF"/>
    <w:rsid w:val="003D046B"/>
    <w:rsid w:val="003D2944"/>
    <w:rsid w:val="003D3B25"/>
    <w:rsid w:val="003D59F7"/>
    <w:rsid w:val="003D6468"/>
    <w:rsid w:val="003E13EB"/>
    <w:rsid w:val="003E472A"/>
    <w:rsid w:val="003E517E"/>
    <w:rsid w:val="003E568B"/>
    <w:rsid w:val="003E60A4"/>
    <w:rsid w:val="003E6354"/>
    <w:rsid w:val="003E6C52"/>
    <w:rsid w:val="003E6D75"/>
    <w:rsid w:val="003E7836"/>
    <w:rsid w:val="003F05F4"/>
    <w:rsid w:val="003F06CF"/>
    <w:rsid w:val="003F0E9D"/>
    <w:rsid w:val="003F170A"/>
    <w:rsid w:val="003F18E0"/>
    <w:rsid w:val="003F7865"/>
    <w:rsid w:val="003F7DC8"/>
    <w:rsid w:val="004004FA"/>
    <w:rsid w:val="00401966"/>
    <w:rsid w:val="00402033"/>
    <w:rsid w:val="004028AE"/>
    <w:rsid w:val="0040325C"/>
    <w:rsid w:val="00403B4A"/>
    <w:rsid w:val="00404C5E"/>
    <w:rsid w:val="0040537B"/>
    <w:rsid w:val="00405940"/>
    <w:rsid w:val="00407533"/>
    <w:rsid w:val="0041418C"/>
    <w:rsid w:val="00414439"/>
    <w:rsid w:val="004162BB"/>
    <w:rsid w:val="00417A65"/>
    <w:rsid w:val="0042090D"/>
    <w:rsid w:val="00420AC2"/>
    <w:rsid w:val="00421BE7"/>
    <w:rsid w:val="00422B7E"/>
    <w:rsid w:val="00422C43"/>
    <w:rsid w:val="0042411F"/>
    <w:rsid w:val="00424B13"/>
    <w:rsid w:val="00424CF3"/>
    <w:rsid w:val="00425708"/>
    <w:rsid w:val="00425E19"/>
    <w:rsid w:val="00425F4A"/>
    <w:rsid w:val="00425F4F"/>
    <w:rsid w:val="00431638"/>
    <w:rsid w:val="00431959"/>
    <w:rsid w:val="004332AE"/>
    <w:rsid w:val="00433467"/>
    <w:rsid w:val="00434883"/>
    <w:rsid w:val="00435360"/>
    <w:rsid w:val="00435391"/>
    <w:rsid w:val="004367D4"/>
    <w:rsid w:val="00436EEE"/>
    <w:rsid w:val="00436F7B"/>
    <w:rsid w:val="00437B9B"/>
    <w:rsid w:val="00437C97"/>
    <w:rsid w:val="00437DB3"/>
    <w:rsid w:val="004406A7"/>
    <w:rsid w:val="00440CB5"/>
    <w:rsid w:val="00441DA4"/>
    <w:rsid w:val="00441DDD"/>
    <w:rsid w:val="004435AF"/>
    <w:rsid w:val="00444D49"/>
    <w:rsid w:val="00447197"/>
    <w:rsid w:val="00447B0D"/>
    <w:rsid w:val="00447D66"/>
    <w:rsid w:val="00451F81"/>
    <w:rsid w:val="00452265"/>
    <w:rsid w:val="00453A76"/>
    <w:rsid w:val="00453F86"/>
    <w:rsid w:val="00454832"/>
    <w:rsid w:val="00455697"/>
    <w:rsid w:val="00456C5C"/>
    <w:rsid w:val="00457AC2"/>
    <w:rsid w:val="00457B79"/>
    <w:rsid w:val="00460933"/>
    <w:rsid w:val="00460BB2"/>
    <w:rsid w:val="00461536"/>
    <w:rsid w:val="00462E37"/>
    <w:rsid w:val="00463156"/>
    <w:rsid w:val="00463A95"/>
    <w:rsid w:val="004644A9"/>
    <w:rsid w:val="00464AC4"/>
    <w:rsid w:val="00464B19"/>
    <w:rsid w:val="00465237"/>
    <w:rsid w:val="00466C5E"/>
    <w:rsid w:val="00466D9B"/>
    <w:rsid w:val="00470214"/>
    <w:rsid w:val="00470ACA"/>
    <w:rsid w:val="00470B6A"/>
    <w:rsid w:val="0047186A"/>
    <w:rsid w:val="00471AEF"/>
    <w:rsid w:val="00471C04"/>
    <w:rsid w:val="0047219E"/>
    <w:rsid w:val="0047238A"/>
    <w:rsid w:val="0047305F"/>
    <w:rsid w:val="00473A83"/>
    <w:rsid w:val="00475BEE"/>
    <w:rsid w:val="00475CEE"/>
    <w:rsid w:val="004763A4"/>
    <w:rsid w:val="00476EEF"/>
    <w:rsid w:val="004770D1"/>
    <w:rsid w:val="00477423"/>
    <w:rsid w:val="004778D7"/>
    <w:rsid w:val="00477F21"/>
    <w:rsid w:val="004815CD"/>
    <w:rsid w:val="00481794"/>
    <w:rsid w:val="004819AC"/>
    <w:rsid w:val="00481F15"/>
    <w:rsid w:val="0048222D"/>
    <w:rsid w:val="00483C57"/>
    <w:rsid w:val="00484896"/>
    <w:rsid w:val="00484F2B"/>
    <w:rsid w:val="00485A90"/>
    <w:rsid w:val="00486423"/>
    <w:rsid w:val="004868A6"/>
    <w:rsid w:val="00486EBF"/>
    <w:rsid w:val="004872A1"/>
    <w:rsid w:val="00487913"/>
    <w:rsid w:val="00487997"/>
    <w:rsid w:val="00490937"/>
    <w:rsid w:val="00490C17"/>
    <w:rsid w:val="004912C6"/>
    <w:rsid w:val="00491B0C"/>
    <w:rsid w:val="00492C0C"/>
    <w:rsid w:val="004932D4"/>
    <w:rsid w:val="004945A7"/>
    <w:rsid w:val="00494632"/>
    <w:rsid w:val="00494E9A"/>
    <w:rsid w:val="0049763E"/>
    <w:rsid w:val="004977D3"/>
    <w:rsid w:val="004A0286"/>
    <w:rsid w:val="004A148D"/>
    <w:rsid w:val="004A2D71"/>
    <w:rsid w:val="004A326E"/>
    <w:rsid w:val="004A5358"/>
    <w:rsid w:val="004A77E3"/>
    <w:rsid w:val="004A7DF1"/>
    <w:rsid w:val="004B00A9"/>
    <w:rsid w:val="004B09A9"/>
    <w:rsid w:val="004B12E2"/>
    <w:rsid w:val="004B1A38"/>
    <w:rsid w:val="004B20ED"/>
    <w:rsid w:val="004B2C7E"/>
    <w:rsid w:val="004B34C5"/>
    <w:rsid w:val="004B3614"/>
    <w:rsid w:val="004B3E06"/>
    <w:rsid w:val="004B4255"/>
    <w:rsid w:val="004B4AE2"/>
    <w:rsid w:val="004B52CC"/>
    <w:rsid w:val="004B54F2"/>
    <w:rsid w:val="004B67F8"/>
    <w:rsid w:val="004B69C2"/>
    <w:rsid w:val="004B69D2"/>
    <w:rsid w:val="004C0BC0"/>
    <w:rsid w:val="004C0C08"/>
    <w:rsid w:val="004C1E23"/>
    <w:rsid w:val="004C2094"/>
    <w:rsid w:val="004C2980"/>
    <w:rsid w:val="004C2B45"/>
    <w:rsid w:val="004C2F6D"/>
    <w:rsid w:val="004C4520"/>
    <w:rsid w:val="004C5082"/>
    <w:rsid w:val="004C7BBF"/>
    <w:rsid w:val="004D06A7"/>
    <w:rsid w:val="004D1617"/>
    <w:rsid w:val="004D179A"/>
    <w:rsid w:val="004D1819"/>
    <w:rsid w:val="004D2025"/>
    <w:rsid w:val="004D75AF"/>
    <w:rsid w:val="004E0E73"/>
    <w:rsid w:val="004E130B"/>
    <w:rsid w:val="004E21EF"/>
    <w:rsid w:val="004E27AE"/>
    <w:rsid w:val="004E3183"/>
    <w:rsid w:val="004E3909"/>
    <w:rsid w:val="004E4812"/>
    <w:rsid w:val="004E4BBE"/>
    <w:rsid w:val="004E6456"/>
    <w:rsid w:val="004E681B"/>
    <w:rsid w:val="004F13C5"/>
    <w:rsid w:val="004F1F05"/>
    <w:rsid w:val="004F2923"/>
    <w:rsid w:val="004F43B2"/>
    <w:rsid w:val="004F44FC"/>
    <w:rsid w:val="004F4E9F"/>
    <w:rsid w:val="004F61C2"/>
    <w:rsid w:val="005028FD"/>
    <w:rsid w:val="005030B7"/>
    <w:rsid w:val="0050519B"/>
    <w:rsid w:val="00505450"/>
    <w:rsid w:val="0050599E"/>
    <w:rsid w:val="005063F3"/>
    <w:rsid w:val="00507E34"/>
    <w:rsid w:val="005100D6"/>
    <w:rsid w:val="005126CB"/>
    <w:rsid w:val="00512FEC"/>
    <w:rsid w:val="005133C0"/>
    <w:rsid w:val="005133ED"/>
    <w:rsid w:val="005148D3"/>
    <w:rsid w:val="005154CD"/>
    <w:rsid w:val="0051560B"/>
    <w:rsid w:val="00515D61"/>
    <w:rsid w:val="0051655C"/>
    <w:rsid w:val="00516D1F"/>
    <w:rsid w:val="00517176"/>
    <w:rsid w:val="00517CD5"/>
    <w:rsid w:val="00521303"/>
    <w:rsid w:val="00521753"/>
    <w:rsid w:val="0052183A"/>
    <w:rsid w:val="00521CDB"/>
    <w:rsid w:val="005224F1"/>
    <w:rsid w:val="005226E5"/>
    <w:rsid w:val="00522B3A"/>
    <w:rsid w:val="0052397B"/>
    <w:rsid w:val="00523A09"/>
    <w:rsid w:val="00524F7F"/>
    <w:rsid w:val="00526A2D"/>
    <w:rsid w:val="00527777"/>
    <w:rsid w:val="005314CB"/>
    <w:rsid w:val="00531C61"/>
    <w:rsid w:val="0053210F"/>
    <w:rsid w:val="005323B1"/>
    <w:rsid w:val="005326DD"/>
    <w:rsid w:val="00533502"/>
    <w:rsid w:val="00536741"/>
    <w:rsid w:val="00540846"/>
    <w:rsid w:val="00540CAE"/>
    <w:rsid w:val="00540CE1"/>
    <w:rsid w:val="005410D0"/>
    <w:rsid w:val="00541903"/>
    <w:rsid w:val="00541FCE"/>
    <w:rsid w:val="0054311F"/>
    <w:rsid w:val="00543E8E"/>
    <w:rsid w:val="005449E2"/>
    <w:rsid w:val="005452BA"/>
    <w:rsid w:val="005452C3"/>
    <w:rsid w:val="005457D3"/>
    <w:rsid w:val="00547A5C"/>
    <w:rsid w:val="00550098"/>
    <w:rsid w:val="005516A5"/>
    <w:rsid w:val="00551E76"/>
    <w:rsid w:val="0055340A"/>
    <w:rsid w:val="0055364C"/>
    <w:rsid w:val="0056040D"/>
    <w:rsid w:val="005623A9"/>
    <w:rsid w:val="005627A7"/>
    <w:rsid w:val="00563BC2"/>
    <w:rsid w:val="0056590B"/>
    <w:rsid w:val="0057012E"/>
    <w:rsid w:val="00570418"/>
    <w:rsid w:val="005707BD"/>
    <w:rsid w:val="00570F0B"/>
    <w:rsid w:val="005715F1"/>
    <w:rsid w:val="005716A6"/>
    <w:rsid w:val="005717AC"/>
    <w:rsid w:val="00572375"/>
    <w:rsid w:val="005724B1"/>
    <w:rsid w:val="00574E10"/>
    <w:rsid w:val="00574FAF"/>
    <w:rsid w:val="0057521B"/>
    <w:rsid w:val="0057594F"/>
    <w:rsid w:val="005759D2"/>
    <w:rsid w:val="00575E20"/>
    <w:rsid w:val="0057644B"/>
    <w:rsid w:val="00576477"/>
    <w:rsid w:val="005767E3"/>
    <w:rsid w:val="00580837"/>
    <w:rsid w:val="00580CC1"/>
    <w:rsid w:val="0058199C"/>
    <w:rsid w:val="00581D65"/>
    <w:rsid w:val="005826EB"/>
    <w:rsid w:val="0058380D"/>
    <w:rsid w:val="005847B4"/>
    <w:rsid w:val="00584BD6"/>
    <w:rsid w:val="00584F5E"/>
    <w:rsid w:val="005856E2"/>
    <w:rsid w:val="00585EE9"/>
    <w:rsid w:val="00586D23"/>
    <w:rsid w:val="00587043"/>
    <w:rsid w:val="005877F1"/>
    <w:rsid w:val="00587B56"/>
    <w:rsid w:val="00590176"/>
    <w:rsid w:val="0059071D"/>
    <w:rsid w:val="00591384"/>
    <w:rsid w:val="00591444"/>
    <w:rsid w:val="00591EDE"/>
    <w:rsid w:val="0059279F"/>
    <w:rsid w:val="00592D80"/>
    <w:rsid w:val="00593099"/>
    <w:rsid w:val="00593B6E"/>
    <w:rsid w:val="00594928"/>
    <w:rsid w:val="00594C7A"/>
    <w:rsid w:val="005A179F"/>
    <w:rsid w:val="005A188A"/>
    <w:rsid w:val="005A1DED"/>
    <w:rsid w:val="005A20FB"/>
    <w:rsid w:val="005A294A"/>
    <w:rsid w:val="005A3207"/>
    <w:rsid w:val="005A365D"/>
    <w:rsid w:val="005A4E0A"/>
    <w:rsid w:val="005A4FC2"/>
    <w:rsid w:val="005A4FD6"/>
    <w:rsid w:val="005A5677"/>
    <w:rsid w:val="005A6322"/>
    <w:rsid w:val="005A668C"/>
    <w:rsid w:val="005B0053"/>
    <w:rsid w:val="005B0A84"/>
    <w:rsid w:val="005B0F43"/>
    <w:rsid w:val="005B1293"/>
    <w:rsid w:val="005B2ACE"/>
    <w:rsid w:val="005B34AC"/>
    <w:rsid w:val="005B5EF4"/>
    <w:rsid w:val="005C0606"/>
    <w:rsid w:val="005C0B63"/>
    <w:rsid w:val="005C2FB7"/>
    <w:rsid w:val="005C3D19"/>
    <w:rsid w:val="005C467F"/>
    <w:rsid w:val="005C47FB"/>
    <w:rsid w:val="005C4B6B"/>
    <w:rsid w:val="005C4C69"/>
    <w:rsid w:val="005C4CCB"/>
    <w:rsid w:val="005C6671"/>
    <w:rsid w:val="005C71F7"/>
    <w:rsid w:val="005C7208"/>
    <w:rsid w:val="005C7868"/>
    <w:rsid w:val="005C7B90"/>
    <w:rsid w:val="005D1468"/>
    <w:rsid w:val="005D1A60"/>
    <w:rsid w:val="005D261E"/>
    <w:rsid w:val="005D3E14"/>
    <w:rsid w:val="005D42F4"/>
    <w:rsid w:val="005D5491"/>
    <w:rsid w:val="005D5716"/>
    <w:rsid w:val="005D5D83"/>
    <w:rsid w:val="005D61E0"/>
    <w:rsid w:val="005D7AFC"/>
    <w:rsid w:val="005D7CBE"/>
    <w:rsid w:val="005D7FB0"/>
    <w:rsid w:val="005E0ED3"/>
    <w:rsid w:val="005E17F1"/>
    <w:rsid w:val="005E2300"/>
    <w:rsid w:val="005E4F29"/>
    <w:rsid w:val="005E649A"/>
    <w:rsid w:val="005E653A"/>
    <w:rsid w:val="005F085E"/>
    <w:rsid w:val="005F154D"/>
    <w:rsid w:val="005F1F0D"/>
    <w:rsid w:val="005F3C13"/>
    <w:rsid w:val="005F3F10"/>
    <w:rsid w:val="005F40A1"/>
    <w:rsid w:val="005F4FF9"/>
    <w:rsid w:val="005F528C"/>
    <w:rsid w:val="005F5A0C"/>
    <w:rsid w:val="005F6149"/>
    <w:rsid w:val="005F6884"/>
    <w:rsid w:val="00600847"/>
    <w:rsid w:val="0060099E"/>
    <w:rsid w:val="006009EA"/>
    <w:rsid w:val="00600AFC"/>
    <w:rsid w:val="00602066"/>
    <w:rsid w:val="00602643"/>
    <w:rsid w:val="006030DE"/>
    <w:rsid w:val="0060328E"/>
    <w:rsid w:val="0060397A"/>
    <w:rsid w:val="00603A5D"/>
    <w:rsid w:val="00605652"/>
    <w:rsid w:val="00606208"/>
    <w:rsid w:val="0060714F"/>
    <w:rsid w:val="00607958"/>
    <w:rsid w:val="00610209"/>
    <w:rsid w:val="00610596"/>
    <w:rsid w:val="00610719"/>
    <w:rsid w:val="00611486"/>
    <w:rsid w:val="00612BEE"/>
    <w:rsid w:val="0061303D"/>
    <w:rsid w:val="00613658"/>
    <w:rsid w:val="00613892"/>
    <w:rsid w:val="0061483A"/>
    <w:rsid w:val="00615611"/>
    <w:rsid w:val="00617A9D"/>
    <w:rsid w:val="00617E5B"/>
    <w:rsid w:val="0062089B"/>
    <w:rsid w:val="00620A3F"/>
    <w:rsid w:val="00620A90"/>
    <w:rsid w:val="00621B39"/>
    <w:rsid w:val="00622733"/>
    <w:rsid w:val="00623125"/>
    <w:rsid w:val="0062339A"/>
    <w:rsid w:val="006258B5"/>
    <w:rsid w:val="006273D2"/>
    <w:rsid w:val="00632674"/>
    <w:rsid w:val="00632798"/>
    <w:rsid w:val="00632DEE"/>
    <w:rsid w:val="00633536"/>
    <w:rsid w:val="006343DB"/>
    <w:rsid w:val="00634ADA"/>
    <w:rsid w:val="00635122"/>
    <w:rsid w:val="00635601"/>
    <w:rsid w:val="0063588C"/>
    <w:rsid w:val="00636146"/>
    <w:rsid w:val="00636B01"/>
    <w:rsid w:val="00637910"/>
    <w:rsid w:val="00637A78"/>
    <w:rsid w:val="006408C0"/>
    <w:rsid w:val="00640FB4"/>
    <w:rsid w:val="00641D38"/>
    <w:rsid w:val="0064227C"/>
    <w:rsid w:val="0064298C"/>
    <w:rsid w:val="00642DE4"/>
    <w:rsid w:val="00642F15"/>
    <w:rsid w:val="0064376E"/>
    <w:rsid w:val="00643B10"/>
    <w:rsid w:val="00644CED"/>
    <w:rsid w:val="0064532A"/>
    <w:rsid w:val="00645359"/>
    <w:rsid w:val="006454A3"/>
    <w:rsid w:val="00646D42"/>
    <w:rsid w:val="0064756D"/>
    <w:rsid w:val="00647FB7"/>
    <w:rsid w:val="00650FFB"/>
    <w:rsid w:val="006512C8"/>
    <w:rsid w:val="00652069"/>
    <w:rsid w:val="006520D3"/>
    <w:rsid w:val="006529D7"/>
    <w:rsid w:val="00653887"/>
    <w:rsid w:val="00653E51"/>
    <w:rsid w:val="0065576B"/>
    <w:rsid w:val="00657B0F"/>
    <w:rsid w:val="00660325"/>
    <w:rsid w:val="006604F4"/>
    <w:rsid w:val="006607F8"/>
    <w:rsid w:val="00660C5D"/>
    <w:rsid w:val="0066176E"/>
    <w:rsid w:val="00661EEF"/>
    <w:rsid w:val="00664575"/>
    <w:rsid w:val="00665C70"/>
    <w:rsid w:val="00665CAC"/>
    <w:rsid w:val="006661FF"/>
    <w:rsid w:val="006701A4"/>
    <w:rsid w:val="0067250F"/>
    <w:rsid w:val="006728DA"/>
    <w:rsid w:val="0067383E"/>
    <w:rsid w:val="00676B6F"/>
    <w:rsid w:val="00676F80"/>
    <w:rsid w:val="0067727C"/>
    <w:rsid w:val="00677667"/>
    <w:rsid w:val="00680265"/>
    <w:rsid w:val="00681C57"/>
    <w:rsid w:val="00681D07"/>
    <w:rsid w:val="0068243A"/>
    <w:rsid w:val="006838C2"/>
    <w:rsid w:val="006841F6"/>
    <w:rsid w:val="00684A5E"/>
    <w:rsid w:val="00684E15"/>
    <w:rsid w:val="0068522B"/>
    <w:rsid w:val="00685968"/>
    <w:rsid w:val="00687CCF"/>
    <w:rsid w:val="0069066A"/>
    <w:rsid w:val="00691322"/>
    <w:rsid w:val="006913F9"/>
    <w:rsid w:val="00691C3A"/>
    <w:rsid w:val="00691C41"/>
    <w:rsid w:val="00692424"/>
    <w:rsid w:val="00692A3A"/>
    <w:rsid w:val="006A2107"/>
    <w:rsid w:val="006A2C92"/>
    <w:rsid w:val="006A3094"/>
    <w:rsid w:val="006A3537"/>
    <w:rsid w:val="006A4960"/>
    <w:rsid w:val="006A5C5B"/>
    <w:rsid w:val="006A639C"/>
    <w:rsid w:val="006A6823"/>
    <w:rsid w:val="006A7AD7"/>
    <w:rsid w:val="006A7DFB"/>
    <w:rsid w:val="006B08B3"/>
    <w:rsid w:val="006B21AA"/>
    <w:rsid w:val="006B2E71"/>
    <w:rsid w:val="006B2EEE"/>
    <w:rsid w:val="006B3683"/>
    <w:rsid w:val="006B7AEB"/>
    <w:rsid w:val="006B7CB0"/>
    <w:rsid w:val="006C07AE"/>
    <w:rsid w:val="006C093F"/>
    <w:rsid w:val="006C1186"/>
    <w:rsid w:val="006C1305"/>
    <w:rsid w:val="006C1699"/>
    <w:rsid w:val="006C227B"/>
    <w:rsid w:val="006C2351"/>
    <w:rsid w:val="006C2559"/>
    <w:rsid w:val="006C3D28"/>
    <w:rsid w:val="006C4D39"/>
    <w:rsid w:val="006C5745"/>
    <w:rsid w:val="006D0730"/>
    <w:rsid w:val="006D3101"/>
    <w:rsid w:val="006D451E"/>
    <w:rsid w:val="006D549A"/>
    <w:rsid w:val="006D582E"/>
    <w:rsid w:val="006D5D0B"/>
    <w:rsid w:val="006D6475"/>
    <w:rsid w:val="006D728F"/>
    <w:rsid w:val="006D7A4A"/>
    <w:rsid w:val="006E0A8D"/>
    <w:rsid w:val="006E158E"/>
    <w:rsid w:val="006E3465"/>
    <w:rsid w:val="006E4108"/>
    <w:rsid w:val="006E42FB"/>
    <w:rsid w:val="006E5961"/>
    <w:rsid w:val="006E61D1"/>
    <w:rsid w:val="006E63D8"/>
    <w:rsid w:val="006E6F37"/>
    <w:rsid w:val="006E72AB"/>
    <w:rsid w:val="006E7EC7"/>
    <w:rsid w:val="006F0093"/>
    <w:rsid w:val="006F03F2"/>
    <w:rsid w:val="006F1E34"/>
    <w:rsid w:val="006F254D"/>
    <w:rsid w:val="006F5B0C"/>
    <w:rsid w:val="006F6019"/>
    <w:rsid w:val="006F639C"/>
    <w:rsid w:val="006F7998"/>
    <w:rsid w:val="006F7C88"/>
    <w:rsid w:val="00700180"/>
    <w:rsid w:val="007003ED"/>
    <w:rsid w:val="00700D52"/>
    <w:rsid w:val="00701ABC"/>
    <w:rsid w:val="00702750"/>
    <w:rsid w:val="00702FC9"/>
    <w:rsid w:val="00703315"/>
    <w:rsid w:val="00705270"/>
    <w:rsid w:val="00705429"/>
    <w:rsid w:val="00706E6A"/>
    <w:rsid w:val="0071059C"/>
    <w:rsid w:val="00710A99"/>
    <w:rsid w:val="0071199F"/>
    <w:rsid w:val="00711FD5"/>
    <w:rsid w:val="00712A06"/>
    <w:rsid w:val="00712BAB"/>
    <w:rsid w:val="00713E95"/>
    <w:rsid w:val="007141E4"/>
    <w:rsid w:val="00714F9D"/>
    <w:rsid w:val="00715617"/>
    <w:rsid w:val="0071612B"/>
    <w:rsid w:val="00716957"/>
    <w:rsid w:val="00716C97"/>
    <w:rsid w:val="00716F75"/>
    <w:rsid w:val="00720D92"/>
    <w:rsid w:val="00720F35"/>
    <w:rsid w:val="007210FA"/>
    <w:rsid w:val="00721DD1"/>
    <w:rsid w:val="00723A68"/>
    <w:rsid w:val="0072465F"/>
    <w:rsid w:val="00725458"/>
    <w:rsid w:val="007254FA"/>
    <w:rsid w:val="0072574D"/>
    <w:rsid w:val="00725B02"/>
    <w:rsid w:val="00730BF2"/>
    <w:rsid w:val="00731336"/>
    <w:rsid w:val="00731F8B"/>
    <w:rsid w:val="007335DE"/>
    <w:rsid w:val="007335E1"/>
    <w:rsid w:val="00733CE6"/>
    <w:rsid w:val="00733D63"/>
    <w:rsid w:val="007347D8"/>
    <w:rsid w:val="007350FB"/>
    <w:rsid w:val="0073722F"/>
    <w:rsid w:val="00737408"/>
    <w:rsid w:val="00737EAD"/>
    <w:rsid w:val="00740095"/>
    <w:rsid w:val="00743021"/>
    <w:rsid w:val="007439DA"/>
    <w:rsid w:val="007441D4"/>
    <w:rsid w:val="007443F4"/>
    <w:rsid w:val="00745A22"/>
    <w:rsid w:val="00745E9F"/>
    <w:rsid w:val="00746BA9"/>
    <w:rsid w:val="00747DFB"/>
    <w:rsid w:val="00751211"/>
    <w:rsid w:val="00754925"/>
    <w:rsid w:val="00754E54"/>
    <w:rsid w:val="00755495"/>
    <w:rsid w:val="007554BC"/>
    <w:rsid w:val="007564D2"/>
    <w:rsid w:val="00756823"/>
    <w:rsid w:val="0075706A"/>
    <w:rsid w:val="007574CD"/>
    <w:rsid w:val="00762E12"/>
    <w:rsid w:val="00763161"/>
    <w:rsid w:val="007631C1"/>
    <w:rsid w:val="00763661"/>
    <w:rsid w:val="00765B01"/>
    <w:rsid w:val="007710CF"/>
    <w:rsid w:val="0077150C"/>
    <w:rsid w:val="00772CF9"/>
    <w:rsid w:val="00772E24"/>
    <w:rsid w:val="00773B22"/>
    <w:rsid w:val="00773C27"/>
    <w:rsid w:val="00774391"/>
    <w:rsid w:val="007759E8"/>
    <w:rsid w:val="007762C9"/>
    <w:rsid w:val="007765D0"/>
    <w:rsid w:val="0077727E"/>
    <w:rsid w:val="0078044C"/>
    <w:rsid w:val="0078066E"/>
    <w:rsid w:val="00780F90"/>
    <w:rsid w:val="00781D77"/>
    <w:rsid w:val="0078281C"/>
    <w:rsid w:val="0078345B"/>
    <w:rsid w:val="00783A43"/>
    <w:rsid w:val="007878D6"/>
    <w:rsid w:val="00790AD3"/>
    <w:rsid w:val="007913ED"/>
    <w:rsid w:val="007917F5"/>
    <w:rsid w:val="00791D3D"/>
    <w:rsid w:val="007921F4"/>
    <w:rsid w:val="007925DD"/>
    <w:rsid w:val="00793EA8"/>
    <w:rsid w:val="00796F59"/>
    <w:rsid w:val="007A09CA"/>
    <w:rsid w:val="007A1036"/>
    <w:rsid w:val="007A1749"/>
    <w:rsid w:val="007A23D5"/>
    <w:rsid w:val="007A27D7"/>
    <w:rsid w:val="007A28C0"/>
    <w:rsid w:val="007A3044"/>
    <w:rsid w:val="007A335E"/>
    <w:rsid w:val="007A5311"/>
    <w:rsid w:val="007A5EA1"/>
    <w:rsid w:val="007A5FFE"/>
    <w:rsid w:val="007A7B47"/>
    <w:rsid w:val="007B0152"/>
    <w:rsid w:val="007B038B"/>
    <w:rsid w:val="007B1B9E"/>
    <w:rsid w:val="007B1F06"/>
    <w:rsid w:val="007B227D"/>
    <w:rsid w:val="007B2BA8"/>
    <w:rsid w:val="007B2CBD"/>
    <w:rsid w:val="007B3131"/>
    <w:rsid w:val="007B373F"/>
    <w:rsid w:val="007B47C7"/>
    <w:rsid w:val="007B554B"/>
    <w:rsid w:val="007B5FE6"/>
    <w:rsid w:val="007B6CE9"/>
    <w:rsid w:val="007B6DD7"/>
    <w:rsid w:val="007B6F68"/>
    <w:rsid w:val="007C0BD9"/>
    <w:rsid w:val="007C215A"/>
    <w:rsid w:val="007C4DDB"/>
    <w:rsid w:val="007C5E52"/>
    <w:rsid w:val="007D06EE"/>
    <w:rsid w:val="007D098B"/>
    <w:rsid w:val="007D0C01"/>
    <w:rsid w:val="007D1087"/>
    <w:rsid w:val="007D2C57"/>
    <w:rsid w:val="007D5B5B"/>
    <w:rsid w:val="007D6284"/>
    <w:rsid w:val="007D733C"/>
    <w:rsid w:val="007D7461"/>
    <w:rsid w:val="007E030D"/>
    <w:rsid w:val="007E03ED"/>
    <w:rsid w:val="007E0512"/>
    <w:rsid w:val="007E080B"/>
    <w:rsid w:val="007E1503"/>
    <w:rsid w:val="007E33B7"/>
    <w:rsid w:val="007E4D91"/>
    <w:rsid w:val="007E5E3F"/>
    <w:rsid w:val="007E60B3"/>
    <w:rsid w:val="007E6AAE"/>
    <w:rsid w:val="007E6FB4"/>
    <w:rsid w:val="007F22B1"/>
    <w:rsid w:val="007F2752"/>
    <w:rsid w:val="007F2755"/>
    <w:rsid w:val="007F2BCC"/>
    <w:rsid w:val="007F2C4A"/>
    <w:rsid w:val="007F3501"/>
    <w:rsid w:val="007F3CC3"/>
    <w:rsid w:val="007F4D08"/>
    <w:rsid w:val="007F4D24"/>
    <w:rsid w:val="007F4F24"/>
    <w:rsid w:val="007F5072"/>
    <w:rsid w:val="00801B06"/>
    <w:rsid w:val="00802348"/>
    <w:rsid w:val="0080253D"/>
    <w:rsid w:val="008033A2"/>
    <w:rsid w:val="0080397B"/>
    <w:rsid w:val="00805FEC"/>
    <w:rsid w:val="0080796D"/>
    <w:rsid w:val="00807C08"/>
    <w:rsid w:val="00810DCF"/>
    <w:rsid w:val="00811055"/>
    <w:rsid w:val="008116CC"/>
    <w:rsid w:val="0081286E"/>
    <w:rsid w:val="00813494"/>
    <w:rsid w:val="00815334"/>
    <w:rsid w:val="00816A66"/>
    <w:rsid w:val="00817A0E"/>
    <w:rsid w:val="00817A20"/>
    <w:rsid w:val="00820051"/>
    <w:rsid w:val="00822ED0"/>
    <w:rsid w:val="00823890"/>
    <w:rsid w:val="008238D3"/>
    <w:rsid w:val="00825121"/>
    <w:rsid w:val="0082521A"/>
    <w:rsid w:val="00832FB9"/>
    <w:rsid w:val="00834AF8"/>
    <w:rsid w:val="00835D94"/>
    <w:rsid w:val="00835EED"/>
    <w:rsid w:val="008361F9"/>
    <w:rsid w:val="00836828"/>
    <w:rsid w:val="00837256"/>
    <w:rsid w:val="0083733D"/>
    <w:rsid w:val="00837659"/>
    <w:rsid w:val="008401E9"/>
    <w:rsid w:val="00840ED5"/>
    <w:rsid w:val="0084246E"/>
    <w:rsid w:val="00843FA7"/>
    <w:rsid w:val="0084531D"/>
    <w:rsid w:val="008501EF"/>
    <w:rsid w:val="00850950"/>
    <w:rsid w:val="0085284A"/>
    <w:rsid w:val="008529BE"/>
    <w:rsid w:val="00853128"/>
    <w:rsid w:val="008549A9"/>
    <w:rsid w:val="00855627"/>
    <w:rsid w:val="00855D57"/>
    <w:rsid w:val="008605C6"/>
    <w:rsid w:val="0086132D"/>
    <w:rsid w:val="008615B8"/>
    <w:rsid w:val="0086207B"/>
    <w:rsid w:val="008624D8"/>
    <w:rsid w:val="00863F64"/>
    <w:rsid w:val="00864C82"/>
    <w:rsid w:val="0086577A"/>
    <w:rsid w:val="00865E52"/>
    <w:rsid w:val="008663A4"/>
    <w:rsid w:val="00866A9D"/>
    <w:rsid w:val="008670AE"/>
    <w:rsid w:val="00873175"/>
    <w:rsid w:val="00873B1E"/>
    <w:rsid w:val="00873D20"/>
    <w:rsid w:val="0087408D"/>
    <w:rsid w:val="0087435F"/>
    <w:rsid w:val="00875D8F"/>
    <w:rsid w:val="00875E91"/>
    <w:rsid w:val="00875FC8"/>
    <w:rsid w:val="00877874"/>
    <w:rsid w:val="00877B03"/>
    <w:rsid w:val="00880125"/>
    <w:rsid w:val="00880DC1"/>
    <w:rsid w:val="00883A38"/>
    <w:rsid w:val="00884F31"/>
    <w:rsid w:val="0088533A"/>
    <w:rsid w:val="00890EA2"/>
    <w:rsid w:val="00891DE3"/>
    <w:rsid w:val="0089284D"/>
    <w:rsid w:val="00893DA1"/>
    <w:rsid w:val="00896046"/>
    <w:rsid w:val="0089674E"/>
    <w:rsid w:val="0089795C"/>
    <w:rsid w:val="008A0B0E"/>
    <w:rsid w:val="008A1B1C"/>
    <w:rsid w:val="008A1B29"/>
    <w:rsid w:val="008A6750"/>
    <w:rsid w:val="008A7130"/>
    <w:rsid w:val="008A7AF8"/>
    <w:rsid w:val="008A7BC6"/>
    <w:rsid w:val="008B00A3"/>
    <w:rsid w:val="008B0998"/>
    <w:rsid w:val="008B0E7A"/>
    <w:rsid w:val="008B29F7"/>
    <w:rsid w:val="008B30CF"/>
    <w:rsid w:val="008B3533"/>
    <w:rsid w:val="008B4C1D"/>
    <w:rsid w:val="008B5633"/>
    <w:rsid w:val="008B60E1"/>
    <w:rsid w:val="008B774C"/>
    <w:rsid w:val="008B7A22"/>
    <w:rsid w:val="008B7AD6"/>
    <w:rsid w:val="008C02F6"/>
    <w:rsid w:val="008C1F9C"/>
    <w:rsid w:val="008C302D"/>
    <w:rsid w:val="008C4415"/>
    <w:rsid w:val="008C6308"/>
    <w:rsid w:val="008C6894"/>
    <w:rsid w:val="008C6E0C"/>
    <w:rsid w:val="008C7B2A"/>
    <w:rsid w:val="008C7F87"/>
    <w:rsid w:val="008D0957"/>
    <w:rsid w:val="008D0ACB"/>
    <w:rsid w:val="008D1AA9"/>
    <w:rsid w:val="008D35B7"/>
    <w:rsid w:val="008D63D6"/>
    <w:rsid w:val="008D67FA"/>
    <w:rsid w:val="008D73D4"/>
    <w:rsid w:val="008D7B44"/>
    <w:rsid w:val="008D7EFE"/>
    <w:rsid w:val="008E0930"/>
    <w:rsid w:val="008E09A2"/>
    <w:rsid w:val="008E0F03"/>
    <w:rsid w:val="008E1804"/>
    <w:rsid w:val="008E2173"/>
    <w:rsid w:val="008E2561"/>
    <w:rsid w:val="008E2676"/>
    <w:rsid w:val="008E4BF2"/>
    <w:rsid w:val="008E4EDD"/>
    <w:rsid w:val="008E5E22"/>
    <w:rsid w:val="008E79C4"/>
    <w:rsid w:val="008F0324"/>
    <w:rsid w:val="008F05FF"/>
    <w:rsid w:val="008F0F5C"/>
    <w:rsid w:val="008F10F6"/>
    <w:rsid w:val="008F1F82"/>
    <w:rsid w:val="008F2D56"/>
    <w:rsid w:val="008F2D75"/>
    <w:rsid w:val="008F40CB"/>
    <w:rsid w:val="008F4935"/>
    <w:rsid w:val="008F607E"/>
    <w:rsid w:val="008F684D"/>
    <w:rsid w:val="008F6AE3"/>
    <w:rsid w:val="008F7218"/>
    <w:rsid w:val="008F728A"/>
    <w:rsid w:val="009002AF"/>
    <w:rsid w:val="009011A1"/>
    <w:rsid w:val="009012C5"/>
    <w:rsid w:val="009014F7"/>
    <w:rsid w:val="00901C7E"/>
    <w:rsid w:val="0090451F"/>
    <w:rsid w:val="00904C58"/>
    <w:rsid w:val="00905A7B"/>
    <w:rsid w:val="009066A2"/>
    <w:rsid w:val="00906A7B"/>
    <w:rsid w:val="009071F9"/>
    <w:rsid w:val="0091036C"/>
    <w:rsid w:val="009104CD"/>
    <w:rsid w:val="00910B35"/>
    <w:rsid w:val="00912233"/>
    <w:rsid w:val="009125A6"/>
    <w:rsid w:val="00912CEA"/>
    <w:rsid w:val="00913178"/>
    <w:rsid w:val="009136D4"/>
    <w:rsid w:val="00913DD5"/>
    <w:rsid w:val="009143A2"/>
    <w:rsid w:val="00914D44"/>
    <w:rsid w:val="00914DE6"/>
    <w:rsid w:val="00915549"/>
    <w:rsid w:val="00916375"/>
    <w:rsid w:val="009174EE"/>
    <w:rsid w:val="0092009D"/>
    <w:rsid w:val="009202B2"/>
    <w:rsid w:val="00920BB1"/>
    <w:rsid w:val="00920CE9"/>
    <w:rsid w:val="00921136"/>
    <w:rsid w:val="009224B0"/>
    <w:rsid w:val="0092266A"/>
    <w:rsid w:val="0092324F"/>
    <w:rsid w:val="009238E0"/>
    <w:rsid w:val="009241E7"/>
    <w:rsid w:val="00924200"/>
    <w:rsid w:val="00925267"/>
    <w:rsid w:val="0092532B"/>
    <w:rsid w:val="00925BF3"/>
    <w:rsid w:val="009275FA"/>
    <w:rsid w:val="00927FD4"/>
    <w:rsid w:val="00930587"/>
    <w:rsid w:val="0093111A"/>
    <w:rsid w:val="00931340"/>
    <w:rsid w:val="00931D29"/>
    <w:rsid w:val="00931EBC"/>
    <w:rsid w:val="009321A5"/>
    <w:rsid w:val="009333AC"/>
    <w:rsid w:val="00934C9E"/>
    <w:rsid w:val="009359C4"/>
    <w:rsid w:val="00935DDF"/>
    <w:rsid w:val="00936C57"/>
    <w:rsid w:val="00937B3E"/>
    <w:rsid w:val="00940272"/>
    <w:rsid w:val="00941169"/>
    <w:rsid w:val="009412E3"/>
    <w:rsid w:val="00941E1B"/>
    <w:rsid w:val="00941F08"/>
    <w:rsid w:val="009424EC"/>
    <w:rsid w:val="009424F8"/>
    <w:rsid w:val="00942E6E"/>
    <w:rsid w:val="00943129"/>
    <w:rsid w:val="009437D9"/>
    <w:rsid w:val="00943964"/>
    <w:rsid w:val="00943CF0"/>
    <w:rsid w:val="00943D77"/>
    <w:rsid w:val="00944E80"/>
    <w:rsid w:val="00945B8B"/>
    <w:rsid w:val="00946D52"/>
    <w:rsid w:val="009474C0"/>
    <w:rsid w:val="009476C6"/>
    <w:rsid w:val="00947AED"/>
    <w:rsid w:val="00951207"/>
    <w:rsid w:val="00952609"/>
    <w:rsid w:val="00952F95"/>
    <w:rsid w:val="00953157"/>
    <w:rsid w:val="009562FB"/>
    <w:rsid w:val="0095647A"/>
    <w:rsid w:val="00956B9E"/>
    <w:rsid w:val="00956D12"/>
    <w:rsid w:val="00956D4D"/>
    <w:rsid w:val="00957CDF"/>
    <w:rsid w:val="009607A1"/>
    <w:rsid w:val="009615DA"/>
    <w:rsid w:val="00963DCA"/>
    <w:rsid w:val="00963EB9"/>
    <w:rsid w:val="00964D42"/>
    <w:rsid w:val="00965E05"/>
    <w:rsid w:val="00966972"/>
    <w:rsid w:val="00967E43"/>
    <w:rsid w:val="00970683"/>
    <w:rsid w:val="009716C1"/>
    <w:rsid w:val="00972484"/>
    <w:rsid w:val="009727D7"/>
    <w:rsid w:val="0097282B"/>
    <w:rsid w:val="00973637"/>
    <w:rsid w:val="00975440"/>
    <w:rsid w:val="009763FD"/>
    <w:rsid w:val="00977F0E"/>
    <w:rsid w:val="00980A11"/>
    <w:rsid w:val="00982E1D"/>
    <w:rsid w:val="009850DD"/>
    <w:rsid w:val="00985568"/>
    <w:rsid w:val="009877B0"/>
    <w:rsid w:val="009900CC"/>
    <w:rsid w:val="00991AC9"/>
    <w:rsid w:val="009952B6"/>
    <w:rsid w:val="009959BF"/>
    <w:rsid w:val="0099678E"/>
    <w:rsid w:val="0099727F"/>
    <w:rsid w:val="00997D94"/>
    <w:rsid w:val="009A1021"/>
    <w:rsid w:val="009A1BE9"/>
    <w:rsid w:val="009A77C9"/>
    <w:rsid w:val="009B03FF"/>
    <w:rsid w:val="009B042A"/>
    <w:rsid w:val="009B17F8"/>
    <w:rsid w:val="009B1E95"/>
    <w:rsid w:val="009B26D7"/>
    <w:rsid w:val="009B2C49"/>
    <w:rsid w:val="009B2D68"/>
    <w:rsid w:val="009B3766"/>
    <w:rsid w:val="009B53F1"/>
    <w:rsid w:val="009B682F"/>
    <w:rsid w:val="009B6A62"/>
    <w:rsid w:val="009B70ED"/>
    <w:rsid w:val="009B73CD"/>
    <w:rsid w:val="009C07D3"/>
    <w:rsid w:val="009C1BA6"/>
    <w:rsid w:val="009C4150"/>
    <w:rsid w:val="009C53AA"/>
    <w:rsid w:val="009C583D"/>
    <w:rsid w:val="009C624C"/>
    <w:rsid w:val="009C6E38"/>
    <w:rsid w:val="009C7997"/>
    <w:rsid w:val="009C7A41"/>
    <w:rsid w:val="009C7AA3"/>
    <w:rsid w:val="009D0012"/>
    <w:rsid w:val="009D003D"/>
    <w:rsid w:val="009D0B49"/>
    <w:rsid w:val="009D226A"/>
    <w:rsid w:val="009D3058"/>
    <w:rsid w:val="009D32DF"/>
    <w:rsid w:val="009D6043"/>
    <w:rsid w:val="009D651F"/>
    <w:rsid w:val="009D69D6"/>
    <w:rsid w:val="009D72FA"/>
    <w:rsid w:val="009E075A"/>
    <w:rsid w:val="009E2484"/>
    <w:rsid w:val="009E2BD0"/>
    <w:rsid w:val="009E3B7E"/>
    <w:rsid w:val="009E4851"/>
    <w:rsid w:val="009E4DE4"/>
    <w:rsid w:val="009E4E89"/>
    <w:rsid w:val="009E5689"/>
    <w:rsid w:val="009E59F7"/>
    <w:rsid w:val="009E6589"/>
    <w:rsid w:val="009E68AD"/>
    <w:rsid w:val="009E6B0A"/>
    <w:rsid w:val="009E7654"/>
    <w:rsid w:val="009E7917"/>
    <w:rsid w:val="009F0271"/>
    <w:rsid w:val="009F1248"/>
    <w:rsid w:val="009F1767"/>
    <w:rsid w:val="009F2333"/>
    <w:rsid w:val="009F27F8"/>
    <w:rsid w:val="009F31BC"/>
    <w:rsid w:val="009F4863"/>
    <w:rsid w:val="009F501A"/>
    <w:rsid w:val="009F579A"/>
    <w:rsid w:val="009F57E6"/>
    <w:rsid w:val="009F7134"/>
    <w:rsid w:val="009F7851"/>
    <w:rsid w:val="00A00F18"/>
    <w:rsid w:val="00A01414"/>
    <w:rsid w:val="00A02443"/>
    <w:rsid w:val="00A0249E"/>
    <w:rsid w:val="00A02B6D"/>
    <w:rsid w:val="00A02DD6"/>
    <w:rsid w:val="00A02ECB"/>
    <w:rsid w:val="00A02F49"/>
    <w:rsid w:val="00A04152"/>
    <w:rsid w:val="00A04C09"/>
    <w:rsid w:val="00A05BCE"/>
    <w:rsid w:val="00A06138"/>
    <w:rsid w:val="00A063CD"/>
    <w:rsid w:val="00A06F34"/>
    <w:rsid w:val="00A07CBE"/>
    <w:rsid w:val="00A10810"/>
    <w:rsid w:val="00A10C23"/>
    <w:rsid w:val="00A10CB9"/>
    <w:rsid w:val="00A11640"/>
    <w:rsid w:val="00A13A24"/>
    <w:rsid w:val="00A13ABB"/>
    <w:rsid w:val="00A17BA2"/>
    <w:rsid w:val="00A2075C"/>
    <w:rsid w:val="00A211C9"/>
    <w:rsid w:val="00A2155F"/>
    <w:rsid w:val="00A24A2B"/>
    <w:rsid w:val="00A2523C"/>
    <w:rsid w:val="00A25FA2"/>
    <w:rsid w:val="00A2613E"/>
    <w:rsid w:val="00A269F5"/>
    <w:rsid w:val="00A27F6C"/>
    <w:rsid w:val="00A32835"/>
    <w:rsid w:val="00A33377"/>
    <w:rsid w:val="00A33828"/>
    <w:rsid w:val="00A34C96"/>
    <w:rsid w:val="00A358AE"/>
    <w:rsid w:val="00A36551"/>
    <w:rsid w:val="00A40014"/>
    <w:rsid w:val="00A40F6F"/>
    <w:rsid w:val="00A423D7"/>
    <w:rsid w:val="00A43A49"/>
    <w:rsid w:val="00A43D8A"/>
    <w:rsid w:val="00A44192"/>
    <w:rsid w:val="00A44356"/>
    <w:rsid w:val="00A444A8"/>
    <w:rsid w:val="00A449D1"/>
    <w:rsid w:val="00A4500D"/>
    <w:rsid w:val="00A45786"/>
    <w:rsid w:val="00A45F27"/>
    <w:rsid w:val="00A46C65"/>
    <w:rsid w:val="00A47093"/>
    <w:rsid w:val="00A500C2"/>
    <w:rsid w:val="00A50417"/>
    <w:rsid w:val="00A5188D"/>
    <w:rsid w:val="00A51B37"/>
    <w:rsid w:val="00A52AA8"/>
    <w:rsid w:val="00A5357E"/>
    <w:rsid w:val="00A53D39"/>
    <w:rsid w:val="00A5581E"/>
    <w:rsid w:val="00A566D0"/>
    <w:rsid w:val="00A5695F"/>
    <w:rsid w:val="00A61597"/>
    <w:rsid w:val="00A636F6"/>
    <w:rsid w:val="00A6383A"/>
    <w:rsid w:val="00A63FC1"/>
    <w:rsid w:val="00A648CE"/>
    <w:rsid w:val="00A64F1E"/>
    <w:rsid w:val="00A654F4"/>
    <w:rsid w:val="00A667B5"/>
    <w:rsid w:val="00A715E1"/>
    <w:rsid w:val="00A73795"/>
    <w:rsid w:val="00A74439"/>
    <w:rsid w:val="00A7505E"/>
    <w:rsid w:val="00A76B72"/>
    <w:rsid w:val="00A77374"/>
    <w:rsid w:val="00A776DD"/>
    <w:rsid w:val="00A8117B"/>
    <w:rsid w:val="00A82A16"/>
    <w:rsid w:val="00A82EEC"/>
    <w:rsid w:val="00A836B4"/>
    <w:rsid w:val="00A85792"/>
    <w:rsid w:val="00A85991"/>
    <w:rsid w:val="00A861E9"/>
    <w:rsid w:val="00A86709"/>
    <w:rsid w:val="00A867CF"/>
    <w:rsid w:val="00A875F3"/>
    <w:rsid w:val="00A9082B"/>
    <w:rsid w:val="00A90D51"/>
    <w:rsid w:val="00A9174A"/>
    <w:rsid w:val="00A918AC"/>
    <w:rsid w:val="00A92947"/>
    <w:rsid w:val="00A92A29"/>
    <w:rsid w:val="00A9453A"/>
    <w:rsid w:val="00A945DE"/>
    <w:rsid w:val="00A94D88"/>
    <w:rsid w:val="00A95225"/>
    <w:rsid w:val="00A952B6"/>
    <w:rsid w:val="00AA18EC"/>
    <w:rsid w:val="00AA3268"/>
    <w:rsid w:val="00AA3FE4"/>
    <w:rsid w:val="00AA4927"/>
    <w:rsid w:val="00AA5B45"/>
    <w:rsid w:val="00AA5CBA"/>
    <w:rsid w:val="00AA6402"/>
    <w:rsid w:val="00AB02BD"/>
    <w:rsid w:val="00AB1550"/>
    <w:rsid w:val="00AB3AE1"/>
    <w:rsid w:val="00AB3CCB"/>
    <w:rsid w:val="00AB4EF4"/>
    <w:rsid w:val="00AB5E0D"/>
    <w:rsid w:val="00AB6A1F"/>
    <w:rsid w:val="00AC2483"/>
    <w:rsid w:val="00AC3A9E"/>
    <w:rsid w:val="00AC4658"/>
    <w:rsid w:val="00AC5639"/>
    <w:rsid w:val="00AD025A"/>
    <w:rsid w:val="00AD026F"/>
    <w:rsid w:val="00AD273B"/>
    <w:rsid w:val="00AD297B"/>
    <w:rsid w:val="00AD2A0D"/>
    <w:rsid w:val="00AD2CFE"/>
    <w:rsid w:val="00AD2F16"/>
    <w:rsid w:val="00AD3A6C"/>
    <w:rsid w:val="00AD5174"/>
    <w:rsid w:val="00AD5358"/>
    <w:rsid w:val="00AD5661"/>
    <w:rsid w:val="00AD6756"/>
    <w:rsid w:val="00AD743F"/>
    <w:rsid w:val="00AD7B09"/>
    <w:rsid w:val="00AE2C06"/>
    <w:rsid w:val="00AE2F42"/>
    <w:rsid w:val="00AE2F6C"/>
    <w:rsid w:val="00AE34D5"/>
    <w:rsid w:val="00AE38A3"/>
    <w:rsid w:val="00AE405C"/>
    <w:rsid w:val="00AE417D"/>
    <w:rsid w:val="00AE6278"/>
    <w:rsid w:val="00AE6534"/>
    <w:rsid w:val="00AE67E2"/>
    <w:rsid w:val="00AE6C06"/>
    <w:rsid w:val="00AE7F1F"/>
    <w:rsid w:val="00AF0B8F"/>
    <w:rsid w:val="00AF1E7C"/>
    <w:rsid w:val="00AF2410"/>
    <w:rsid w:val="00AF28CA"/>
    <w:rsid w:val="00AF315A"/>
    <w:rsid w:val="00AF5130"/>
    <w:rsid w:val="00AF5E71"/>
    <w:rsid w:val="00AF6979"/>
    <w:rsid w:val="00AF717B"/>
    <w:rsid w:val="00AF7EEC"/>
    <w:rsid w:val="00B009F1"/>
    <w:rsid w:val="00B00C99"/>
    <w:rsid w:val="00B00F92"/>
    <w:rsid w:val="00B01243"/>
    <w:rsid w:val="00B0188A"/>
    <w:rsid w:val="00B01A5C"/>
    <w:rsid w:val="00B01BDD"/>
    <w:rsid w:val="00B0295E"/>
    <w:rsid w:val="00B032C2"/>
    <w:rsid w:val="00B03895"/>
    <w:rsid w:val="00B06AD5"/>
    <w:rsid w:val="00B073EB"/>
    <w:rsid w:val="00B11764"/>
    <w:rsid w:val="00B11A2B"/>
    <w:rsid w:val="00B132DC"/>
    <w:rsid w:val="00B13E05"/>
    <w:rsid w:val="00B1465A"/>
    <w:rsid w:val="00B15196"/>
    <w:rsid w:val="00B154BE"/>
    <w:rsid w:val="00B17FA6"/>
    <w:rsid w:val="00B2077B"/>
    <w:rsid w:val="00B21288"/>
    <w:rsid w:val="00B2184B"/>
    <w:rsid w:val="00B221D5"/>
    <w:rsid w:val="00B226FF"/>
    <w:rsid w:val="00B227D1"/>
    <w:rsid w:val="00B22B17"/>
    <w:rsid w:val="00B22EB7"/>
    <w:rsid w:val="00B230EF"/>
    <w:rsid w:val="00B2454A"/>
    <w:rsid w:val="00B24573"/>
    <w:rsid w:val="00B2492B"/>
    <w:rsid w:val="00B25427"/>
    <w:rsid w:val="00B254BE"/>
    <w:rsid w:val="00B2708B"/>
    <w:rsid w:val="00B27191"/>
    <w:rsid w:val="00B3159E"/>
    <w:rsid w:val="00B32130"/>
    <w:rsid w:val="00B32CAE"/>
    <w:rsid w:val="00B32CF4"/>
    <w:rsid w:val="00B33447"/>
    <w:rsid w:val="00B3352C"/>
    <w:rsid w:val="00B3399D"/>
    <w:rsid w:val="00B36063"/>
    <w:rsid w:val="00B36B84"/>
    <w:rsid w:val="00B36C36"/>
    <w:rsid w:val="00B36C5C"/>
    <w:rsid w:val="00B375D9"/>
    <w:rsid w:val="00B37EC4"/>
    <w:rsid w:val="00B4137F"/>
    <w:rsid w:val="00B42C28"/>
    <w:rsid w:val="00B43193"/>
    <w:rsid w:val="00B4436C"/>
    <w:rsid w:val="00B4492F"/>
    <w:rsid w:val="00B45D08"/>
    <w:rsid w:val="00B509B6"/>
    <w:rsid w:val="00B51250"/>
    <w:rsid w:val="00B51682"/>
    <w:rsid w:val="00B51692"/>
    <w:rsid w:val="00B52F9F"/>
    <w:rsid w:val="00B558F6"/>
    <w:rsid w:val="00B56C77"/>
    <w:rsid w:val="00B572CC"/>
    <w:rsid w:val="00B61C48"/>
    <w:rsid w:val="00B61D9F"/>
    <w:rsid w:val="00B628BB"/>
    <w:rsid w:val="00B661D3"/>
    <w:rsid w:val="00B6673D"/>
    <w:rsid w:val="00B66D1A"/>
    <w:rsid w:val="00B66F90"/>
    <w:rsid w:val="00B70348"/>
    <w:rsid w:val="00B70472"/>
    <w:rsid w:val="00B70D88"/>
    <w:rsid w:val="00B74058"/>
    <w:rsid w:val="00B750FE"/>
    <w:rsid w:val="00B754A9"/>
    <w:rsid w:val="00B756F7"/>
    <w:rsid w:val="00B757F9"/>
    <w:rsid w:val="00B75B42"/>
    <w:rsid w:val="00B76491"/>
    <w:rsid w:val="00B771B2"/>
    <w:rsid w:val="00B7731E"/>
    <w:rsid w:val="00B8045A"/>
    <w:rsid w:val="00B81106"/>
    <w:rsid w:val="00B8181A"/>
    <w:rsid w:val="00B8240C"/>
    <w:rsid w:val="00B82456"/>
    <w:rsid w:val="00B833A8"/>
    <w:rsid w:val="00B83A96"/>
    <w:rsid w:val="00B8568A"/>
    <w:rsid w:val="00B877DF"/>
    <w:rsid w:val="00B87981"/>
    <w:rsid w:val="00B902C1"/>
    <w:rsid w:val="00B907C9"/>
    <w:rsid w:val="00B9097B"/>
    <w:rsid w:val="00B90D2B"/>
    <w:rsid w:val="00B91B95"/>
    <w:rsid w:val="00B93E05"/>
    <w:rsid w:val="00B956F0"/>
    <w:rsid w:val="00B95E64"/>
    <w:rsid w:val="00B96109"/>
    <w:rsid w:val="00B964BF"/>
    <w:rsid w:val="00B969A9"/>
    <w:rsid w:val="00B97099"/>
    <w:rsid w:val="00B975B8"/>
    <w:rsid w:val="00B978FA"/>
    <w:rsid w:val="00BA0A32"/>
    <w:rsid w:val="00BA0F9C"/>
    <w:rsid w:val="00BA2529"/>
    <w:rsid w:val="00BA29F9"/>
    <w:rsid w:val="00BA2AC0"/>
    <w:rsid w:val="00BA2E16"/>
    <w:rsid w:val="00BA2EA0"/>
    <w:rsid w:val="00BA37CF"/>
    <w:rsid w:val="00BA424B"/>
    <w:rsid w:val="00BA45A5"/>
    <w:rsid w:val="00BA4DCB"/>
    <w:rsid w:val="00BA61BA"/>
    <w:rsid w:val="00BA7B33"/>
    <w:rsid w:val="00BA7BA5"/>
    <w:rsid w:val="00BA7CDA"/>
    <w:rsid w:val="00BB048E"/>
    <w:rsid w:val="00BB0FFA"/>
    <w:rsid w:val="00BB1D6E"/>
    <w:rsid w:val="00BB286A"/>
    <w:rsid w:val="00BB322B"/>
    <w:rsid w:val="00BB3386"/>
    <w:rsid w:val="00BB399F"/>
    <w:rsid w:val="00BB3D30"/>
    <w:rsid w:val="00BB540D"/>
    <w:rsid w:val="00BC0320"/>
    <w:rsid w:val="00BC18DD"/>
    <w:rsid w:val="00BC1B12"/>
    <w:rsid w:val="00BC2DE0"/>
    <w:rsid w:val="00BC36D3"/>
    <w:rsid w:val="00BC38B2"/>
    <w:rsid w:val="00BC63AB"/>
    <w:rsid w:val="00BC6513"/>
    <w:rsid w:val="00BC6F93"/>
    <w:rsid w:val="00BC7172"/>
    <w:rsid w:val="00BC7C60"/>
    <w:rsid w:val="00BD0C80"/>
    <w:rsid w:val="00BD12FA"/>
    <w:rsid w:val="00BD1796"/>
    <w:rsid w:val="00BD2449"/>
    <w:rsid w:val="00BD35E7"/>
    <w:rsid w:val="00BD3A1D"/>
    <w:rsid w:val="00BD3ECC"/>
    <w:rsid w:val="00BD41B5"/>
    <w:rsid w:val="00BD4536"/>
    <w:rsid w:val="00BD4C70"/>
    <w:rsid w:val="00BD52F6"/>
    <w:rsid w:val="00BD533A"/>
    <w:rsid w:val="00BD557A"/>
    <w:rsid w:val="00BD5CB6"/>
    <w:rsid w:val="00BD61F6"/>
    <w:rsid w:val="00BD6696"/>
    <w:rsid w:val="00BD76D6"/>
    <w:rsid w:val="00BD7B9D"/>
    <w:rsid w:val="00BD7F8E"/>
    <w:rsid w:val="00BE066D"/>
    <w:rsid w:val="00BE2985"/>
    <w:rsid w:val="00BE2A35"/>
    <w:rsid w:val="00BE3BB8"/>
    <w:rsid w:val="00BE4D22"/>
    <w:rsid w:val="00BE4ECC"/>
    <w:rsid w:val="00BE78B9"/>
    <w:rsid w:val="00BE7E1D"/>
    <w:rsid w:val="00BE7FE9"/>
    <w:rsid w:val="00BF1032"/>
    <w:rsid w:val="00BF20A1"/>
    <w:rsid w:val="00BF2902"/>
    <w:rsid w:val="00BF2F0D"/>
    <w:rsid w:val="00BF37B3"/>
    <w:rsid w:val="00BF3C35"/>
    <w:rsid w:val="00BF43BA"/>
    <w:rsid w:val="00BF4727"/>
    <w:rsid w:val="00BF5D08"/>
    <w:rsid w:val="00BF6162"/>
    <w:rsid w:val="00BF6245"/>
    <w:rsid w:val="00BF6B39"/>
    <w:rsid w:val="00BF6DE7"/>
    <w:rsid w:val="00C00FC0"/>
    <w:rsid w:val="00C010BA"/>
    <w:rsid w:val="00C0159D"/>
    <w:rsid w:val="00C01936"/>
    <w:rsid w:val="00C0306B"/>
    <w:rsid w:val="00C07357"/>
    <w:rsid w:val="00C07C27"/>
    <w:rsid w:val="00C10123"/>
    <w:rsid w:val="00C122A8"/>
    <w:rsid w:val="00C142CD"/>
    <w:rsid w:val="00C1690B"/>
    <w:rsid w:val="00C2086A"/>
    <w:rsid w:val="00C254D5"/>
    <w:rsid w:val="00C25775"/>
    <w:rsid w:val="00C25BF2"/>
    <w:rsid w:val="00C26B55"/>
    <w:rsid w:val="00C27837"/>
    <w:rsid w:val="00C314F4"/>
    <w:rsid w:val="00C31722"/>
    <w:rsid w:val="00C32E4C"/>
    <w:rsid w:val="00C35B5D"/>
    <w:rsid w:val="00C36E41"/>
    <w:rsid w:val="00C41AA3"/>
    <w:rsid w:val="00C420D5"/>
    <w:rsid w:val="00C42DD6"/>
    <w:rsid w:val="00C43913"/>
    <w:rsid w:val="00C43A4E"/>
    <w:rsid w:val="00C43D1D"/>
    <w:rsid w:val="00C4456D"/>
    <w:rsid w:val="00C44B9F"/>
    <w:rsid w:val="00C457E4"/>
    <w:rsid w:val="00C45957"/>
    <w:rsid w:val="00C4619F"/>
    <w:rsid w:val="00C46A68"/>
    <w:rsid w:val="00C50C2A"/>
    <w:rsid w:val="00C517F2"/>
    <w:rsid w:val="00C52146"/>
    <w:rsid w:val="00C52250"/>
    <w:rsid w:val="00C529FD"/>
    <w:rsid w:val="00C53090"/>
    <w:rsid w:val="00C5360B"/>
    <w:rsid w:val="00C54428"/>
    <w:rsid w:val="00C55C31"/>
    <w:rsid w:val="00C55E40"/>
    <w:rsid w:val="00C5668D"/>
    <w:rsid w:val="00C56D8E"/>
    <w:rsid w:val="00C57114"/>
    <w:rsid w:val="00C6068E"/>
    <w:rsid w:val="00C60DD2"/>
    <w:rsid w:val="00C615DF"/>
    <w:rsid w:val="00C617D1"/>
    <w:rsid w:val="00C62AB0"/>
    <w:rsid w:val="00C62FA7"/>
    <w:rsid w:val="00C64577"/>
    <w:rsid w:val="00C648FE"/>
    <w:rsid w:val="00C665B4"/>
    <w:rsid w:val="00C7025F"/>
    <w:rsid w:val="00C7035B"/>
    <w:rsid w:val="00C70B06"/>
    <w:rsid w:val="00C70FCF"/>
    <w:rsid w:val="00C715C3"/>
    <w:rsid w:val="00C7365E"/>
    <w:rsid w:val="00C7380A"/>
    <w:rsid w:val="00C7413D"/>
    <w:rsid w:val="00C77464"/>
    <w:rsid w:val="00C77BEE"/>
    <w:rsid w:val="00C8146D"/>
    <w:rsid w:val="00C817E0"/>
    <w:rsid w:val="00C81C6D"/>
    <w:rsid w:val="00C845B8"/>
    <w:rsid w:val="00C846DE"/>
    <w:rsid w:val="00C84C65"/>
    <w:rsid w:val="00C85F2A"/>
    <w:rsid w:val="00C870BC"/>
    <w:rsid w:val="00C90FBD"/>
    <w:rsid w:val="00C91228"/>
    <w:rsid w:val="00C918D0"/>
    <w:rsid w:val="00C91AC7"/>
    <w:rsid w:val="00C939DF"/>
    <w:rsid w:val="00C94B74"/>
    <w:rsid w:val="00C964A5"/>
    <w:rsid w:val="00C96A03"/>
    <w:rsid w:val="00C96D3F"/>
    <w:rsid w:val="00C979DD"/>
    <w:rsid w:val="00CA348D"/>
    <w:rsid w:val="00CA3CD1"/>
    <w:rsid w:val="00CA444D"/>
    <w:rsid w:val="00CA5C3F"/>
    <w:rsid w:val="00CA6729"/>
    <w:rsid w:val="00CA7821"/>
    <w:rsid w:val="00CA7EC1"/>
    <w:rsid w:val="00CB1514"/>
    <w:rsid w:val="00CB2B92"/>
    <w:rsid w:val="00CB3214"/>
    <w:rsid w:val="00CB38B5"/>
    <w:rsid w:val="00CB4323"/>
    <w:rsid w:val="00CB4392"/>
    <w:rsid w:val="00CB46EC"/>
    <w:rsid w:val="00CB5189"/>
    <w:rsid w:val="00CB60D8"/>
    <w:rsid w:val="00CB68F3"/>
    <w:rsid w:val="00CB72B5"/>
    <w:rsid w:val="00CB7357"/>
    <w:rsid w:val="00CB778E"/>
    <w:rsid w:val="00CB779A"/>
    <w:rsid w:val="00CC0C07"/>
    <w:rsid w:val="00CC1998"/>
    <w:rsid w:val="00CC23D6"/>
    <w:rsid w:val="00CC3011"/>
    <w:rsid w:val="00CC43EC"/>
    <w:rsid w:val="00CC6175"/>
    <w:rsid w:val="00CC669A"/>
    <w:rsid w:val="00CC6880"/>
    <w:rsid w:val="00CC75CB"/>
    <w:rsid w:val="00CC76D1"/>
    <w:rsid w:val="00CC7FC9"/>
    <w:rsid w:val="00CD022D"/>
    <w:rsid w:val="00CD0F07"/>
    <w:rsid w:val="00CD1644"/>
    <w:rsid w:val="00CD19AF"/>
    <w:rsid w:val="00CD263C"/>
    <w:rsid w:val="00CD3357"/>
    <w:rsid w:val="00CD3F78"/>
    <w:rsid w:val="00CD561B"/>
    <w:rsid w:val="00CD56E7"/>
    <w:rsid w:val="00CD5A05"/>
    <w:rsid w:val="00CD63BE"/>
    <w:rsid w:val="00CD6529"/>
    <w:rsid w:val="00CD68DA"/>
    <w:rsid w:val="00CD6D9D"/>
    <w:rsid w:val="00CD6EEA"/>
    <w:rsid w:val="00CD7572"/>
    <w:rsid w:val="00CE107A"/>
    <w:rsid w:val="00CE1E76"/>
    <w:rsid w:val="00CE370B"/>
    <w:rsid w:val="00CE38DB"/>
    <w:rsid w:val="00CE3BCF"/>
    <w:rsid w:val="00CE4155"/>
    <w:rsid w:val="00CE659F"/>
    <w:rsid w:val="00CE7357"/>
    <w:rsid w:val="00CF0087"/>
    <w:rsid w:val="00CF0146"/>
    <w:rsid w:val="00CF0383"/>
    <w:rsid w:val="00CF06A4"/>
    <w:rsid w:val="00CF08B8"/>
    <w:rsid w:val="00CF1A24"/>
    <w:rsid w:val="00CF1B0C"/>
    <w:rsid w:val="00CF1BC2"/>
    <w:rsid w:val="00CF2284"/>
    <w:rsid w:val="00CF32D1"/>
    <w:rsid w:val="00CF4F41"/>
    <w:rsid w:val="00CF588F"/>
    <w:rsid w:val="00CF626F"/>
    <w:rsid w:val="00D00055"/>
    <w:rsid w:val="00D00D78"/>
    <w:rsid w:val="00D00FAC"/>
    <w:rsid w:val="00D01862"/>
    <w:rsid w:val="00D02144"/>
    <w:rsid w:val="00D026AF"/>
    <w:rsid w:val="00D047ED"/>
    <w:rsid w:val="00D04900"/>
    <w:rsid w:val="00D0584D"/>
    <w:rsid w:val="00D05A18"/>
    <w:rsid w:val="00D05CCD"/>
    <w:rsid w:val="00D05F25"/>
    <w:rsid w:val="00D10D78"/>
    <w:rsid w:val="00D112E6"/>
    <w:rsid w:val="00D147A8"/>
    <w:rsid w:val="00D14AED"/>
    <w:rsid w:val="00D15636"/>
    <w:rsid w:val="00D159FC"/>
    <w:rsid w:val="00D165E4"/>
    <w:rsid w:val="00D16CF6"/>
    <w:rsid w:val="00D17501"/>
    <w:rsid w:val="00D20037"/>
    <w:rsid w:val="00D213D9"/>
    <w:rsid w:val="00D21677"/>
    <w:rsid w:val="00D225D6"/>
    <w:rsid w:val="00D2368B"/>
    <w:rsid w:val="00D23DB4"/>
    <w:rsid w:val="00D24801"/>
    <w:rsid w:val="00D257B2"/>
    <w:rsid w:val="00D26E8B"/>
    <w:rsid w:val="00D27672"/>
    <w:rsid w:val="00D315E6"/>
    <w:rsid w:val="00D321B2"/>
    <w:rsid w:val="00D3345C"/>
    <w:rsid w:val="00D34AEA"/>
    <w:rsid w:val="00D34E81"/>
    <w:rsid w:val="00D36147"/>
    <w:rsid w:val="00D37048"/>
    <w:rsid w:val="00D37578"/>
    <w:rsid w:val="00D40139"/>
    <w:rsid w:val="00D401FB"/>
    <w:rsid w:val="00D42A8D"/>
    <w:rsid w:val="00D42AA0"/>
    <w:rsid w:val="00D43FC1"/>
    <w:rsid w:val="00D44671"/>
    <w:rsid w:val="00D44D2E"/>
    <w:rsid w:val="00D4619D"/>
    <w:rsid w:val="00D51FED"/>
    <w:rsid w:val="00D52AD1"/>
    <w:rsid w:val="00D52FDC"/>
    <w:rsid w:val="00D53198"/>
    <w:rsid w:val="00D5344A"/>
    <w:rsid w:val="00D53526"/>
    <w:rsid w:val="00D53E35"/>
    <w:rsid w:val="00D540DA"/>
    <w:rsid w:val="00D54324"/>
    <w:rsid w:val="00D55EBC"/>
    <w:rsid w:val="00D563DB"/>
    <w:rsid w:val="00D577E3"/>
    <w:rsid w:val="00D614A0"/>
    <w:rsid w:val="00D61BD7"/>
    <w:rsid w:val="00D6219B"/>
    <w:rsid w:val="00D630B5"/>
    <w:rsid w:val="00D63F30"/>
    <w:rsid w:val="00D72C56"/>
    <w:rsid w:val="00D73D3C"/>
    <w:rsid w:val="00D742B0"/>
    <w:rsid w:val="00D748E7"/>
    <w:rsid w:val="00D74CE8"/>
    <w:rsid w:val="00D759A0"/>
    <w:rsid w:val="00D76034"/>
    <w:rsid w:val="00D76604"/>
    <w:rsid w:val="00D7718F"/>
    <w:rsid w:val="00D80410"/>
    <w:rsid w:val="00D804D6"/>
    <w:rsid w:val="00D80978"/>
    <w:rsid w:val="00D8204E"/>
    <w:rsid w:val="00D8293C"/>
    <w:rsid w:val="00D8297E"/>
    <w:rsid w:val="00D82CB7"/>
    <w:rsid w:val="00D83159"/>
    <w:rsid w:val="00D837F7"/>
    <w:rsid w:val="00D85922"/>
    <w:rsid w:val="00D85CE1"/>
    <w:rsid w:val="00D874A8"/>
    <w:rsid w:val="00D904B6"/>
    <w:rsid w:val="00D925C9"/>
    <w:rsid w:val="00D93B82"/>
    <w:rsid w:val="00D942E2"/>
    <w:rsid w:val="00D95351"/>
    <w:rsid w:val="00D95CBB"/>
    <w:rsid w:val="00D95D0B"/>
    <w:rsid w:val="00DA37A2"/>
    <w:rsid w:val="00DA44E4"/>
    <w:rsid w:val="00DA4DF8"/>
    <w:rsid w:val="00DA701F"/>
    <w:rsid w:val="00DB22B8"/>
    <w:rsid w:val="00DB2F9C"/>
    <w:rsid w:val="00DB3B64"/>
    <w:rsid w:val="00DB3FA0"/>
    <w:rsid w:val="00DB7150"/>
    <w:rsid w:val="00DB7985"/>
    <w:rsid w:val="00DC0C1D"/>
    <w:rsid w:val="00DC119A"/>
    <w:rsid w:val="00DC11D0"/>
    <w:rsid w:val="00DC1B56"/>
    <w:rsid w:val="00DC26A2"/>
    <w:rsid w:val="00DC3742"/>
    <w:rsid w:val="00DC459F"/>
    <w:rsid w:val="00DC51CD"/>
    <w:rsid w:val="00DC5672"/>
    <w:rsid w:val="00DC6FA5"/>
    <w:rsid w:val="00DC7FC5"/>
    <w:rsid w:val="00DD0B67"/>
    <w:rsid w:val="00DD1EA0"/>
    <w:rsid w:val="00DD1F71"/>
    <w:rsid w:val="00DD28A6"/>
    <w:rsid w:val="00DD2BC1"/>
    <w:rsid w:val="00DD36D0"/>
    <w:rsid w:val="00DD3BEB"/>
    <w:rsid w:val="00DD55F4"/>
    <w:rsid w:val="00DD74CB"/>
    <w:rsid w:val="00DE0514"/>
    <w:rsid w:val="00DE2E5C"/>
    <w:rsid w:val="00DE3E9D"/>
    <w:rsid w:val="00DE42FB"/>
    <w:rsid w:val="00DE514C"/>
    <w:rsid w:val="00DE6C72"/>
    <w:rsid w:val="00DE74F4"/>
    <w:rsid w:val="00DF0829"/>
    <w:rsid w:val="00DF2336"/>
    <w:rsid w:val="00DF3322"/>
    <w:rsid w:val="00DF36B4"/>
    <w:rsid w:val="00DF36BA"/>
    <w:rsid w:val="00DF416A"/>
    <w:rsid w:val="00DF41DE"/>
    <w:rsid w:val="00DF4DE3"/>
    <w:rsid w:val="00DF5772"/>
    <w:rsid w:val="00DF6019"/>
    <w:rsid w:val="00DF6EA2"/>
    <w:rsid w:val="00DF6EA4"/>
    <w:rsid w:val="00DF71DD"/>
    <w:rsid w:val="00E00852"/>
    <w:rsid w:val="00E029F7"/>
    <w:rsid w:val="00E02D1A"/>
    <w:rsid w:val="00E03201"/>
    <w:rsid w:val="00E0357C"/>
    <w:rsid w:val="00E03C44"/>
    <w:rsid w:val="00E03DAB"/>
    <w:rsid w:val="00E04792"/>
    <w:rsid w:val="00E05612"/>
    <w:rsid w:val="00E06622"/>
    <w:rsid w:val="00E07256"/>
    <w:rsid w:val="00E07B07"/>
    <w:rsid w:val="00E10070"/>
    <w:rsid w:val="00E10925"/>
    <w:rsid w:val="00E10A9D"/>
    <w:rsid w:val="00E1148A"/>
    <w:rsid w:val="00E13DF2"/>
    <w:rsid w:val="00E13ECC"/>
    <w:rsid w:val="00E16061"/>
    <w:rsid w:val="00E163D3"/>
    <w:rsid w:val="00E176BA"/>
    <w:rsid w:val="00E207EC"/>
    <w:rsid w:val="00E22211"/>
    <w:rsid w:val="00E231CA"/>
    <w:rsid w:val="00E246A4"/>
    <w:rsid w:val="00E247F7"/>
    <w:rsid w:val="00E24CE4"/>
    <w:rsid w:val="00E258B6"/>
    <w:rsid w:val="00E265B8"/>
    <w:rsid w:val="00E27469"/>
    <w:rsid w:val="00E27AC8"/>
    <w:rsid w:val="00E27BC6"/>
    <w:rsid w:val="00E27F4A"/>
    <w:rsid w:val="00E30DF7"/>
    <w:rsid w:val="00E31203"/>
    <w:rsid w:val="00E31ACD"/>
    <w:rsid w:val="00E32412"/>
    <w:rsid w:val="00E32A95"/>
    <w:rsid w:val="00E33FC4"/>
    <w:rsid w:val="00E356D7"/>
    <w:rsid w:val="00E37240"/>
    <w:rsid w:val="00E37A08"/>
    <w:rsid w:val="00E406D2"/>
    <w:rsid w:val="00E42225"/>
    <w:rsid w:val="00E43402"/>
    <w:rsid w:val="00E4392D"/>
    <w:rsid w:val="00E43C6E"/>
    <w:rsid w:val="00E43E69"/>
    <w:rsid w:val="00E44513"/>
    <w:rsid w:val="00E46A69"/>
    <w:rsid w:val="00E46EC5"/>
    <w:rsid w:val="00E47FA7"/>
    <w:rsid w:val="00E500D8"/>
    <w:rsid w:val="00E50E52"/>
    <w:rsid w:val="00E51098"/>
    <w:rsid w:val="00E51404"/>
    <w:rsid w:val="00E51619"/>
    <w:rsid w:val="00E51CA7"/>
    <w:rsid w:val="00E527DD"/>
    <w:rsid w:val="00E52B98"/>
    <w:rsid w:val="00E5366F"/>
    <w:rsid w:val="00E54556"/>
    <w:rsid w:val="00E5503C"/>
    <w:rsid w:val="00E559B4"/>
    <w:rsid w:val="00E562E4"/>
    <w:rsid w:val="00E60C87"/>
    <w:rsid w:val="00E60E08"/>
    <w:rsid w:val="00E61139"/>
    <w:rsid w:val="00E61692"/>
    <w:rsid w:val="00E61B98"/>
    <w:rsid w:val="00E645CE"/>
    <w:rsid w:val="00E65B3B"/>
    <w:rsid w:val="00E6669C"/>
    <w:rsid w:val="00E66961"/>
    <w:rsid w:val="00E673E4"/>
    <w:rsid w:val="00E67E03"/>
    <w:rsid w:val="00E67E9C"/>
    <w:rsid w:val="00E70C88"/>
    <w:rsid w:val="00E70CAC"/>
    <w:rsid w:val="00E71B5B"/>
    <w:rsid w:val="00E71E68"/>
    <w:rsid w:val="00E72DDA"/>
    <w:rsid w:val="00E73E9D"/>
    <w:rsid w:val="00E7545D"/>
    <w:rsid w:val="00E75B41"/>
    <w:rsid w:val="00E7602C"/>
    <w:rsid w:val="00E765DD"/>
    <w:rsid w:val="00E771D1"/>
    <w:rsid w:val="00E80193"/>
    <w:rsid w:val="00E80791"/>
    <w:rsid w:val="00E80931"/>
    <w:rsid w:val="00E8311B"/>
    <w:rsid w:val="00E83264"/>
    <w:rsid w:val="00E835EF"/>
    <w:rsid w:val="00E83AB1"/>
    <w:rsid w:val="00E84285"/>
    <w:rsid w:val="00E85BCC"/>
    <w:rsid w:val="00E85DD1"/>
    <w:rsid w:val="00E864FF"/>
    <w:rsid w:val="00E90399"/>
    <w:rsid w:val="00E90CFE"/>
    <w:rsid w:val="00E91F84"/>
    <w:rsid w:val="00E92154"/>
    <w:rsid w:val="00E928AC"/>
    <w:rsid w:val="00E92A9D"/>
    <w:rsid w:val="00E9338C"/>
    <w:rsid w:val="00E936B7"/>
    <w:rsid w:val="00E94D2C"/>
    <w:rsid w:val="00E95300"/>
    <w:rsid w:val="00E95EF3"/>
    <w:rsid w:val="00E96B39"/>
    <w:rsid w:val="00EA0F5A"/>
    <w:rsid w:val="00EA1D4D"/>
    <w:rsid w:val="00EA2131"/>
    <w:rsid w:val="00EA3026"/>
    <w:rsid w:val="00EA3B11"/>
    <w:rsid w:val="00EA6BA0"/>
    <w:rsid w:val="00EB0F04"/>
    <w:rsid w:val="00EB10BB"/>
    <w:rsid w:val="00EB1131"/>
    <w:rsid w:val="00EB1217"/>
    <w:rsid w:val="00EB14F6"/>
    <w:rsid w:val="00EB287A"/>
    <w:rsid w:val="00EB3236"/>
    <w:rsid w:val="00EB3ABA"/>
    <w:rsid w:val="00EB5E61"/>
    <w:rsid w:val="00EB6713"/>
    <w:rsid w:val="00EB6894"/>
    <w:rsid w:val="00EB7F4B"/>
    <w:rsid w:val="00EC029C"/>
    <w:rsid w:val="00EC1C79"/>
    <w:rsid w:val="00EC2487"/>
    <w:rsid w:val="00EC3DC8"/>
    <w:rsid w:val="00EC4734"/>
    <w:rsid w:val="00EC60B9"/>
    <w:rsid w:val="00EC61C3"/>
    <w:rsid w:val="00EC646A"/>
    <w:rsid w:val="00EC6C20"/>
    <w:rsid w:val="00EC7172"/>
    <w:rsid w:val="00EC7201"/>
    <w:rsid w:val="00EC7285"/>
    <w:rsid w:val="00ED0569"/>
    <w:rsid w:val="00ED103A"/>
    <w:rsid w:val="00ED18A6"/>
    <w:rsid w:val="00ED1F83"/>
    <w:rsid w:val="00ED3B61"/>
    <w:rsid w:val="00ED4A23"/>
    <w:rsid w:val="00ED4C26"/>
    <w:rsid w:val="00ED575E"/>
    <w:rsid w:val="00ED577D"/>
    <w:rsid w:val="00ED6362"/>
    <w:rsid w:val="00ED66E2"/>
    <w:rsid w:val="00EE0076"/>
    <w:rsid w:val="00EE0315"/>
    <w:rsid w:val="00EE1BDF"/>
    <w:rsid w:val="00EE21FA"/>
    <w:rsid w:val="00EE28DA"/>
    <w:rsid w:val="00EE3218"/>
    <w:rsid w:val="00EE3DCF"/>
    <w:rsid w:val="00EE49A3"/>
    <w:rsid w:val="00EE6313"/>
    <w:rsid w:val="00EE6640"/>
    <w:rsid w:val="00EE69CC"/>
    <w:rsid w:val="00EE7891"/>
    <w:rsid w:val="00EE7B3B"/>
    <w:rsid w:val="00EE7CD6"/>
    <w:rsid w:val="00EE7FB9"/>
    <w:rsid w:val="00EF03BF"/>
    <w:rsid w:val="00EF19CB"/>
    <w:rsid w:val="00EF2176"/>
    <w:rsid w:val="00EF4186"/>
    <w:rsid w:val="00EF4883"/>
    <w:rsid w:val="00EF4A26"/>
    <w:rsid w:val="00EF51CC"/>
    <w:rsid w:val="00EF6940"/>
    <w:rsid w:val="00EF69A9"/>
    <w:rsid w:val="00EF7720"/>
    <w:rsid w:val="00EF7962"/>
    <w:rsid w:val="00F00362"/>
    <w:rsid w:val="00F00BE6"/>
    <w:rsid w:val="00F00E65"/>
    <w:rsid w:val="00F017AD"/>
    <w:rsid w:val="00F0211E"/>
    <w:rsid w:val="00F03432"/>
    <w:rsid w:val="00F04042"/>
    <w:rsid w:val="00F05851"/>
    <w:rsid w:val="00F06344"/>
    <w:rsid w:val="00F0711A"/>
    <w:rsid w:val="00F10CE4"/>
    <w:rsid w:val="00F11CA3"/>
    <w:rsid w:val="00F12B4F"/>
    <w:rsid w:val="00F15468"/>
    <w:rsid w:val="00F154A7"/>
    <w:rsid w:val="00F16883"/>
    <w:rsid w:val="00F17E98"/>
    <w:rsid w:val="00F20133"/>
    <w:rsid w:val="00F22DCC"/>
    <w:rsid w:val="00F2326F"/>
    <w:rsid w:val="00F232FC"/>
    <w:rsid w:val="00F244B9"/>
    <w:rsid w:val="00F24921"/>
    <w:rsid w:val="00F25A13"/>
    <w:rsid w:val="00F26BA5"/>
    <w:rsid w:val="00F26FAD"/>
    <w:rsid w:val="00F2796F"/>
    <w:rsid w:val="00F30342"/>
    <w:rsid w:val="00F306C0"/>
    <w:rsid w:val="00F30A09"/>
    <w:rsid w:val="00F30CA0"/>
    <w:rsid w:val="00F31879"/>
    <w:rsid w:val="00F32627"/>
    <w:rsid w:val="00F32B25"/>
    <w:rsid w:val="00F34625"/>
    <w:rsid w:val="00F34D5E"/>
    <w:rsid w:val="00F34F0A"/>
    <w:rsid w:val="00F3653A"/>
    <w:rsid w:val="00F40E01"/>
    <w:rsid w:val="00F42252"/>
    <w:rsid w:val="00F43F07"/>
    <w:rsid w:val="00F44E48"/>
    <w:rsid w:val="00F466F1"/>
    <w:rsid w:val="00F47454"/>
    <w:rsid w:val="00F503FC"/>
    <w:rsid w:val="00F5048B"/>
    <w:rsid w:val="00F50AA1"/>
    <w:rsid w:val="00F50D43"/>
    <w:rsid w:val="00F51981"/>
    <w:rsid w:val="00F527FC"/>
    <w:rsid w:val="00F547F4"/>
    <w:rsid w:val="00F55E2F"/>
    <w:rsid w:val="00F560BC"/>
    <w:rsid w:val="00F563EE"/>
    <w:rsid w:val="00F56C38"/>
    <w:rsid w:val="00F60B5F"/>
    <w:rsid w:val="00F618F8"/>
    <w:rsid w:val="00F62B29"/>
    <w:rsid w:val="00F62D90"/>
    <w:rsid w:val="00F635CB"/>
    <w:rsid w:val="00F639BA"/>
    <w:rsid w:val="00F64880"/>
    <w:rsid w:val="00F658D3"/>
    <w:rsid w:val="00F65B31"/>
    <w:rsid w:val="00F65D5E"/>
    <w:rsid w:val="00F662BB"/>
    <w:rsid w:val="00F66784"/>
    <w:rsid w:val="00F677DA"/>
    <w:rsid w:val="00F713D8"/>
    <w:rsid w:val="00F717B0"/>
    <w:rsid w:val="00F717B4"/>
    <w:rsid w:val="00F73438"/>
    <w:rsid w:val="00F73E22"/>
    <w:rsid w:val="00F740FF"/>
    <w:rsid w:val="00F74374"/>
    <w:rsid w:val="00F74B00"/>
    <w:rsid w:val="00F74C03"/>
    <w:rsid w:val="00F756FD"/>
    <w:rsid w:val="00F766FA"/>
    <w:rsid w:val="00F77C8D"/>
    <w:rsid w:val="00F77D02"/>
    <w:rsid w:val="00F80091"/>
    <w:rsid w:val="00F807D4"/>
    <w:rsid w:val="00F81EDE"/>
    <w:rsid w:val="00F82294"/>
    <w:rsid w:val="00F822AF"/>
    <w:rsid w:val="00F824A4"/>
    <w:rsid w:val="00F824FD"/>
    <w:rsid w:val="00F826EB"/>
    <w:rsid w:val="00F82726"/>
    <w:rsid w:val="00F845DF"/>
    <w:rsid w:val="00F84761"/>
    <w:rsid w:val="00F84958"/>
    <w:rsid w:val="00F8550E"/>
    <w:rsid w:val="00F856D9"/>
    <w:rsid w:val="00F85C0E"/>
    <w:rsid w:val="00F86841"/>
    <w:rsid w:val="00F905E9"/>
    <w:rsid w:val="00F9120D"/>
    <w:rsid w:val="00F913BF"/>
    <w:rsid w:val="00F920C1"/>
    <w:rsid w:val="00F92A48"/>
    <w:rsid w:val="00F94119"/>
    <w:rsid w:val="00F943B7"/>
    <w:rsid w:val="00F95C77"/>
    <w:rsid w:val="00F979A9"/>
    <w:rsid w:val="00FA0BA6"/>
    <w:rsid w:val="00FA1BAA"/>
    <w:rsid w:val="00FA2513"/>
    <w:rsid w:val="00FA2B2F"/>
    <w:rsid w:val="00FA2D90"/>
    <w:rsid w:val="00FA33A3"/>
    <w:rsid w:val="00FA596C"/>
    <w:rsid w:val="00FA5A4A"/>
    <w:rsid w:val="00FA5F16"/>
    <w:rsid w:val="00FA5F2D"/>
    <w:rsid w:val="00FA6158"/>
    <w:rsid w:val="00FA6AAC"/>
    <w:rsid w:val="00FB0016"/>
    <w:rsid w:val="00FB1807"/>
    <w:rsid w:val="00FB1E73"/>
    <w:rsid w:val="00FB2224"/>
    <w:rsid w:val="00FB2350"/>
    <w:rsid w:val="00FB2CCF"/>
    <w:rsid w:val="00FB3644"/>
    <w:rsid w:val="00FB46D2"/>
    <w:rsid w:val="00FB4EB6"/>
    <w:rsid w:val="00FC287A"/>
    <w:rsid w:val="00FC2AF6"/>
    <w:rsid w:val="00FC2B69"/>
    <w:rsid w:val="00FC3148"/>
    <w:rsid w:val="00FC3563"/>
    <w:rsid w:val="00FC392B"/>
    <w:rsid w:val="00FC57BD"/>
    <w:rsid w:val="00FC5990"/>
    <w:rsid w:val="00FC6450"/>
    <w:rsid w:val="00FC66BF"/>
    <w:rsid w:val="00FD08EB"/>
    <w:rsid w:val="00FD164E"/>
    <w:rsid w:val="00FD16F5"/>
    <w:rsid w:val="00FD1C7E"/>
    <w:rsid w:val="00FD3188"/>
    <w:rsid w:val="00FD42AB"/>
    <w:rsid w:val="00FD43C6"/>
    <w:rsid w:val="00FD471B"/>
    <w:rsid w:val="00FD513C"/>
    <w:rsid w:val="00FD5ECE"/>
    <w:rsid w:val="00FD6138"/>
    <w:rsid w:val="00FD7B14"/>
    <w:rsid w:val="00FE0CDC"/>
    <w:rsid w:val="00FE1680"/>
    <w:rsid w:val="00FE1D0F"/>
    <w:rsid w:val="00FE40EE"/>
    <w:rsid w:val="00FE5914"/>
    <w:rsid w:val="00FE69DF"/>
    <w:rsid w:val="00FE7DAE"/>
    <w:rsid w:val="00FF0A2F"/>
    <w:rsid w:val="00FF0B59"/>
    <w:rsid w:val="00FF0D75"/>
    <w:rsid w:val="00FF1938"/>
    <w:rsid w:val="00FF1D1C"/>
    <w:rsid w:val="00FF1EDB"/>
    <w:rsid w:val="00FF2001"/>
    <w:rsid w:val="00FF29ED"/>
    <w:rsid w:val="00FF2C61"/>
    <w:rsid w:val="00FF34E9"/>
    <w:rsid w:val="00FF34FB"/>
    <w:rsid w:val="00FF367A"/>
    <w:rsid w:val="00FF3FED"/>
    <w:rsid w:val="00FF426C"/>
    <w:rsid w:val="00FF4308"/>
    <w:rsid w:val="00FF5839"/>
    <w:rsid w:val="00FF66E5"/>
    <w:rsid w:val="00FF7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B0"/>
    <w:pPr>
      <w:spacing w:before="120" w:after="120" w:line="240" w:lineRule="auto"/>
      <w:jc w:val="both"/>
    </w:pPr>
    <w:rPr>
      <w:rFonts w:ascii="Times New Roman" w:eastAsia="Calibri" w:hAnsi="Times New Roman" w:cs="Times New Roman"/>
      <w:sz w:val="24"/>
      <w:lang w:eastAsia="en-GB"/>
    </w:rPr>
  </w:style>
  <w:style w:type="paragraph" w:styleId="Nagwek1">
    <w:name w:val="heading 1"/>
    <w:basedOn w:val="Normalny"/>
    <w:next w:val="Normalny"/>
    <w:link w:val="Nagwek1Znak"/>
    <w:uiPriority w:val="9"/>
    <w:qFormat/>
    <w:rsid w:val="00507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E2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C77464"/>
    <w:pPr>
      <w:keepNext/>
      <w:spacing w:before="240" w:after="60"/>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unhideWhenUsed/>
    <w:qFormat/>
    <w:rsid w:val="00AF24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A77C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nhideWhenUsed/>
    <w:qFormat/>
    <w:rsid w:val="00BF37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7E3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E24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C77464"/>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AF24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9A77C9"/>
    <w:rPr>
      <w:rFonts w:asciiTheme="majorHAnsi" w:eastAsiaTheme="majorEastAsia" w:hAnsiTheme="majorHAnsi" w:cstheme="majorBidi"/>
      <w:color w:val="243F60" w:themeColor="accent1" w:themeShade="7F"/>
    </w:rPr>
  </w:style>
  <w:style w:type="character" w:customStyle="1" w:styleId="Nagwek9Znak">
    <w:name w:val="Nagłówek 9 Znak"/>
    <w:basedOn w:val="Domylnaczcionkaakapitu"/>
    <w:link w:val="Nagwek9"/>
    <w:rsid w:val="00BF37B3"/>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qFormat/>
    <w:rsid w:val="00ED66E2"/>
    <w:pPr>
      <w:ind w:left="720"/>
      <w:contextualSpacing/>
    </w:pPr>
  </w:style>
  <w:style w:type="paragraph" w:styleId="Nagwek">
    <w:name w:val="header"/>
    <w:basedOn w:val="Normalny"/>
    <w:link w:val="NagwekZnak"/>
    <w:uiPriority w:val="99"/>
    <w:unhideWhenUsed/>
    <w:rsid w:val="00452265"/>
    <w:pPr>
      <w:tabs>
        <w:tab w:val="center" w:pos="4536"/>
        <w:tab w:val="right" w:pos="9072"/>
      </w:tabs>
      <w:spacing w:after="0"/>
    </w:pPr>
  </w:style>
  <w:style w:type="character" w:customStyle="1" w:styleId="NagwekZnak">
    <w:name w:val="Nagłówek Znak"/>
    <w:basedOn w:val="Domylnaczcionkaakapitu"/>
    <w:link w:val="Nagwek"/>
    <w:uiPriority w:val="99"/>
    <w:rsid w:val="00452265"/>
  </w:style>
  <w:style w:type="paragraph" w:styleId="Stopka">
    <w:name w:val="footer"/>
    <w:basedOn w:val="Normalny"/>
    <w:link w:val="StopkaZnak"/>
    <w:uiPriority w:val="99"/>
    <w:unhideWhenUsed/>
    <w:rsid w:val="00452265"/>
    <w:pPr>
      <w:tabs>
        <w:tab w:val="center" w:pos="4536"/>
        <w:tab w:val="right" w:pos="9072"/>
      </w:tabs>
      <w:spacing w:after="0"/>
    </w:pPr>
  </w:style>
  <w:style w:type="character" w:customStyle="1" w:styleId="StopkaZnak">
    <w:name w:val="Stopka Znak"/>
    <w:basedOn w:val="Domylnaczcionkaakapitu"/>
    <w:link w:val="Stopka"/>
    <w:uiPriority w:val="99"/>
    <w:rsid w:val="00452265"/>
  </w:style>
  <w:style w:type="paragraph" w:styleId="Tekstdymka">
    <w:name w:val="Balloon Text"/>
    <w:basedOn w:val="Normalny"/>
    <w:link w:val="TekstdymkaZnak"/>
    <w:uiPriority w:val="99"/>
    <w:semiHidden/>
    <w:unhideWhenUsed/>
    <w:rsid w:val="007E03E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3ED"/>
    <w:rPr>
      <w:rFonts w:ascii="Tahoma" w:hAnsi="Tahoma" w:cs="Tahoma"/>
      <w:sz w:val="16"/>
      <w:szCs w:val="16"/>
    </w:rPr>
  </w:style>
  <w:style w:type="paragraph" w:styleId="Tekstpodstawowy">
    <w:name w:val="Body Text"/>
    <w:basedOn w:val="Normalny"/>
    <w:link w:val="TekstpodstawowyZnak"/>
    <w:uiPriority w:val="99"/>
    <w:rsid w:val="00C77464"/>
    <w:rPr>
      <w:rFonts w:eastAsia="Times New Roman"/>
      <w:sz w:val="20"/>
      <w:szCs w:val="20"/>
      <w:lang w:eastAsia="pl-PL"/>
    </w:rPr>
  </w:style>
  <w:style w:type="character" w:customStyle="1" w:styleId="TekstpodstawowyZnak">
    <w:name w:val="Tekst podstawowy Znak"/>
    <w:basedOn w:val="Domylnaczcionkaakapitu"/>
    <w:link w:val="Tekstpodstawowy"/>
    <w:uiPriority w:val="99"/>
    <w:rsid w:val="00C7746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118D3"/>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1118D3"/>
  </w:style>
  <w:style w:type="paragraph" w:styleId="Nagwekspisutreci">
    <w:name w:val="TOC Heading"/>
    <w:basedOn w:val="Nagwek1"/>
    <w:next w:val="Normalny"/>
    <w:uiPriority w:val="39"/>
    <w:unhideWhenUsed/>
    <w:qFormat/>
    <w:rsid w:val="00507E34"/>
    <w:pPr>
      <w:outlineLvl w:val="9"/>
    </w:pPr>
    <w:rPr>
      <w:lang w:eastAsia="pl-PL"/>
    </w:rPr>
  </w:style>
  <w:style w:type="paragraph" w:styleId="Spistreci2">
    <w:name w:val="toc 2"/>
    <w:basedOn w:val="Normalny"/>
    <w:next w:val="Normalny"/>
    <w:autoRedefine/>
    <w:uiPriority w:val="39"/>
    <w:unhideWhenUsed/>
    <w:qFormat/>
    <w:rsid w:val="00507E3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507E34"/>
    <w:pPr>
      <w:spacing w:after="100"/>
    </w:pPr>
    <w:rPr>
      <w:rFonts w:eastAsiaTheme="minorEastAsia"/>
      <w:lang w:eastAsia="pl-PL"/>
    </w:rPr>
  </w:style>
  <w:style w:type="paragraph" w:styleId="Spistreci3">
    <w:name w:val="toc 3"/>
    <w:basedOn w:val="Normalny"/>
    <w:next w:val="Normalny"/>
    <w:autoRedefine/>
    <w:uiPriority w:val="39"/>
    <w:unhideWhenUsed/>
    <w:qFormat/>
    <w:rsid w:val="00120397"/>
    <w:pPr>
      <w:tabs>
        <w:tab w:val="right" w:leader="dot" w:pos="9062"/>
      </w:tabs>
      <w:spacing w:after="100"/>
      <w:ind w:left="284" w:hanging="284"/>
    </w:pPr>
    <w:rPr>
      <w:rFonts w:eastAsiaTheme="minorEastAsia"/>
      <w:lang w:eastAsia="pl-PL"/>
    </w:rPr>
  </w:style>
  <w:style w:type="character" w:styleId="Hipercze">
    <w:name w:val="Hyperlink"/>
    <w:basedOn w:val="Domylnaczcionkaakapitu"/>
    <w:uiPriority w:val="99"/>
    <w:unhideWhenUsed/>
    <w:rsid w:val="009E2484"/>
    <w:rPr>
      <w:color w:val="0000FF" w:themeColor="hyperlink"/>
      <w:u w:val="single"/>
    </w:rPr>
  </w:style>
  <w:style w:type="character" w:styleId="Pogrubienie">
    <w:name w:val="Strong"/>
    <w:basedOn w:val="Domylnaczcionkaakapitu"/>
    <w:uiPriority w:val="22"/>
    <w:qFormat/>
    <w:rsid w:val="00142EE0"/>
    <w:rPr>
      <w:rFonts w:ascii="Times New Roman" w:hAnsi="Times New Roman" w:cs="Times New Roman" w:hint="default"/>
      <w:b/>
      <w:bCs/>
    </w:rPr>
  </w:style>
  <w:style w:type="paragraph" w:customStyle="1" w:styleId="Akapitzlist1">
    <w:name w:val="Akapit z listą1"/>
    <w:basedOn w:val="Normalny"/>
    <w:rsid w:val="00142EE0"/>
    <w:pPr>
      <w:ind w:left="720"/>
      <w:contextualSpacing/>
    </w:pPr>
    <w:rPr>
      <w:rFonts w:ascii="Calibri" w:eastAsia="Times New Roman" w:hAnsi="Calibri"/>
    </w:rPr>
  </w:style>
  <w:style w:type="paragraph" w:styleId="NormalnyWeb">
    <w:name w:val="Normal (Web)"/>
    <w:basedOn w:val="Normalny"/>
    <w:uiPriority w:val="99"/>
    <w:unhideWhenUsed/>
    <w:rsid w:val="003F05F4"/>
    <w:pPr>
      <w:spacing w:before="100" w:beforeAutospacing="1" w:after="100" w:afterAutospacing="1"/>
    </w:pPr>
    <w:rPr>
      <w:rFonts w:eastAsia="Times New Roman"/>
      <w:szCs w:val="24"/>
      <w:lang w:eastAsia="pl-PL"/>
    </w:rPr>
  </w:style>
  <w:style w:type="paragraph" w:styleId="Tekstprzypisukocowego">
    <w:name w:val="endnote text"/>
    <w:basedOn w:val="Normalny"/>
    <w:link w:val="TekstprzypisukocowegoZnak"/>
    <w:uiPriority w:val="99"/>
    <w:semiHidden/>
    <w:unhideWhenUsed/>
    <w:rsid w:val="000F7F4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F7F45"/>
    <w:rPr>
      <w:sz w:val="20"/>
      <w:szCs w:val="20"/>
    </w:rPr>
  </w:style>
  <w:style w:type="character" w:styleId="Odwoanieprzypisukocowego">
    <w:name w:val="endnote reference"/>
    <w:basedOn w:val="Domylnaczcionkaakapitu"/>
    <w:uiPriority w:val="99"/>
    <w:semiHidden/>
    <w:unhideWhenUsed/>
    <w:rsid w:val="000F7F45"/>
    <w:rPr>
      <w:vertAlign w:val="superscript"/>
    </w:rPr>
  </w:style>
  <w:style w:type="paragraph" w:customStyle="1" w:styleId="akapit">
    <w:name w:val="akapit"/>
    <w:basedOn w:val="Normalny"/>
    <w:rsid w:val="00BA7B33"/>
    <w:pPr>
      <w:spacing w:before="100" w:beforeAutospacing="1" w:after="100" w:afterAutospacing="1" w:line="270" w:lineRule="atLeast"/>
    </w:pPr>
    <w:rPr>
      <w:rFonts w:eastAsia="Times New Roman"/>
      <w:color w:val="626262"/>
      <w:szCs w:val="24"/>
      <w:lang w:eastAsia="pl-PL"/>
    </w:rPr>
  </w:style>
  <w:style w:type="paragraph" w:customStyle="1" w:styleId="Styl1">
    <w:name w:val="Styl1"/>
    <w:basedOn w:val="Normalny"/>
    <w:rsid w:val="00325F95"/>
    <w:pPr>
      <w:numPr>
        <w:ilvl w:val="1"/>
        <w:numId w:val="1"/>
      </w:numPr>
      <w:spacing w:after="0"/>
    </w:pPr>
    <w:rPr>
      <w:rFonts w:eastAsia="Times New Roman"/>
      <w:sz w:val="20"/>
      <w:szCs w:val="20"/>
      <w:lang w:eastAsia="pl-PL"/>
    </w:rPr>
  </w:style>
  <w:style w:type="paragraph" w:styleId="Tekstpodstawowy2">
    <w:name w:val="Body Text 2"/>
    <w:basedOn w:val="Normalny"/>
    <w:link w:val="Tekstpodstawowy2Znak"/>
    <w:uiPriority w:val="99"/>
    <w:semiHidden/>
    <w:unhideWhenUsed/>
    <w:rsid w:val="00CF4F41"/>
    <w:pPr>
      <w:spacing w:line="480" w:lineRule="auto"/>
    </w:pPr>
  </w:style>
  <w:style w:type="character" w:customStyle="1" w:styleId="Tekstpodstawowy2Znak">
    <w:name w:val="Tekst podstawowy 2 Znak"/>
    <w:basedOn w:val="Domylnaczcionkaakapitu"/>
    <w:link w:val="Tekstpodstawowy2"/>
    <w:uiPriority w:val="99"/>
    <w:semiHidden/>
    <w:rsid w:val="00CF4F41"/>
  </w:style>
  <w:style w:type="paragraph" w:customStyle="1" w:styleId="LucaCash">
    <w:name w:val="Luca&amp;Cash"/>
    <w:basedOn w:val="Normalny"/>
    <w:rsid w:val="00CF4F41"/>
    <w:pPr>
      <w:spacing w:after="0" w:line="360" w:lineRule="auto"/>
    </w:pPr>
    <w:rPr>
      <w:rFonts w:ascii="Arial Narrow" w:eastAsia="Times New Roman" w:hAnsi="Arial Narrow"/>
      <w:szCs w:val="20"/>
      <w:lang w:eastAsia="pl-PL"/>
    </w:rPr>
  </w:style>
  <w:style w:type="paragraph" w:styleId="Tekstprzypisudolnego">
    <w:name w:val="footnote text"/>
    <w:basedOn w:val="Normalny"/>
    <w:link w:val="TekstprzypisudolnegoZnak"/>
    <w:uiPriority w:val="99"/>
    <w:rsid w:val="001B0999"/>
    <w:pPr>
      <w:tabs>
        <w:tab w:val="left" w:pos="356"/>
      </w:tabs>
      <w:spacing w:before="60" w:after="60"/>
    </w:pPr>
    <w:rPr>
      <w:rFonts w:eastAsia="Times New Roman"/>
      <w:sz w:val="20"/>
      <w:szCs w:val="20"/>
      <w:lang w:val="hu-HU" w:eastAsia="pl-PL"/>
    </w:rPr>
  </w:style>
  <w:style w:type="character" w:customStyle="1" w:styleId="TekstprzypisudolnegoZnak">
    <w:name w:val="Tekst przypisu dolnego Znak"/>
    <w:basedOn w:val="Domylnaczcionkaakapitu"/>
    <w:link w:val="Tekstprzypisudolnego"/>
    <w:uiPriority w:val="99"/>
    <w:rsid w:val="001B0999"/>
    <w:rPr>
      <w:rFonts w:ascii="Times New Roman" w:eastAsia="Times New Roman" w:hAnsi="Times New Roman" w:cs="Times New Roman"/>
      <w:sz w:val="20"/>
      <w:szCs w:val="20"/>
      <w:lang w:val="hu-HU" w:eastAsia="pl-PL"/>
    </w:rPr>
  </w:style>
  <w:style w:type="paragraph" w:styleId="Bezodstpw">
    <w:name w:val="No Spacing"/>
    <w:basedOn w:val="Normalny"/>
    <w:link w:val="BezodstpwZnak"/>
    <w:uiPriority w:val="1"/>
    <w:qFormat/>
    <w:rsid w:val="00512FEC"/>
    <w:pPr>
      <w:spacing w:after="0"/>
    </w:pPr>
    <w:rPr>
      <w:rFonts w:ascii="Verdana" w:eastAsia="Times New Roman" w:hAnsi="Verdana"/>
      <w:sz w:val="20"/>
      <w:lang w:bidi="en-US"/>
    </w:rPr>
  </w:style>
  <w:style w:type="character" w:customStyle="1" w:styleId="BezodstpwZnak">
    <w:name w:val="Bez odstępów Znak"/>
    <w:basedOn w:val="Domylnaczcionkaakapitu"/>
    <w:link w:val="Bezodstpw"/>
    <w:uiPriority w:val="1"/>
    <w:rsid w:val="00512FEC"/>
    <w:rPr>
      <w:rFonts w:ascii="Verdana" w:eastAsia="Times New Roman" w:hAnsi="Verdana" w:cs="Times New Roman"/>
      <w:sz w:val="20"/>
      <w:lang w:bidi="en-US"/>
    </w:rPr>
  </w:style>
  <w:style w:type="paragraph" w:styleId="Tekstpodstawowy3">
    <w:name w:val="Body Text 3"/>
    <w:basedOn w:val="Normalny"/>
    <w:link w:val="Tekstpodstawowy3Znak"/>
    <w:uiPriority w:val="99"/>
    <w:semiHidden/>
    <w:unhideWhenUsed/>
    <w:rsid w:val="00BF3C35"/>
    <w:rPr>
      <w:sz w:val="16"/>
      <w:szCs w:val="16"/>
    </w:rPr>
  </w:style>
  <w:style w:type="character" w:customStyle="1" w:styleId="Tekstpodstawowy3Znak">
    <w:name w:val="Tekst podstawowy 3 Znak"/>
    <w:basedOn w:val="Domylnaczcionkaakapitu"/>
    <w:link w:val="Tekstpodstawowy3"/>
    <w:uiPriority w:val="99"/>
    <w:semiHidden/>
    <w:rsid w:val="00BF3C35"/>
    <w:rPr>
      <w:sz w:val="16"/>
      <w:szCs w:val="16"/>
    </w:rPr>
  </w:style>
  <w:style w:type="paragraph" w:customStyle="1" w:styleId="Holdingpodstawowy">
    <w:name w:val="Holding podstawowy"/>
    <w:basedOn w:val="Normalny"/>
    <w:rsid w:val="00BF3C35"/>
    <w:pPr>
      <w:tabs>
        <w:tab w:val="left" w:pos="0"/>
      </w:tabs>
      <w:spacing w:after="0"/>
    </w:pPr>
    <w:rPr>
      <w:rFonts w:ascii="Arial" w:eastAsia="Times New Roman" w:hAnsi="Arial"/>
      <w:szCs w:val="20"/>
      <w:lang w:eastAsia="pl-PL"/>
    </w:rPr>
  </w:style>
  <w:style w:type="paragraph" w:customStyle="1" w:styleId="Kolorowalistaakcent11">
    <w:name w:val="Kolorowa lista — akcent 11"/>
    <w:basedOn w:val="Normalny"/>
    <w:uiPriority w:val="34"/>
    <w:qFormat/>
    <w:rsid w:val="00A4500D"/>
    <w:pPr>
      <w:suppressAutoHyphens/>
      <w:spacing w:after="0"/>
      <w:ind w:left="720"/>
    </w:pPr>
    <w:rPr>
      <w:rFonts w:ascii="Calibri" w:hAnsi="Calibri"/>
      <w:lang w:eastAsia="ar-SA"/>
    </w:rPr>
  </w:style>
  <w:style w:type="table" w:styleId="Tabela-Siatka">
    <w:name w:val="Table Grid"/>
    <w:basedOn w:val="Standardowy"/>
    <w:uiPriority w:val="59"/>
    <w:rsid w:val="00E13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9562FB"/>
    <w:pPr>
      <w:ind w:left="720"/>
      <w:contextualSpacing/>
    </w:pPr>
    <w:rPr>
      <w:rFonts w:ascii="Calibri" w:eastAsia="Times New Roman" w:hAnsi="Calibri"/>
    </w:rPr>
  </w:style>
  <w:style w:type="paragraph" w:styleId="Data">
    <w:name w:val="Date"/>
    <w:basedOn w:val="Normalny"/>
    <w:next w:val="Normalny"/>
    <w:link w:val="DataZnak"/>
    <w:rsid w:val="001C44D4"/>
    <w:pPr>
      <w:spacing w:after="220" w:line="220" w:lineRule="atLeast"/>
    </w:pPr>
    <w:rPr>
      <w:rFonts w:ascii="Arial" w:eastAsia="Times New Roman" w:hAnsi="Arial"/>
      <w:spacing w:val="-5"/>
      <w:sz w:val="20"/>
      <w:szCs w:val="20"/>
    </w:rPr>
  </w:style>
  <w:style w:type="character" w:customStyle="1" w:styleId="DataZnak">
    <w:name w:val="Data Znak"/>
    <w:basedOn w:val="Domylnaczcionkaakapitu"/>
    <w:link w:val="Data"/>
    <w:rsid w:val="001C44D4"/>
    <w:rPr>
      <w:rFonts w:ascii="Arial" w:eastAsia="Times New Roman" w:hAnsi="Arial" w:cs="Times New Roman"/>
      <w:spacing w:val="-5"/>
      <w:sz w:val="20"/>
      <w:szCs w:val="20"/>
    </w:rPr>
  </w:style>
  <w:style w:type="paragraph" w:customStyle="1" w:styleId="Default">
    <w:name w:val="Default"/>
    <w:rsid w:val="001F14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poziomELO">
    <w:name w:val="2_poziom_ELO"/>
    <w:basedOn w:val="Nagwek1"/>
    <w:rsid w:val="009A77C9"/>
    <w:pPr>
      <w:keepLines w:val="0"/>
      <w:numPr>
        <w:numId w:val="2"/>
      </w:numPr>
      <w:spacing w:before="0" w:line="360" w:lineRule="auto"/>
    </w:pPr>
    <w:rPr>
      <w:rFonts w:ascii="Verdana" w:eastAsia="Times New Roman" w:hAnsi="Verdana" w:cs="Arial"/>
      <w:color w:val="auto"/>
      <w:kern w:val="32"/>
      <w:sz w:val="20"/>
      <w:szCs w:val="20"/>
      <w:lang w:eastAsia="pl-PL"/>
    </w:rPr>
  </w:style>
  <w:style w:type="paragraph" w:customStyle="1" w:styleId="3poziomELO">
    <w:name w:val="3_poziom_ELO"/>
    <w:basedOn w:val="Nagwek1"/>
    <w:rsid w:val="009A77C9"/>
    <w:pPr>
      <w:keepLines w:val="0"/>
      <w:numPr>
        <w:ilvl w:val="1"/>
        <w:numId w:val="2"/>
      </w:numPr>
      <w:spacing w:before="0" w:line="360" w:lineRule="auto"/>
    </w:pPr>
    <w:rPr>
      <w:rFonts w:ascii="Verdana" w:eastAsia="Times New Roman" w:hAnsi="Verdana" w:cs="Arial"/>
      <w:color w:val="auto"/>
      <w:kern w:val="32"/>
      <w:sz w:val="20"/>
      <w:szCs w:val="20"/>
      <w:lang w:eastAsia="pl-PL"/>
    </w:rPr>
  </w:style>
  <w:style w:type="paragraph" w:customStyle="1" w:styleId="O">
    <w:name w:val="O"/>
    <w:basedOn w:val="Normalny"/>
    <w:rsid w:val="009A77C9"/>
    <w:pPr>
      <w:widowControl w:val="0"/>
      <w:spacing w:after="0"/>
    </w:pPr>
    <w:rPr>
      <w:rFonts w:ascii="Arial" w:eastAsia="Times New Roman" w:hAnsi="Arial"/>
      <w:szCs w:val="24"/>
      <w:lang w:eastAsia="pl-PL"/>
    </w:rPr>
  </w:style>
  <w:style w:type="paragraph" w:customStyle="1" w:styleId="Tytuklauzuli">
    <w:name w:val="Tytuł klauzuli"/>
    <w:basedOn w:val="Normalny"/>
    <w:autoRedefine/>
    <w:rsid w:val="00F34625"/>
    <w:pPr>
      <w:framePr w:hSpace="141" w:wrap="around" w:vAnchor="text" w:hAnchor="margin" w:y="182"/>
      <w:spacing w:after="0" w:line="360" w:lineRule="auto"/>
      <w:jc w:val="center"/>
      <w:outlineLvl w:val="0"/>
    </w:pPr>
    <w:rPr>
      <w:rFonts w:ascii="Myriad Web" w:eastAsia="Times New Roman" w:hAnsi="Myriad Web"/>
      <w:b/>
      <w:bCs/>
      <w:smallCaps/>
      <w:color w:val="000000"/>
      <w:sz w:val="18"/>
      <w:szCs w:val="18"/>
      <w:lang w:eastAsia="pl-PL"/>
    </w:rPr>
  </w:style>
  <w:style w:type="paragraph" w:customStyle="1" w:styleId="WW-Tekstpodstawowy2">
    <w:name w:val="WW-Tekst podstawowy 2"/>
    <w:basedOn w:val="Normalny"/>
    <w:rsid w:val="002B63D6"/>
    <w:pPr>
      <w:widowControl w:val="0"/>
      <w:tabs>
        <w:tab w:val="left" w:pos="0"/>
      </w:tabs>
      <w:suppressAutoHyphens/>
      <w:spacing w:after="0" w:line="360" w:lineRule="auto"/>
    </w:pPr>
    <w:rPr>
      <w:rFonts w:ascii="Arial Narrow" w:eastAsia="Times New Roman" w:hAnsi="Arial Narrow"/>
      <w:szCs w:val="20"/>
      <w:lang w:eastAsia="pl-PL"/>
    </w:rPr>
  </w:style>
  <w:style w:type="paragraph" w:customStyle="1" w:styleId="ZnakZnakZnakZnakZnakZnakZnakZnakZnakZnakZnak">
    <w:name w:val="Znak Znak Znak Znak Znak Znak Znak Znak Znak Znak Znak"/>
    <w:basedOn w:val="Normalny"/>
    <w:rsid w:val="008C302D"/>
    <w:pPr>
      <w:spacing w:after="0"/>
    </w:pPr>
    <w:rPr>
      <w:rFonts w:ascii="Arial" w:eastAsia="Times New Roman" w:hAnsi="Arial" w:cs="Arial"/>
      <w:szCs w:val="24"/>
      <w:lang w:eastAsia="pl-PL"/>
    </w:rPr>
  </w:style>
  <w:style w:type="paragraph" w:customStyle="1" w:styleId="h2">
    <w:name w:val="h2"/>
    <w:basedOn w:val="Normalny"/>
    <w:rsid w:val="008C302D"/>
    <w:pPr>
      <w:spacing w:before="100" w:beforeAutospacing="1" w:after="100" w:afterAutospacing="1"/>
    </w:pPr>
    <w:rPr>
      <w:rFonts w:eastAsia="Times New Roman"/>
      <w:szCs w:val="24"/>
      <w:lang w:eastAsia="pl-PL"/>
    </w:rPr>
  </w:style>
  <w:style w:type="character" w:styleId="Odwoanieprzypisudolnego">
    <w:name w:val="footnote reference"/>
    <w:uiPriority w:val="99"/>
    <w:semiHidden/>
    <w:rsid w:val="0019077F"/>
    <w:rPr>
      <w:vertAlign w:val="superscript"/>
    </w:rPr>
  </w:style>
  <w:style w:type="character" w:styleId="Tekstzastpczy">
    <w:name w:val="Placeholder Text"/>
    <w:basedOn w:val="Domylnaczcionkaakapitu"/>
    <w:uiPriority w:val="99"/>
    <w:semiHidden/>
    <w:rsid w:val="00B03895"/>
    <w:rPr>
      <w:color w:val="808080"/>
    </w:rPr>
  </w:style>
  <w:style w:type="character" w:styleId="Odwoaniedokomentarza">
    <w:name w:val="annotation reference"/>
    <w:basedOn w:val="Domylnaczcionkaakapitu"/>
    <w:uiPriority w:val="99"/>
    <w:semiHidden/>
    <w:unhideWhenUsed/>
    <w:rsid w:val="002437CE"/>
    <w:rPr>
      <w:sz w:val="16"/>
      <w:szCs w:val="16"/>
    </w:rPr>
  </w:style>
  <w:style w:type="paragraph" w:styleId="Tekstkomentarza">
    <w:name w:val="annotation text"/>
    <w:basedOn w:val="Normalny"/>
    <w:link w:val="TekstkomentarzaZnak"/>
    <w:uiPriority w:val="99"/>
    <w:unhideWhenUsed/>
    <w:rsid w:val="002437CE"/>
    <w:rPr>
      <w:sz w:val="20"/>
      <w:szCs w:val="20"/>
    </w:rPr>
  </w:style>
  <w:style w:type="character" w:customStyle="1" w:styleId="TekstkomentarzaZnak">
    <w:name w:val="Tekst komentarza Znak"/>
    <w:basedOn w:val="Domylnaczcionkaakapitu"/>
    <w:link w:val="Tekstkomentarza"/>
    <w:uiPriority w:val="99"/>
    <w:rsid w:val="002437CE"/>
    <w:rPr>
      <w:sz w:val="20"/>
      <w:szCs w:val="20"/>
    </w:rPr>
  </w:style>
  <w:style w:type="paragraph" w:styleId="Tematkomentarza">
    <w:name w:val="annotation subject"/>
    <w:basedOn w:val="Tekstkomentarza"/>
    <w:next w:val="Tekstkomentarza"/>
    <w:link w:val="TematkomentarzaZnak"/>
    <w:uiPriority w:val="99"/>
    <w:semiHidden/>
    <w:unhideWhenUsed/>
    <w:rsid w:val="002437CE"/>
    <w:rPr>
      <w:b/>
      <w:bCs/>
    </w:rPr>
  </w:style>
  <w:style w:type="character" w:customStyle="1" w:styleId="TematkomentarzaZnak">
    <w:name w:val="Temat komentarza Znak"/>
    <w:basedOn w:val="TekstkomentarzaZnak"/>
    <w:link w:val="Tematkomentarza"/>
    <w:uiPriority w:val="99"/>
    <w:semiHidden/>
    <w:rsid w:val="002437CE"/>
    <w:rPr>
      <w:b/>
      <w:bCs/>
      <w:sz w:val="20"/>
      <w:szCs w:val="20"/>
    </w:rPr>
  </w:style>
  <w:style w:type="character" w:customStyle="1" w:styleId="FontStyle27">
    <w:name w:val="Font Style27"/>
    <w:rsid w:val="00F527FC"/>
    <w:rPr>
      <w:rFonts w:ascii="Tahoma" w:hAnsi="Tahoma" w:cs="Tahoma" w:hint="default"/>
      <w:sz w:val="22"/>
      <w:szCs w:val="22"/>
    </w:rPr>
  </w:style>
  <w:style w:type="table" w:customStyle="1" w:styleId="Tabela-Siatka1">
    <w:name w:val="Tabela - Siatka1"/>
    <w:basedOn w:val="Standardowy"/>
    <w:next w:val="Tabela-Siatka"/>
    <w:uiPriority w:val="59"/>
    <w:rsid w:val="0091036C"/>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alny"/>
    <w:link w:val="NormalBoldChar"/>
    <w:rsid w:val="009877B0"/>
    <w:pPr>
      <w:widowControl w:val="0"/>
      <w:spacing w:before="0" w:after="0"/>
      <w:jc w:val="left"/>
    </w:pPr>
    <w:rPr>
      <w:rFonts w:eastAsia="Times New Roman"/>
      <w:b/>
    </w:rPr>
  </w:style>
  <w:style w:type="character" w:customStyle="1" w:styleId="NormalBoldChar">
    <w:name w:val="NormalBold Char"/>
    <w:link w:val="NormalBold"/>
    <w:locked/>
    <w:rsid w:val="009877B0"/>
    <w:rPr>
      <w:rFonts w:ascii="Times New Roman" w:eastAsia="Times New Roman" w:hAnsi="Times New Roman" w:cs="Times New Roman"/>
      <w:b/>
      <w:sz w:val="24"/>
      <w:lang w:eastAsia="en-GB"/>
    </w:rPr>
  </w:style>
  <w:style w:type="character" w:customStyle="1" w:styleId="DeltaViewInsertion">
    <w:name w:val="DeltaView Insertion"/>
    <w:rsid w:val="009877B0"/>
    <w:rPr>
      <w:b/>
      <w:i/>
      <w:spacing w:val="0"/>
    </w:rPr>
  </w:style>
  <w:style w:type="paragraph" w:customStyle="1" w:styleId="Text1">
    <w:name w:val="Text 1"/>
    <w:basedOn w:val="Normalny"/>
    <w:rsid w:val="009877B0"/>
    <w:pPr>
      <w:ind w:left="850"/>
    </w:pPr>
  </w:style>
  <w:style w:type="paragraph" w:customStyle="1" w:styleId="NormalLeft">
    <w:name w:val="Normal Left"/>
    <w:basedOn w:val="Normalny"/>
    <w:rsid w:val="009877B0"/>
    <w:pPr>
      <w:jc w:val="left"/>
    </w:pPr>
  </w:style>
  <w:style w:type="paragraph" w:customStyle="1" w:styleId="Tiret0">
    <w:name w:val="Tiret 0"/>
    <w:basedOn w:val="Normalny"/>
    <w:rsid w:val="009877B0"/>
    <w:pPr>
      <w:numPr>
        <w:numId w:val="19"/>
      </w:numPr>
    </w:pPr>
  </w:style>
  <w:style w:type="paragraph" w:customStyle="1" w:styleId="Tiret1">
    <w:name w:val="Tiret 1"/>
    <w:basedOn w:val="Normalny"/>
    <w:rsid w:val="009877B0"/>
    <w:pPr>
      <w:numPr>
        <w:numId w:val="20"/>
      </w:numPr>
    </w:pPr>
  </w:style>
  <w:style w:type="paragraph" w:customStyle="1" w:styleId="NumPar1">
    <w:name w:val="NumPar 1"/>
    <w:basedOn w:val="Normalny"/>
    <w:next w:val="Text1"/>
    <w:rsid w:val="009877B0"/>
    <w:pPr>
      <w:numPr>
        <w:numId w:val="23"/>
      </w:numPr>
    </w:pPr>
  </w:style>
  <w:style w:type="paragraph" w:customStyle="1" w:styleId="NumPar2">
    <w:name w:val="NumPar 2"/>
    <w:basedOn w:val="Normalny"/>
    <w:next w:val="Text1"/>
    <w:rsid w:val="009877B0"/>
    <w:pPr>
      <w:numPr>
        <w:ilvl w:val="1"/>
        <w:numId w:val="23"/>
      </w:numPr>
    </w:pPr>
  </w:style>
  <w:style w:type="paragraph" w:customStyle="1" w:styleId="NumPar3">
    <w:name w:val="NumPar 3"/>
    <w:basedOn w:val="Normalny"/>
    <w:next w:val="Text1"/>
    <w:rsid w:val="009877B0"/>
    <w:pPr>
      <w:numPr>
        <w:ilvl w:val="2"/>
        <w:numId w:val="23"/>
      </w:numPr>
    </w:pPr>
  </w:style>
  <w:style w:type="paragraph" w:customStyle="1" w:styleId="NumPar4">
    <w:name w:val="NumPar 4"/>
    <w:basedOn w:val="Normalny"/>
    <w:next w:val="Text1"/>
    <w:rsid w:val="009877B0"/>
    <w:pPr>
      <w:numPr>
        <w:ilvl w:val="3"/>
        <w:numId w:val="23"/>
      </w:numPr>
    </w:pPr>
  </w:style>
  <w:style w:type="paragraph" w:customStyle="1" w:styleId="ChapterTitle">
    <w:name w:val="ChapterTitle"/>
    <w:basedOn w:val="Normalny"/>
    <w:next w:val="Normalny"/>
    <w:rsid w:val="009877B0"/>
    <w:pPr>
      <w:keepNext/>
      <w:spacing w:after="360"/>
      <w:jc w:val="center"/>
    </w:pPr>
    <w:rPr>
      <w:b/>
      <w:sz w:val="32"/>
    </w:rPr>
  </w:style>
  <w:style w:type="paragraph" w:customStyle="1" w:styleId="SectionTitle">
    <w:name w:val="SectionTitle"/>
    <w:basedOn w:val="Normalny"/>
    <w:next w:val="Nagwek1"/>
    <w:rsid w:val="009877B0"/>
    <w:pPr>
      <w:keepNext/>
      <w:spacing w:after="360"/>
      <w:jc w:val="center"/>
    </w:pPr>
    <w:rPr>
      <w:b/>
      <w:smallCaps/>
      <w:sz w:val="28"/>
    </w:rPr>
  </w:style>
  <w:style w:type="paragraph" w:customStyle="1" w:styleId="Annexetitre">
    <w:name w:val="Annexe titre"/>
    <w:basedOn w:val="Normalny"/>
    <w:next w:val="Normalny"/>
    <w:rsid w:val="009877B0"/>
    <w:pPr>
      <w:jc w:val="center"/>
    </w:pPr>
    <w:rPr>
      <w:b/>
      <w:u w:val="single"/>
    </w:rPr>
  </w:style>
  <w:style w:type="character" w:customStyle="1" w:styleId="AkapitzlistZnak">
    <w:name w:val="Akapit z listą Znak"/>
    <w:link w:val="Akapitzlist"/>
    <w:locked/>
    <w:rsid w:val="001C76B0"/>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B0"/>
    <w:pPr>
      <w:spacing w:before="120" w:after="120" w:line="240" w:lineRule="auto"/>
      <w:jc w:val="both"/>
    </w:pPr>
    <w:rPr>
      <w:rFonts w:ascii="Times New Roman" w:eastAsia="Calibri" w:hAnsi="Times New Roman" w:cs="Times New Roman"/>
      <w:sz w:val="24"/>
      <w:lang w:eastAsia="en-GB"/>
    </w:rPr>
  </w:style>
  <w:style w:type="paragraph" w:styleId="Nagwek1">
    <w:name w:val="heading 1"/>
    <w:basedOn w:val="Normalny"/>
    <w:next w:val="Normalny"/>
    <w:link w:val="Nagwek1Znak"/>
    <w:uiPriority w:val="9"/>
    <w:qFormat/>
    <w:rsid w:val="00507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E2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C77464"/>
    <w:pPr>
      <w:keepNext/>
      <w:spacing w:before="240" w:after="60"/>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unhideWhenUsed/>
    <w:qFormat/>
    <w:rsid w:val="00AF24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A77C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nhideWhenUsed/>
    <w:qFormat/>
    <w:rsid w:val="00BF37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7E3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E24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C77464"/>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AF24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9A77C9"/>
    <w:rPr>
      <w:rFonts w:asciiTheme="majorHAnsi" w:eastAsiaTheme="majorEastAsia" w:hAnsiTheme="majorHAnsi" w:cstheme="majorBidi"/>
      <w:color w:val="243F60" w:themeColor="accent1" w:themeShade="7F"/>
    </w:rPr>
  </w:style>
  <w:style w:type="character" w:customStyle="1" w:styleId="Nagwek9Znak">
    <w:name w:val="Nagłówek 9 Znak"/>
    <w:basedOn w:val="Domylnaczcionkaakapitu"/>
    <w:link w:val="Nagwek9"/>
    <w:rsid w:val="00BF37B3"/>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ED66E2"/>
    <w:pPr>
      <w:ind w:left="720"/>
      <w:contextualSpacing/>
    </w:pPr>
  </w:style>
  <w:style w:type="paragraph" w:styleId="Nagwek">
    <w:name w:val="header"/>
    <w:basedOn w:val="Normalny"/>
    <w:link w:val="NagwekZnak"/>
    <w:uiPriority w:val="99"/>
    <w:unhideWhenUsed/>
    <w:rsid w:val="00452265"/>
    <w:pPr>
      <w:tabs>
        <w:tab w:val="center" w:pos="4536"/>
        <w:tab w:val="right" w:pos="9072"/>
      </w:tabs>
      <w:spacing w:after="0"/>
    </w:pPr>
  </w:style>
  <w:style w:type="character" w:customStyle="1" w:styleId="NagwekZnak">
    <w:name w:val="Nagłówek Znak"/>
    <w:basedOn w:val="Domylnaczcionkaakapitu"/>
    <w:link w:val="Nagwek"/>
    <w:uiPriority w:val="99"/>
    <w:rsid w:val="00452265"/>
  </w:style>
  <w:style w:type="paragraph" w:styleId="Stopka">
    <w:name w:val="footer"/>
    <w:basedOn w:val="Normalny"/>
    <w:link w:val="StopkaZnak"/>
    <w:uiPriority w:val="99"/>
    <w:unhideWhenUsed/>
    <w:rsid w:val="00452265"/>
    <w:pPr>
      <w:tabs>
        <w:tab w:val="center" w:pos="4536"/>
        <w:tab w:val="right" w:pos="9072"/>
      </w:tabs>
      <w:spacing w:after="0"/>
    </w:pPr>
  </w:style>
  <w:style w:type="character" w:customStyle="1" w:styleId="StopkaZnak">
    <w:name w:val="Stopka Znak"/>
    <w:basedOn w:val="Domylnaczcionkaakapitu"/>
    <w:link w:val="Stopka"/>
    <w:uiPriority w:val="99"/>
    <w:rsid w:val="00452265"/>
  </w:style>
  <w:style w:type="paragraph" w:styleId="Tekstdymka">
    <w:name w:val="Balloon Text"/>
    <w:basedOn w:val="Normalny"/>
    <w:link w:val="TekstdymkaZnak"/>
    <w:uiPriority w:val="99"/>
    <w:semiHidden/>
    <w:unhideWhenUsed/>
    <w:rsid w:val="007E03E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3ED"/>
    <w:rPr>
      <w:rFonts w:ascii="Tahoma" w:hAnsi="Tahoma" w:cs="Tahoma"/>
      <w:sz w:val="16"/>
      <w:szCs w:val="16"/>
    </w:rPr>
  </w:style>
  <w:style w:type="paragraph" w:styleId="Tekstpodstawowy">
    <w:name w:val="Body Text"/>
    <w:basedOn w:val="Normalny"/>
    <w:link w:val="TekstpodstawowyZnak"/>
    <w:uiPriority w:val="99"/>
    <w:rsid w:val="00C77464"/>
    <w:rPr>
      <w:rFonts w:eastAsia="Times New Roman"/>
      <w:sz w:val="20"/>
      <w:szCs w:val="20"/>
      <w:lang w:eastAsia="pl-PL"/>
    </w:rPr>
  </w:style>
  <w:style w:type="character" w:customStyle="1" w:styleId="TekstpodstawowyZnak">
    <w:name w:val="Tekst podstawowy Znak"/>
    <w:basedOn w:val="Domylnaczcionkaakapitu"/>
    <w:link w:val="Tekstpodstawowy"/>
    <w:uiPriority w:val="99"/>
    <w:rsid w:val="00C7746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118D3"/>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1118D3"/>
  </w:style>
  <w:style w:type="paragraph" w:styleId="Nagwekspisutreci">
    <w:name w:val="TOC Heading"/>
    <w:basedOn w:val="Nagwek1"/>
    <w:next w:val="Normalny"/>
    <w:uiPriority w:val="39"/>
    <w:unhideWhenUsed/>
    <w:qFormat/>
    <w:rsid w:val="00507E34"/>
    <w:pPr>
      <w:outlineLvl w:val="9"/>
    </w:pPr>
    <w:rPr>
      <w:lang w:eastAsia="pl-PL"/>
    </w:rPr>
  </w:style>
  <w:style w:type="paragraph" w:styleId="Spistreci2">
    <w:name w:val="toc 2"/>
    <w:basedOn w:val="Normalny"/>
    <w:next w:val="Normalny"/>
    <w:autoRedefine/>
    <w:uiPriority w:val="39"/>
    <w:unhideWhenUsed/>
    <w:qFormat/>
    <w:rsid w:val="00507E3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507E34"/>
    <w:pPr>
      <w:spacing w:after="100"/>
    </w:pPr>
    <w:rPr>
      <w:rFonts w:eastAsiaTheme="minorEastAsia"/>
      <w:lang w:eastAsia="pl-PL"/>
    </w:rPr>
  </w:style>
  <w:style w:type="paragraph" w:styleId="Spistreci3">
    <w:name w:val="toc 3"/>
    <w:basedOn w:val="Normalny"/>
    <w:next w:val="Normalny"/>
    <w:autoRedefine/>
    <w:uiPriority w:val="39"/>
    <w:unhideWhenUsed/>
    <w:qFormat/>
    <w:rsid w:val="00120397"/>
    <w:pPr>
      <w:tabs>
        <w:tab w:val="right" w:leader="dot" w:pos="9062"/>
      </w:tabs>
      <w:spacing w:after="100"/>
      <w:ind w:left="284" w:hanging="284"/>
    </w:pPr>
    <w:rPr>
      <w:rFonts w:eastAsiaTheme="minorEastAsia"/>
      <w:lang w:eastAsia="pl-PL"/>
    </w:rPr>
  </w:style>
  <w:style w:type="character" w:styleId="Hipercze">
    <w:name w:val="Hyperlink"/>
    <w:basedOn w:val="Domylnaczcionkaakapitu"/>
    <w:uiPriority w:val="99"/>
    <w:unhideWhenUsed/>
    <w:rsid w:val="009E2484"/>
    <w:rPr>
      <w:color w:val="0000FF" w:themeColor="hyperlink"/>
      <w:u w:val="single"/>
    </w:rPr>
  </w:style>
  <w:style w:type="character" w:styleId="Pogrubienie">
    <w:name w:val="Strong"/>
    <w:basedOn w:val="Domylnaczcionkaakapitu"/>
    <w:uiPriority w:val="22"/>
    <w:qFormat/>
    <w:rsid w:val="00142EE0"/>
    <w:rPr>
      <w:rFonts w:ascii="Times New Roman" w:hAnsi="Times New Roman" w:cs="Times New Roman" w:hint="default"/>
      <w:b/>
      <w:bCs/>
    </w:rPr>
  </w:style>
  <w:style w:type="paragraph" w:customStyle="1" w:styleId="Akapitzlist1">
    <w:name w:val="Akapit z listą1"/>
    <w:basedOn w:val="Normalny"/>
    <w:rsid w:val="00142EE0"/>
    <w:pPr>
      <w:ind w:left="720"/>
      <w:contextualSpacing/>
    </w:pPr>
    <w:rPr>
      <w:rFonts w:ascii="Calibri" w:eastAsia="Times New Roman" w:hAnsi="Calibri"/>
    </w:rPr>
  </w:style>
  <w:style w:type="paragraph" w:styleId="NormalnyWeb">
    <w:name w:val="Normal (Web)"/>
    <w:basedOn w:val="Normalny"/>
    <w:unhideWhenUsed/>
    <w:rsid w:val="003F05F4"/>
    <w:pPr>
      <w:spacing w:before="100" w:beforeAutospacing="1" w:after="100" w:afterAutospacing="1"/>
    </w:pPr>
    <w:rPr>
      <w:rFonts w:eastAsia="Times New Roman"/>
      <w:szCs w:val="24"/>
      <w:lang w:eastAsia="pl-PL"/>
    </w:rPr>
  </w:style>
  <w:style w:type="paragraph" w:styleId="Tekstprzypisukocowego">
    <w:name w:val="endnote text"/>
    <w:basedOn w:val="Normalny"/>
    <w:link w:val="TekstprzypisukocowegoZnak"/>
    <w:uiPriority w:val="99"/>
    <w:semiHidden/>
    <w:unhideWhenUsed/>
    <w:rsid w:val="000F7F4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F7F45"/>
    <w:rPr>
      <w:sz w:val="20"/>
      <w:szCs w:val="20"/>
    </w:rPr>
  </w:style>
  <w:style w:type="character" w:styleId="Odwoanieprzypisukocowego">
    <w:name w:val="endnote reference"/>
    <w:basedOn w:val="Domylnaczcionkaakapitu"/>
    <w:uiPriority w:val="99"/>
    <w:semiHidden/>
    <w:unhideWhenUsed/>
    <w:rsid w:val="000F7F45"/>
    <w:rPr>
      <w:vertAlign w:val="superscript"/>
    </w:rPr>
  </w:style>
  <w:style w:type="paragraph" w:customStyle="1" w:styleId="akapit">
    <w:name w:val="akapit"/>
    <w:basedOn w:val="Normalny"/>
    <w:rsid w:val="00BA7B33"/>
    <w:pPr>
      <w:spacing w:before="100" w:beforeAutospacing="1" w:after="100" w:afterAutospacing="1" w:line="270" w:lineRule="atLeast"/>
    </w:pPr>
    <w:rPr>
      <w:rFonts w:eastAsia="Times New Roman"/>
      <w:color w:val="626262"/>
      <w:szCs w:val="24"/>
      <w:lang w:eastAsia="pl-PL"/>
    </w:rPr>
  </w:style>
  <w:style w:type="paragraph" w:customStyle="1" w:styleId="Styl1">
    <w:name w:val="Styl1"/>
    <w:basedOn w:val="Normalny"/>
    <w:rsid w:val="00325F95"/>
    <w:pPr>
      <w:numPr>
        <w:ilvl w:val="1"/>
        <w:numId w:val="1"/>
      </w:numPr>
      <w:spacing w:after="0"/>
    </w:pPr>
    <w:rPr>
      <w:rFonts w:eastAsia="Times New Roman"/>
      <w:sz w:val="20"/>
      <w:szCs w:val="20"/>
      <w:lang w:eastAsia="pl-PL"/>
    </w:rPr>
  </w:style>
  <w:style w:type="paragraph" w:styleId="Tekstpodstawowy2">
    <w:name w:val="Body Text 2"/>
    <w:basedOn w:val="Normalny"/>
    <w:link w:val="Tekstpodstawowy2Znak"/>
    <w:uiPriority w:val="99"/>
    <w:semiHidden/>
    <w:unhideWhenUsed/>
    <w:rsid w:val="00CF4F41"/>
    <w:pPr>
      <w:spacing w:line="480" w:lineRule="auto"/>
    </w:pPr>
  </w:style>
  <w:style w:type="character" w:customStyle="1" w:styleId="Tekstpodstawowy2Znak">
    <w:name w:val="Tekst podstawowy 2 Znak"/>
    <w:basedOn w:val="Domylnaczcionkaakapitu"/>
    <w:link w:val="Tekstpodstawowy2"/>
    <w:uiPriority w:val="99"/>
    <w:semiHidden/>
    <w:rsid w:val="00CF4F41"/>
  </w:style>
  <w:style w:type="paragraph" w:customStyle="1" w:styleId="LucaCash">
    <w:name w:val="Luca&amp;Cash"/>
    <w:basedOn w:val="Normalny"/>
    <w:rsid w:val="00CF4F41"/>
    <w:pPr>
      <w:spacing w:after="0" w:line="360" w:lineRule="auto"/>
    </w:pPr>
    <w:rPr>
      <w:rFonts w:ascii="Arial Narrow" w:eastAsia="Times New Roman" w:hAnsi="Arial Narrow"/>
      <w:szCs w:val="20"/>
      <w:lang w:eastAsia="pl-PL"/>
    </w:rPr>
  </w:style>
  <w:style w:type="paragraph" w:styleId="Tekstprzypisudolnego">
    <w:name w:val="footnote text"/>
    <w:basedOn w:val="Normalny"/>
    <w:link w:val="TekstprzypisudolnegoZnak"/>
    <w:uiPriority w:val="99"/>
    <w:rsid w:val="001B0999"/>
    <w:pPr>
      <w:tabs>
        <w:tab w:val="left" w:pos="356"/>
      </w:tabs>
      <w:spacing w:before="60" w:after="60"/>
    </w:pPr>
    <w:rPr>
      <w:rFonts w:eastAsia="Times New Roman"/>
      <w:sz w:val="20"/>
      <w:szCs w:val="20"/>
      <w:lang w:val="hu-HU" w:eastAsia="pl-PL"/>
    </w:rPr>
  </w:style>
  <w:style w:type="character" w:customStyle="1" w:styleId="TekstprzypisudolnegoZnak">
    <w:name w:val="Tekst przypisu dolnego Znak"/>
    <w:basedOn w:val="Domylnaczcionkaakapitu"/>
    <w:link w:val="Tekstprzypisudolnego"/>
    <w:uiPriority w:val="99"/>
    <w:rsid w:val="001B0999"/>
    <w:rPr>
      <w:rFonts w:ascii="Times New Roman" w:eastAsia="Times New Roman" w:hAnsi="Times New Roman" w:cs="Times New Roman"/>
      <w:sz w:val="20"/>
      <w:szCs w:val="20"/>
      <w:lang w:val="hu-HU" w:eastAsia="pl-PL"/>
    </w:rPr>
  </w:style>
  <w:style w:type="paragraph" w:styleId="Bezodstpw">
    <w:name w:val="No Spacing"/>
    <w:basedOn w:val="Normalny"/>
    <w:link w:val="BezodstpwZnak"/>
    <w:uiPriority w:val="1"/>
    <w:qFormat/>
    <w:rsid w:val="00512FEC"/>
    <w:pPr>
      <w:spacing w:after="0"/>
    </w:pPr>
    <w:rPr>
      <w:rFonts w:ascii="Verdana" w:eastAsia="Times New Roman" w:hAnsi="Verdana"/>
      <w:sz w:val="20"/>
      <w:lang w:bidi="en-US"/>
    </w:rPr>
  </w:style>
  <w:style w:type="character" w:customStyle="1" w:styleId="BezodstpwZnak">
    <w:name w:val="Bez odstępów Znak"/>
    <w:basedOn w:val="Domylnaczcionkaakapitu"/>
    <w:link w:val="Bezodstpw"/>
    <w:uiPriority w:val="1"/>
    <w:rsid w:val="00512FEC"/>
    <w:rPr>
      <w:rFonts w:ascii="Verdana" w:eastAsia="Times New Roman" w:hAnsi="Verdana" w:cs="Times New Roman"/>
      <w:sz w:val="20"/>
      <w:lang w:bidi="en-US"/>
    </w:rPr>
  </w:style>
  <w:style w:type="paragraph" w:styleId="Tekstpodstawowy3">
    <w:name w:val="Body Text 3"/>
    <w:basedOn w:val="Normalny"/>
    <w:link w:val="Tekstpodstawowy3Znak"/>
    <w:uiPriority w:val="99"/>
    <w:semiHidden/>
    <w:unhideWhenUsed/>
    <w:rsid w:val="00BF3C35"/>
    <w:rPr>
      <w:sz w:val="16"/>
      <w:szCs w:val="16"/>
    </w:rPr>
  </w:style>
  <w:style w:type="character" w:customStyle="1" w:styleId="Tekstpodstawowy3Znak">
    <w:name w:val="Tekst podstawowy 3 Znak"/>
    <w:basedOn w:val="Domylnaczcionkaakapitu"/>
    <w:link w:val="Tekstpodstawowy3"/>
    <w:uiPriority w:val="99"/>
    <w:semiHidden/>
    <w:rsid w:val="00BF3C35"/>
    <w:rPr>
      <w:sz w:val="16"/>
      <w:szCs w:val="16"/>
    </w:rPr>
  </w:style>
  <w:style w:type="paragraph" w:customStyle="1" w:styleId="Holdingpodstawowy">
    <w:name w:val="Holding podstawowy"/>
    <w:basedOn w:val="Normalny"/>
    <w:rsid w:val="00BF3C35"/>
    <w:pPr>
      <w:tabs>
        <w:tab w:val="left" w:pos="0"/>
      </w:tabs>
      <w:spacing w:after="0"/>
    </w:pPr>
    <w:rPr>
      <w:rFonts w:ascii="Arial" w:eastAsia="Times New Roman" w:hAnsi="Arial"/>
      <w:szCs w:val="20"/>
      <w:lang w:eastAsia="pl-PL"/>
    </w:rPr>
  </w:style>
  <w:style w:type="paragraph" w:customStyle="1" w:styleId="Kolorowalistaakcent11">
    <w:name w:val="Kolorowa lista — akcent 11"/>
    <w:basedOn w:val="Normalny"/>
    <w:uiPriority w:val="34"/>
    <w:qFormat/>
    <w:rsid w:val="00A4500D"/>
    <w:pPr>
      <w:suppressAutoHyphens/>
      <w:spacing w:after="0"/>
      <w:ind w:left="720"/>
    </w:pPr>
    <w:rPr>
      <w:rFonts w:ascii="Calibri" w:hAnsi="Calibri"/>
      <w:lang w:eastAsia="ar-SA"/>
    </w:rPr>
  </w:style>
  <w:style w:type="table" w:styleId="Tabela-Siatka">
    <w:name w:val="Table Grid"/>
    <w:basedOn w:val="Standardowy"/>
    <w:uiPriority w:val="59"/>
    <w:rsid w:val="00E13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9562FB"/>
    <w:pPr>
      <w:ind w:left="720"/>
      <w:contextualSpacing/>
    </w:pPr>
    <w:rPr>
      <w:rFonts w:ascii="Calibri" w:eastAsia="Times New Roman" w:hAnsi="Calibri"/>
    </w:rPr>
  </w:style>
  <w:style w:type="paragraph" w:styleId="Data">
    <w:name w:val="Date"/>
    <w:basedOn w:val="Normalny"/>
    <w:next w:val="Normalny"/>
    <w:link w:val="DataZnak"/>
    <w:rsid w:val="001C44D4"/>
    <w:pPr>
      <w:spacing w:after="220" w:line="220" w:lineRule="atLeast"/>
    </w:pPr>
    <w:rPr>
      <w:rFonts w:ascii="Arial" w:eastAsia="Times New Roman" w:hAnsi="Arial"/>
      <w:spacing w:val="-5"/>
      <w:sz w:val="20"/>
      <w:szCs w:val="20"/>
    </w:rPr>
  </w:style>
  <w:style w:type="character" w:customStyle="1" w:styleId="DataZnak">
    <w:name w:val="Data Znak"/>
    <w:basedOn w:val="Domylnaczcionkaakapitu"/>
    <w:link w:val="Data"/>
    <w:rsid w:val="001C44D4"/>
    <w:rPr>
      <w:rFonts w:ascii="Arial" w:eastAsia="Times New Roman" w:hAnsi="Arial" w:cs="Times New Roman"/>
      <w:spacing w:val="-5"/>
      <w:sz w:val="20"/>
      <w:szCs w:val="20"/>
    </w:rPr>
  </w:style>
  <w:style w:type="paragraph" w:customStyle="1" w:styleId="Default">
    <w:name w:val="Default"/>
    <w:rsid w:val="001F14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poziomELO">
    <w:name w:val="2_poziom_ELO"/>
    <w:basedOn w:val="Nagwek1"/>
    <w:rsid w:val="009A77C9"/>
    <w:pPr>
      <w:keepLines w:val="0"/>
      <w:numPr>
        <w:numId w:val="2"/>
      </w:numPr>
      <w:spacing w:before="0" w:line="360" w:lineRule="auto"/>
    </w:pPr>
    <w:rPr>
      <w:rFonts w:ascii="Verdana" w:eastAsia="Times New Roman" w:hAnsi="Verdana" w:cs="Arial"/>
      <w:color w:val="auto"/>
      <w:kern w:val="32"/>
      <w:sz w:val="20"/>
      <w:szCs w:val="20"/>
      <w:lang w:eastAsia="pl-PL"/>
    </w:rPr>
  </w:style>
  <w:style w:type="paragraph" w:customStyle="1" w:styleId="3poziomELO">
    <w:name w:val="3_poziom_ELO"/>
    <w:basedOn w:val="Nagwek1"/>
    <w:rsid w:val="009A77C9"/>
    <w:pPr>
      <w:keepLines w:val="0"/>
      <w:numPr>
        <w:ilvl w:val="1"/>
        <w:numId w:val="2"/>
      </w:numPr>
      <w:spacing w:before="0" w:line="360" w:lineRule="auto"/>
    </w:pPr>
    <w:rPr>
      <w:rFonts w:ascii="Verdana" w:eastAsia="Times New Roman" w:hAnsi="Verdana" w:cs="Arial"/>
      <w:color w:val="auto"/>
      <w:kern w:val="32"/>
      <w:sz w:val="20"/>
      <w:szCs w:val="20"/>
      <w:lang w:eastAsia="pl-PL"/>
    </w:rPr>
  </w:style>
  <w:style w:type="paragraph" w:customStyle="1" w:styleId="O">
    <w:name w:val="O"/>
    <w:basedOn w:val="Normalny"/>
    <w:rsid w:val="009A77C9"/>
    <w:pPr>
      <w:widowControl w:val="0"/>
      <w:spacing w:after="0"/>
    </w:pPr>
    <w:rPr>
      <w:rFonts w:ascii="Arial" w:eastAsia="Times New Roman" w:hAnsi="Arial"/>
      <w:szCs w:val="24"/>
      <w:lang w:eastAsia="pl-PL"/>
    </w:rPr>
  </w:style>
  <w:style w:type="paragraph" w:customStyle="1" w:styleId="Tytuklauzuli">
    <w:name w:val="Tytuł klauzuli"/>
    <w:basedOn w:val="Normalny"/>
    <w:autoRedefine/>
    <w:rsid w:val="00F34625"/>
    <w:pPr>
      <w:framePr w:hSpace="141" w:wrap="around" w:vAnchor="text" w:hAnchor="margin" w:y="182"/>
      <w:spacing w:after="0" w:line="360" w:lineRule="auto"/>
      <w:jc w:val="center"/>
      <w:outlineLvl w:val="0"/>
    </w:pPr>
    <w:rPr>
      <w:rFonts w:ascii="Myriad Web" w:eastAsia="Times New Roman" w:hAnsi="Myriad Web"/>
      <w:b/>
      <w:bCs/>
      <w:smallCaps/>
      <w:color w:val="000000"/>
      <w:sz w:val="18"/>
      <w:szCs w:val="18"/>
      <w:lang w:eastAsia="pl-PL"/>
    </w:rPr>
  </w:style>
  <w:style w:type="paragraph" w:customStyle="1" w:styleId="WW-Tekstpodstawowy2">
    <w:name w:val="WW-Tekst podstawowy 2"/>
    <w:basedOn w:val="Normalny"/>
    <w:rsid w:val="002B63D6"/>
    <w:pPr>
      <w:widowControl w:val="0"/>
      <w:tabs>
        <w:tab w:val="left" w:pos="0"/>
      </w:tabs>
      <w:suppressAutoHyphens/>
      <w:spacing w:after="0" w:line="360" w:lineRule="auto"/>
    </w:pPr>
    <w:rPr>
      <w:rFonts w:ascii="Arial Narrow" w:eastAsia="Times New Roman" w:hAnsi="Arial Narrow"/>
      <w:szCs w:val="20"/>
      <w:lang w:eastAsia="pl-PL"/>
    </w:rPr>
  </w:style>
  <w:style w:type="paragraph" w:customStyle="1" w:styleId="ZnakZnakZnakZnakZnakZnakZnakZnakZnakZnakZnak">
    <w:name w:val="Znak Znak Znak Znak Znak Znak Znak Znak Znak Znak Znak"/>
    <w:basedOn w:val="Normalny"/>
    <w:rsid w:val="008C302D"/>
    <w:pPr>
      <w:spacing w:after="0"/>
    </w:pPr>
    <w:rPr>
      <w:rFonts w:ascii="Arial" w:eastAsia="Times New Roman" w:hAnsi="Arial" w:cs="Arial"/>
      <w:szCs w:val="24"/>
      <w:lang w:eastAsia="pl-PL"/>
    </w:rPr>
  </w:style>
  <w:style w:type="paragraph" w:customStyle="1" w:styleId="h2">
    <w:name w:val="h2"/>
    <w:basedOn w:val="Normalny"/>
    <w:rsid w:val="008C302D"/>
    <w:pPr>
      <w:spacing w:before="100" w:beforeAutospacing="1" w:after="100" w:afterAutospacing="1"/>
    </w:pPr>
    <w:rPr>
      <w:rFonts w:eastAsia="Times New Roman"/>
      <w:szCs w:val="24"/>
      <w:lang w:eastAsia="pl-PL"/>
    </w:rPr>
  </w:style>
  <w:style w:type="character" w:styleId="Odwoanieprzypisudolnego">
    <w:name w:val="footnote reference"/>
    <w:uiPriority w:val="99"/>
    <w:semiHidden/>
    <w:rsid w:val="0019077F"/>
    <w:rPr>
      <w:vertAlign w:val="superscript"/>
    </w:rPr>
  </w:style>
  <w:style w:type="character" w:styleId="Tekstzastpczy">
    <w:name w:val="Placeholder Text"/>
    <w:basedOn w:val="Domylnaczcionkaakapitu"/>
    <w:uiPriority w:val="99"/>
    <w:semiHidden/>
    <w:rsid w:val="00B03895"/>
    <w:rPr>
      <w:color w:val="808080"/>
    </w:rPr>
  </w:style>
  <w:style w:type="character" w:styleId="Odwoaniedokomentarza">
    <w:name w:val="annotation reference"/>
    <w:basedOn w:val="Domylnaczcionkaakapitu"/>
    <w:uiPriority w:val="99"/>
    <w:semiHidden/>
    <w:unhideWhenUsed/>
    <w:rsid w:val="002437CE"/>
    <w:rPr>
      <w:sz w:val="16"/>
      <w:szCs w:val="16"/>
    </w:rPr>
  </w:style>
  <w:style w:type="paragraph" w:styleId="Tekstkomentarza">
    <w:name w:val="annotation text"/>
    <w:basedOn w:val="Normalny"/>
    <w:link w:val="TekstkomentarzaZnak"/>
    <w:uiPriority w:val="99"/>
    <w:unhideWhenUsed/>
    <w:rsid w:val="002437CE"/>
    <w:rPr>
      <w:sz w:val="20"/>
      <w:szCs w:val="20"/>
    </w:rPr>
  </w:style>
  <w:style w:type="character" w:customStyle="1" w:styleId="TekstkomentarzaZnak">
    <w:name w:val="Tekst komentarza Znak"/>
    <w:basedOn w:val="Domylnaczcionkaakapitu"/>
    <w:link w:val="Tekstkomentarza"/>
    <w:uiPriority w:val="99"/>
    <w:rsid w:val="002437CE"/>
    <w:rPr>
      <w:sz w:val="20"/>
      <w:szCs w:val="20"/>
    </w:rPr>
  </w:style>
  <w:style w:type="paragraph" w:styleId="Tematkomentarza">
    <w:name w:val="annotation subject"/>
    <w:basedOn w:val="Tekstkomentarza"/>
    <w:next w:val="Tekstkomentarza"/>
    <w:link w:val="TematkomentarzaZnak"/>
    <w:uiPriority w:val="99"/>
    <w:semiHidden/>
    <w:unhideWhenUsed/>
    <w:rsid w:val="002437CE"/>
    <w:rPr>
      <w:b/>
      <w:bCs/>
    </w:rPr>
  </w:style>
  <w:style w:type="character" w:customStyle="1" w:styleId="TematkomentarzaZnak">
    <w:name w:val="Temat komentarza Znak"/>
    <w:basedOn w:val="TekstkomentarzaZnak"/>
    <w:link w:val="Tematkomentarza"/>
    <w:uiPriority w:val="99"/>
    <w:semiHidden/>
    <w:rsid w:val="002437CE"/>
    <w:rPr>
      <w:b/>
      <w:bCs/>
      <w:sz w:val="20"/>
      <w:szCs w:val="20"/>
    </w:rPr>
  </w:style>
  <w:style w:type="character" w:customStyle="1" w:styleId="FontStyle27">
    <w:name w:val="Font Style27"/>
    <w:rsid w:val="00F527FC"/>
    <w:rPr>
      <w:rFonts w:ascii="Tahoma" w:hAnsi="Tahoma" w:cs="Tahoma" w:hint="default"/>
      <w:sz w:val="22"/>
      <w:szCs w:val="22"/>
    </w:rPr>
  </w:style>
  <w:style w:type="table" w:customStyle="1" w:styleId="Tabela-Siatka1">
    <w:name w:val="Tabela - Siatka1"/>
    <w:basedOn w:val="Standardowy"/>
    <w:next w:val="Tabela-Siatka"/>
    <w:uiPriority w:val="59"/>
    <w:rsid w:val="0091036C"/>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alny"/>
    <w:link w:val="NormalBoldChar"/>
    <w:rsid w:val="009877B0"/>
    <w:pPr>
      <w:widowControl w:val="0"/>
      <w:spacing w:before="0" w:after="0"/>
      <w:jc w:val="left"/>
    </w:pPr>
    <w:rPr>
      <w:rFonts w:eastAsia="Times New Roman"/>
      <w:b/>
    </w:rPr>
  </w:style>
  <w:style w:type="character" w:customStyle="1" w:styleId="NormalBoldChar">
    <w:name w:val="NormalBold Char"/>
    <w:link w:val="NormalBold"/>
    <w:locked/>
    <w:rsid w:val="009877B0"/>
    <w:rPr>
      <w:rFonts w:ascii="Times New Roman" w:eastAsia="Times New Roman" w:hAnsi="Times New Roman" w:cs="Times New Roman"/>
      <w:b/>
      <w:sz w:val="24"/>
      <w:lang w:eastAsia="en-GB"/>
    </w:rPr>
  </w:style>
  <w:style w:type="character" w:customStyle="1" w:styleId="DeltaViewInsertion">
    <w:name w:val="DeltaView Insertion"/>
    <w:rsid w:val="009877B0"/>
    <w:rPr>
      <w:b/>
      <w:i/>
      <w:spacing w:val="0"/>
    </w:rPr>
  </w:style>
  <w:style w:type="paragraph" w:customStyle="1" w:styleId="Text1">
    <w:name w:val="Text 1"/>
    <w:basedOn w:val="Normalny"/>
    <w:rsid w:val="009877B0"/>
    <w:pPr>
      <w:ind w:left="850"/>
    </w:pPr>
  </w:style>
  <w:style w:type="paragraph" w:customStyle="1" w:styleId="NormalLeft">
    <w:name w:val="Normal Left"/>
    <w:basedOn w:val="Normalny"/>
    <w:rsid w:val="009877B0"/>
    <w:pPr>
      <w:jc w:val="left"/>
    </w:pPr>
  </w:style>
  <w:style w:type="paragraph" w:customStyle="1" w:styleId="Tiret0">
    <w:name w:val="Tiret 0"/>
    <w:basedOn w:val="Normalny"/>
    <w:rsid w:val="009877B0"/>
    <w:pPr>
      <w:numPr>
        <w:numId w:val="19"/>
      </w:numPr>
    </w:pPr>
  </w:style>
  <w:style w:type="paragraph" w:customStyle="1" w:styleId="Tiret1">
    <w:name w:val="Tiret 1"/>
    <w:basedOn w:val="Normalny"/>
    <w:rsid w:val="009877B0"/>
    <w:pPr>
      <w:numPr>
        <w:numId w:val="20"/>
      </w:numPr>
    </w:pPr>
  </w:style>
  <w:style w:type="paragraph" w:customStyle="1" w:styleId="NumPar1">
    <w:name w:val="NumPar 1"/>
    <w:basedOn w:val="Normalny"/>
    <w:next w:val="Text1"/>
    <w:rsid w:val="009877B0"/>
    <w:pPr>
      <w:numPr>
        <w:numId w:val="23"/>
      </w:numPr>
    </w:pPr>
  </w:style>
  <w:style w:type="paragraph" w:customStyle="1" w:styleId="NumPar2">
    <w:name w:val="NumPar 2"/>
    <w:basedOn w:val="Normalny"/>
    <w:next w:val="Text1"/>
    <w:rsid w:val="009877B0"/>
    <w:pPr>
      <w:numPr>
        <w:ilvl w:val="1"/>
        <w:numId w:val="23"/>
      </w:numPr>
    </w:pPr>
  </w:style>
  <w:style w:type="paragraph" w:customStyle="1" w:styleId="NumPar3">
    <w:name w:val="NumPar 3"/>
    <w:basedOn w:val="Normalny"/>
    <w:next w:val="Text1"/>
    <w:rsid w:val="009877B0"/>
    <w:pPr>
      <w:numPr>
        <w:ilvl w:val="2"/>
        <w:numId w:val="23"/>
      </w:numPr>
    </w:pPr>
  </w:style>
  <w:style w:type="paragraph" w:customStyle="1" w:styleId="NumPar4">
    <w:name w:val="NumPar 4"/>
    <w:basedOn w:val="Normalny"/>
    <w:next w:val="Text1"/>
    <w:rsid w:val="009877B0"/>
    <w:pPr>
      <w:numPr>
        <w:ilvl w:val="3"/>
        <w:numId w:val="23"/>
      </w:numPr>
    </w:pPr>
  </w:style>
  <w:style w:type="paragraph" w:customStyle="1" w:styleId="ChapterTitle">
    <w:name w:val="ChapterTitle"/>
    <w:basedOn w:val="Normalny"/>
    <w:next w:val="Normalny"/>
    <w:rsid w:val="009877B0"/>
    <w:pPr>
      <w:keepNext/>
      <w:spacing w:after="360"/>
      <w:jc w:val="center"/>
    </w:pPr>
    <w:rPr>
      <w:b/>
      <w:sz w:val="32"/>
    </w:rPr>
  </w:style>
  <w:style w:type="paragraph" w:customStyle="1" w:styleId="SectionTitle">
    <w:name w:val="SectionTitle"/>
    <w:basedOn w:val="Normalny"/>
    <w:next w:val="Nagwek1"/>
    <w:rsid w:val="009877B0"/>
    <w:pPr>
      <w:keepNext/>
      <w:spacing w:after="360"/>
      <w:jc w:val="center"/>
    </w:pPr>
    <w:rPr>
      <w:b/>
      <w:smallCaps/>
      <w:sz w:val="28"/>
    </w:rPr>
  </w:style>
  <w:style w:type="paragraph" w:customStyle="1" w:styleId="Annexetitre">
    <w:name w:val="Annexe titre"/>
    <w:basedOn w:val="Normalny"/>
    <w:next w:val="Normalny"/>
    <w:rsid w:val="009877B0"/>
    <w:pPr>
      <w:jc w:val="center"/>
    </w:pPr>
    <w:rPr>
      <w:b/>
      <w:u w:val="single"/>
    </w:rPr>
  </w:style>
</w:styles>
</file>

<file path=word/webSettings.xml><?xml version="1.0" encoding="utf-8"?>
<w:webSettings xmlns:r="http://schemas.openxmlformats.org/officeDocument/2006/relationships" xmlns:w="http://schemas.openxmlformats.org/wordprocessingml/2006/main">
  <w:divs>
    <w:div w:id="160388332">
      <w:bodyDiv w:val="1"/>
      <w:marLeft w:val="0"/>
      <w:marRight w:val="0"/>
      <w:marTop w:val="0"/>
      <w:marBottom w:val="0"/>
      <w:divBdr>
        <w:top w:val="none" w:sz="0" w:space="0" w:color="auto"/>
        <w:left w:val="none" w:sz="0" w:space="0" w:color="auto"/>
        <w:bottom w:val="none" w:sz="0" w:space="0" w:color="auto"/>
        <w:right w:val="none" w:sz="0" w:space="0" w:color="auto"/>
      </w:divBdr>
    </w:div>
    <w:div w:id="357127717">
      <w:bodyDiv w:val="1"/>
      <w:marLeft w:val="0"/>
      <w:marRight w:val="0"/>
      <w:marTop w:val="0"/>
      <w:marBottom w:val="0"/>
      <w:divBdr>
        <w:top w:val="none" w:sz="0" w:space="0" w:color="auto"/>
        <w:left w:val="none" w:sz="0" w:space="0" w:color="auto"/>
        <w:bottom w:val="none" w:sz="0" w:space="0" w:color="auto"/>
        <w:right w:val="none" w:sz="0" w:space="0" w:color="auto"/>
      </w:divBdr>
    </w:div>
    <w:div w:id="480579214">
      <w:bodyDiv w:val="1"/>
      <w:marLeft w:val="0"/>
      <w:marRight w:val="0"/>
      <w:marTop w:val="0"/>
      <w:marBottom w:val="0"/>
      <w:divBdr>
        <w:top w:val="none" w:sz="0" w:space="0" w:color="auto"/>
        <w:left w:val="none" w:sz="0" w:space="0" w:color="auto"/>
        <w:bottom w:val="none" w:sz="0" w:space="0" w:color="auto"/>
        <w:right w:val="none" w:sz="0" w:space="0" w:color="auto"/>
      </w:divBdr>
      <w:divsChild>
        <w:div w:id="4594090">
          <w:marLeft w:val="547"/>
          <w:marRight w:val="0"/>
          <w:marTop w:val="86"/>
          <w:marBottom w:val="0"/>
          <w:divBdr>
            <w:top w:val="none" w:sz="0" w:space="0" w:color="auto"/>
            <w:left w:val="none" w:sz="0" w:space="0" w:color="auto"/>
            <w:bottom w:val="none" w:sz="0" w:space="0" w:color="auto"/>
            <w:right w:val="none" w:sz="0" w:space="0" w:color="auto"/>
          </w:divBdr>
        </w:div>
        <w:div w:id="964770455">
          <w:marLeft w:val="547"/>
          <w:marRight w:val="0"/>
          <w:marTop w:val="86"/>
          <w:marBottom w:val="0"/>
          <w:divBdr>
            <w:top w:val="none" w:sz="0" w:space="0" w:color="auto"/>
            <w:left w:val="none" w:sz="0" w:space="0" w:color="auto"/>
            <w:bottom w:val="none" w:sz="0" w:space="0" w:color="auto"/>
            <w:right w:val="none" w:sz="0" w:space="0" w:color="auto"/>
          </w:divBdr>
        </w:div>
        <w:div w:id="1352030191">
          <w:marLeft w:val="547"/>
          <w:marRight w:val="0"/>
          <w:marTop w:val="86"/>
          <w:marBottom w:val="0"/>
          <w:divBdr>
            <w:top w:val="none" w:sz="0" w:space="0" w:color="auto"/>
            <w:left w:val="none" w:sz="0" w:space="0" w:color="auto"/>
            <w:bottom w:val="none" w:sz="0" w:space="0" w:color="auto"/>
            <w:right w:val="none" w:sz="0" w:space="0" w:color="auto"/>
          </w:divBdr>
        </w:div>
        <w:div w:id="1956789261">
          <w:marLeft w:val="547"/>
          <w:marRight w:val="0"/>
          <w:marTop w:val="86"/>
          <w:marBottom w:val="0"/>
          <w:divBdr>
            <w:top w:val="none" w:sz="0" w:space="0" w:color="auto"/>
            <w:left w:val="none" w:sz="0" w:space="0" w:color="auto"/>
            <w:bottom w:val="none" w:sz="0" w:space="0" w:color="auto"/>
            <w:right w:val="none" w:sz="0" w:space="0" w:color="auto"/>
          </w:divBdr>
        </w:div>
      </w:divsChild>
    </w:div>
    <w:div w:id="1145779945">
      <w:bodyDiv w:val="1"/>
      <w:marLeft w:val="0"/>
      <w:marRight w:val="0"/>
      <w:marTop w:val="0"/>
      <w:marBottom w:val="0"/>
      <w:divBdr>
        <w:top w:val="none" w:sz="0" w:space="0" w:color="auto"/>
        <w:left w:val="none" w:sz="0" w:space="0" w:color="auto"/>
        <w:bottom w:val="none" w:sz="0" w:space="0" w:color="auto"/>
        <w:right w:val="none" w:sz="0" w:space="0" w:color="auto"/>
      </w:divBdr>
      <w:divsChild>
        <w:div w:id="501824264">
          <w:marLeft w:val="0"/>
          <w:marRight w:val="0"/>
          <w:marTop w:val="0"/>
          <w:marBottom w:val="0"/>
          <w:divBdr>
            <w:top w:val="none" w:sz="0" w:space="0" w:color="auto"/>
            <w:left w:val="none" w:sz="0" w:space="0" w:color="auto"/>
            <w:bottom w:val="none" w:sz="0" w:space="0" w:color="auto"/>
            <w:right w:val="none" w:sz="0" w:space="0" w:color="auto"/>
          </w:divBdr>
          <w:divsChild>
            <w:div w:id="1241526680">
              <w:marLeft w:val="0"/>
              <w:marRight w:val="0"/>
              <w:marTop w:val="0"/>
              <w:marBottom w:val="0"/>
              <w:divBdr>
                <w:top w:val="none" w:sz="0" w:space="0" w:color="auto"/>
                <w:left w:val="none" w:sz="0" w:space="0" w:color="auto"/>
                <w:bottom w:val="none" w:sz="0" w:space="0" w:color="auto"/>
                <w:right w:val="none" w:sz="0" w:space="0" w:color="auto"/>
              </w:divBdr>
              <w:divsChild>
                <w:div w:id="20571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50568">
      <w:bodyDiv w:val="1"/>
      <w:marLeft w:val="0"/>
      <w:marRight w:val="0"/>
      <w:marTop w:val="0"/>
      <w:marBottom w:val="0"/>
      <w:divBdr>
        <w:top w:val="none" w:sz="0" w:space="0" w:color="auto"/>
        <w:left w:val="none" w:sz="0" w:space="0" w:color="auto"/>
        <w:bottom w:val="none" w:sz="0" w:space="0" w:color="auto"/>
        <w:right w:val="none" w:sz="0" w:space="0" w:color="auto"/>
      </w:divBdr>
    </w:div>
    <w:div w:id="1542522709">
      <w:bodyDiv w:val="1"/>
      <w:marLeft w:val="0"/>
      <w:marRight w:val="0"/>
      <w:marTop w:val="0"/>
      <w:marBottom w:val="0"/>
      <w:divBdr>
        <w:top w:val="none" w:sz="0" w:space="0" w:color="auto"/>
        <w:left w:val="none" w:sz="0" w:space="0" w:color="auto"/>
        <w:bottom w:val="none" w:sz="0" w:space="0" w:color="auto"/>
        <w:right w:val="none" w:sz="0" w:space="0" w:color="auto"/>
      </w:divBdr>
      <w:divsChild>
        <w:div w:id="1312170449">
          <w:marLeft w:val="0"/>
          <w:marRight w:val="0"/>
          <w:marTop w:val="0"/>
          <w:marBottom w:val="0"/>
          <w:divBdr>
            <w:top w:val="none" w:sz="0" w:space="0" w:color="auto"/>
            <w:left w:val="none" w:sz="0" w:space="0" w:color="auto"/>
            <w:bottom w:val="none" w:sz="0" w:space="0" w:color="auto"/>
            <w:right w:val="none" w:sz="0" w:space="0" w:color="auto"/>
          </w:divBdr>
        </w:div>
      </w:divsChild>
    </w:div>
    <w:div w:id="1640186368">
      <w:bodyDiv w:val="1"/>
      <w:marLeft w:val="0"/>
      <w:marRight w:val="0"/>
      <w:marTop w:val="0"/>
      <w:marBottom w:val="0"/>
      <w:divBdr>
        <w:top w:val="none" w:sz="0" w:space="0" w:color="auto"/>
        <w:left w:val="none" w:sz="0" w:space="0" w:color="auto"/>
        <w:bottom w:val="none" w:sz="0" w:space="0" w:color="auto"/>
        <w:right w:val="none" w:sz="0" w:space="0" w:color="auto"/>
      </w:divBdr>
      <w:divsChild>
        <w:div w:id="1452435462">
          <w:marLeft w:val="0"/>
          <w:marRight w:val="0"/>
          <w:marTop w:val="0"/>
          <w:marBottom w:val="0"/>
          <w:divBdr>
            <w:top w:val="none" w:sz="0" w:space="0" w:color="auto"/>
            <w:left w:val="none" w:sz="0" w:space="0" w:color="auto"/>
            <w:bottom w:val="none" w:sz="0" w:space="0" w:color="auto"/>
            <w:right w:val="none" w:sz="0" w:space="0" w:color="auto"/>
          </w:divBdr>
          <w:divsChild>
            <w:div w:id="1048334387">
              <w:marLeft w:val="0"/>
              <w:marRight w:val="0"/>
              <w:marTop w:val="0"/>
              <w:marBottom w:val="495"/>
              <w:divBdr>
                <w:top w:val="none" w:sz="0" w:space="0" w:color="auto"/>
                <w:left w:val="none" w:sz="0" w:space="0" w:color="auto"/>
                <w:bottom w:val="none" w:sz="0" w:space="0" w:color="auto"/>
                <w:right w:val="none" w:sz="0" w:space="0" w:color="auto"/>
              </w:divBdr>
              <w:divsChild>
                <w:div w:id="740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83063">
      <w:bodyDiv w:val="1"/>
      <w:marLeft w:val="0"/>
      <w:marRight w:val="0"/>
      <w:marTop w:val="0"/>
      <w:marBottom w:val="0"/>
      <w:divBdr>
        <w:top w:val="none" w:sz="0" w:space="0" w:color="auto"/>
        <w:left w:val="none" w:sz="0" w:space="0" w:color="auto"/>
        <w:bottom w:val="none" w:sz="0" w:space="0" w:color="auto"/>
        <w:right w:val="none" w:sz="0" w:space="0" w:color="auto"/>
      </w:divBdr>
    </w:div>
    <w:div w:id="2028873158">
      <w:bodyDiv w:val="1"/>
      <w:marLeft w:val="0"/>
      <w:marRight w:val="0"/>
      <w:marTop w:val="0"/>
      <w:marBottom w:val="0"/>
      <w:divBdr>
        <w:top w:val="none" w:sz="0" w:space="0" w:color="auto"/>
        <w:left w:val="none" w:sz="0" w:space="0" w:color="auto"/>
        <w:bottom w:val="none" w:sz="0" w:space="0" w:color="auto"/>
        <w:right w:val="none" w:sz="0" w:space="0" w:color="auto"/>
      </w:divBdr>
    </w:div>
    <w:div w:id="2035377763">
      <w:bodyDiv w:val="1"/>
      <w:marLeft w:val="0"/>
      <w:marRight w:val="0"/>
      <w:marTop w:val="0"/>
      <w:marBottom w:val="0"/>
      <w:divBdr>
        <w:top w:val="none" w:sz="0" w:space="0" w:color="auto"/>
        <w:left w:val="none" w:sz="0" w:space="0" w:color="auto"/>
        <w:bottom w:val="none" w:sz="0" w:space="0" w:color="auto"/>
        <w:right w:val="none" w:sz="0" w:space="0" w:color="auto"/>
      </w:divBdr>
    </w:div>
    <w:div w:id="21399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Jednolity-Europejski-Dokument-Zamowienia-instrukcj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vz.cz/isvz/Podpora/ISVZ.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__data/assets/word_doc/0013/32413/Edytowalna-wersja-formularza-JEDZ.doc" TargetMode="Externa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B03F-1B31-44EF-8B54-C26E049C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6953</Words>
  <Characters>41718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Michna</dc:creator>
  <cp:lastModifiedBy>Jankowski Wiesław</cp:lastModifiedBy>
  <cp:revision>7</cp:revision>
  <cp:lastPrinted>2014-01-09T12:51:00Z</cp:lastPrinted>
  <dcterms:created xsi:type="dcterms:W3CDTF">2017-02-17T12:06:00Z</dcterms:created>
  <dcterms:modified xsi:type="dcterms:W3CDTF">2017-03-06T11:22:00Z</dcterms:modified>
</cp:coreProperties>
</file>