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6E" w:rsidRPr="00EB43DC" w:rsidRDefault="0047146E" w:rsidP="0047146E">
      <w:pPr>
        <w:tabs>
          <w:tab w:val="left" w:pos="1440"/>
        </w:tabs>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Załącznik nr 1do SIWZ</w:t>
      </w:r>
    </w:p>
    <w:p w:rsidR="0047146E" w:rsidRPr="00EB43DC" w:rsidRDefault="0047146E" w:rsidP="0047146E">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EB43DC">
        <w:rPr>
          <w:rFonts w:eastAsia="Times New Roman" w:cs="Calibri"/>
          <w:bCs/>
          <w:kern w:val="3"/>
          <w:sz w:val="18"/>
          <w:szCs w:val="18"/>
          <w:lang w:eastAsia="ar-SA" w:bidi="hi-IN"/>
        </w:rPr>
        <w:t xml:space="preserve"> </w:t>
      </w:r>
    </w:p>
    <w:p w:rsidR="0047146E" w:rsidRPr="00EB43DC" w:rsidRDefault="0047146E" w:rsidP="0047146E">
      <w:pPr>
        <w:tabs>
          <w:tab w:val="left" w:pos="720"/>
        </w:tabs>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EB43DC">
        <w:rPr>
          <w:rFonts w:eastAsia="Times New Roman" w:cs="Calibri"/>
          <w:kern w:val="3"/>
          <w:lang w:eastAsia="ar-SA" w:bidi="hi-IN"/>
        </w:rPr>
        <w:t>................................, dnia.................2014.</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Nazwa Wykonawcy:</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Adres Wykonawcy:</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47146E" w:rsidRPr="00EB43DC" w:rsidRDefault="0047146E" w:rsidP="0047146E">
      <w:pPr>
        <w:keepNext/>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bCs/>
          <w:kern w:val="3"/>
          <w:sz w:val="20"/>
          <w:szCs w:val="20"/>
          <w:lang w:eastAsia="ar-SA" w:bidi="hi-IN"/>
        </w:rPr>
        <w:t>Nr telefonu /</w:t>
      </w:r>
      <w:proofErr w:type="spellStart"/>
      <w:r w:rsidRPr="00EB43DC">
        <w:rPr>
          <w:rFonts w:eastAsia="Times New Roman" w:cs="Calibri"/>
          <w:bCs/>
          <w:kern w:val="3"/>
          <w:sz w:val="20"/>
          <w:szCs w:val="20"/>
          <w:lang w:eastAsia="ar-SA" w:bidi="hi-IN"/>
        </w:rPr>
        <w:t>faxu</w:t>
      </w:r>
      <w:proofErr w:type="spellEnd"/>
      <w:r w:rsidRPr="00EB43DC">
        <w:rPr>
          <w:rFonts w:eastAsia="Times New Roman" w:cs="Calibri"/>
          <w:bCs/>
          <w:kern w:val="3"/>
          <w:sz w:val="20"/>
          <w:szCs w:val="20"/>
          <w:lang w:eastAsia="ar-SA" w:bidi="hi-IN"/>
        </w:rPr>
        <w:tab/>
        <w:t xml:space="preserve"> …............................</w:t>
      </w:r>
      <w:r w:rsidRPr="00EB43DC">
        <w:rPr>
          <w:rFonts w:eastAsia="Times New Roman" w:cs="Calibri"/>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r w:rsidRPr="00EB43DC">
        <w:rPr>
          <w:rFonts w:eastAsia="Times New Roman" w:cs="Calibri"/>
          <w:b/>
          <w:bCs/>
          <w:kern w:val="3"/>
          <w:lang w:eastAsia="ar-SA" w:bidi="hi-IN"/>
        </w:rPr>
        <w:tab/>
      </w:r>
    </w:p>
    <w:p w:rsidR="0047146E" w:rsidRPr="00EB43DC" w:rsidRDefault="0047146E" w:rsidP="0047146E">
      <w:pPr>
        <w:suppressAutoHyphens/>
        <w:autoSpaceDN w:val="0"/>
        <w:spacing w:after="0" w:line="360" w:lineRule="auto"/>
        <w:jc w:val="both"/>
        <w:textAlignment w:val="baseline"/>
        <w:rPr>
          <w:rFonts w:eastAsia="SimSun" w:cs="Mangal"/>
          <w:kern w:val="3"/>
          <w:lang w:eastAsia="hi-IN" w:bidi="hi-IN"/>
        </w:rPr>
      </w:pPr>
      <w:r w:rsidRPr="00EB43DC">
        <w:rPr>
          <w:rFonts w:eastAsia="Times New Roman" w:cs="Calibri"/>
          <w:kern w:val="3"/>
          <w:sz w:val="20"/>
          <w:szCs w:val="20"/>
          <w:lang w:eastAsia="ar-SA" w:bidi="hi-IN"/>
        </w:rPr>
        <w:t>Adres poczty elektronicznej</w:t>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r w:rsidRPr="00EB43DC">
        <w:rPr>
          <w:rFonts w:eastAsia="Times New Roman" w:cs="Calibri"/>
          <w:kern w:val="3"/>
          <w:lang w:eastAsia="ar-SA" w:bidi="hi-IN"/>
        </w:rPr>
        <w:tab/>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NIP</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REGON</w:t>
      </w:r>
    </w:p>
    <w:p w:rsidR="0047146E" w:rsidRPr="00EB43DC" w:rsidRDefault="0047146E" w:rsidP="0047146E">
      <w:pPr>
        <w:suppressAutoHyphens/>
        <w:autoSpaceDN w:val="0"/>
        <w:spacing w:after="0" w:line="240" w:lineRule="auto"/>
        <w:textAlignment w:val="baseline"/>
        <w:rPr>
          <w:rFonts w:eastAsia="Times New Roman" w:cs="Calibri"/>
          <w:kern w:val="3"/>
          <w:sz w:val="20"/>
          <w:szCs w:val="20"/>
          <w:lang w:eastAsia="ar-SA" w:bidi="hi-IN"/>
        </w:rPr>
      </w:pPr>
    </w:p>
    <w:p w:rsidR="0047146E" w:rsidRPr="00EB43DC" w:rsidRDefault="0047146E" w:rsidP="0047146E">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EB43DC">
        <w:rPr>
          <w:rFonts w:eastAsia="Times New Roman" w:cs="Calibri"/>
          <w:b/>
          <w:kern w:val="3"/>
          <w:sz w:val="28"/>
          <w:szCs w:val="28"/>
          <w:lang w:eastAsia="ar-SA" w:bidi="hi-IN"/>
        </w:rPr>
        <w:t>O F E R T A</w:t>
      </w:r>
    </w:p>
    <w:p w:rsidR="0047146E" w:rsidRPr="00EB43DC" w:rsidRDefault="0047146E" w:rsidP="0047146E">
      <w:pPr>
        <w:tabs>
          <w:tab w:val="center" w:pos="7200"/>
        </w:tabs>
        <w:suppressAutoHyphens/>
        <w:autoSpaceDN w:val="0"/>
        <w:spacing w:after="0" w:line="240" w:lineRule="auto"/>
        <w:textAlignment w:val="baseline"/>
        <w:rPr>
          <w:rFonts w:eastAsia="Times New Roman" w:cs="Calibri"/>
          <w:b/>
          <w:kern w:val="3"/>
          <w:lang w:eastAsia="ar-SA" w:bidi="hi-IN"/>
        </w:rPr>
      </w:pPr>
    </w:p>
    <w:p w:rsidR="0047146E" w:rsidRPr="00EB43DC" w:rsidRDefault="0047146E" w:rsidP="0047146E">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EB43DC">
        <w:rPr>
          <w:rFonts w:eastAsia="Times New Roman" w:cs="Calibri"/>
          <w:b/>
          <w:kern w:val="3"/>
          <w:sz w:val="20"/>
          <w:szCs w:val="20"/>
          <w:lang w:eastAsia="ar-SA" w:bidi="hi-IN"/>
        </w:rPr>
        <w:tab/>
      </w:r>
      <w:r w:rsidRPr="00EB43DC">
        <w:rPr>
          <w:rFonts w:eastAsia="Times New Roman" w:cs="Calibri"/>
          <w:kern w:val="3"/>
          <w:lang w:eastAsia="ar-SA" w:bidi="hi-IN"/>
        </w:rPr>
        <w:t>Nawiązując do ogłoszenia o przetargu nieograniczonym opubl</w:t>
      </w:r>
      <w:r>
        <w:rPr>
          <w:rFonts w:eastAsia="Times New Roman" w:cs="Calibri"/>
          <w:kern w:val="3"/>
          <w:lang w:eastAsia="ar-SA" w:bidi="hi-IN"/>
        </w:rPr>
        <w:t xml:space="preserve">ikowanego w Biuletynie Zamówień Publicznych </w:t>
      </w:r>
      <w:r w:rsidRPr="00EB43DC">
        <w:rPr>
          <w:rFonts w:eastAsia="Times New Roman" w:cs="Calibri"/>
          <w:kern w:val="3"/>
          <w:lang w:eastAsia="ar-SA" w:bidi="hi-IN"/>
        </w:rPr>
        <w:t>dot. zamówienia pn. ”</w:t>
      </w:r>
      <w:r>
        <w:rPr>
          <w:rFonts w:eastAsia="Times New Roman" w:cs="Calibri"/>
          <w:bCs/>
          <w:kern w:val="3"/>
          <w:lang w:eastAsia="ar-SA" w:bidi="hi-IN"/>
        </w:rPr>
        <w:t>Odbiór</w:t>
      </w:r>
      <w:r w:rsidRPr="00EB43DC">
        <w:rPr>
          <w:rFonts w:eastAsia="Times New Roman" w:cs="Calibri"/>
          <w:bCs/>
          <w:kern w:val="3"/>
          <w:lang w:eastAsia="ar-SA" w:bidi="hi-IN"/>
        </w:rPr>
        <w:br/>
        <w:t xml:space="preserve">i zagospodarowanie odpadów komunalnych </w:t>
      </w:r>
      <w:r w:rsidRPr="00EB43DC">
        <w:rPr>
          <w:rFonts w:eastAsia="Times New Roman" w:cs="Calibri"/>
          <w:kern w:val="3"/>
          <w:lang w:eastAsia="ar-SA" w:bidi="hi-IN"/>
        </w:rPr>
        <w:t>od właścicieli nieruchomości zamieszkałych na terenie Gminy Horodło”</w:t>
      </w:r>
    </w:p>
    <w:p w:rsidR="0047146E" w:rsidRPr="00EB43DC" w:rsidRDefault="0047146E" w:rsidP="0047146E">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 Oferuję wykonanie przedmiotu zamówienia objętego Specyfikacją Istotnych Warunków Zamówienia za:</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b/>
          <w:bCs/>
          <w:kern w:val="3"/>
          <w:lang w:eastAsia="ar-SA" w:bidi="hi-IN"/>
        </w:rPr>
      </w:pPr>
      <w:r w:rsidRPr="00EB43DC">
        <w:rPr>
          <w:rFonts w:eastAsia="Times New Roman" w:cs="Calibri"/>
          <w:b/>
          <w:bCs/>
          <w:kern w:val="3"/>
          <w:lang w:eastAsia="ar-SA" w:bidi="hi-IN"/>
        </w:rPr>
        <w:t>cenę brutto : …......................................... słownie................................................................................</w:t>
      </w:r>
    </w:p>
    <w:p w:rsidR="0047146E" w:rsidRPr="00EB43DC" w:rsidRDefault="0047146E" w:rsidP="0047146E">
      <w:pPr>
        <w:suppressAutoHyphens/>
        <w:autoSpaceDN w:val="0"/>
        <w:spacing w:after="0" w:line="240" w:lineRule="auto"/>
        <w:jc w:val="both"/>
        <w:textAlignment w:val="baseline"/>
        <w:rPr>
          <w:rFonts w:eastAsia="Times New Roman" w:cs="Calibri"/>
          <w:b/>
          <w:bCs/>
          <w:kern w:val="3"/>
          <w:lang w:eastAsia="ar-SA" w:bidi="hi-IN"/>
        </w:rPr>
      </w:pPr>
      <w:r w:rsidRPr="00EB43DC">
        <w:rPr>
          <w:rFonts w:eastAsia="Times New Roman" w:cs="Calibri"/>
          <w:b/>
          <w:bCs/>
          <w:kern w:val="3"/>
          <w:lang w:eastAsia="ar-SA" w:bidi="hi-IN"/>
        </w:rPr>
        <w:t xml:space="preserve">w tym </w:t>
      </w:r>
      <w:proofErr w:type="spellStart"/>
      <w:r w:rsidRPr="00EB43DC">
        <w:rPr>
          <w:rFonts w:eastAsia="Times New Roman" w:cs="Calibri"/>
          <w:b/>
          <w:bCs/>
          <w:kern w:val="3"/>
          <w:lang w:eastAsia="ar-SA" w:bidi="hi-IN"/>
        </w:rPr>
        <w:t>Vat</w:t>
      </w:r>
      <w:proofErr w:type="spellEnd"/>
      <w:r w:rsidRPr="00EB43DC">
        <w:rPr>
          <w:rFonts w:eastAsia="Times New Roman" w:cs="Calibri"/>
          <w:b/>
          <w:bCs/>
          <w:kern w:val="3"/>
          <w:lang w:eastAsia="ar-SA" w:bidi="hi-IN"/>
        </w:rPr>
        <w:t xml:space="preserve"> ….....................................................................</w:t>
      </w:r>
    </w:p>
    <w:p w:rsidR="0047146E" w:rsidRPr="00EB43DC" w:rsidRDefault="0047146E" w:rsidP="0047146E">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kern w:val="3"/>
          <w:lang w:eastAsia="ar-SA" w:bidi="hi-IN"/>
        </w:rPr>
        <w:t xml:space="preserve">cena została wyliczona w oparciu o podane przez Zamawiającego ilości odpadów </w:t>
      </w:r>
      <w:r w:rsidRPr="00EB43DC">
        <w:rPr>
          <w:rFonts w:eastAsia="Times New Roman" w:cs="Calibri"/>
          <w:kern w:val="3"/>
          <w:lang w:eastAsia="ar-SA" w:bidi="hi-IN"/>
        </w:rPr>
        <w:br/>
      </w:r>
      <w:r w:rsidRPr="00EB43DC">
        <w:rPr>
          <w:rFonts w:eastAsia="Times New Roman" w:cs="Calibri"/>
          <w:b/>
          <w:bCs/>
          <w:kern w:val="3"/>
          <w:lang w:eastAsia="ar-SA" w:bidi="hi-IN"/>
        </w:rPr>
        <w:t xml:space="preserve">w rozdziale XX SIWZ </w:t>
      </w:r>
      <w:r w:rsidRPr="00EB43DC">
        <w:rPr>
          <w:rFonts w:eastAsia="Times New Roman" w:cs="Calibri"/>
          <w:b/>
          <w:kern w:val="3"/>
          <w:lang w:eastAsia="ar-SA" w:bidi="hi-IN"/>
        </w:rPr>
        <w:t>„OPIS SPOSOBU OBLICZANIA CENY”</w:t>
      </w:r>
      <w:r w:rsidRPr="00EB43DC">
        <w:rPr>
          <w:rFonts w:eastAsia="Times New Roman" w:cs="Calibri"/>
          <w:kern w:val="3"/>
          <w:lang w:eastAsia="ar-SA" w:bidi="hi-IN"/>
        </w:rPr>
        <w:t xml:space="preserve"> </w:t>
      </w:r>
      <w:r w:rsidRPr="00EB43DC">
        <w:rPr>
          <w:rFonts w:eastAsia="Times New Roman" w:cs="Calibri"/>
          <w:b/>
          <w:bCs/>
          <w:kern w:val="3"/>
          <w:lang w:eastAsia="ar-SA" w:bidi="hi-IN"/>
        </w:rPr>
        <w:t>i przemnożone przez niżej podane ceny jednostkowe za cenę odbioru i zagospodarowania 1 Mg</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1)  zmieszanych odpadów komunalnych</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 cenę …........................................... brutto /1 Mg słownie /....................................................................................................................................</w:t>
      </w:r>
      <w:r>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2) odpadów selektywnie zebranych wszystkich frakcji</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 cenę …...........................................brutto /1 Mg</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słownie: ….......................................................................................................................</w:t>
      </w:r>
      <w:r>
        <w:rPr>
          <w:rFonts w:eastAsia="Times New Roman" w:cs="Calibri"/>
          <w:kern w:val="3"/>
          <w:lang w:eastAsia="ar-SA" w:bidi="hi-IN"/>
        </w:rPr>
        <w:t>...</w:t>
      </w:r>
      <w:r w:rsidRPr="00EB43DC">
        <w:rPr>
          <w:rFonts w:eastAsia="Times New Roman" w:cs="Calibri"/>
          <w:kern w:val="3"/>
          <w:lang w:eastAsia="ar-SA" w:bidi="hi-IN"/>
        </w:rPr>
        <w:t>.</w:t>
      </w:r>
    </w:p>
    <w:p w:rsidR="0047146E" w:rsidRDefault="0047146E" w:rsidP="0047146E">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3).odpadów wielkogabarytowych</w:t>
      </w:r>
    </w:p>
    <w:p w:rsidR="0047146E" w:rsidRDefault="0047146E" w:rsidP="0047146E">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za cenę ………………………………brutto/ 1Mg</w:t>
      </w:r>
    </w:p>
    <w:p w:rsidR="0047146E" w:rsidRDefault="0047146E" w:rsidP="0047146E">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xml:space="preserve">słownie: ………………………………………………………………………………….. </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SimSun" w:cs="Mangal"/>
          <w:kern w:val="3"/>
          <w:lang w:eastAsia="hi-IN" w:bidi="hi-IN"/>
        </w:rPr>
      </w:pPr>
      <w:r w:rsidRPr="00EB43DC">
        <w:rPr>
          <w:rFonts w:eastAsia="Times New Roman" w:cs="Calibri"/>
          <w:kern w:val="3"/>
          <w:lang w:eastAsia="ar-SA" w:bidi="hi-IN"/>
        </w:rPr>
        <w:t xml:space="preserve">Oferuję wykonanie zamówienia w terminie wskazanym w Specyfikacji </w:t>
      </w:r>
      <w:r>
        <w:rPr>
          <w:rFonts w:eastAsia="Times New Roman" w:cs="Calibri"/>
          <w:kern w:val="3"/>
          <w:lang w:eastAsia="ar-SA" w:bidi="hi-IN"/>
        </w:rPr>
        <w:t xml:space="preserve">Istotnych Warunków Zamówienia </w:t>
      </w:r>
      <w:r w:rsidRPr="00EB43DC">
        <w:rPr>
          <w:rFonts w:eastAsia="Times New Roman" w:cs="Calibri"/>
          <w:kern w:val="3"/>
          <w:lang w:eastAsia="ar-SA" w:bidi="hi-IN"/>
        </w:rPr>
        <w:t>tj</w:t>
      </w:r>
      <w:r>
        <w:rPr>
          <w:rFonts w:eastAsia="Times New Roman" w:cs="Calibri"/>
          <w:kern w:val="3"/>
          <w:lang w:eastAsia="ar-SA" w:bidi="hi-IN"/>
        </w:rPr>
        <w:t xml:space="preserve">. </w:t>
      </w:r>
      <w:r w:rsidRPr="00B4578B">
        <w:rPr>
          <w:rFonts w:eastAsia="Times New Roman" w:cs="Calibri"/>
          <w:b/>
          <w:kern w:val="3"/>
          <w:lang w:eastAsia="ar-SA" w:bidi="hi-IN"/>
        </w:rPr>
        <w:t>od daty podpisania umowy</w:t>
      </w:r>
      <w:r>
        <w:rPr>
          <w:rFonts w:eastAsia="Times New Roman" w:cs="Calibri"/>
          <w:kern w:val="3"/>
          <w:lang w:eastAsia="ar-SA" w:bidi="hi-IN"/>
        </w:rPr>
        <w:t xml:space="preserve"> </w:t>
      </w:r>
      <w:r w:rsidRPr="00EB43DC">
        <w:rPr>
          <w:rFonts w:eastAsia="Times New Roman" w:cs="Calibri"/>
          <w:b/>
          <w:kern w:val="3"/>
          <w:lang w:eastAsia="ar-SA" w:bidi="hi-IN"/>
        </w:rPr>
        <w:t xml:space="preserve"> do 31.12.2015r. </w:t>
      </w:r>
      <w:r w:rsidRPr="00EB43DC">
        <w:rPr>
          <w:rFonts w:eastAsia="Times New Roman" w:cs="Calibri"/>
          <w:kern w:val="3"/>
          <w:lang w:eastAsia="ar-SA" w:bidi="hi-IN"/>
        </w:rPr>
        <w:t xml:space="preserve"> </w:t>
      </w: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lastRenderedPageBreak/>
        <w:t>Uważam się związany niniejszą ofertą na okres 30 dni.</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Oświadczamy, że zapoznaliśmy się ze specyfikacją istotnych warunkó</w:t>
      </w:r>
      <w:r>
        <w:rPr>
          <w:rFonts w:eastAsia="Times New Roman" w:cs="Calibri"/>
          <w:kern w:val="3"/>
          <w:lang w:eastAsia="ar-SA" w:bidi="hi-IN"/>
        </w:rPr>
        <w:t xml:space="preserve">w zamówienia </w:t>
      </w:r>
      <w:r w:rsidRPr="00EB43DC">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Deklarowany poziom recyklingu, przygotowania do ponownego użycia i odzysku innymi metodami frakcji odpadów komunalnych, papieru, metali, tworzyw sztucznych i szkła w roku 2015r. : Poziom recyklingu w roku 2015  </w:t>
      </w:r>
      <w:r>
        <w:rPr>
          <w:rFonts w:eastAsia="Times New Roman" w:cs="Calibri"/>
          <w:kern w:val="3"/>
          <w:lang w:eastAsia="ar-SA" w:bidi="hi-IN"/>
        </w:rPr>
        <w:t xml:space="preserve">wyniesie  </w:t>
      </w: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Deklarowany czas reakcji Wykonawcy na dodatkowe zlecenie zamawiającego:</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Czas wyrażony w godzinach </w:t>
      </w:r>
      <w:r>
        <w:rPr>
          <w:rFonts w:eastAsia="Times New Roman" w:cs="Calibri"/>
          <w:kern w:val="3"/>
          <w:lang w:eastAsia="ar-SA" w:bidi="hi-IN"/>
        </w:rPr>
        <w:t>wyniesie ……………………….. godzin od chwili zgłoszenia przez zamawiającego.</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Informacje wskazane na stronie ............. naszej oferty stanowią tajemnicę w rozumieniu ustawy o zwalczaniu nieuczciwej konkurencji i nie mogą być udostępniane innym uczestnikom postępowania.</w:t>
      </w: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Oświadczamy, że zawarty w SIWZ wzór umowy </w:t>
      </w:r>
      <w:r>
        <w:rPr>
          <w:rFonts w:eastAsia="Times New Roman" w:cs="Calibri"/>
          <w:kern w:val="3"/>
          <w:lang w:eastAsia="ar-SA" w:bidi="hi-IN"/>
        </w:rPr>
        <w:t xml:space="preserve">został przez nas zaakceptowany </w:t>
      </w:r>
      <w:r w:rsidRPr="00EB43DC">
        <w:rPr>
          <w:rFonts w:eastAsia="Times New Roman" w:cs="Calibri"/>
          <w:kern w:val="3"/>
          <w:lang w:eastAsia="ar-SA" w:bidi="hi-IN"/>
        </w:rPr>
        <w:br/>
        <w:t>i zobowiązujemy się w przypadku wyboru naszej oferty do zawarcia umowy na wymienionych warunkach miejscu i czasie wyznaczonym przez Zamawiającego.</w:t>
      </w: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 xml:space="preserve"> Zamówienie objęte przetargiem zamierzamy wykonać sami.</w:t>
      </w: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Następującą część dostawy z</w:t>
      </w:r>
      <w:r>
        <w:rPr>
          <w:rFonts w:eastAsia="Times New Roman" w:cs="Calibri"/>
          <w:kern w:val="3"/>
          <w:lang w:eastAsia="ar-SA" w:bidi="hi-IN"/>
        </w:rPr>
        <w:t xml:space="preserve">amierzamy zlecić podwykonawcom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 – w przypadku gdy Wykonawca powierzy część zamówienia podwykonawcom, ma obowiązek w pkt. 9 wykazać która część zamówienia zostanie im powierzona. Jeżeli zamówienie będzie realizowane bez udziału podwykonawców należy skreślić pkt. 9</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p>
    <w:p w:rsidR="0047146E" w:rsidRPr="00EB43DC" w:rsidRDefault="0047146E" w:rsidP="0047146E">
      <w:pPr>
        <w:widowControl w:val="0"/>
        <w:numPr>
          <w:ilvl w:val="0"/>
          <w:numId w:val="1"/>
        </w:num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Integralną część naszej oferty stanowią załączniki do niniejszego formularza ofertowego:</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 -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r w:rsidRPr="00EB43DC">
        <w:rPr>
          <w:rFonts w:eastAsia="Times New Roman" w:cs="Calibri"/>
          <w:kern w:val="3"/>
          <w:lang w:eastAsia="ar-SA" w:bidi="hi-IN"/>
        </w:rPr>
        <w:t>- .................................................................................</w:t>
      </w:r>
    </w:p>
    <w:p w:rsidR="0047146E" w:rsidRPr="00EB43DC" w:rsidRDefault="0047146E" w:rsidP="0047146E">
      <w:pPr>
        <w:suppressAutoHyphens/>
        <w:autoSpaceDN w:val="0"/>
        <w:spacing w:after="0" w:line="240" w:lineRule="auto"/>
        <w:ind w:left="360"/>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Pr>
          <w:rFonts w:eastAsia="Times New Roman" w:cs="Calibri"/>
          <w:kern w:val="3"/>
          <w:lang w:eastAsia="ar-SA" w:bidi="hi-IN"/>
        </w:rPr>
        <w:t xml:space="preserve">                                                                                  </w:t>
      </w:r>
      <w:r w:rsidRPr="00EB43DC">
        <w:rPr>
          <w:rFonts w:eastAsia="Times New Roman" w:cs="Calibri"/>
          <w:kern w:val="3"/>
          <w:lang w:eastAsia="ar-SA" w:bidi="hi-IN"/>
        </w:rPr>
        <w:t xml:space="preserve">  ....................................................</w:t>
      </w:r>
    </w:p>
    <w:p w:rsidR="0047146E" w:rsidRPr="00EB43DC" w:rsidRDefault="0047146E" w:rsidP="0047146E">
      <w:pPr>
        <w:suppressAutoHyphens/>
        <w:autoSpaceDN w:val="0"/>
        <w:spacing w:after="0" w:line="240" w:lineRule="auto"/>
        <w:ind w:left="360"/>
        <w:textAlignment w:val="baseline"/>
        <w:rPr>
          <w:rFonts w:eastAsia="SimSun" w:cs="Mangal"/>
          <w:kern w:val="3"/>
          <w:lang w:eastAsia="hi-IN" w:bidi="hi-IN"/>
        </w:rPr>
      </w:pPr>
      <w:r w:rsidRPr="00EB43DC">
        <w:rPr>
          <w:rFonts w:eastAsia="Times New Roman" w:cs="Calibri"/>
          <w:kern w:val="3"/>
          <w:lang w:eastAsia="ar-SA" w:bidi="hi-IN"/>
        </w:rPr>
        <w:t xml:space="preserve">                                                             (</w:t>
      </w:r>
      <w:r w:rsidRPr="00EB43DC">
        <w:rPr>
          <w:rFonts w:eastAsia="Times New Roman" w:cs="Calibri"/>
          <w:kern w:val="3"/>
          <w:sz w:val="20"/>
          <w:szCs w:val="20"/>
          <w:lang w:eastAsia="ar-SA" w:bidi="hi-IN"/>
        </w:rPr>
        <w:t>podpisy osób upoważnionych do składania oświadczeń</w:t>
      </w:r>
      <w:r w:rsidRPr="00EB43DC">
        <w:rPr>
          <w:rFonts w:eastAsia="Times New Roman" w:cs="Calibri"/>
          <w:kern w:val="3"/>
          <w:sz w:val="20"/>
          <w:szCs w:val="20"/>
          <w:lang w:eastAsia="ar-SA" w:bidi="hi-IN"/>
        </w:rPr>
        <w:br/>
        <w:t xml:space="preserve">                                                                          woli w imieniu Wykonawcy)</w:t>
      </w:r>
    </w:p>
    <w:p w:rsidR="0047146E" w:rsidRPr="00EB43DC"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p>
    <w:p w:rsidR="0047146E" w:rsidRPr="00EB43DC"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UWAGA: Podpisy powinny być złożone w sposób jednoznacznie identyfikujący osobę podpisującą</w:t>
      </w:r>
    </w:p>
    <w:p w:rsidR="0047146E" w:rsidRPr="00EB43DC"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r w:rsidRPr="00EB43DC">
        <w:rPr>
          <w:rFonts w:eastAsia="Times New Roman" w:cs="Calibri"/>
          <w:kern w:val="3"/>
          <w:sz w:val="20"/>
          <w:szCs w:val="20"/>
          <w:lang w:eastAsia="ar-SA" w:bidi="hi-IN"/>
        </w:rPr>
        <w:t>(składać się co najmniej z nazwiska lub pieczątki imiennej z używaną formą podpisu</w:t>
      </w:r>
    </w:p>
    <w:p w:rsidR="0047146E"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p>
    <w:p w:rsidR="0047146E"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p>
    <w:p w:rsidR="0047146E" w:rsidRPr="00EB43DC" w:rsidRDefault="0047146E" w:rsidP="0047146E">
      <w:pPr>
        <w:suppressAutoHyphens/>
        <w:autoSpaceDN w:val="0"/>
        <w:spacing w:after="0" w:line="240" w:lineRule="auto"/>
        <w:ind w:left="360"/>
        <w:textAlignment w:val="baseline"/>
        <w:rPr>
          <w:rFonts w:eastAsia="Times New Roman" w:cs="Calibri"/>
          <w:kern w:val="3"/>
          <w:sz w:val="20"/>
          <w:szCs w:val="20"/>
          <w:lang w:eastAsia="ar-SA" w:bidi="hi-IN"/>
        </w:rPr>
      </w:pPr>
    </w:p>
    <w:p w:rsidR="0047146E" w:rsidRPr="00EA29A3" w:rsidRDefault="00FC551E" w:rsidP="0047146E">
      <w:pPr>
        <w:suppressAutoHyphens/>
        <w:autoSpaceDN w:val="0"/>
        <w:spacing w:after="0" w:line="240" w:lineRule="auto"/>
        <w:jc w:val="center"/>
        <w:textAlignment w:val="baseline"/>
        <w:rPr>
          <w:rFonts w:eastAsia="Times New Roman" w:cs="Calibri"/>
          <w:b/>
          <w:kern w:val="3"/>
          <w:sz w:val="20"/>
          <w:szCs w:val="20"/>
          <w:lang w:eastAsia="ar-SA" w:bidi="hi-IN"/>
        </w:rPr>
      </w:pPr>
      <w:r>
        <w:rPr>
          <w:rFonts w:eastAsia="Times New Roman" w:cs="Calibri"/>
          <w:b/>
          <w:kern w:val="3"/>
          <w:sz w:val="20"/>
          <w:szCs w:val="20"/>
          <w:lang w:eastAsia="ar-SA" w:bidi="hi-IN"/>
        </w:rPr>
        <w:lastRenderedPageBreak/>
        <w:t xml:space="preserve">                                                                                                                                     </w:t>
      </w:r>
      <w:bookmarkStart w:id="0" w:name="_GoBack"/>
      <w:bookmarkEnd w:id="0"/>
      <w:proofErr w:type="spellStart"/>
      <w:r w:rsidR="0047146E" w:rsidRPr="00EA29A3">
        <w:rPr>
          <w:rFonts w:eastAsia="Times New Roman" w:cs="Calibri"/>
          <w:b/>
          <w:kern w:val="3"/>
          <w:sz w:val="20"/>
          <w:szCs w:val="20"/>
          <w:lang w:eastAsia="ar-SA" w:bidi="hi-IN"/>
        </w:rPr>
        <w:t>Załacznik</w:t>
      </w:r>
      <w:proofErr w:type="spellEnd"/>
      <w:r w:rsidR="0047146E" w:rsidRPr="00EA29A3">
        <w:rPr>
          <w:rFonts w:eastAsia="Times New Roman" w:cs="Calibri"/>
          <w:b/>
          <w:kern w:val="3"/>
          <w:sz w:val="20"/>
          <w:szCs w:val="20"/>
          <w:lang w:eastAsia="ar-SA" w:bidi="hi-IN"/>
        </w:rPr>
        <w:t xml:space="preserve"> nr 5 do </w:t>
      </w:r>
      <w:proofErr w:type="spellStart"/>
      <w:r w:rsidR="0047146E" w:rsidRPr="00EA29A3">
        <w:rPr>
          <w:rFonts w:eastAsia="Times New Roman" w:cs="Calibri"/>
          <w:b/>
          <w:kern w:val="3"/>
          <w:sz w:val="20"/>
          <w:szCs w:val="20"/>
          <w:lang w:eastAsia="ar-SA" w:bidi="hi-IN"/>
        </w:rPr>
        <w:t>siwz</w:t>
      </w:r>
      <w:proofErr w:type="spellEnd"/>
      <w:r w:rsidR="0047146E" w:rsidRPr="00EA29A3">
        <w:rPr>
          <w:rFonts w:eastAsia="Times New Roman" w:cs="Calibri"/>
          <w:b/>
          <w:kern w:val="3"/>
          <w:sz w:val="20"/>
          <w:szCs w:val="20"/>
          <w:lang w:eastAsia="ar-SA" w:bidi="hi-IN"/>
        </w:rPr>
        <w:t xml:space="preserve">        </w:t>
      </w:r>
    </w:p>
    <w:p w:rsidR="0047146E" w:rsidRPr="00EB43DC" w:rsidRDefault="0047146E" w:rsidP="0047146E">
      <w:pPr>
        <w:suppressAutoHyphens/>
        <w:autoSpaceDN w:val="0"/>
        <w:spacing w:after="0" w:line="240" w:lineRule="auto"/>
        <w:jc w:val="center"/>
        <w:textAlignment w:val="baseline"/>
        <w:rPr>
          <w:rFonts w:eastAsia="SimSun" w:cs="Mangal"/>
          <w:kern w:val="3"/>
          <w:lang w:eastAsia="hi-IN" w:bidi="hi-IN"/>
        </w:rPr>
      </w:pPr>
      <w:r w:rsidRPr="00EB43DC">
        <w:rPr>
          <w:rFonts w:eastAsia="Times New Roman" w:cs="Calibri"/>
          <w:kern w:val="3"/>
          <w:sz w:val="20"/>
          <w:szCs w:val="20"/>
          <w:lang w:eastAsia="ar-SA" w:bidi="hi-IN"/>
        </w:rPr>
        <w:t xml:space="preserve">     </w:t>
      </w:r>
      <w:r w:rsidRPr="00EB43DC">
        <w:rPr>
          <w:rFonts w:eastAsia="Times New Roman" w:cs="Calibri"/>
          <w:b/>
          <w:bCs/>
          <w:kern w:val="3"/>
          <w:sz w:val="28"/>
          <w:szCs w:val="28"/>
          <w:lang w:eastAsia="ar-SA" w:bidi="hi-IN"/>
        </w:rPr>
        <w:t>Umowa nr</w:t>
      </w: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zawarta w dniu ………. w Horodle, pomiędzy:</w:t>
      </w:r>
      <w:r w:rsidRPr="00EB43DC">
        <w:rPr>
          <w:rFonts w:eastAsia="Times New Roman" w:cs="Calibri"/>
          <w:kern w:val="3"/>
          <w:lang w:eastAsia="ar-SA" w:bidi="hi-IN"/>
        </w:rPr>
        <w:br/>
        <w:t>Gminą Horodło zwaną w dalszej części Umowy ZAMAWIAJĄCYM, w imieniu, której działają następujące osoby:</w:t>
      </w:r>
      <w:r w:rsidRPr="00EB43DC">
        <w:rPr>
          <w:rFonts w:eastAsia="Times New Roman" w:cs="Calibri"/>
          <w:kern w:val="3"/>
          <w:lang w:eastAsia="ar-SA" w:bidi="hi-IN"/>
        </w:rPr>
        <w:br/>
        <w:t>Wójt Gminy – Krzysztof Bożek</w:t>
      </w:r>
      <w:r w:rsidRPr="00EB43DC">
        <w:rPr>
          <w:rFonts w:eastAsia="Times New Roman" w:cs="Calibri"/>
          <w:kern w:val="3"/>
          <w:lang w:eastAsia="ar-SA" w:bidi="hi-IN"/>
        </w:rPr>
        <w:br/>
        <w:t>przy kontrasygnacie Skarbnik Gminy – Marta Maciejewska</w:t>
      </w:r>
    </w:p>
    <w:p w:rsidR="0047146E" w:rsidRPr="00EB43DC" w:rsidRDefault="0047146E" w:rsidP="0047146E">
      <w:pPr>
        <w:suppressAutoHyphens/>
        <w:autoSpaceDN w:val="0"/>
        <w:spacing w:after="0" w:line="240" w:lineRule="auto"/>
        <w:textAlignment w:val="baseline"/>
        <w:rPr>
          <w:rFonts w:eastAsia="Times New Roman" w:cs="Calibri"/>
          <w:kern w:val="3"/>
          <w:lang w:eastAsia="ar-SA" w:bidi="hi-IN"/>
        </w:rPr>
      </w:pPr>
      <w:r w:rsidRPr="00EB43DC">
        <w:rPr>
          <w:rFonts w:eastAsia="Times New Roman" w:cs="Calibri"/>
          <w:kern w:val="3"/>
          <w:lang w:eastAsia="ar-SA" w:bidi="hi-IN"/>
        </w:rPr>
        <w:t>a …………………………………………………………………….. reprezentowanym przez:</w:t>
      </w:r>
    </w:p>
    <w:p w:rsidR="0047146E" w:rsidRPr="00EB43DC" w:rsidRDefault="0047146E" w:rsidP="0047146E">
      <w:pPr>
        <w:suppressAutoHyphens/>
        <w:autoSpaceDN w:val="0"/>
        <w:spacing w:after="0" w:line="240" w:lineRule="auto"/>
        <w:textAlignment w:val="baseline"/>
        <w:rPr>
          <w:rFonts w:eastAsia="Times New Roman" w:cs="Calibri"/>
          <w:b/>
          <w:bCs/>
          <w:kern w:val="3"/>
          <w:lang w:eastAsia="ar-SA" w:bidi="hi-IN"/>
        </w:rPr>
      </w:pPr>
    </w:p>
    <w:p w:rsidR="0047146E" w:rsidRPr="00EB43DC" w:rsidRDefault="0047146E" w:rsidP="0047146E">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zwanym w dalszej treści umowy </w:t>
      </w:r>
      <w:r w:rsidRPr="00EB43DC">
        <w:rPr>
          <w:rFonts w:eastAsia="Times New Roman" w:cs="Calibri"/>
          <w:b/>
          <w:bCs/>
          <w:kern w:val="3"/>
          <w:lang w:eastAsia="ar-SA" w:bidi="hi-IN"/>
        </w:rPr>
        <w:t>Wykonawcą</w:t>
      </w:r>
      <w:r w:rsidRPr="00EB43DC">
        <w:rPr>
          <w:rFonts w:eastAsia="Times New Roman" w:cs="Calibri"/>
          <w:kern w:val="3"/>
          <w:lang w:eastAsia="ar-SA" w:bidi="hi-IN"/>
        </w:rPr>
        <w:t>,</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wybranym w trybie przetargu nieograniczonego, została zawarta umowa o następującej treści:</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w:t>
      </w:r>
    </w:p>
    <w:p w:rsidR="0047146E" w:rsidRPr="00EB43DC" w:rsidRDefault="0047146E" w:rsidP="0047146E">
      <w:pPr>
        <w:widowControl w:val="0"/>
        <w:numPr>
          <w:ilvl w:val="0"/>
          <w:numId w:val="14"/>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Zamawiający zleca, a Wykonawca przyjmuje do realizacji świadczenie usługi pn. „ </w:t>
      </w:r>
      <w:r w:rsidRPr="00EB43DC">
        <w:rPr>
          <w:rFonts w:eastAsia="Times New Roman" w:cs="Calibri"/>
          <w:bCs/>
          <w:kern w:val="3"/>
          <w:lang w:eastAsia="ar-SA" w:bidi="hi-IN"/>
        </w:rPr>
        <w:t xml:space="preserve">Odbiór i zagospodarowanie odpadów komunalnych </w:t>
      </w:r>
      <w:r w:rsidRPr="00EB43DC">
        <w:rPr>
          <w:rFonts w:eastAsia="Times New Roman" w:cs="Calibri"/>
          <w:kern w:val="3"/>
          <w:lang w:eastAsia="ar-SA" w:bidi="hi-IN"/>
        </w:rPr>
        <w:t>od właścicieli nieruchomości zamieszkałych na terenie Gminy Horodło”</w:t>
      </w:r>
    </w:p>
    <w:p w:rsidR="0047146E" w:rsidRPr="00EB43DC" w:rsidRDefault="0047146E" w:rsidP="0047146E">
      <w:pPr>
        <w:widowControl w:val="0"/>
        <w:numPr>
          <w:ilvl w:val="0"/>
          <w:numId w:val="14"/>
        </w:numPr>
        <w:suppressAutoHyphens/>
        <w:autoSpaceDN w:val="0"/>
        <w:spacing w:after="0" w:line="240" w:lineRule="auto"/>
        <w:ind w:left="284" w:hanging="284"/>
        <w:jc w:val="both"/>
        <w:textAlignment w:val="baseline"/>
        <w:rPr>
          <w:rFonts w:eastAsia="Calibri" w:cs="Calibri"/>
          <w:color w:val="000000"/>
          <w:kern w:val="3"/>
          <w:lang w:eastAsia="ar-SA" w:bidi="hi-IN"/>
        </w:rPr>
      </w:pPr>
      <w:r w:rsidRPr="00EB43DC">
        <w:rPr>
          <w:rFonts w:eastAsia="Calibri" w:cs="Calibri"/>
          <w:color w:val="000000"/>
          <w:kern w:val="3"/>
          <w:lang w:eastAsia="ar-SA" w:bidi="hi-IN"/>
        </w:rPr>
        <w:t>Przedmiotem zamówienia jest odbieranie od właścicieli nieruchomości</w:t>
      </w:r>
      <w:r>
        <w:rPr>
          <w:rFonts w:eastAsia="Calibri" w:cs="Calibri"/>
          <w:color w:val="000000"/>
          <w:kern w:val="3"/>
          <w:lang w:eastAsia="ar-SA" w:bidi="hi-IN"/>
        </w:rPr>
        <w:t>,</w:t>
      </w:r>
      <w:r w:rsidRPr="00EB43DC">
        <w:rPr>
          <w:rFonts w:eastAsia="Calibri" w:cs="Calibri"/>
          <w:color w:val="000000"/>
          <w:kern w:val="3"/>
          <w:lang w:eastAsia="ar-SA" w:bidi="hi-IN"/>
        </w:rPr>
        <w:t xml:space="preserve"> na których zamieszkują mieszkańcy Gminy Horodło i zagospodarowanie wskazanych w opisie zamówienia odpadów komunalnych (teren całej gminy jest jednym sektorem).</w:t>
      </w:r>
    </w:p>
    <w:p w:rsidR="0047146E" w:rsidRPr="00EB43DC" w:rsidRDefault="0047146E" w:rsidP="0047146E">
      <w:pPr>
        <w:suppressAutoHyphens/>
        <w:autoSpaceDN w:val="0"/>
        <w:spacing w:after="0" w:line="240" w:lineRule="auto"/>
        <w:jc w:val="both"/>
        <w:textAlignment w:val="baseline"/>
        <w:rPr>
          <w:rFonts w:eastAsia="SimSun" w:cs="Mangal"/>
          <w:kern w:val="3"/>
          <w:lang w:eastAsia="hi-IN" w:bidi="hi-IN"/>
        </w:rPr>
      </w:pPr>
      <w:r w:rsidRPr="00EB43DC">
        <w:rPr>
          <w:rFonts w:eastAsia="SimSun" w:cs="Mangal"/>
          <w:color w:val="000000"/>
          <w:kern w:val="3"/>
          <w:lang w:eastAsia="hi-IN" w:bidi="hi-IN"/>
        </w:rPr>
        <w:t>3. Szczegółowy zakres i opis usług będących przedmiotem umowy zawarty jest  w opisie przedmiotu zamówienia w Specyfikacji Istotnych Warunków Zamówienia,  zwanej dalej „SIWZ”, która to SIWZ stanowi integralną część niniejszej umowy wraz z ewentualnymi jej modyfikacjami wynikającymi z postępowania  przetargowego, załącznikach do SIWZ oraz ofercie Wykonawcy, które stanowią integralną cześć umowy.</w:t>
      </w:r>
    </w:p>
    <w:p w:rsidR="0047146E" w:rsidRPr="00EB43DC" w:rsidRDefault="0047146E" w:rsidP="0047146E">
      <w:pPr>
        <w:suppressAutoHyphens/>
        <w:autoSpaceDN w:val="0"/>
        <w:spacing w:after="0" w:line="240" w:lineRule="auto"/>
        <w:ind w:left="709" w:hanging="425"/>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t>
      </w:r>
    </w:p>
    <w:p w:rsidR="0047146E" w:rsidRPr="00EB43DC" w:rsidRDefault="0047146E" w:rsidP="0047146E">
      <w:pPr>
        <w:suppressAutoHyphens/>
        <w:autoSpaceDN w:val="0"/>
        <w:spacing w:after="0" w:line="240" w:lineRule="auto"/>
        <w:jc w:val="center"/>
        <w:textAlignment w:val="baseline"/>
        <w:rPr>
          <w:rFonts w:eastAsia="Times New Roman" w:cs="Calibri"/>
          <w:b/>
          <w:bCs/>
          <w:color w:val="000000"/>
          <w:kern w:val="3"/>
          <w:lang w:eastAsia="ar-SA" w:bidi="hi-IN"/>
        </w:rPr>
      </w:pPr>
      <w:r w:rsidRPr="00EB43DC">
        <w:rPr>
          <w:rFonts w:eastAsia="Times New Roman" w:cs="Calibri"/>
          <w:b/>
          <w:bCs/>
          <w:color w:val="000000"/>
          <w:kern w:val="3"/>
          <w:lang w:eastAsia="ar-SA" w:bidi="hi-IN"/>
        </w:rPr>
        <w:t>§ 2</w:t>
      </w:r>
    </w:p>
    <w:p w:rsidR="0047146E" w:rsidRPr="00EB43DC" w:rsidRDefault="0047146E" w:rsidP="0047146E">
      <w:pPr>
        <w:widowControl w:val="0"/>
        <w:numPr>
          <w:ilvl w:val="0"/>
          <w:numId w:val="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Pr>
          <w:rFonts w:eastAsia="Times New Roman" w:cs="Calibri"/>
          <w:kern w:val="3"/>
          <w:lang w:eastAsia="ar-SA" w:bidi="hi-IN"/>
        </w:rPr>
        <w:t xml:space="preserve">rannością, terminowo i zgodnie </w:t>
      </w:r>
      <w:r w:rsidRPr="00EB43DC">
        <w:rPr>
          <w:rFonts w:eastAsia="Times New Roman" w:cs="Calibri"/>
          <w:kern w:val="3"/>
          <w:lang w:eastAsia="ar-SA" w:bidi="hi-IN"/>
        </w:rPr>
        <w:t>z obowiązującymi przepisami prawnymi, w tym zgodnie z ustawą z dnia 13 września 1996 r. o utrzymaniu czystości i porządku w gminach, na warunkach określonych umową, wskazaniami Zamawiającego oraz ustaleniami SIWZ i jej modyfikacjami.</w:t>
      </w:r>
    </w:p>
    <w:p w:rsidR="0047146E" w:rsidRPr="00EB43DC" w:rsidRDefault="0047146E" w:rsidP="0047146E">
      <w:pPr>
        <w:widowControl w:val="0"/>
        <w:numPr>
          <w:ilvl w:val="0"/>
          <w:numId w:val="9"/>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Pr>
          <w:rFonts w:eastAsia="Times New Roman" w:cs="Calibri"/>
          <w:kern w:val="3"/>
          <w:lang w:eastAsia="ar-SA" w:bidi="hi-IN"/>
        </w:rPr>
        <w:t xml:space="preserve">objętej niniejszym zamówieniem </w:t>
      </w:r>
      <w:r w:rsidRPr="00EB43DC">
        <w:rPr>
          <w:rFonts w:eastAsia="Times New Roman" w:cs="Calibri"/>
          <w:kern w:val="3"/>
          <w:lang w:eastAsia="ar-SA" w:bidi="hi-IN"/>
        </w:rPr>
        <w:t>i naliczenia stosownych kar umownych.</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3</w:t>
      </w:r>
    </w:p>
    <w:p w:rsidR="0047146E" w:rsidRDefault="0047146E" w:rsidP="0047146E">
      <w:p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kern w:val="3"/>
          <w:lang w:eastAsia="ar-SA" w:bidi="hi-IN"/>
        </w:rPr>
        <w:t>Termin realizacji: Wykonawca zrealizuje usługę</w:t>
      </w:r>
      <w:r>
        <w:rPr>
          <w:rFonts w:eastAsia="Times New Roman" w:cs="Calibri"/>
          <w:kern w:val="3"/>
          <w:lang w:eastAsia="ar-SA" w:bidi="hi-IN"/>
        </w:rPr>
        <w:t xml:space="preserve"> objętą przedmiotem zamówienia w terminie od dnia podpisania umowy</w:t>
      </w:r>
      <w:r w:rsidRPr="00EB43DC">
        <w:rPr>
          <w:rFonts w:eastAsia="Times New Roman" w:cs="Calibri"/>
          <w:kern w:val="3"/>
          <w:lang w:eastAsia="ar-SA" w:bidi="hi-IN"/>
        </w:rPr>
        <w:t xml:space="preserve"> do </w:t>
      </w:r>
      <w:r w:rsidRPr="00EB43DC">
        <w:rPr>
          <w:rFonts w:eastAsia="Times New Roman" w:cs="Calibri"/>
          <w:color w:val="000000"/>
          <w:kern w:val="3"/>
          <w:lang w:eastAsia="ar-SA" w:bidi="hi-IN"/>
        </w:rPr>
        <w:t>dnia 31.12.2015 r.</w:t>
      </w:r>
    </w:p>
    <w:p w:rsidR="0047146E" w:rsidRDefault="0047146E" w:rsidP="0047146E">
      <w:pPr>
        <w:suppressAutoHyphens/>
        <w:autoSpaceDN w:val="0"/>
        <w:spacing w:after="0" w:line="240" w:lineRule="auto"/>
        <w:jc w:val="both"/>
        <w:textAlignment w:val="baseline"/>
        <w:rPr>
          <w:rFonts w:eastAsia="Times New Roman" w:cs="Calibri"/>
          <w:color w:val="000000"/>
          <w:kern w:val="3"/>
          <w:lang w:eastAsia="ar-SA" w:bidi="hi-IN"/>
        </w:rPr>
      </w:pPr>
    </w:p>
    <w:p w:rsidR="0047146E" w:rsidRDefault="0047146E" w:rsidP="0047146E">
      <w:pPr>
        <w:suppressAutoHyphens/>
        <w:autoSpaceDN w:val="0"/>
        <w:spacing w:after="0" w:line="240" w:lineRule="auto"/>
        <w:jc w:val="both"/>
        <w:textAlignment w:val="baseline"/>
        <w:rPr>
          <w:rFonts w:eastAsia="Times New Roman" w:cs="Calibri"/>
          <w:color w:val="000000"/>
          <w:kern w:val="3"/>
          <w:lang w:eastAsia="ar-SA" w:bidi="hi-IN"/>
        </w:rPr>
      </w:pPr>
    </w:p>
    <w:p w:rsidR="0047146E" w:rsidRPr="00EB43DC" w:rsidRDefault="0047146E" w:rsidP="0047146E">
      <w:pPr>
        <w:suppressAutoHyphens/>
        <w:autoSpaceDN w:val="0"/>
        <w:spacing w:after="0" w:line="240" w:lineRule="auto"/>
        <w:jc w:val="both"/>
        <w:textAlignment w:val="baseline"/>
        <w:rPr>
          <w:rFonts w:eastAsia="SimSun" w:cs="Mangal"/>
          <w:kern w:val="3"/>
          <w:lang w:eastAsia="hi-IN" w:bidi="hi-IN"/>
        </w:rPr>
      </w:pPr>
    </w:p>
    <w:p w:rsidR="0047146E" w:rsidRPr="00EB43DC" w:rsidRDefault="0047146E" w:rsidP="0047146E">
      <w:pPr>
        <w:suppressAutoHyphens/>
        <w:autoSpaceDN w:val="0"/>
        <w:spacing w:after="0" w:line="240" w:lineRule="auto"/>
        <w:jc w:val="both"/>
        <w:textAlignment w:val="baseline"/>
        <w:rPr>
          <w:rFonts w:eastAsia="Times New Roman" w:cs="Calibri"/>
          <w:color w:val="FF0000"/>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4</w:t>
      </w: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p>
    <w:p w:rsidR="0047146E" w:rsidRPr="00EB43DC" w:rsidRDefault="0047146E" w:rsidP="0047146E">
      <w:pPr>
        <w:widowControl w:val="0"/>
        <w:numPr>
          <w:ilvl w:val="0"/>
          <w:numId w:val="12"/>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celu ustalenia miesięcznego wynagrodzenia Wykonawcy przyjmuje się cenę za odbiór i zagospodarowanie 1 Mg odpadów komunalnych:</w:t>
      </w:r>
    </w:p>
    <w:p w:rsidR="0047146E" w:rsidRPr="00EB43DC" w:rsidRDefault="0047146E" w:rsidP="0047146E">
      <w:pPr>
        <w:widowControl w:val="0"/>
        <w:numPr>
          <w:ilvl w:val="1"/>
          <w:numId w:val="13"/>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zmieszanych odpadów komunalnych odebranych </w:t>
      </w:r>
      <w:r w:rsidRPr="00EB43DC">
        <w:rPr>
          <w:rFonts w:eastAsia="Times New Roman" w:cs="Calibri"/>
          <w:bCs/>
          <w:color w:val="00000A"/>
          <w:kern w:val="3"/>
          <w:lang w:eastAsia="ar-SA" w:bidi="hi-IN"/>
        </w:rPr>
        <w:br/>
        <w:t xml:space="preserve">i zagospodarowanych  …….. zł.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Oferowana cena jest ceną stałą, uwzględniającą wszystkie wymagania opisane w SIWZ wpływające na jej wysokość</w:t>
      </w:r>
      <w:r w:rsidRPr="00EB43DC">
        <w:rPr>
          <w:rFonts w:eastAsia="Times New Roman" w:cs="Calibri"/>
          <w:color w:val="00000A"/>
          <w:kern w:val="3"/>
          <w:lang w:eastAsia="ar-SA" w:bidi="hi-IN"/>
        </w:rPr>
        <w:t>) słownie: …………………………………………..</w:t>
      </w:r>
    </w:p>
    <w:p w:rsidR="0047146E" w:rsidRPr="00EB43DC" w:rsidRDefault="0047146E" w:rsidP="0047146E">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47146E" w:rsidRPr="00EB43DC" w:rsidRDefault="0047146E" w:rsidP="0047146E">
      <w:pPr>
        <w:suppressAutoHyphens/>
        <w:autoSpaceDN w:val="0"/>
        <w:spacing w:after="0" w:line="240" w:lineRule="auto"/>
        <w:ind w:left="426" w:hanging="426"/>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Cena  brutto za 1 Mg  zmieszanych </w:t>
      </w:r>
      <w:r w:rsidRPr="00EB43DC">
        <w:rPr>
          <w:rFonts w:eastAsia="Times New Roman" w:cs="Calibri"/>
          <w:bCs/>
          <w:color w:val="00000A"/>
          <w:kern w:val="3"/>
          <w:lang w:eastAsia="ar-SA" w:bidi="hi-IN"/>
        </w:rPr>
        <w:t xml:space="preserve">odpadów komunalnych odebranych i zagospodarowanych ….. zł, słownie: ………………………………………………………  </w:t>
      </w:r>
    </w:p>
    <w:p w:rsidR="0047146E" w:rsidRPr="00EB43DC" w:rsidRDefault="0047146E" w:rsidP="0047146E">
      <w:pPr>
        <w:suppressAutoHyphens/>
        <w:autoSpaceDN w:val="0"/>
        <w:spacing w:after="0" w:line="240" w:lineRule="auto"/>
        <w:ind w:left="360"/>
        <w:jc w:val="both"/>
        <w:textAlignment w:val="baseline"/>
        <w:rPr>
          <w:rFonts w:eastAsia="SimSun" w:cs="Mangal"/>
          <w:kern w:val="3"/>
          <w:lang w:eastAsia="hi-IN" w:bidi="hi-IN"/>
        </w:rPr>
      </w:pPr>
      <w:r w:rsidRPr="00EB43DC">
        <w:rPr>
          <w:rFonts w:eastAsia="Times New Roman" w:cs="Calibri"/>
          <w:color w:val="00000A"/>
          <w:kern w:val="3"/>
          <w:lang w:eastAsia="ar-SA" w:bidi="hi-IN"/>
        </w:rPr>
        <w:t xml:space="preserve">b) </w:t>
      </w:r>
      <w:r w:rsidRPr="00EB43DC">
        <w:rPr>
          <w:rFonts w:eastAsia="Times New Roman" w:cs="Calibri"/>
          <w:b/>
          <w:bCs/>
          <w:color w:val="00000A"/>
          <w:kern w:val="3"/>
          <w:lang w:eastAsia="ar-SA" w:bidi="hi-IN"/>
        </w:rPr>
        <w:t>Cena netto</w:t>
      </w:r>
      <w:r w:rsidRPr="00EB43DC">
        <w:rPr>
          <w:rFonts w:eastAsia="Times New Roman" w:cs="Calibri"/>
          <w:bCs/>
          <w:color w:val="00000A"/>
          <w:kern w:val="3"/>
          <w:lang w:eastAsia="ar-SA" w:bidi="hi-IN"/>
        </w:rPr>
        <w:t xml:space="preserve"> </w:t>
      </w:r>
      <w:r w:rsidRPr="00EB43DC">
        <w:rPr>
          <w:rFonts w:eastAsia="Times New Roman" w:cs="Calibri"/>
          <w:b/>
          <w:bCs/>
          <w:color w:val="00000A"/>
          <w:kern w:val="3"/>
          <w:lang w:eastAsia="ar-SA" w:bidi="hi-IN"/>
        </w:rPr>
        <w:t>za 1 Mg</w:t>
      </w:r>
      <w:r w:rsidRPr="00EB43DC">
        <w:rPr>
          <w:rFonts w:eastAsia="Times New Roman" w:cs="Calibri"/>
          <w:bCs/>
          <w:color w:val="00000A"/>
          <w:kern w:val="3"/>
          <w:lang w:eastAsia="ar-SA" w:bidi="hi-IN"/>
        </w:rPr>
        <w:t xml:space="preserve"> odpadów komunalnych zebranych w sposób selektywny odebranych i zagospodarowanych  ….. zł. </w:t>
      </w:r>
      <w:r w:rsidRPr="00EB43DC">
        <w:rPr>
          <w:rFonts w:eastAsia="Times New Roman" w:cs="Calibri"/>
          <w:color w:val="00000A"/>
          <w:kern w:val="3"/>
          <w:sz w:val="18"/>
          <w:szCs w:val="18"/>
          <w:lang w:eastAsia="ar-SA" w:bidi="hi-IN"/>
        </w:rPr>
        <w:t>(</w:t>
      </w:r>
      <w:r w:rsidRPr="00EB43DC">
        <w:rPr>
          <w:rFonts w:eastAsia="Times New Roman" w:cs="Calibri"/>
          <w:i/>
          <w:color w:val="00000A"/>
          <w:kern w:val="3"/>
          <w:sz w:val="18"/>
          <w:szCs w:val="18"/>
          <w:lang w:eastAsia="ar-SA" w:bidi="hi-IN"/>
        </w:rPr>
        <w:t>Oferowana cena jest ceną stałą, uwzględniającą wszystkie wymagania opisane w SIWZ wpływające na jej wysokość</w:t>
      </w:r>
      <w:r w:rsidRPr="00EB43DC">
        <w:rPr>
          <w:rFonts w:eastAsia="Times New Roman" w:cs="Calibri"/>
          <w:color w:val="00000A"/>
          <w:kern w:val="3"/>
          <w:lang w:eastAsia="ar-SA" w:bidi="hi-IN"/>
        </w:rPr>
        <w:t>) słownie: ……………………………………</w:t>
      </w:r>
    </w:p>
    <w:p w:rsidR="0047146E" w:rsidRPr="00EB43DC" w:rsidRDefault="0047146E" w:rsidP="0047146E">
      <w:pPr>
        <w:suppressAutoHyphens/>
        <w:autoSpaceDN w:val="0"/>
        <w:spacing w:after="0" w:line="240" w:lineRule="auto"/>
        <w:ind w:left="426" w:hanging="426"/>
        <w:jc w:val="both"/>
        <w:textAlignment w:val="baseline"/>
        <w:rPr>
          <w:rFonts w:eastAsia="SimSun" w:cs="Mangal"/>
          <w:kern w:val="3"/>
          <w:lang w:eastAsia="hi-IN" w:bidi="hi-IN"/>
        </w:rPr>
      </w:pPr>
      <w:r w:rsidRPr="00EB43DC">
        <w:rPr>
          <w:rFonts w:eastAsia="Times New Roman" w:cs="Calibri"/>
          <w:b/>
          <w:bCs/>
          <w:color w:val="00000A"/>
          <w:kern w:val="3"/>
          <w:lang w:eastAsia="ar-SA" w:bidi="hi-IN"/>
        </w:rPr>
        <w:t xml:space="preserve">      Stawka podatku VAT (%)</w:t>
      </w:r>
    </w:p>
    <w:p w:rsidR="0047146E" w:rsidRDefault="0047146E" w:rsidP="0047146E">
      <w:pPr>
        <w:suppressAutoHyphens/>
        <w:autoSpaceDN w:val="0"/>
        <w:spacing w:after="0" w:line="240" w:lineRule="auto"/>
        <w:ind w:left="426" w:hanging="426"/>
        <w:textAlignment w:val="baseline"/>
        <w:rPr>
          <w:rFonts w:eastAsia="Times New Roman" w:cs="Calibri"/>
          <w:bCs/>
          <w:color w:val="00000A"/>
          <w:kern w:val="3"/>
          <w:lang w:eastAsia="ar-SA" w:bidi="hi-IN"/>
        </w:rPr>
      </w:pPr>
      <w:r w:rsidRPr="00EB43DC">
        <w:rPr>
          <w:rFonts w:eastAsia="Times New Roman" w:cs="Calibri"/>
          <w:b/>
          <w:bCs/>
          <w:color w:val="00000A"/>
          <w:kern w:val="3"/>
          <w:lang w:eastAsia="ar-SA" w:bidi="hi-IN"/>
        </w:rPr>
        <w:t xml:space="preserve">      Cena  brutto za 1 Mg  </w:t>
      </w:r>
      <w:r w:rsidRPr="00EB43DC">
        <w:rPr>
          <w:rFonts w:eastAsia="Times New Roman" w:cs="Calibri"/>
          <w:bCs/>
          <w:color w:val="00000A"/>
          <w:kern w:val="3"/>
          <w:lang w:eastAsia="ar-SA" w:bidi="hi-IN"/>
        </w:rPr>
        <w:t>odpadów komunalnych zebranych w sposób selektywny odebranych i zagospodarowanych ……. zł, słownie:</w:t>
      </w:r>
      <w:r>
        <w:rPr>
          <w:rFonts w:eastAsia="Times New Roman" w:cs="Calibri"/>
          <w:bCs/>
          <w:color w:val="00000A"/>
          <w:kern w:val="3"/>
          <w:lang w:eastAsia="ar-SA" w:bidi="hi-IN"/>
        </w:rPr>
        <w:t>……………………………………</w:t>
      </w:r>
    </w:p>
    <w:p w:rsidR="0047146E" w:rsidRDefault="0047146E" w:rsidP="0047146E">
      <w:pPr>
        <w:pStyle w:val="Akapitzlist"/>
        <w:numPr>
          <w:ilvl w:val="0"/>
          <w:numId w:val="2"/>
        </w:numPr>
      </w:pPr>
      <w:r w:rsidRPr="000E2EED">
        <w:rPr>
          <w:b/>
        </w:rPr>
        <w:t xml:space="preserve">Cena netto za 1 Mg </w:t>
      </w:r>
      <w:r>
        <w:t xml:space="preserve">odpadów wielkogabarytowych (tj. remontowo-budowlanych, zużytych opon, sprzętu elektrycznego i elektronicznego, zużytych baterii i akumulatorów) odebranych i zagospodarowanych ………zł </w:t>
      </w:r>
      <w:r w:rsidRPr="000E2EED">
        <w:rPr>
          <w:i/>
          <w:sz w:val="20"/>
          <w:szCs w:val="20"/>
        </w:rPr>
        <w:t xml:space="preserve">(Oferowana cena jest ceną stałą, uwzględniającą wszystkie wymagania opisane w SIWZ wpływające na jej wysokość) </w:t>
      </w:r>
      <w:r>
        <w:t>słownie: ……………………………………..</w:t>
      </w:r>
    </w:p>
    <w:p w:rsidR="0047146E" w:rsidRDefault="0047146E" w:rsidP="0047146E">
      <w:pPr>
        <w:pStyle w:val="Akapitzlist"/>
        <w:rPr>
          <w:b/>
        </w:rPr>
      </w:pPr>
      <w:r>
        <w:rPr>
          <w:b/>
        </w:rPr>
        <w:t>Stawka podatku VAT (%)</w:t>
      </w:r>
    </w:p>
    <w:p w:rsidR="0047146E" w:rsidRPr="000E2EED" w:rsidRDefault="0047146E" w:rsidP="0047146E">
      <w:pPr>
        <w:pStyle w:val="Akapitzlist"/>
      </w:pPr>
      <w:r>
        <w:rPr>
          <w:b/>
        </w:rPr>
        <w:t xml:space="preserve">Cena brutto za 1 Mg </w:t>
      </w:r>
      <w:r>
        <w:t>odpadów wielkogabarytowych (tj. remontowo-budowlanych, zużytych opon, sprzętu elektrycznego i elektronicznego, zużytych baterii i akumulatorów) odebranych i zagospodarowanych ………zł, słownie ……………………………………………………….</w:t>
      </w:r>
    </w:p>
    <w:p w:rsidR="0047146E" w:rsidRPr="00EB43DC" w:rsidRDefault="0047146E" w:rsidP="0047146E">
      <w:pPr>
        <w:suppressAutoHyphens/>
        <w:autoSpaceDN w:val="0"/>
        <w:spacing w:after="0" w:line="240" w:lineRule="auto"/>
        <w:ind w:left="426" w:hanging="426"/>
        <w:textAlignment w:val="baseline"/>
        <w:rPr>
          <w:rFonts w:eastAsia="Times New Roman" w:cs="Calibri"/>
          <w:color w:val="00000A"/>
          <w:kern w:val="3"/>
          <w:lang w:eastAsia="ar-SA" w:bidi="hi-IN"/>
        </w:rPr>
      </w:pPr>
    </w:p>
    <w:p w:rsidR="0047146E" w:rsidRPr="00EB43DC" w:rsidRDefault="0047146E" w:rsidP="0047146E">
      <w:pPr>
        <w:widowControl w:val="0"/>
        <w:numPr>
          <w:ilvl w:val="0"/>
          <w:numId w:val="12"/>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 xml:space="preserve">Miesięczne wynagrodzenie Wykonawcy za realizację przedmiotu umowy będzie stanowiło iloczyn ceny jednostkowej określonej w </w:t>
      </w:r>
      <w:r w:rsidRPr="00EB43DC">
        <w:rPr>
          <w:rFonts w:eastAsia="Times New Roman" w:cs="Calibri"/>
          <w:bCs/>
          <w:kern w:val="3"/>
          <w:lang w:eastAsia="ar-SA" w:bidi="hi-IN"/>
        </w:rPr>
        <w:t xml:space="preserve">ust. 1 </w:t>
      </w:r>
      <w:r w:rsidRPr="00EB43DC">
        <w:rPr>
          <w:rFonts w:eastAsia="Times New Roman" w:cs="Calibri"/>
          <w:kern w:val="3"/>
          <w:lang w:eastAsia="ar-SA" w:bidi="hi-IN"/>
        </w:rPr>
        <w:t>oraz liczby Mg odebranych i zagospodarowanych w danym miesiącu odpadów komunalnych.</w:t>
      </w:r>
    </w:p>
    <w:p w:rsidR="0047146E" w:rsidRPr="00EB43DC" w:rsidRDefault="0047146E" w:rsidP="0047146E">
      <w:pPr>
        <w:widowControl w:val="0"/>
        <w:numPr>
          <w:ilvl w:val="0"/>
          <w:numId w:val="12"/>
        </w:numPr>
        <w:suppressAutoHyphens/>
        <w:autoSpaceDN w:val="0"/>
        <w:spacing w:after="0" w:line="240" w:lineRule="auto"/>
        <w:jc w:val="both"/>
        <w:textAlignment w:val="baseline"/>
        <w:rPr>
          <w:rFonts w:eastAsia="Times New Roman" w:cs="Calibri"/>
          <w:kern w:val="3"/>
          <w:sz w:val="23"/>
          <w:lang w:eastAsia="ar-SA" w:bidi="hi-IN"/>
        </w:rPr>
      </w:pPr>
      <w:r w:rsidRPr="00EB43DC">
        <w:rPr>
          <w:rFonts w:eastAsia="Times New Roman" w:cs="Calibri"/>
          <w:kern w:val="3"/>
          <w:sz w:val="23"/>
          <w:lang w:eastAsia="ar-SA" w:bidi="hi-IN"/>
        </w:rPr>
        <w:t>Wykonawca gwarantuje niezmienność cen jednostkowych zawartych w umowie przez cały okres, na który została zawarta.</w:t>
      </w:r>
    </w:p>
    <w:p w:rsidR="0047146E" w:rsidRPr="00EB43DC" w:rsidRDefault="0047146E" w:rsidP="0047146E">
      <w:pPr>
        <w:suppressAutoHyphens/>
        <w:autoSpaceDN w:val="0"/>
        <w:spacing w:after="0" w:line="240" w:lineRule="auto"/>
        <w:ind w:left="1080"/>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color w:val="FF0000"/>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5</w:t>
      </w:r>
    </w:p>
    <w:p w:rsidR="0047146E" w:rsidRPr="00EB43DC" w:rsidRDefault="0047146E" w:rsidP="0047146E">
      <w:pPr>
        <w:widowControl w:val="0"/>
        <w:numPr>
          <w:ilvl w:val="0"/>
          <w:numId w:val="3"/>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Rozliczenie za przedmiot umowy następować będzie miesięcznie na podstawie faktury VAT wystawionej przez Wykonawcę po upływie miesiąca, za który będzie wystawiona.</w:t>
      </w:r>
    </w:p>
    <w:p w:rsidR="0047146E" w:rsidRPr="00EB43DC" w:rsidRDefault="0047146E" w:rsidP="0047146E">
      <w:pPr>
        <w:widowControl w:val="0"/>
        <w:numPr>
          <w:ilvl w:val="0"/>
          <w:numId w:val="3"/>
        </w:numPr>
        <w:suppressAutoHyphens/>
        <w:autoSpaceDN w:val="0"/>
        <w:spacing w:after="0" w:line="240" w:lineRule="auto"/>
        <w:ind w:left="284" w:hanging="284"/>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Wraz z wystawioną fakturą Wykonawca przedłoży Zamawiającemu:</w:t>
      </w:r>
    </w:p>
    <w:p w:rsidR="0047146E" w:rsidRPr="00EB43DC" w:rsidRDefault="0047146E" w:rsidP="0047146E">
      <w:pPr>
        <w:widowControl w:val="0"/>
        <w:numPr>
          <w:ilvl w:val="0"/>
          <w:numId w:val="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karty przekazania odpadów i dowody wagowe (określone rozporządzeniem Ministra Środowiska z dnia 8 grudnia 2010 r. w sprawie wzorów dokumentów stosowanych na potrzeby ewidencji odpadów – Dz. U. z 2010 r. Nr 249, poz. 1673),</w:t>
      </w:r>
    </w:p>
    <w:p w:rsidR="0047146E" w:rsidRPr="00EB43DC" w:rsidRDefault="0047146E" w:rsidP="0047146E">
      <w:pPr>
        <w:widowControl w:val="0"/>
        <w:numPr>
          <w:ilvl w:val="0"/>
          <w:numId w:val="6"/>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raport miesięczny zgodnie ze SIWZ i warunkami umowy,</w:t>
      </w:r>
    </w:p>
    <w:p w:rsidR="0047146E" w:rsidRPr="00EB43DC" w:rsidRDefault="0047146E" w:rsidP="0047146E">
      <w:pPr>
        <w:widowControl w:val="0"/>
        <w:numPr>
          <w:ilvl w:val="0"/>
          <w:numId w:val="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Dokumenty muszą być przekazane w formie pisemnej i elektronicznej – uzgodnionej z Zamawiającym.</w:t>
      </w:r>
    </w:p>
    <w:p w:rsidR="0047146E" w:rsidRPr="00EB43DC" w:rsidRDefault="0047146E" w:rsidP="0047146E">
      <w:pPr>
        <w:widowControl w:val="0"/>
        <w:numPr>
          <w:ilvl w:val="0"/>
          <w:numId w:val="3"/>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Wynagrodzenie Wykonawcy obejmuje wszystkie elementy ujęte w opisie przedmiotu zamówienia, znajdującym się w SIWZ.</w:t>
      </w:r>
    </w:p>
    <w:p w:rsidR="0047146E" w:rsidRPr="00EB43DC" w:rsidRDefault="0047146E" w:rsidP="0047146E">
      <w:pPr>
        <w:widowControl w:val="0"/>
        <w:numPr>
          <w:ilvl w:val="0"/>
          <w:numId w:val="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Termin płatności ustala się w ciągu 30-tu dni od dnia otrzymania przez Zamawiającego prawidłowo wystawionej faktury.</w:t>
      </w:r>
    </w:p>
    <w:p w:rsidR="0047146E" w:rsidRPr="00EB43DC" w:rsidRDefault="0047146E" w:rsidP="0047146E">
      <w:pPr>
        <w:widowControl w:val="0"/>
        <w:numPr>
          <w:ilvl w:val="0"/>
          <w:numId w:val="3"/>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Płatność nastąpi przelewem na konto Wykonawcy określone w fakturze.</w:t>
      </w:r>
    </w:p>
    <w:p w:rsidR="0047146E" w:rsidRPr="00EB43DC" w:rsidRDefault="0047146E" w:rsidP="0047146E">
      <w:pPr>
        <w:widowControl w:val="0"/>
        <w:numPr>
          <w:ilvl w:val="0"/>
          <w:numId w:val="3"/>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 dzień dokonania płatności przyjmuje się dzień obciążenia rachunku bankowego Zamawiającego.</w:t>
      </w:r>
    </w:p>
    <w:p w:rsidR="0047146E" w:rsidRPr="00EB43DC" w:rsidRDefault="0047146E" w:rsidP="0047146E">
      <w:pPr>
        <w:widowControl w:val="0"/>
        <w:numPr>
          <w:ilvl w:val="0"/>
          <w:numId w:val="3"/>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Zamawiający zapłaci za faktycznie zagospodarowane ilości odpadów komunalnych, odebrane od właścicieli nieruchomości, na których zamieszkują mieszkańcy, z terenu </w:t>
      </w:r>
      <w:r w:rsidRPr="00EB43DC">
        <w:rPr>
          <w:rFonts w:eastAsia="Times New Roman" w:cs="Calibri"/>
          <w:kern w:val="3"/>
          <w:lang w:eastAsia="ar-SA" w:bidi="hi-IN"/>
        </w:rPr>
        <w:lastRenderedPageBreak/>
        <w:t>Gminy Horodło.</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6</w:t>
      </w:r>
    </w:p>
    <w:p w:rsidR="0047146E" w:rsidRPr="00EB43DC" w:rsidRDefault="0047146E" w:rsidP="0047146E">
      <w:pPr>
        <w:widowControl w:val="0"/>
        <w:numPr>
          <w:ilvl w:val="0"/>
          <w:numId w:val="1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przestrzeganie zasad przetwarzania i ochrony danych osobowych zgodnie z przepisami ustawy o ochronie danych osobowych.</w:t>
      </w:r>
    </w:p>
    <w:p w:rsidR="0047146E" w:rsidRPr="00EB43DC" w:rsidRDefault="0047146E" w:rsidP="0047146E">
      <w:pPr>
        <w:widowControl w:val="0"/>
        <w:numPr>
          <w:ilvl w:val="0"/>
          <w:numId w:val="1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ponosi pełną odpowiedzialność za ewentualne skutki działania niezgodnego </w:t>
      </w:r>
      <w:r w:rsidRPr="00EB43DC">
        <w:rPr>
          <w:rFonts w:eastAsia="Times New Roman" w:cs="Calibri"/>
          <w:kern w:val="3"/>
          <w:lang w:eastAsia="ar-SA" w:bidi="hi-IN"/>
        </w:rPr>
        <w:br/>
        <w:t>z przepisami, o których mowa w ust. 1.</w:t>
      </w:r>
    </w:p>
    <w:p w:rsidR="0047146E" w:rsidRPr="00EB43DC" w:rsidRDefault="0047146E" w:rsidP="0047146E">
      <w:pPr>
        <w:widowControl w:val="0"/>
        <w:numPr>
          <w:ilvl w:val="0"/>
          <w:numId w:val="1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47146E" w:rsidRPr="00EB43DC" w:rsidRDefault="0047146E" w:rsidP="0047146E">
      <w:pPr>
        <w:widowControl w:val="0"/>
        <w:numPr>
          <w:ilvl w:val="0"/>
          <w:numId w:val="1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zapewnia, że przetwarzane dane osobowe będą wykorzystywane wyłącznie w celu realizacji niniejszej umowy.</w:t>
      </w:r>
    </w:p>
    <w:p w:rsidR="0047146E" w:rsidRPr="00EB43DC" w:rsidRDefault="0047146E" w:rsidP="0047146E">
      <w:pPr>
        <w:widowControl w:val="0"/>
        <w:numPr>
          <w:ilvl w:val="0"/>
          <w:numId w:val="19"/>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7</w:t>
      </w:r>
    </w:p>
    <w:p w:rsidR="0047146E" w:rsidRPr="00EB43DC" w:rsidRDefault="0047146E" w:rsidP="0047146E">
      <w:pPr>
        <w:widowControl w:val="0"/>
        <w:numPr>
          <w:ilvl w:val="0"/>
          <w:numId w:val="15"/>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zobowiązuje się wykonać całość robót osobiście, z wyjątkiem wykonania zakresu robót.</w:t>
      </w:r>
    </w:p>
    <w:p w:rsidR="0047146E" w:rsidRPr="00EB43DC" w:rsidRDefault="0047146E" w:rsidP="0047146E">
      <w:pPr>
        <w:widowControl w:val="0"/>
        <w:numPr>
          <w:ilvl w:val="0"/>
          <w:numId w:val="15"/>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Zamawiający nie wyraża zgody na zlecenie robót Podwykonawcy innemu, niż wskazany przez Wykonawcę w terminie 14 dni od zawarcia niniejszej umowy.</w:t>
      </w:r>
    </w:p>
    <w:p w:rsidR="0047146E" w:rsidRPr="00EB43DC" w:rsidRDefault="0047146E" w:rsidP="0047146E">
      <w:pPr>
        <w:widowControl w:val="0"/>
        <w:numPr>
          <w:ilvl w:val="0"/>
          <w:numId w:val="15"/>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47146E" w:rsidRPr="00EB43DC" w:rsidRDefault="0047146E" w:rsidP="0047146E">
      <w:pPr>
        <w:widowControl w:val="0"/>
        <w:numPr>
          <w:ilvl w:val="0"/>
          <w:numId w:val="15"/>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 przypadku zatrudnienia podwykonawcy innego niż wskazany zgodnie z ust.2 Zamawiający może odstąpić od umowy ze skutkiem natychmiastowym.</w:t>
      </w:r>
    </w:p>
    <w:p w:rsidR="0047146E" w:rsidRPr="00EB43DC" w:rsidRDefault="0047146E" w:rsidP="0047146E">
      <w:pPr>
        <w:widowControl w:val="0"/>
        <w:numPr>
          <w:ilvl w:val="0"/>
          <w:numId w:val="15"/>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EB43DC">
        <w:rPr>
          <w:rFonts w:eastAsia="Times New Roman" w:cs="Calibri"/>
          <w:bCs/>
          <w:kern w:val="3"/>
          <w:lang w:eastAsia="ar-SA" w:bidi="hi-IN"/>
        </w:rPr>
        <w:t>Wykonawca za działania i zaniechania Podwykonawcy odpowiada jak za działania oraz zaniechania własne.</w:t>
      </w: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8</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wniósł, przed zawarciem niniejszej umowy, zabezpieczenie tytułem niewykonania lub nienależytego wykonania </w:t>
      </w:r>
      <w:r>
        <w:rPr>
          <w:rFonts w:eastAsia="Times New Roman" w:cs="Calibri"/>
          <w:kern w:val="3"/>
          <w:lang w:eastAsia="ar-SA" w:bidi="hi-IN"/>
        </w:rPr>
        <w:t>przedmiotu umowy, w wysokości 7</w:t>
      </w:r>
      <w:r w:rsidRPr="00EB43DC">
        <w:rPr>
          <w:rFonts w:eastAsia="Times New Roman" w:cs="Calibri"/>
          <w:kern w:val="3"/>
          <w:lang w:eastAsia="ar-SA" w:bidi="hi-IN"/>
        </w:rPr>
        <w:t xml:space="preserve"> % ceny ofertowej brutto wskazanej w ofercie tj. ………….. złotych.</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został</w:t>
      </w:r>
      <w:r>
        <w:rPr>
          <w:rFonts w:eastAsia="Times New Roman" w:cs="Calibri"/>
          <w:kern w:val="3"/>
          <w:lang w:eastAsia="ar-SA" w:bidi="hi-IN"/>
        </w:rPr>
        <w:t>o wniesione w formie ……………………</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Zamawiający zwróci Wykonawcy zabezpieczenie w wysokości 70 % w terminie 30 dni od dnia rozliczenia przedmiotu umowy, za które uznaje się złożenie sprawozdania końcowego i uznanie go przez Zamawiającego za należycie wykonany, pozostawiając 30% zabezpieczenia jako </w:t>
      </w:r>
      <w:r w:rsidRPr="00EB43DC">
        <w:rPr>
          <w:rFonts w:eastAsia="Times New Roman" w:cs="Calibri"/>
          <w:color w:val="000000"/>
          <w:kern w:val="3"/>
          <w:lang w:eastAsia="ar-SA" w:bidi="hi-IN"/>
        </w:rPr>
        <w:t>zabezpieczenie roszczeń z tytułu rękojmi za wady na okres</w:t>
      </w:r>
      <w:r>
        <w:rPr>
          <w:rFonts w:eastAsia="Times New Roman" w:cs="Calibri"/>
          <w:color w:val="000000"/>
          <w:kern w:val="3"/>
          <w:lang w:eastAsia="ar-SA" w:bidi="hi-IN"/>
        </w:rPr>
        <w:t xml:space="preserve"> </w:t>
      </w:r>
      <w:r w:rsidRPr="00EB43DC">
        <w:rPr>
          <w:rFonts w:eastAsia="Times New Roman" w:cs="Calibri"/>
          <w:color w:val="000000"/>
          <w:kern w:val="3"/>
          <w:lang w:eastAsia="ar-SA" w:bidi="hi-IN"/>
        </w:rPr>
        <w:t>6 miesięcy.</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pozostawione na okres rękojmi za wady, zwrócone zostanie w terminie nie później niż w 15 dniu po upływie okresu rękojmi za wady.</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trakcie realizacji umowy Wykonawca może dokonać zmiany formy zabezpieczenia na jedną lub kilka form, o których mowa w art. 148 ust. 1 ustawy Prawo zamówień publicznych.</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Zabezpieczenie należytego wykonania umowy nie może wygasać wcześniej niż w terminie wskazanym w § 8 ust. 3 umowy.</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 Zabezpieczenie w formie gwarancji bankowej, gwarancji ubezpieczeniowej lub</w:t>
      </w:r>
      <w:r>
        <w:rPr>
          <w:rFonts w:eastAsia="Times New Roman" w:cs="Calibri"/>
          <w:kern w:val="3"/>
          <w:lang w:eastAsia="ar-SA" w:bidi="hi-IN"/>
        </w:rPr>
        <w:t xml:space="preserve"> </w:t>
      </w:r>
      <w:r w:rsidRPr="00EB43DC">
        <w:rPr>
          <w:rFonts w:eastAsia="Times New Roman" w:cs="Calibri"/>
          <w:kern w:val="3"/>
          <w:lang w:eastAsia="ar-SA" w:bidi="hi-IN"/>
        </w:rPr>
        <w:t xml:space="preserve">w formie poręczenia powinno być ustanowione jako bezwarunkowe i nieodwołalne. Zabezpieczenia wynikające z poręczenia lub gwarancji powinny podlegać wyłącznie prawu polskiemu oraz </w:t>
      </w:r>
      <w:r w:rsidRPr="00EB43DC">
        <w:rPr>
          <w:rFonts w:eastAsia="Times New Roman" w:cs="Calibri"/>
          <w:kern w:val="3"/>
          <w:lang w:eastAsia="ar-SA" w:bidi="hi-IN"/>
        </w:rPr>
        <w:lastRenderedPageBreak/>
        <w:t>zgodnie z wyborem Zamawiającego wskazywać jako sąd właściwy, sąd miejsca spełnienia świadczenia lub sąd właściwy miejscowo dla Zamawiającego.</w:t>
      </w:r>
    </w:p>
    <w:p w:rsidR="0047146E" w:rsidRPr="00EB43DC" w:rsidRDefault="0047146E" w:rsidP="0047146E">
      <w:pPr>
        <w:widowControl w:val="0"/>
        <w:numPr>
          <w:ilvl w:val="2"/>
          <w:numId w:val="6"/>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Koszty wystawienia zabezpieczenia ponosi Wykonawca.</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9</w:t>
      </w:r>
    </w:p>
    <w:p w:rsidR="0047146E" w:rsidRPr="00EB43DC" w:rsidRDefault="0047146E" w:rsidP="0047146E">
      <w:pPr>
        <w:widowControl w:val="0"/>
        <w:numPr>
          <w:ilvl w:val="0"/>
          <w:numId w:val="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może odstąpić od umowy, jeżeli:</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utracił uprawnienia do wykonywania przedmiotu umowy wynikające</w:t>
      </w:r>
      <w:r>
        <w:rPr>
          <w:rFonts w:eastAsia="Times New Roman" w:cs="Calibri"/>
          <w:kern w:val="3"/>
          <w:lang w:eastAsia="ar-SA" w:bidi="hi-IN"/>
        </w:rPr>
        <w:t xml:space="preserve"> </w:t>
      </w:r>
      <w:r w:rsidRPr="00EB43DC">
        <w:rPr>
          <w:rFonts w:eastAsia="Times New Roman" w:cs="Calibri"/>
          <w:kern w:val="3"/>
          <w:lang w:eastAsia="ar-SA" w:bidi="hi-IN"/>
        </w:rPr>
        <w:t>z przepisów szczególnych,</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nie rozpoczął wykonywania usług w pełnym zakresie objętym um</w:t>
      </w:r>
      <w:r>
        <w:rPr>
          <w:rFonts w:eastAsia="Times New Roman" w:cs="Calibri"/>
          <w:color w:val="000000"/>
          <w:kern w:val="3"/>
          <w:lang w:eastAsia="ar-SA" w:bidi="hi-IN"/>
        </w:rPr>
        <w:t xml:space="preserve">ową w okresie 10 dni od dnia podpisania umowy chyba, że nastąpiło </w:t>
      </w:r>
      <w:r w:rsidRPr="00EB43DC">
        <w:rPr>
          <w:rFonts w:eastAsia="Times New Roman" w:cs="Calibri"/>
          <w:color w:val="000000"/>
          <w:kern w:val="3"/>
          <w:lang w:eastAsia="ar-SA" w:bidi="hi-IN"/>
        </w:rPr>
        <w:t>to</w:t>
      </w:r>
      <w:r>
        <w:rPr>
          <w:rFonts w:eastAsia="Times New Roman" w:cs="Calibri"/>
          <w:color w:val="000000"/>
          <w:kern w:val="3"/>
          <w:lang w:eastAsia="ar-SA" w:bidi="hi-IN"/>
        </w:rPr>
        <w:t xml:space="preserve"> z</w:t>
      </w:r>
      <w:r w:rsidRPr="00EB43DC">
        <w:rPr>
          <w:rFonts w:eastAsia="Times New Roman" w:cs="Calibri"/>
          <w:color w:val="000000"/>
          <w:kern w:val="3"/>
          <w:lang w:eastAsia="ar-SA" w:bidi="hi-IN"/>
        </w:rPr>
        <w:t xml:space="preserve"> winy przedłużającego się postępowania przetargowego,</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zaniechał realizacji umowy, tj. w sposób nieprzerwany nie realizuje jej przez kolejnych 7 dni kalendarzowych zgodnie z harmonogramem lub nie odbiera odpadów na podstawie zgłoszeń,</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pomimo uprzednich, pisemnych, co najmniej dwukrotnych zastrzeżeń ze strony Zamawiającego nie wykonuje usług zgodnie z postanowieniami umowy lub w istotny sposób narusza zobowiązania umowne,</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 przypadku powtarzających się awarii systemu monitorowania pracy sprzętu odbierającego odpady,</w:t>
      </w:r>
    </w:p>
    <w:p w:rsidR="0047146E"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47146E" w:rsidRPr="00EB43DC" w:rsidRDefault="0047146E" w:rsidP="0047146E">
      <w:pPr>
        <w:widowControl w:val="0"/>
        <w:numPr>
          <w:ilvl w:val="0"/>
          <w:numId w:val="7"/>
        </w:numPr>
        <w:suppressAutoHyphens/>
        <w:autoSpaceDN w:val="0"/>
        <w:spacing w:after="0" w:line="240" w:lineRule="auto"/>
        <w:ind w:left="567" w:hanging="283"/>
        <w:jc w:val="both"/>
        <w:textAlignment w:val="baseline"/>
        <w:rPr>
          <w:rFonts w:eastAsia="Times New Roman" w:cs="Calibri"/>
          <w:kern w:val="3"/>
          <w:lang w:eastAsia="ar-SA" w:bidi="hi-IN"/>
        </w:rPr>
      </w:pPr>
      <w:r>
        <w:rPr>
          <w:rFonts w:eastAsia="Times New Roman" w:cs="Calibri"/>
          <w:kern w:val="3"/>
          <w:lang w:eastAsia="ar-SA" w:bidi="hi-IN"/>
        </w:rPr>
        <w:t>Stwierdzenia nieterminowego sporządzania dokumentacji do sprawozdań wymaganych przepisami prawa i nieterminowego ich składania.</w:t>
      </w:r>
    </w:p>
    <w:p w:rsidR="0047146E" w:rsidRPr="00EB43DC" w:rsidRDefault="0047146E" w:rsidP="0047146E">
      <w:pPr>
        <w:widowControl w:val="0"/>
        <w:numPr>
          <w:ilvl w:val="0"/>
          <w:numId w:val="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47146E" w:rsidRPr="00EB43DC" w:rsidRDefault="0047146E" w:rsidP="0047146E">
      <w:pPr>
        <w:widowControl w:val="0"/>
        <w:numPr>
          <w:ilvl w:val="1"/>
          <w:numId w:val="10"/>
        </w:numPr>
        <w:suppressAutoHyphens/>
        <w:autoSpaceDN w:val="0"/>
        <w:spacing w:after="0" w:line="240" w:lineRule="auto"/>
        <w:ind w:left="709" w:hanging="283"/>
        <w:jc w:val="both"/>
        <w:textAlignment w:val="baseline"/>
        <w:rPr>
          <w:rFonts w:eastAsia="Times New Roman" w:cs="Calibri"/>
          <w:kern w:val="3"/>
          <w:lang w:eastAsia="ar-SA" w:bidi="hi-IN"/>
        </w:rPr>
      </w:pPr>
      <w:r w:rsidRPr="00EB43DC">
        <w:rPr>
          <w:rFonts w:eastAsia="Times New Roman" w:cs="Calibri"/>
          <w:kern w:val="3"/>
          <w:lang w:eastAsia="ar-SA" w:bidi="hi-IN"/>
        </w:rPr>
        <w:t>Zamawiający zastrzega sobie możliwość natychmiastowego rozwiązania umowy w przypadku niewykonania lub nienależytego wykonania umowy.</w:t>
      </w:r>
    </w:p>
    <w:p w:rsidR="0047146E" w:rsidRPr="00EB43DC" w:rsidRDefault="0047146E" w:rsidP="0047146E">
      <w:pPr>
        <w:widowControl w:val="0"/>
        <w:numPr>
          <w:ilvl w:val="0"/>
          <w:numId w:val="10"/>
        </w:num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kern w:val="3"/>
          <w:lang w:eastAsia="ar-SA" w:bidi="hi-IN"/>
        </w:rPr>
        <w:t>Zamawiający może skorzystać ze swego prawa do natychmiastowego rozwiązania umowy bez uprzedniego wezwania Wykonawcy do należytego wywiązania się z umowy i bez wyznaczania Wykonawcy dodatkowego terminu w tym celu. Wykonane czynności stron związane z realizacją umowy przed jej rozwiązaniem pozostają w mocy, w szczególności strony nie są zobowiązane zwracać sobie świadczeń spełnionych przed rozwiązaniem umowy i każda ze stron zachowuje roszczenia przysługujące jej z tytułu nienależytego wykonania umowy mającego miejsce przed jej rozwiązaniem</w:t>
      </w:r>
      <w:r w:rsidRPr="00EB43DC">
        <w:rPr>
          <w:rFonts w:eastAsia="Times New Roman" w:cs="Calibri"/>
          <w:color w:val="FF0000"/>
          <w:kern w:val="3"/>
          <w:lang w:eastAsia="ar-SA" w:bidi="hi-IN"/>
        </w:rPr>
        <w:t>.</w:t>
      </w:r>
    </w:p>
    <w:p w:rsidR="0047146E" w:rsidRPr="00EB43DC" w:rsidRDefault="0047146E" w:rsidP="0047146E">
      <w:pPr>
        <w:widowControl w:val="0"/>
        <w:numPr>
          <w:ilvl w:val="0"/>
          <w:numId w:val="5"/>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Ponadto Zamawiającemu przysługuje prawo do odstąpienia od umowy na zasadach określonych w art. 145 ustawy z dnia 29 stycznia 2004 r. - Prawo zamówień publicznych (tj. Dz. U. z 2013 r. poz. 907 z </w:t>
      </w:r>
      <w:proofErr w:type="spellStart"/>
      <w:r w:rsidRPr="00EB43DC">
        <w:rPr>
          <w:rFonts w:eastAsia="Times New Roman" w:cs="Calibri"/>
          <w:kern w:val="3"/>
          <w:lang w:eastAsia="ar-SA" w:bidi="hi-IN"/>
        </w:rPr>
        <w:t>późn</w:t>
      </w:r>
      <w:proofErr w:type="spellEnd"/>
      <w:r w:rsidRPr="00EB43DC">
        <w:rPr>
          <w:rFonts w:eastAsia="Times New Roman" w:cs="Calibri"/>
          <w:kern w:val="3"/>
          <w:lang w:eastAsia="ar-SA" w:bidi="hi-IN"/>
        </w:rPr>
        <w:t>. zm.),</w:t>
      </w: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10</w:t>
      </w:r>
    </w:p>
    <w:p w:rsidR="0047146E" w:rsidRPr="00EB43DC" w:rsidRDefault="0047146E" w:rsidP="0047146E">
      <w:pPr>
        <w:widowControl w:val="0"/>
        <w:numPr>
          <w:ilvl w:val="0"/>
          <w:numId w:val="11"/>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może odstąpić od umowy, jeżeli Zamawiający nie wypłaca Wykonawcy wynagrodzenia za wykonane usługi w ciągu 30 dni od terminu płatności ustalonego w umowie.</w:t>
      </w:r>
    </w:p>
    <w:p w:rsidR="0047146E" w:rsidRPr="00EB43DC" w:rsidRDefault="0047146E" w:rsidP="0047146E">
      <w:pPr>
        <w:widowControl w:val="0"/>
        <w:numPr>
          <w:ilvl w:val="0"/>
          <w:numId w:val="11"/>
        </w:numPr>
        <w:suppressAutoHyphens/>
        <w:autoSpaceDN w:val="0"/>
        <w:spacing w:after="0" w:line="240" w:lineRule="auto"/>
        <w:ind w:left="284" w:hanging="284"/>
        <w:jc w:val="both"/>
        <w:textAlignment w:val="baseline"/>
        <w:rPr>
          <w:rFonts w:eastAsia="SimSun" w:cs="Mangal"/>
          <w:kern w:val="3"/>
          <w:lang w:eastAsia="hi-IN" w:bidi="hi-IN"/>
        </w:rPr>
      </w:pPr>
      <w:r w:rsidRPr="00EB43DC">
        <w:rPr>
          <w:rFonts w:eastAsia="Times New Roman" w:cs="Calibri"/>
          <w:kern w:val="3"/>
          <w:lang w:eastAsia="ar-SA" w:bidi="hi-IN"/>
        </w:rPr>
        <w:t xml:space="preserve">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w:t>
      </w:r>
      <w:r w:rsidRPr="00EB43DC">
        <w:rPr>
          <w:rFonts w:eastAsia="Times New Roman" w:cs="Calibri"/>
          <w:kern w:val="3"/>
          <w:lang w:eastAsia="ar-SA" w:bidi="hi-IN"/>
        </w:rPr>
        <w:lastRenderedPageBreak/>
        <w:t>postanowień umowy i poinformowanie Zamawiającego, że po bezskutecznym upływie tego terminu odstąpi od umowy.</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br/>
        <w:t>§ 11</w:t>
      </w:r>
    </w:p>
    <w:p w:rsidR="0047146E" w:rsidRPr="00EB43DC" w:rsidRDefault="0047146E" w:rsidP="0047146E">
      <w:pPr>
        <w:widowControl w:val="0"/>
        <w:numPr>
          <w:ilvl w:val="0"/>
          <w:numId w:val="1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 chwilą rozpoczęcia przez Wykonawcę wykonywania przedmiotu umowy, Wykonawca ponosi pełną odpowiedzialność za:</w:t>
      </w:r>
    </w:p>
    <w:p w:rsidR="0047146E" w:rsidRPr="00EB43DC" w:rsidRDefault="0047146E" w:rsidP="0047146E">
      <w:pPr>
        <w:widowControl w:val="0"/>
        <w:numPr>
          <w:ilvl w:val="1"/>
          <w:numId w:val="4"/>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oraz następstwa nieszczęśliwych wypadków pracowników i osób trzecich powstałe w związku z realizowaną usługą,</w:t>
      </w:r>
    </w:p>
    <w:p w:rsidR="0047146E" w:rsidRPr="00EB43DC" w:rsidRDefault="0047146E" w:rsidP="0047146E">
      <w:pPr>
        <w:widowControl w:val="0"/>
        <w:numPr>
          <w:ilvl w:val="0"/>
          <w:numId w:val="4"/>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wynikające ze zniszczenia obiektów, materiałów, sprzętu i innego mienia związanego z realizowaną usługą,</w:t>
      </w:r>
    </w:p>
    <w:p w:rsidR="0047146E" w:rsidRPr="00EB43DC" w:rsidRDefault="0047146E" w:rsidP="0047146E">
      <w:pPr>
        <w:widowControl w:val="0"/>
        <w:numPr>
          <w:ilvl w:val="0"/>
          <w:numId w:val="4"/>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wynikające ze zniszczenia własności osób trzecich spowodowane zaniedbaniem Wykonawcy,</w:t>
      </w:r>
    </w:p>
    <w:p w:rsidR="0047146E" w:rsidRPr="00EB43DC" w:rsidRDefault="0047146E" w:rsidP="0047146E">
      <w:pPr>
        <w:widowControl w:val="0"/>
        <w:numPr>
          <w:ilvl w:val="0"/>
          <w:numId w:val="4"/>
        </w:numPr>
        <w:suppressAutoHyphens/>
        <w:autoSpaceDN w:val="0"/>
        <w:spacing w:after="0" w:line="240" w:lineRule="auto"/>
        <w:ind w:left="567" w:hanging="283"/>
        <w:jc w:val="both"/>
        <w:textAlignment w:val="baseline"/>
        <w:rPr>
          <w:rFonts w:eastAsia="Times New Roman" w:cs="Calibri"/>
          <w:kern w:val="3"/>
          <w:lang w:eastAsia="ar-SA" w:bidi="hi-IN"/>
        </w:rPr>
      </w:pPr>
      <w:r w:rsidRPr="00EB43DC">
        <w:rPr>
          <w:rFonts w:eastAsia="Times New Roman" w:cs="Calibri"/>
          <w:kern w:val="3"/>
          <w:lang w:eastAsia="ar-SA" w:bidi="hi-IN"/>
        </w:rPr>
        <w:t>szkody wynikłe z nieterminowej realizacji usług.</w:t>
      </w:r>
    </w:p>
    <w:p w:rsidR="0047146E" w:rsidRDefault="0047146E" w:rsidP="0047146E">
      <w:pPr>
        <w:widowControl w:val="0"/>
        <w:numPr>
          <w:ilvl w:val="0"/>
          <w:numId w:val="1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zobowiązuje się do posiadania ubezpieczenia od odpowiedzialności cywilnej przez cały okres realizacji umowy. W przypadku gdy przedstawiona umowa obejmuje okres krótszy niż okres realizacji umowy Wykonawca obowiązany jest do zachowania ciągłości ubezpieczenia na wymaganą kwotę oraz przedkładania kopii kolejnych umów (polis) z miesięcznym wyprzedzeniem.</w:t>
      </w:r>
    </w:p>
    <w:p w:rsidR="0047146E" w:rsidRPr="00EB43DC" w:rsidRDefault="0047146E" w:rsidP="0047146E">
      <w:pPr>
        <w:widowControl w:val="0"/>
        <w:numPr>
          <w:ilvl w:val="0"/>
          <w:numId w:val="18"/>
        </w:numPr>
        <w:suppressAutoHyphens/>
        <w:autoSpaceDN w:val="0"/>
        <w:spacing w:after="0" w:line="240" w:lineRule="auto"/>
        <w:ind w:left="284" w:hanging="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12</w:t>
      </w:r>
    </w:p>
    <w:p w:rsidR="0047146E" w:rsidRPr="00EB43DC" w:rsidRDefault="0047146E" w:rsidP="0047146E">
      <w:pPr>
        <w:widowControl w:val="0"/>
        <w:numPr>
          <w:ilvl w:val="2"/>
          <w:numId w:val="8"/>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sidRPr="00EB43DC">
        <w:rPr>
          <w:rFonts w:eastAsia="Times New Roman" w:cs="Calibri"/>
          <w:kern w:val="3"/>
          <w:lang w:eastAsia="ar-SA" w:bidi="hi-IN"/>
        </w:rPr>
        <w:t>Wykonawca zapłaci Zamawiającemu karę umowną:</w:t>
      </w:r>
    </w:p>
    <w:p w:rsidR="0047146E" w:rsidRPr="00EB43DC" w:rsidRDefault="0047146E" w:rsidP="0047146E">
      <w:pPr>
        <w:widowControl w:val="0"/>
        <w:numPr>
          <w:ilvl w:val="0"/>
          <w:numId w:val="17"/>
        </w:numPr>
        <w:tabs>
          <w:tab w:val="left" w:pos="284"/>
        </w:tabs>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wykonawca zobowiązuje się zapłacić Zamawiającemu karę umowną w wysokości 10% ceny ofertowej brutto w przypadku odstąpienia od umowy z przyczyn zawinionych przez Wykonawcę,</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color w:val="000000"/>
          <w:kern w:val="3"/>
          <w:lang w:eastAsia="ar-SA" w:bidi="hi-IN"/>
        </w:rPr>
      </w:pPr>
      <w:r w:rsidRPr="00EB43DC">
        <w:rPr>
          <w:rFonts w:eastAsia="Times New Roman" w:cs="Calibri"/>
          <w:color w:val="000000"/>
          <w:kern w:val="3"/>
          <w:lang w:eastAsia="ar-SA" w:bidi="hi-IN"/>
        </w:rPr>
        <w:t xml:space="preserve">w wysokości 1000,00 zł za niedostarczenie właścicielom nieruchomości harmonogramu zaakceptowanego przez </w:t>
      </w:r>
      <w:r>
        <w:rPr>
          <w:rFonts w:eastAsia="Times New Roman" w:cs="Calibri"/>
          <w:color w:val="000000"/>
          <w:kern w:val="3"/>
          <w:lang w:eastAsia="ar-SA" w:bidi="hi-IN"/>
        </w:rPr>
        <w:t xml:space="preserve">Zamawiającego; za równoznaczne </w:t>
      </w:r>
      <w:r w:rsidRPr="00EB43DC">
        <w:rPr>
          <w:rFonts w:eastAsia="Times New Roman" w:cs="Calibri"/>
          <w:color w:val="000000"/>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5000,00 zł za każdy przypadek zmieszania odpadów komunalnych zbieranych od właścicieli nieruchomości zamieszkanych z odpadami zebranymi od właścicieli nieruchomości niezamieszkanych, jak i również z odpadami zebranymi </w:t>
      </w:r>
      <w:r w:rsidRPr="00EB43DC">
        <w:rPr>
          <w:rFonts w:eastAsia="Times New Roman" w:cs="Calibri"/>
          <w:kern w:val="3"/>
          <w:lang w:eastAsia="ar-SA" w:bidi="hi-IN"/>
        </w:rPr>
        <w:br/>
        <w:t>w innych gminach,</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wysokości 50,00 zł za każdy potwierdzony przypadek niedokonania odbioru odpadów komunalnych z nieruchomości lub odebrania odpadów w terminie niezgodnym z zatwierdzonym harmonogramem lub w następnym dniu po dokonaniu zgłoszenia odbioru odpadów (za wyjątkiem przypadków zgłoszonych  i uzgodnionych z Zamawiającym). Kara będzie naliczana jako iloczyn kwoty 50 zł oraz liczby nieruchomości, od których nie odebrano odpadów w terminie,</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wysokości 200,00 zł za każdy dzień opóźnienia w przekazaniu sprawozdania końcowego,</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100, 00 zł za każdą godzinę opóźnienia w </w:t>
      </w:r>
      <w:r>
        <w:rPr>
          <w:rFonts w:eastAsia="Times New Roman" w:cs="Calibri"/>
          <w:kern w:val="3"/>
          <w:lang w:eastAsia="ar-SA" w:bidi="hi-IN"/>
        </w:rPr>
        <w:t xml:space="preserve">stosunku do czasu zadeklarowanego w ofercie </w:t>
      </w:r>
      <w:r w:rsidRPr="00EB43DC">
        <w:rPr>
          <w:rFonts w:eastAsia="Times New Roman" w:cs="Calibri"/>
          <w:kern w:val="3"/>
          <w:lang w:eastAsia="ar-SA" w:bidi="hi-IN"/>
        </w:rPr>
        <w:t>wykonaniu dodatkowego zgłoszenia w zaistniałych awaryjnych sytuacjach na dodatkowe zlecenie zamawiającego.</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W wysokości 10000,00 zł </w:t>
      </w:r>
      <w:r>
        <w:rPr>
          <w:rFonts w:eastAsia="Times New Roman" w:cs="Calibri"/>
          <w:kern w:val="3"/>
          <w:lang w:eastAsia="ar-SA" w:bidi="hi-IN"/>
        </w:rPr>
        <w:t xml:space="preserve">rocznie </w:t>
      </w:r>
      <w:r w:rsidRPr="00EB43DC">
        <w:rPr>
          <w:rFonts w:eastAsia="Times New Roman" w:cs="Calibri"/>
          <w:kern w:val="3"/>
          <w:lang w:eastAsia="ar-SA" w:bidi="hi-IN"/>
        </w:rPr>
        <w:t>za nieosiągnięcie zadeklarowanego w ofercie poziomu recyklingu , przygotowania do ponownego użycia i odzysku innymi metodami frakcji odpadów komunalnych  papieru, metalu, tworzyw sztucznych i szkła.</w:t>
      </w:r>
      <w:r>
        <w:rPr>
          <w:rFonts w:eastAsia="Times New Roman" w:cs="Calibri"/>
          <w:kern w:val="3"/>
          <w:lang w:eastAsia="ar-SA" w:bidi="hi-IN"/>
        </w:rPr>
        <w:t xml:space="preserve"> </w:t>
      </w:r>
    </w:p>
    <w:p w:rsidR="0047146E" w:rsidRPr="00EB43DC" w:rsidRDefault="0047146E" w:rsidP="0047146E">
      <w:pPr>
        <w:widowControl w:val="0"/>
        <w:numPr>
          <w:ilvl w:val="0"/>
          <w:numId w:val="17"/>
        </w:num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za nieosiąganie wymaganych poziomów recyklingu i przygotowania do ponownego użycia, oraz wymaganych poziomów ograniczenia masy odpadów komunalnych ulęgających </w:t>
      </w:r>
      <w:r w:rsidRPr="00EB43DC">
        <w:rPr>
          <w:rFonts w:eastAsia="Times New Roman" w:cs="Calibri"/>
          <w:kern w:val="3"/>
          <w:lang w:eastAsia="ar-SA" w:bidi="hi-IN"/>
        </w:rPr>
        <w:lastRenderedPageBreak/>
        <w:t xml:space="preserve">biodegradacji przekazywanych do składowania, obliczanych jako iloczyn stawki opłaty za zmieszane odpady komunalne, określonej w przepisach wydanych na podstawie art. 290 ustawy z dnia 27 kwietnia 2001 r. - Prawo ochrony środowiska, </w:t>
      </w:r>
      <w:r w:rsidRPr="00EB43DC">
        <w:rPr>
          <w:rFonts w:eastAsia="Times New Roman" w:cs="Calibri"/>
          <w:kern w:val="3"/>
          <w:lang w:eastAsia="ar-SA" w:bidi="hi-IN"/>
        </w:rPr>
        <w:br/>
        <w:t>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47146E" w:rsidRPr="00EB43DC" w:rsidRDefault="0047146E" w:rsidP="0047146E">
      <w:pPr>
        <w:widowControl w:val="0"/>
        <w:numPr>
          <w:ilvl w:val="0"/>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zastrzega sobie prawo potrącania kar umownych z wynagrodzenia przysługującego Wykonawcy.</w:t>
      </w:r>
    </w:p>
    <w:p w:rsidR="0047146E" w:rsidRPr="00EB43DC" w:rsidRDefault="0047146E" w:rsidP="0047146E">
      <w:pPr>
        <w:widowControl w:val="0"/>
        <w:numPr>
          <w:ilvl w:val="0"/>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Jeżeli kara umowna nie pokrywa poniesionej szkody, Zamawiający może dochodzić odszkodowania uzupełniającego na zasadach ogólnych.</w:t>
      </w:r>
    </w:p>
    <w:p w:rsidR="0047146E" w:rsidRPr="00EB43DC" w:rsidRDefault="0047146E" w:rsidP="0047146E">
      <w:pPr>
        <w:widowControl w:val="0"/>
        <w:numPr>
          <w:ilvl w:val="0"/>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Odstąpienie od umowy nie powoduje utraty możliwości dochodzenia kar umownych.</w:t>
      </w:r>
    </w:p>
    <w:p w:rsidR="0047146E" w:rsidRDefault="0047146E" w:rsidP="0047146E">
      <w:pPr>
        <w:widowControl w:val="0"/>
        <w:numPr>
          <w:ilvl w:val="0"/>
          <w:numId w:val="8"/>
        </w:numPr>
        <w:suppressAutoHyphens/>
        <w:autoSpaceDN w:val="0"/>
        <w:spacing w:after="0" w:line="240" w:lineRule="auto"/>
        <w:ind w:left="284" w:hanging="284"/>
        <w:jc w:val="both"/>
        <w:textAlignment w:val="baseline"/>
        <w:rPr>
          <w:rFonts w:eastAsia="Times New Roman" w:cs="Calibri"/>
          <w:kern w:val="3"/>
          <w:lang w:eastAsia="ar-SA" w:bidi="hi-IN"/>
        </w:rPr>
      </w:pPr>
    </w:p>
    <w:p w:rsidR="0047146E" w:rsidRDefault="0047146E" w:rsidP="0047146E">
      <w:pPr>
        <w:widowControl w:val="0"/>
        <w:suppressAutoHyphens/>
        <w:autoSpaceDN w:val="0"/>
        <w:spacing w:after="0" w:line="240" w:lineRule="auto"/>
        <w:ind w:left="284"/>
        <w:jc w:val="both"/>
        <w:textAlignment w:val="baseline"/>
        <w:rPr>
          <w:rFonts w:eastAsia="Times New Roman" w:cs="Calibri"/>
          <w:kern w:val="3"/>
          <w:lang w:eastAsia="ar-SA" w:bidi="hi-IN"/>
        </w:rPr>
      </w:pPr>
      <w:r>
        <w:rPr>
          <w:rFonts w:eastAsia="Times New Roman" w:cs="Calibri"/>
          <w:kern w:val="3"/>
          <w:lang w:eastAsia="ar-SA" w:bidi="hi-IN"/>
        </w:rPr>
        <w:t>1).</w:t>
      </w:r>
      <w:r w:rsidRPr="00EB43DC">
        <w:rPr>
          <w:rFonts w:eastAsia="Times New Roman" w:cs="Calibri"/>
          <w:kern w:val="3"/>
          <w:lang w:eastAsia="ar-SA" w:bidi="hi-IN"/>
        </w:rPr>
        <w:t>Zamawiający zobowiązuje się zapłacić Wykonawcy karę umowną w wysokości 10% ceny ofertowej brutto w przypadku odstąpienia od umowy z przyczyn zawinionych przez Zamawiającego.</w:t>
      </w:r>
    </w:p>
    <w:p w:rsidR="0047146E" w:rsidRPr="00EB43DC" w:rsidRDefault="0047146E" w:rsidP="0047146E">
      <w:pPr>
        <w:widowControl w:val="0"/>
        <w:suppressAutoHyphens/>
        <w:autoSpaceDN w:val="0"/>
        <w:spacing w:after="0" w:line="240" w:lineRule="auto"/>
        <w:ind w:left="284"/>
        <w:jc w:val="both"/>
        <w:textAlignment w:val="baseline"/>
        <w:rPr>
          <w:rFonts w:eastAsia="Times New Roman" w:cs="Calibri"/>
          <w:kern w:val="3"/>
          <w:lang w:eastAsia="ar-SA" w:bidi="hi-IN"/>
        </w:rPr>
      </w:pPr>
      <w:r>
        <w:rPr>
          <w:rFonts w:eastAsia="Times New Roman" w:cs="Calibri"/>
          <w:kern w:val="3"/>
          <w:lang w:eastAsia="ar-SA" w:bidi="hi-IN"/>
        </w:rPr>
        <w:t xml:space="preserve">2). Niezależnie od kar Zamawiający zastrzega sobie prawo możliwości dochodzenia szkód na zasadach ogólnych </w:t>
      </w:r>
      <w:proofErr w:type="spellStart"/>
      <w:r>
        <w:rPr>
          <w:rFonts w:eastAsia="Times New Roman" w:cs="Calibri"/>
          <w:kern w:val="3"/>
          <w:lang w:eastAsia="ar-SA" w:bidi="hi-IN"/>
        </w:rPr>
        <w:t>kc</w:t>
      </w:r>
      <w:proofErr w:type="spellEnd"/>
      <w:r>
        <w:rPr>
          <w:rFonts w:eastAsia="Times New Roman" w:cs="Calibri"/>
          <w:kern w:val="3"/>
          <w:lang w:eastAsia="ar-SA" w:bidi="hi-IN"/>
        </w:rPr>
        <w:t>.</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13</w:t>
      </w:r>
    </w:p>
    <w:p w:rsidR="0047146E" w:rsidRPr="00EB43DC" w:rsidRDefault="0047146E" w:rsidP="0047146E">
      <w:pPr>
        <w:widowControl w:val="0"/>
        <w:numPr>
          <w:ilvl w:val="2"/>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Osobami odpowiedzialnymi za koordynację prac, wynikających z realizacji Umowy są:</w:t>
      </w:r>
    </w:p>
    <w:p w:rsidR="0047146E" w:rsidRPr="00EB43DC" w:rsidRDefault="0047146E" w:rsidP="0047146E">
      <w:pPr>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1) ze strony Zamawiającego: Maria </w:t>
      </w:r>
      <w:proofErr w:type="spellStart"/>
      <w:r w:rsidRPr="00EB43DC">
        <w:rPr>
          <w:rFonts w:eastAsia="Times New Roman" w:cs="Calibri"/>
          <w:kern w:val="3"/>
          <w:lang w:eastAsia="ar-SA" w:bidi="hi-IN"/>
        </w:rPr>
        <w:t>Błaziak</w:t>
      </w:r>
      <w:proofErr w:type="spellEnd"/>
      <w:r w:rsidRPr="00EB43DC">
        <w:rPr>
          <w:rFonts w:eastAsia="Times New Roman" w:cs="Calibri"/>
          <w:kern w:val="3"/>
          <w:lang w:eastAsia="ar-SA" w:bidi="hi-IN"/>
        </w:rPr>
        <w:t xml:space="preserve"> – Podinspektor ds. ewidencji gospodarczej i ochrony środowiska.</w:t>
      </w:r>
    </w:p>
    <w:p w:rsidR="0047146E" w:rsidRPr="00EB43DC" w:rsidRDefault="0047146E" w:rsidP="0047146E">
      <w:pPr>
        <w:suppressAutoHyphens/>
        <w:autoSpaceDN w:val="0"/>
        <w:spacing w:after="0" w:line="240" w:lineRule="auto"/>
        <w:ind w:firstLine="284"/>
        <w:jc w:val="both"/>
        <w:textAlignment w:val="baseline"/>
        <w:rPr>
          <w:rFonts w:eastAsia="Times New Roman" w:cs="Calibri"/>
          <w:kern w:val="3"/>
          <w:lang w:eastAsia="ar-SA" w:bidi="hi-IN"/>
        </w:rPr>
      </w:pPr>
      <w:r w:rsidRPr="00EB43DC">
        <w:rPr>
          <w:rFonts w:eastAsia="Times New Roman" w:cs="Calibri"/>
          <w:kern w:val="3"/>
          <w:lang w:eastAsia="ar-SA" w:bidi="hi-IN"/>
        </w:rPr>
        <w:t>2) ze strony Wykonawcy: …………………………………………………………………...</w:t>
      </w:r>
    </w:p>
    <w:p w:rsidR="0047146E" w:rsidRPr="00EB43DC" w:rsidRDefault="0047146E" w:rsidP="0047146E">
      <w:pPr>
        <w:widowControl w:val="0"/>
        <w:numPr>
          <w:ilvl w:val="2"/>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47146E" w:rsidRPr="00EB43DC" w:rsidRDefault="0047146E" w:rsidP="0047146E">
      <w:pPr>
        <w:widowControl w:val="0"/>
        <w:numPr>
          <w:ilvl w:val="2"/>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Wykonawca udzieli osobie odpowiedzialnej za koordynację prac, o której mowa  </w:t>
      </w:r>
      <w:r w:rsidRPr="00EB43DC">
        <w:rPr>
          <w:rFonts w:eastAsia="Times New Roman" w:cs="Calibri"/>
          <w:kern w:val="3"/>
          <w:lang w:eastAsia="ar-SA" w:bidi="hi-IN"/>
        </w:rPr>
        <w:br/>
        <w:t>w ust. 1 pkt 2, wszystkich niezbędnych pełnomocnictw do działania w imieniu Wykonawcy, zgodnie z umową i przedstawi je Zamawiającemu w terminie 5 dni od daty zawarcia umowy.</w:t>
      </w:r>
    </w:p>
    <w:p w:rsidR="0047146E" w:rsidRPr="00EB43DC" w:rsidRDefault="0047146E" w:rsidP="0047146E">
      <w:pPr>
        <w:widowControl w:val="0"/>
        <w:numPr>
          <w:ilvl w:val="2"/>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 xml:space="preserve">Strony ustalają poniższe adresy do korespondencji (składania wszelkich oświadczeń woli </w:t>
      </w:r>
      <w:r w:rsidRPr="00EB43DC">
        <w:rPr>
          <w:rFonts w:eastAsia="Times New Roman" w:cs="Calibri"/>
          <w:kern w:val="3"/>
          <w:lang w:eastAsia="ar-SA" w:bidi="hi-IN"/>
        </w:rPr>
        <w:br/>
        <w:t>i wiedzy):</w:t>
      </w:r>
    </w:p>
    <w:p w:rsidR="0047146E" w:rsidRPr="00EB43DC" w:rsidRDefault="0047146E" w:rsidP="0047146E">
      <w:pPr>
        <w:suppressAutoHyphens/>
        <w:autoSpaceDN w:val="0"/>
        <w:spacing w:after="0" w:line="240" w:lineRule="auto"/>
        <w:ind w:left="284"/>
        <w:jc w:val="both"/>
        <w:textAlignment w:val="baseline"/>
        <w:rPr>
          <w:rFonts w:eastAsia="Times New Roman" w:cs="Calibri"/>
          <w:kern w:val="3"/>
          <w:lang w:eastAsia="ar-SA" w:bidi="hi-IN"/>
        </w:rPr>
      </w:pPr>
      <w:r w:rsidRPr="00EB43DC">
        <w:rPr>
          <w:rFonts w:eastAsia="Times New Roman" w:cs="Calibri"/>
          <w:kern w:val="3"/>
          <w:lang w:eastAsia="ar-SA" w:bidi="hi-IN"/>
        </w:rPr>
        <w:t>Zamawiający: tel. 84 6515 402, fax: 84 6515 443, e-mail: ug@horodlo.pl</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Wykonawca: tel.</w:t>
      </w:r>
    </w:p>
    <w:p w:rsidR="0047146E" w:rsidRPr="00EB43DC" w:rsidRDefault="0047146E" w:rsidP="0047146E">
      <w:pPr>
        <w:widowControl w:val="0"/>
        <w:numPr>
          <w:ilvl w:val="2"/>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47146E" w:rsidRPr="00EB43DC" w:rsidRDefault="0047146E" w:rsidP="0047146E">
      <w:pPr>
        <w:widowControl w:val="0"/>
        <w:numPr>
          <w:ilvl w:val="0"/>
          <w:numId w:val="8"/>
        </w:numPr>
        <w:suppressAutoHyphens/>
        <w:autoSpaceDN w:val="0"/>
        <w:spacing w:after="0" w:line="240" w:lineRule="auto"/>
        <w:ind w:left="284" w:hanging="284"/>
        <w:jc w:val="both"/>
        <w:textAlignment w:val="baseline"/>
        <w:rPr>
          <w:rFonts w:eastAsia="Times New Roman" w:cs="Calibri"/>
          <w:kern w:val="3"/>
          <w:lang w:eastAsia="ar-SA" w:bidi="hi-IN"/>
        </w:rPr>
      </w:pPr>
      <w:r w:rsidRPr="00EB43DC">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47146E" w:rsidRPr="00EB43DC" w:rsidRDefault="0047146E" w:rsidP="0047146E">
      <w:pPr>
        <w:suppressAutoHyphens/>
        <w:autoSpaceDN w:val="0"/>
        <w:spacing w:after="0" w:line="240" w:lineRule="auto"/>
        <w:jc w:val="center"/>
        <w:textAlignment w:val="baseline"/>
        <w:rPr>
          <w:rFonts w:eastAsia="Times New Roman" w:cs="Calibri"/>
          <w:b/>
          <w:bCs/>
          <w:iCs/>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iCs/>
          <w:kern w:val="3"/>
          <w:lang w:eastAsia="ar-SA" w:bidi="hi-IN"/>
        </w:rPr>
      </w:pPr>
      <w:r w:rsidRPr="00EB43DC">
        <w:rPr>
          <w:rFonts w:eastAsia="Times New Roman" w:cs="Calibri"/>
          <w:b/>
          <w:bCs/>
          <w:iCs/>
          <w:kern w:val="3"/>
          <w:lang w:eastAsia="ar-SA" w:bidi="hi-IN"/>
        </w:rPr>
        <w:t>§ 14.</w:t>
      </w:r>
    </w:p>
    <w:p w:rsidR="0047146E" w:rsidRPr="00EB43DC" w:rsidRDefault="0047146E" w:rsidP="0047146E">
      <w:pPr>
        <w:suppressAutoHyphens/>
        <w:autoSpaceDN w:val="0"/>
        <w:spacing w:after="0" w:line="240" w:lineRule="auto"/>
        <w:jc w:val="center"/>
        <w:textAlignment w:val="baseline"/>
        <w:rPr>
          <w:rFonts w:eastAsia="Times New Roman" w:cs="Calibri"/>
          <w:b/>
          <w:bCs/>
          <w:iCs/>
          <w:kern w:val="3"/>
          <w:lang w:eastAsia="ar-SA" w:bidi="hi-IN"/>
        </w:rPr>
      </w:pP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xml:space="preserve">1. Zamawiający przewiduje zmiany postanowień umowy, jeżeli zmiany będą korzystne dla Zamawiającego albo nieistotne, lub konieczność wprowadzenia zmian wynikać będzie </w:t>
      </w:r>
      <w:r w:rsidRPr="00EB43DC">
        <w:rPr>
          <w:rFonts w:eastAsia="Arial Unicode MS" w:cs="Calibri"/>
          <w:color w:val="000000"/>
          <w:kern w:val="3"/>
          <w:lang w:eastAsia="ar-SA" w:bidi="hi-IN"/>
        </w:rPr>
        <w:br/>
        <w:t>z okoliczności, których nie można było przewidzieć w chwili zawarcia umowy.</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2. Działając zgodnie z Art. 144 ust. 1 Ustawy Prawo Zamówień Publicznych Zamawiający dopuszcza możliwość zmiany treści umowy w stosunk</w:t>
      </w:r>
      <w:r>
        <w:rPr>
          <w:rFonts w:eastAsia="Times New Roman" w:cs="Calibri"/>
          <w:kern w:val="3"/>
          <w:lang w:eastAsia="ar-SA" w:bidi="hi-IN"/>
        </w:rPr>
        <w:t xml:space="preserve">u do oferty w szczególności </w:t>
      </w:r>
      <w:r>
        <w:rPr>
          <w:rFonts w:eastAsia="Times New Roman" w:cs="Calibri"/>
          <w:kern w:val="3"/>
          <w:lang w:eastAsia="ar-SA" w:bidi="hi-IN"/>
        </w:rPr>
        <w:br/>
        <w:t xml:space="preserve"> </w:t>
      </w:r>
      <w:r w:rsidRPr="00EB43DC">
        <w:rPr>
          <w:rFonts w:eastAsia="Times New Roman" w:cs="Calibri"/>
          <w:kern w:val="3"/>
          <w:lang w:eastAsia="ar-SA" w:bidi="hi-IN"/>
        </w:rPr>
        <w:t>w przypadkach:</w:t>
      </w:r>
    </w:p>
    <w:p w:rsidR="0047146E" w:rsidRPr="00EB43DC" w:rsidRDefault="0047146E" w:rsidP="0047146E">
      <w:pPr>
        <w:widowControl w:val="0"/>
        <w:numPr>
          <w:ilvl w:val="1"/>
          <w:numId w:val="16"/>
        </w:numPr>
        <w:suppressAutoHyphens/>
        <w:autoSpaceDN w:val="0"/>
        <w:spacing w:after="0" w:line="240" w:lineRule="auto"/>
        <w:ind w:left="426" w:hanging="284"/>
        <w:jc w:val="both"/>
        <w:textAlignment w:val="baseline"/>
        <w:rPr>
          <w:rFonts w:eastAsia="Times New Roman" w:cs="Calibri"/>
          <w:kern w:val="3"/>
          <w:lang w:eastAsia="ar-SA" w:bidi="hi-IN"/>
        </w:rPr>
      </w:pPr>
      <w:r w:rsidRPr="00EB43DC">
        <w:rPr>
          <w:rFonts w:eastAsia="Times New Roman" w:cs="Calibri"/>
          <w:kern w:val="3"/>
          <w:lang w:eastAsia="ar-SA" w:bidi="hi-IN"/>
        </w:rPr>
        <w:lastRenderedPageBreak/>
        <w:t xml:space="preserve">zajdzie konieczność wprowadzenia zmian w sposobie świadczenia usługi, technologii lub innych zmian wykonania przedmiotu umowy wynikających ze zmian przepisów praw, </w:t>
      </w:r>
      <w:r w:rsidRPr="00EB43DC">
        <w:rPr>
          <w:rFonts w:eastAsia="Times New Roman" w:cs="Calibri"/>
          <w:kern w:val="3"/>
          <w:lang w:eastAsia="ar-SA" w:bidi="hi-IN"/>
        </w:rPr>
        <w:br/>
        <w:t>w tym ustawy o utrzymaniu czystości i porządku w gminach;</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 xml:space="preserve">  2) Zmiana umowy wymaga, pod rygorem nieważności, zachowania formy pisemnej.</w:t>
      </w: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xml:space="preserve">  3)Warunki dokonania wprowadzenia zmian umowy:</w:t>
      </w: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inicjowana zmiana nastąpi na wniosek Wykonawcy lub Zamawiającego,</w:t>
      </w: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dokonanie zmiany za zgodą Zamawiającego,</w:t>
      </w: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uzasadniona zmiana prawidłowej realizacji przedmiotu umowy,</w:t>
      </w:r>
    </w:p>
    <w:p w:rsidR="0047146E" w:rsidRPr="00EB43DC" w:rsidRDefault="0047146E" w:rsidP="0047146E">
      <w:pPr>
        <w:tabs>
          <w:tab w:val="left" w:pos="709"/>
        </w:tabs>
        <w:suppressAutoHyphens/>
        <w:autoSpaceDN w:val="0"/>
        <w:spacing w:after="0" w:line="240" w:lineRule="auto"/>
        <w:jc w:val="both"/>
        <w:textAlignment w:val="baseline"/>
        <w:rPr>
          <w:rFonts w:eastAsia="Arial Unicode MS" w:cs="Calibri"/>
          <w:color w:val="000000"/>
          <w:kern w:val="3"/>
          <w:lang w:eastAsia="ar-SA" w:bidi="hi-IN"/>
        </w:rPr>
      </w:pPr>
      <w:r w:rsidRPr="00EB43DC">
        <w:rPr>
          <w:rFonts w:eastAsia="Arial Unicode MS" w:cs="Calibri"/>
          <w:color w:val="000000"/>
          <w:kern w:val="3"/>
          <w:lang w:eastAsia="ar-SA" w:bidi="hi-IN"/>
        </w:rPr>
        <w:t>- forma pisemna w postaci aneksu pod rygorem nieważności umowy.</w:t>
      </w:r>
    </w:p>
    <w:p w:rsidR="0047146E" w:rsidRPr="00EB43DC" w:rsidRDefault="0047146E" w:rsidP="0047146E">
      <w:pPr>
        <w:suppressAutoHyphens/>
        <w:autoSpaceDN w:val="0"/>
        <w:spacing w:after="0" w:line="240" w:lineRule="auto"/>
        <w:jc w:val="both"/>
        <w:textAlignment w:val="baseline"/>
        <w:rPr>
          <w:rFonts w:eastAsia="SimSun" w:cs="Mangal"/>
          <w:kern w:val="3"/>
          <w:lang w:eastAsia="hi-IN" w:bidi="hi-IN"/>
        </w:rPr>
      </w:pPr>
      <w:r w:rsidRPr="00EB43DC">
        <w:rPr>
          <w:rFonts w:eastAsia="Times New Roman" w:cs="Calibri"/>
          <w:bCs/>
          <w:iCs/>
          <w:kern w:val="3"/>
          <w:lang w:eastAsia="ar-SA" w:bidi="hi-IN"/>
        </w:rPr>
        <w:t>3.</w:t>
      </w:r>
      <w:r w:rsidRPr="00EB43DC">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15.</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W sprawach nieuregulowanych w umowie mają zastosowanie przepisy ustawy Prawo zamówień pub</w:t>
      </w:r>
      <w:r>
        <w:rPr>
          <w:rFonts w:eastAsia="Times New Roman" w:cs="Calibri"/>
          <w:kern w:val="3"/>
          <w:lang w:eastAsia="ar-SA" w:bidi="hi-IN"/>
        </w:rPr>
        <w:t>licznych oraz Kodeksu Cywilnego jak również ustawy o porządku i czystości oraz aktów wykonawczych.</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16.</w:t>
      </w:r>
    </w:p>
    <w:p w:rsidR="0047146E" w:rsidRDefault="0047146E" w:rsidP="0047146E">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1.</w:t>
      </w:r>
      <w:r w:rsidRPr="00EB43DC">
        <w:rPr>
          <w:rFonts w:eastAsia="Times New Roman" w:cs="Calibri"/>
          <w:kern w:val="3"/>
          <w:lang w:eastAsia="ar-SA" w:bidi="hi-IN"/>
        </w:rPr>
        <w:t>Spory jakie mogą wyniknąć przy realizacji niniejszej umowy, strony poddają rozstrzygnięciu Sądu powszechnego miejscowo właściwego dla siedziby Zamawiającego.</w:t>
      </w:r>
    </w:p>
    <w:p w:rsidR="0047146E" w:rsidRPr="008A4437" w:rsidRDefault="0047146E" w:rsidP="0047146E">
      <w:pPr>
        <w:suppressAutoHyphens/>
        <w:autoSpaceDN w:val="0"/>
        <w:spacing w:after="0" w:line="240" w:lineRule="auto"/>
        <w:jc w:val="both"/>
        <w:textAlignment w:val="baseline"/>
        <w:rPr>
          <w:rFonts w:eastAsia="Times New Roman" w:cs="Calibri"/>
          <w:kern w:val="3"/>
          <w:lang w:eastAsia="ar-SA" w:bidi="hi-IN"/>
        </w:rPr>
      </w:pPr>
      <w:r>
        <w:rPr>
          <w:rFonts w:eastAsia="Times New Roman" w:cs="Calibri"/>
          <w:kern w:val="3"/>
          <w:lang w:eastAsia="ar-SA" w:bidi="hi-IN"/>
        </w:rPr>
        <w:t>2.</w:t>
      </w:r>
      <w:r>
        <w:rPr>
          <w:rFonts w:eastAsia="Times New Roman" w:cs="Calibri"/>
          <w:bCs/>
          <w:kern w:val="3"/>
          <w:lang w:eastAsia="ar-SA" w:bidi="hi-IN"/>
        </w:rPr>
        <w:t xml:space="preserve">Integralną częścią umowy stanowi dokumentacja przetargowa przeprowadzona w trybie ustawy </w:t>
      </w:r>
      <w:proofErr w:type="spellStart"/>
      <w:r>
        <w:rPr>
          <w:rFonts w:eastAsia="Times New Roman" w:cs="Calibri"/>
          <w:bCs/>
          <w:kern w:val="3"/>
          <w:lang w:eastAsia="ar-SA" w:bidi="hi-IN"/>
        </w:rPr>
        <w:t>p.z.p</w:t>
      </w:r>
      <w:proofErr w:type="spellEnd"/>
      <w:r>
        <w:rPr>
          <w:rFonts w:eastAsia="Times New Roman" w:cs="Calibri"/>
          <w:bCs/>
          <w:kern w:val="3"/>
          <w:lang w:eastAsia="ar-SA" w:bidi="hi-IN"/>
        </w:rPr>
        <w:t xml:space="preserve">  na którą składają się miedzy innymi specyfikacja istotnych warunków zamówienia oraz oferta wykonawcy.</w:t>
      </w:r>
    </w:p>
    <w:p w:rsidR="0047146E" w:rsidRDefault="0047146E" w:rsidP="0047146E">
      <w:pPr>
        <w:suppressAutoHyphens/>
        <w:autoSpaceDN w:val="0"/>
        <w:spacing w:after="0" w:line="240" w:lineRule="auto"/>
        <w:jc w:val="center"/>
        <w:textAlignment w:val="baseline"/>
        <w:rPr>
          <w:rFonts w:eastAsia="Times New Roman" w:cs="Calibri"/>
          <w:b/>
          <w:bCs/>
          <w:kern w:val="3"/>
          <w:lang w:eastAsia="ar-SA" w:bidi="hi-IN"/>
        </w:rPr>
      </w:pPr>
      <w:r w:rsidRPr="00EB43DC">
        <w:rPr>
          <w:rFonts w:eastAsia="Times New Roman" w:cs="Calibri"/>
          <w:b/>
          <w:bCs/>
          <w:kern w:val="3"/>
          <w:lang w:eastAsia="ar-SA" w:bidi="hi-IN"/>
        </w:rPr>
        <w:t>§ 17.</w:t>
      </w:r>
    </w:p>
    <w:p w:rsidR="0047146E" w:rsidRDefault="0047146E" w:rsidP="0047146E">
      <w:pPr>
        <w:suppressAutoHyphens/>
        <w:autoSpaceDN w:val="0"/>
        <w:spacing w:after="0" w:line="240" w:lineRule="auto"/>
        <w:jc w:val="center"/>
        <w:textAlignment w:val="baseline"/>
        <w:rPr>
          <w:rFonts w:eastAsia="Times New Roman" w:cs="Calibri"/>
          <w:bCs/>
          <w:kern w:val="3"/>
          <w:lang w:eastAsia="ar-SA" w:bidi="hi-IN"/>
        </w:rPr>
      </w:pPr>
    </w:p>
    <w:p w:rsidR="0047146E" w:rsidRPr="008C0259" w:rsidRDefault="0047146E" w:rsidP="0047146E">
      <w:pPr>
        <w:suppressAutoHyphens/>
        <w:autoSpaceDN w:val="0"/>
        <w:spacing w:after="0" w:line="240" w:lineRule="auto"/>
        <w:jc w:val="center"/>
        <w:textAlignment w:val="baseline"/>
        <w:rPr>
          <w:rFonts w:eastAsia="Times New Roman" w:cs="Calibri"/>
          <w:bCs/>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r w:rsidRPr="00EB43DC">
        <w:rPr>
          <w:rFonts w:eastAsia="Times New Roman" w:cs="Calibri"/>
          <w:kern w:val="3"/>
          <w:lang w:eastAsia="ar-SA" w:bidi="hi-IN"/>
        </w:rPr>
        <w:t>Umowa została sporządzona w czterech jednobrzmiących egzemplarzach, po dwa dla każdej ze stron.</w:t>
      </w: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kern w:val="3"/>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bCs/>
          <w:kern w:val="3"/>
          <w:lang w:eastAsia="ar-SA" w:bidi="hi-IN"/>
        </w:rPr>
      </w:pPr>
      <w:r w:rsidRPr="00EB43DC">
        <w:rPr>
          <w:rFonts w:eastAsia="Times New Roman" w:cs="Calibri"/>
          <w:b/>
          <w:bCs/>
          <w:kern w:val="3"/>
          <w:lang w:eastAsia="ar-SA" w:bidi="hi-IN"/>
        </w:rPr>
        <w:t>WYKONAWCA:                                                                              ZAMAWIAJĄCY:</w:t>
      </w:r>
    </w:p>
    <w:p w:rsidR="0047146E" w:rsidRPr="00EB43DC" w:rsidRDefault="0047146E" w:rsidP="0047146E">
      <w:pPr>
        <w:suppressAutoHyphens/>
        <w:autoSpaceDN w:val="0"/>
        <w:spacing w:after="0" w:line="240" w:lineRule="auto"/>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47146E" w:rsidRPr="00EB43DC" w:rsidRDefault="0047146E" w:rsidP="0047146E">
      <w:pPr>
        <w:suppressAutoHyphens/>
        <w:autoSpaceDN w:val="0"/>
        <w:spacing w:after="0" w:line="240" w:lineRule="auto"/>
        <w:jc w:val="both"/>
        <w:textAlignment w:val="baseline"/>
        <w:rPr>
          <w:rFonts w:eastAsia="Times New Roman" w:cs="Calibri"/>
          <w:b/>
          <w:kern w:val="3"/>
          <w:sz w:val="20"/>
          <w:szCs w:val="20"/>
          <w:lang w:eastAsia="ar-SA" w:bidi="hi-IN"/>
        </w:rPr>
      </w:pPr>
    </w:p>
    <w:p w:rsidR="000B44C0" w:rsidRDefault="000B44C0"/>
    <w:sectPr w:rsidR="000B44C0" w:rsidSect="004C3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6293A12"/>
    <w:multiLevelType w:val="multilevel"/>
    <w:tmpl w:val="2A648254"/>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610D6AAE"/>
    <w:multiLevelType w:val="multilevel"/>
    <w:tmpl w:val="D74AC8BE"/>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2"/>
  </w:num>
  <w:num w:numId="2">
    <w:abstractNumId w:val="8"/>
    <w:lvlOverride w:ilvl="0">
      <w:lvl w:ilvl="0">
        <w:start w:val="1"/>
        <w:numFmt w:val="lowerLetter"/>
        <w:lvlText w:val="%1)"/>
        <w:lvlJc w:val="left"/>
        <w:rPr>
          <w:b/>
          <w:i/>
          <w:sz w:val="24"/>
          <w:u w:val="none"/>
        </w:rPr>
      </w:lvl>
    </w:lvlOverride>
  </w:num>
  <w:num w:numId="3">
    <w:abstractNumId w:val="16"/>
  </w:num>
  <w:num w:numId="4">
    <w:abstractNumId w:val="9"/>
  </w:num>
  <w:num w:numId="5">
    <w:abstractNumId w:val="3"/>
  </w:num>
  <w:num w:numId="6">
    <w:abstractNumId w:val="17"/>
  </w:num>
  <w:num w:numId="7">
    <w:abstractNumId w:val="11"/>
  </w:num>
  <w:num w:numId="8">
    <w:abstractNumId w:val="13"/>
  </w:num>
  <w:num w:numId="9">
    <w:abstractNumId w:val="6"/>
  </w:num>
  <w:num w:numId="10">
    <w:abstractNumId w:val="15"/>
  </w:num>
  <w:num w:numId="11">
    <w:abstractNumId w:val="0"/>
  </w:num>
  <w:num w:numId="12">
    <w:abstractNumId w:val="1"/>
  </w:num>
  <w:num w:numId="13">
    <w:abstractNumId w:val="2"/>
  </w:num>
  <w:num w:numId="14">
    <w:abstractNumId w:val="10"/>
  </w:num>
  <w:num w:numId="15">
    <w:abstractNumId w:val="7"/>
  </w:num>
  <w:num w:numId="16">
    <w:abstractNumId w:val="18"/>
  </w:num>
  <w:num w:numId="17">
    <w:abstractNumId w:val="14"/>
  </w:num>
  <w:num w:numId="18">
    <w:abstractNumId w:val="4"/>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146E"/>
    <w:rsid w:val="000B44C0"/>
    <w:rsid w:val="002A4296"/>
    <w:rsid w:val="00420F50"/>
    <w:rsid w:val="0047146E"/>
    <w:rsid w:val="004C37B7"/>
    <w:rsid w:val="00604A39"/>
    <w:rsid w:val="00FC55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4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1">
    <w:name w:val="WWNum11"/>
    <w:basedOn w:val="Bezlisty"/>
    <w:rsid w:val="0047146E"/>
    <w:pPr>
      <w:numPr>
        <w:numId w:val="1"/>
      </w:numPr>
    </w:pPr>
  </w:style>
  <w:style w:type="paragraph" w:styleId="Akapitzlist">
    <w:name w:val="List Paragraph"/>
    <w:basedOn w:val="Normalny"/>
    <w:rsid w:val="0047146E"/>
    <w:pPr>
      <w:suppressAutoHyphens/>
      <w:autoSpaceDN w:val="0"/>
      <w:spacing w:after="0" w:line="240" w:lineRule="auto"/>
      <w:textAlignment w:val="baseline"/>
    </w:pPr>
    <w:rPr>
      <w:rFonts w:eastAsia="SimSun" w:cs="Mangal"/>
      <w:kern w:val="3"/>
      <w:lang w:eastAsia="hi-IN" w:bidi="hi-IN"/>
    </w:rPr>
  </w:style>
  <w:style w:type="numbering" w:customStyle="1" w:styleId="WWNum8">
    <w:name w:val="WWNum8"/>
    <w:basedOn w:val="Bezlisty"/>
    <w:rsid w:val="0047146E"/>
    <w:pPr>
      <w:numPr>
        <w:numId w:val="20"/>
      </w:numPr>
    </w:pPr>
  </w:style>
  <w:style w:type="numbering" w:customStyle="1" w:styleId="WWNum27">
    <w:name w:val="WWNum27"/>
    <w:basedOn w:val="Bezlisty"/>
    <w:rsid w:val="0047146E"/>
    <w:pPr>
      <w:numPr>
        <w:numId w:val="3"/>
      </w:numPr>
    </w:pPr>
  </w:style>
  <w:style w:type="numbering" w:customStyle="1" w:styleId="WWNum31">
    <w:name w:val="WWNum31"/>
    <w:basedOn w:val="Bezlisty"/>
    <w:rsid w:val="0047146E"/>
    <w:pPr>
      <w:numPr>
        <w:numId w:val="4"/>
      </w:numPr>
    </w:pPr>
  </w:style>
  <w:style w:type="numbering" w:customStyle="1" w:styleId="WWNum32">
    <w:name w:val="WWNum32"/>
    <w:basedOn w:val="Bezlisty"/>
    <w:rsid w:val="0047146E"/>
    <w:pPr>
      <w:numPr>
        <w:numId w:val="5"/>
      </w:numPr>
    </w:pPr>
  </w:style>
  <w:style w:type="numbering" w:customStyle="1" w:styleId="WWNum33">
    <w:name w:val="WWNum33"/>
    <w:basedOn w:val="Bezlisty"/>
    <w:rsid w:val="0047146E"/>
    <w:pPr>
      <w:numPr>
        <w:numId w:val="6"/>
      </w:numPr>
    </w:pPr>
  </w:style>
  <w:style w:type="numbering" w:customStyle="1" w:styleId="WWNum37">
    <w:name w:val="WWNum37"/>
    <w:basedOn w:val="Bezlisty"/>
    <w:rsid w:val="0047146E"/>
    <w:pPr>
      <w:numPr>
        <w:numId w:val="7"/>
      </w:numPr>
    </w:pPr>
  </w:style>
  <w:style w:type="numbering" w:customStyle="1" w:styleId="WWNum43">
    <w:name w:val="WWNum43"/>
    <w:basedOn w:val="Bezlisty"/>
    <w:rsid w:val="0047146E"/>
    <w:pPr>
      <w:numPr>
        <w:numId w:val="8"/>
      </w:numPr>
    </w:pPr>
  </w:style>
  <w:style w:type="numbering" w:customStyle="1" w:styleId="WWNum45">
    <w:name w:val="WWNum45"/>
    <w:basedOn w:val="Bezlisty"/>
    <w:rsid w:val="0047146E"/>
    <w:pPr>
      <w:numPr>
        <w:numId w:val="9"/>
      </w:numPr>
    </w:pPr>
  </w:style>
  <w:style w:type="numbering" w:customStyle="1" w:styleId="WWNum46">
    <w:name w:val="WWNum46"/>
    <w:basedOn w:val="Bezlisty"/>
    <w:rsid w:val="0047146E"/>
    <w:pPr>
      <w:numPr>
        <w:numId w:val="10"/>
      </w:numPr>
    </w:pPr>
  </w:style>
  <w:style w:type="numbering" w:customStyle="1" w:styleId="WWNum48">
    <w:name w:val="WWNum48"/>
    <w:basedOn w:val="Bezlisty"/>
    <w:rsid w:val="0047146E"/>
    <w:pPr>
      <w:numPr>
        <w:numId w:val="11"/>
      </w:numPr>
    </w:pPr>
  </w:style>
  <w:style w:type="numbering" w:customStyle="1" w:styleId="WWNum49">
    <w:name w:val="WWNum49"/>
    <w:basedOn w:val="Bezlisty"/>
    <w:rsid w:val="0047146E"/>
    <w:pPr>
      <w:numPr>
        <w:numId w:val="12"/>
      </w:numPr>
    </w:pPr>
  </w:style>
  <w:style w:type="numbering" w:customStyle="1" w:styleId="WWNum53">
    <w:name w:val="WWNum53"/>
    <w:basedOn w:val="Bezlisty"/>
    <w:rsid w:val="0047146E"/>
    <w:pPr>
      <w:numPr>
        <w:numId w:val="13"/>
      </w:numPr>
    </w:pPr>
  </w:style>
  <w:style w:type="numbering" w:customStyle="1" w:styleId="WWNum55">
    <w:name w:val="WWNum55"/>
    <w:basedOn w:val="Bezlisty"/>
    <w:rsid w:val="0047146E"/>
    <w:pPr>
      <w:numPr>
        <w:numId w:val="14"/>
      </w:numPr>
    </w:pPr>
  </w:style>
  <w:style w:type="numbering" w:customStyle="1" w:styleId="WWNum56">
    <w:name w:val="WWNum56"/>
    <w:basedOn w:val="Bezlisty"/>
    <w:rsid w:val="0047146E"/>
    <w:pPr>
      <w:numPr>
        <w:numId w:val="15"/>
      </w:numPr>
    </w:pPr>
  </w:style>
  <w:style w:type="numbering" w:customStyle="1" w:styleId="WWNum57">
    <w:name w:val="WWNum57"/>
    <w:basedOn w:val="Bezlisty"/>
    <w:rsid w:val="0047146E"/>
    <w:pPr>
      <w:numPr>
        <w:numId w:val="16"/>
      </w:numPr>
    </w:pPr>
  </w:style>
  <w:style w:type="numbering" w:customStyle="1" w:styleId="WWNum63">
    <w:name w:val="WWNum63"/>
    <w:basedOn w:val="Bezlisty"/>
    <w:rsid w:val="0047146E"/>
    <w:pPr>
      <w:numPr>
        <w:numId w:val="17"/>
      </w:numPr>
    </w:pPr>
  </w:style>
  <w:style w:type="numbering" w:customStyle="1" w:styleId="WWNum65">
    <w:name w:val="WWNum65"/>
    <w:basedOn w:val="Bezlisty"/>
    <w:rsid w:val="0047146E"/>
    <w:pPr>
      <w:numPr>
        <w:numId w:val="18"/>
      </w:numPr>
    </w:pPr>
  </w:style>
  <w:style w:type="numbering" w:customStyle="1" w:styleId="WWNum69">
    <w:name w:val="WWNum69"/>
    <w:basedOn w:val="Bezlisty"/>
    <w:rsid w:val="0047146E"/>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4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1">
    <w:name w:val="WWNum11"/>
    <w:basedOn w:val="Bezlisty"/>
    <w:rsid w:val="0047146E"/>
    <w:pPr>
      <w:numPr>
        <w:numId w:val="1"/>
      </w:numPr>
    </w:pPr>
  </w:style>
  <w:style w:type="paragraph" w:styleId="Akapitzlist">
    <w:name w:val="List Paragraph"/>
    <w:basedOn w:val="Normalny"/>
    <w:rsid w:val="0047146E"/>
    <w:pPr>
      <w:suppressAutoHyphens/>
      <w:autoSpaceDN w:val="0"/>
      <w:spacing w:after="0" w:line="240" w:lineRule="auto"/>
      <w:textAlignment w:val="baseline"/>
    </w:pPr>
    <w:rPr>
      <w:rFonts w:eastAsia="SimSun" w:cs="Mangal"/>
      <w:kern w:val="3"/>
      <w:lang w:eastAsia="hi-IN" w:bidi="hi-IN"/>
    </w:rPr>
  </w:style>
  <w:style w:type="numbering" w:customStyle="1" w:styleId="WWNum8">
    <w:name w:val="WWNum8"/>
    <w:basedOn w:val="Bezlisty"/>
    <w:rsid w:val="0047146E"/>
    <w:pPr>
      <w:numPr>
        <w:numId w:val="20"/>
      </w:numPr>
    </w:pPr>
  </w:style>
  <w:style w:type="numbering" w:customStyle="1" w:styleId="WWNum27">
    <w:name w:val="WWNum27"/>
    <w:basedOn w:val="Bezlisty"/>
    <w:rsid w:val="0047146E"/>
    <w:pPr>
      <w:numPr>
        <w:numId w:val="3"/>
      </w:numPr>
    </w:pPr>
  </w:style>
  <w:style w:type="numbering" w:customStyle="1" w:styleId="WWNum31">
    <w:name w:val="WWNum31"/>
    <w:basedOn w:val="Bezlisty"/>
    <w:rsid w:val="0047146E"/>
    <w:pPr>
      <w:numPr>
        <w:numId w:val="4"/>
      </w:numPr>
    </w:pPr>
  </w:style>
  <w:style w:type="numbering" w:customStyle="1" w:styleId="WWNum32">
    <w:name w:val="WWNum32"/>
    <w:basedOn w:val="Bezlisty"/>
    <w:rsid w:val="0047146E"/>
    <w:pPr>
      <w:numPr>
        <w:numId w:val="5"/>
      </w:numPr>
    </w:pPr>
  </w:style>
  <w:style w:type="numbering" w:customStyle="1" w:styleId="WWNum33">
    <w:name w:val="WWNum33"/>
    <w:basedOn w:val="Bezlisty"/>
    <w:rsid w:val="0047146E"/>
    <w:pPr>
      <w:numPr>
        <w:numId w:val="6"/>
      </w:numPr>
    </w:pPr>
  </w:style>
  <w:style w:type="numbering" w:customStyle="1" w:styleId="WWNum37">
    <w:name w:val="WWNum37"/>
    <w:basedOn w:val="Bezlisty"/>
    <w:rsid w:val="0047146E"/>
    <w:pPr>
      <w:numPr>
        <w:numId w:val="7"/>
      </w:numPr>
    </w:pPr>
  </w:style>
  <w:style w:type="numbering" w:customStyle="1" w:styleId="WWNum43">
    <w:name w:val="WWNum43"/>
    <w:basedOn w:val="Bezlisty"/>
    <w:rsid w:val="0047146E"/>
    <w:pPr>
      <w:numPr>
        <w:numId w:val="8"/>
      </w:numPr>
    </w:pPr>
  </w:style>
  <w:style w:type="numbering" w:customStyle="1" w:styleId="WWNum45">
    <w:name w:val="WWNum45"/>
    <w:basedOn w:val="Bezlisty"/>
    <w:rsid w:val="0047146E"/>
    <w:pPr>
      <w:numPr>
        <w:numId w:val="9"/>
      </w:numPr>
    </w:pPr>
  </w:style>
  <w:style w:type="numbering" w:customStyle="1" w:styleId="WWNum46">
    <w:name w:val="WWNum46"/>
    <w:basedOn w:val="Bezlisty"/>
    <w:rsid w:val="0047146E"/>
    <w:pPr>
      <w:numPr>
        <w:numId w:val="10"/>
      </w:numPr>
    </w:pPr>
  </w:style>
  <w:style w:type="numbering" w:customStyle="1" w:styleId="WWNum48">
    <w:name w:val="WWNum48"/>
    <w:basedOn w:val="Bezlisty"/>
    <w:rsid w:val="0047146E"/>
    <w:pPr>
      <w:numPr>
        <w:numId w:val="11"/>
      </w:numPr>
    </w:pPr>
  </w:style>
  <w:style w:type="numbering" w:customStyle="1" w:styleId="WWNum49">
    <w:name w:val="WWNum49"/>
    <w:basedOn w:val="Bezlisty"/>
    <w:rsid w:val="0047146E"/>
    <w:pPr>
      <w:numPr>
        <w:numId w:val="12"/>
      </w:numPr>
    </w:pPr>
  </w:style>
  <w:style w:type="numbering" w:customStyle="1" w:styleId="WWNum53">
    <w:name w:val="WWNum53"/>
    <w:basedOn w:val="Bezlisty"/>
    <w:rsid w:val="0047146E"/>
    <w:pPr>
      <w:numPr>
        <w:numId w:val="13"/>
      </w:numPr>
    </w:pPr>
  </w:style>
  <w:style w:type="numbering" w:customStyle="1" w:styleId="WWNum55">
    <w:name w:val="WWNum55"/>
    <w:basedOn w:val="Bezlisty"/>
    <w:rsid w:val="0047146E"/>
    <w:pPr>
      <w:numPr>
        <w:numId w:val="14"/>
      </w:numPr>
    </w:pPr>
  </w:style>
  <w:style w:type="numbering" w:customStyle="1" w:styleId="WWNum56">
    <w:name w:val="WWNum56"/>
    <w:basedOn w:val="Bezlisty"/>
    <w:rsid w:val="0047146E"/>
    <w:pPr>
      <w:numPr>
        <w:numId w:val="15"/>
      </w:numPr>
    </w:pPr>
  </w:style>
  <w:style w:type="numbering" w:customStyle="1" w:styleId="WWNum57">
    <w:name w:val="WWNum57"/>
    <w:basedOn w:val="Bezlisty"/>
    <w:rsid w:val="0047146E"/>
    <w:pPr>
      <w:numPr>
        <w:numId w:val="16"/>
      </w:numPr>
    </w:pPr>
  </w:style>
  <w:style w:type="numbering" w:customStyle="1" w:styleId="WWNum63">
    <w:name w:val="WWNum63"/>
    <w:basedOn w:val="Bezlisty"/>
    <w:rsid w:val="0047146E"/>
    <w:pPr>
      <w:numPr>
        <w:numId w:val="17"/>
      </w:numPr>
    </w:pPr>
  </w:style>
  <w:style w:type="numbering" w:customStyle="1" w:styleId="WWNum65">
    <w:name w:val="WWNum65"/>
    <w:basedOn w:val="Bezlisty"/>
    <w:rsid w:val="0047146E"/>
    <w:pPr>
      <w:numPr>
        <w:numId w:val="18"/>
      </w:numPr>
    </w:pPr>
  </w:style>
  <w:style w:type="numbering" w:customStyle="1" w:styleId="WWNum69">
    <w:name w:val="WWNum69"/>
    <w:basedOn w:val="Bezlisty"/>
    <w:rsid w:val="0047146E"/>
    <w:pPr>
      <w:numPr>
        <w:numId w:val="19"/>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Krzysztof</cp:lastModifiedBy>
  <cp:revision>2</cp:revision>
  <dcterms:created xsi:type="dcterms:W3CDTF">2014-12-18T06:46:00Z</dcterms:created>
  <dcterms:modified xsi:type="dcterms:W3CDTF">2014-12-18T06:46:00Z</dcterms:modified>
</cp:coreProperties>
</file>