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DC" w:rsidRPr="00EB43DC" w:rsidRDefault="00EB43DC" w:rsidP="00EB43DC">
      <w:pPr>
        <w:suppressAutoHyphens/>
        <w:autoSpaceDN w:val="0"/>
        <w:spacing w:after="0" w:line="240" w:lineRule="auto"/>
        <w:textAlignment w:val="baseline"/>
        <w:rPr>
          <w:rFonts w:eastAsia="Times New Roman" w:cs="Calibri"/>
          <w:b/>
          <w:kern w:val="3"/>
          <w:sz w:val="28"/>
          <w:szCs w:val="28"/>
          <w:lang w:eastAsia="ar-SA" w:bidi="hi-IN"/>
        </w:rPr>
      </w:pPr>
      <w:r w:rsidRPr="00EB43DC">
        <w:rPr>
          <w:rFonts w:eastAsia="Times New Roman" w:cs="Calibri"/>
          <w:b/>
          <w:kern w:val="3"/>
          <w:sz w:val="28"/>
          <w:szCs w:val="28"/>
          <w:lang w:eastAsia="ar-SA" w:bidi="hi-IN"/>
        </w:rPr>
        <w:t>ZAMAWIAJĄCY:</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lang w:eastAsia="ar-SA" w:bidi="hi-IN"/>
        </w:rPr>
      </w:pPr>
      <w:r w:rsidRPr="00EB43DC">
        <w:rPr>
          <w:rFonts w:eastAsia="Times New Roman" w:cs="Calibri"/>
          <w:b/>
          <w:color w:val="000000"/>
          <w:kern w:val="3"/>
          <w:lang w:eastAsia="ar-SA" w:bidi="hi-IN"/>
        </w:rPr>
        <w:t>Gmina Horodło</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lang w:eastAsia="ar-SA" w:bidi="hi-IN"/>
        </w:rPr>
      </w:pPr>
      <w:r w:rsidRPr="00EB43DC">
        <w:rPr>
          <w:rFonts w:eastAsia="Times New Roman" w:cs="Calibri"/>
          <w:b/>
          <w:color w:val="000000"/>
          <w:kern w:val="3"/>
          <w:lang w:eastAsia="ar-SA" w:bidi="hi-IN"/>
        </w:rPr>
        <w:t>22-523 Horodło</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lang w:eastAsia="ar-SA" w:bidi="hi-IN"/>
        </w:rPr>
      </w:pPr>
      <w:proofErr w:type="gramStart"/>
      <w:r w:rsidRPr="00EB43DC">
        <w:rPr>
          <w:rFonts w:eastAsia="Times New Roman" w:cs="Calibri"/>
          <w:b/>
          <w:color w:val="000000"/>
          <w:kern w:val="3"/>
          <w:lang w:eastAsia="ar-SA" w:bidi="hi-IN"/>
        </w:rPr>
        <w:t>tel</w:t>
      </w:r>
      <w:proofErr w:type="gramEnd"/>
      <w:r w:rsidRPr="00EB43DC">
        <w:rPr>
          <w:rFonts w:eastAsia="Times New Roman" w:cs="Calibri"/>
          <w:b/>
          <w:color w:val="000000"/>
          <w:kern w:val="3"/>
          <w:lang w:eastAsia="ar-SA" w:bidi="hi-IN"/>
        </w:rPr>
        <w:t>. /84 / 6515447 /fax /84/ 6515443</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lang w:eastAsia="ar-SA" w:bidi="hi-IN"/>
        </w:rPr>
      </w:pPr>
    </w:p>
    <w:p w:rsidR="00EB43DC" w:rsidRPr="00EB43DC" w:rsidRDefault="00EB43DC" w:rsidP="00EB43DC">
      <w:pPr>
        <w:shd w:val="clear" w:color="auto" w:fill="FFFFFF"/>
        <w:suppressAutoHyphens/>
        <w:autoSpaceDN w:val="0"/>
        <w:spacing w:after="0" w:line="240" w:lineRule="auto"/>
        <w:textAlignment w:val="baseline"/>
        <w:rPr>
          <w:rFonts w:eastAsia="SimSun" w:cs="Mangal"/>
          <w:kern w:val="3"/>
          <w:lang w:eastAsia="hi-IN" w:bidi="hi-IN"/>
        </w:rPr>
      </w:pPr>
      <w:r w:rsidRPr="00EB43DC">
        <w:rPr>
          <w:rFonts w:eastAsia="Times New Roman" w:cs="Calibri"/>
          <w:b/>
          <w:color w:val="000000"/>
          <w:kern w:val="3"/>
          <w:lang w:eastAsia="ar-SA" w:bidi="hi-IN"/>
        </w:rPr>
        <w:t xml:space="preserve">REGON 000543380 </w:t>
      </w:r>
      <w:r w:rsidRPr="00EB43DC">
        <w:rPr>
          <w:rFonts w:eastAsia="Times New Roman" w:cs="Calibri"/>
          <w:color w:val="000000"/>
          <w:kern w:val="3"/>
          <w:lang w:eastAsia="ar-SA" w:bidi="hi-IN"/>
        </w:rPr>
        <w:t xml:space="preserve"> </w:t>
      </w:r>
      <w:r w:rsidRPr="00EB43DC">
        <w:rPr>
          <w:rFonts w:eastAsia="Times New Roman" w:cs="Calibri"/>
          <w:b/>
          <w:color w:val="000000"/>
          <w:kern w:val="3"/>
          <w:lang w:eastAsia="ar-SA" w:bidi="hi-IN"/>
        </w:rPr>
        <w:t xml:space="preserve">  </w:t>
      </w:r>
      <w:r w:rsidRPr="00EB43DC">
        <w:rPr>
          <w:rFonts w:eastAsia="Times New Roman" w:cs="Calibri"/>
          <w:color w:val="000000"/>
          <w:kern w:val="3"/>
          <w:lang w:eastAsia="ar-SA" w:bidi="hi-IN"/>
        </w:rPr>
        <w:t xml:space="preserve">                      </w:t>
      </w:r>
    </w:p>
    <w:p w:rsidR="00EB43DC" w:rsidRPr="00EB43DC" w:rsidRDefault="00EB43DC" w:rsidP="00EB43DC">
      <w:pPr>
        <w:keepNext/>
        <w:suppressAutoHyphens/>
        <w:autoSpaceDN w:val="0"/>
        <w:spacing w:before="200" w:after="0" w:line="240" w:lineRule="auto"/>
        <w:textAlignment w:val="baseline"/>
        <w:rPr>
          <w:rFonts w:eastAsia="SimSun" w:cs="Mangal"/>
          <w:kern w:val="3"/>
          <w:lang w:eastAsia="hi-IN" w:bidi="hi-IN"/>
        </w:rPr>
      </w:pPr>
      <w:r w:rsidRPr="00EB43DC">
        <w:rPr>
          <w:rFonts w:eastAsia="Times New Roman" w:cs="Calibri"/>
          <w:b/>
          <w:iCs/>
          <w:color w:val="000000"/>
          <w:kern w:val="3"/>
          <w:lang w:eastAsia="ar-SA" w:bidi="hi-IN"/>
        </w:rPr>
        <w:t>NIP 919-11-51-015</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hd w:val="clear" w:color="auto" w:fill="FFFFFF"/>
        <w:suppressAutoHyphens/>
        <w:autoSpaceDN w:val="0"/>
        <w:spacing w:after="0" w:line="360" w:lineRule="auto"/>
        <w:textAlignment w:val="baseline"/>
        <w:rPr>
          <w:rFonts w:eastAsia="SimSun" w:cs="Mangal"/>
          <w:kern w:val="3"/>
          <w:lang w:eastAsia="hi-IN" w:bidi="hi-IN"/>
        </w:rPr>
      </w:pPr>
      <w:r w:rsidRPr="00EB43DC">
        <w:rPr>
          <w:rFonts w:eastAsia="Times New Roman" w:cs="Calibri"/>
          <w:color w:val="000000"/>
          <w:kern w:val="3"/>
          <w:sz w:val="26"/>
          <w:lang w:eastAsia="ar-SA" w:bidi="hi-IN"/>
        </w:rPr>
        <w:t>Znak Sprawy:</w:t>
      </w:r>
      <w:r w:rsidRPr="00EB43DC">
        <w:rPr>
          <w:rFonts w:eastAsia="Times New Roman" w:cs="Calibri"/>
          <w:color w:val="C0504D"/>
          <w:kern w:val="3"/>
          <w:sz w:val="26"/>
          <w:lang w:eastAsia="ar-SA" w:bidi="hi-IN"/>
        </w:rPr>
        <w:t xml:space="preserve"> </w:t>
      </w:r>
      <w:r w:rsidR="00C803ED">
        <w:rPr>
          <w:rFonts w:eastAsia="Times New Roman" w:cs="Calibri"/>
          <w:color w:val="000000"/>
          <w:kern w:val="3"/>
          <w:sz w:val="26"/>
          <w:lang w:eastAsia="ar-SA" w:bidi="hi-IN"/>
        </w:rPr>
        <w:t>RGO.6232.6.1</w:t>
      </w:r>
      <w:r w:rsidRPr="00EB43DC">
        <w:rPr>
          <w:rFonts w:eastAsia="Times New Roman" w:cs="Calibri"/>
          <w:color w:val="000000"/>
          <w:kern w:val="3"/>
          <w:sz w:val="26"/>
          <w:lang w:eastAsia="ar-SA" w:bidi="hi-IN"/>
        </w:rPr>
        <w:t>.2014</w:t>
      </w:r>
    </w:p>
    <w:p w:rsidR="00EB43DC" w:rsidRPr="00EB43DC"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EB43DC" w:rsidRDefault="00EB43DC" w:rsidP="00EB43DC">
      <w:pPr>
        <w:keepNext/>
        <w:suppressAutoHyphens/>
        <w:autoSpaceDN w:val="0"/>
        <w:spacing w:after="0" w:line="240" w:lineRule="auto"/>
        <w:jc w:val="center"/>
        <w:textAlignment w:val="baseline"/>
        <w:rPr>
          <w:rFonts w:eastAsia="Times New Roman" w:cs="Calibri"/>
          <w:b/>
          <w:bCs/>
          <w:kern w:val="3"/>
          <w:sz w:val="32"/>
          <w:szCs w:val="32"/>
          <w:lang w:eastAsia="ar-SA" w:bidi="hi-IN"/>
        </w:rPr>
      </w:pPr>
      <w:r w:rsidRPr="00EB43DC">
        <w:rPr>
          <w:rFonts w:eastAsia="Times New Roman" w:cs="Calibri"/>
          <w:b/>
          <w:bCs/>
          <w:kern w:val="3"/>
          <w:sz w:val="32"/>
          <w:szCs w:val="32"/>
          <w:lang w:eastAsia="ar-SA" w:bidi="hi-IN"/>
        </w:rPr>
        <w:t>SPECYFIKACJA ISTOTNYCH WARUNKÓW ZAMÓWIENIA</w:t>
      </w:r>
    </w:p>
    <w:p w:rsidR="00EB43DC" w:rsidRPr="00EB43DC"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proofErr w:type="gramStart"/>
      <w:r w:rsidRPr="00EB43DC">
        <w:rPr>
          <w:rFonts w:eastAsia="Times New Roman" w:cs="Calibri"/>
          <w:b/>
          <w:i/>
          <w:kern w:val="3"/>
          <w:sz w:val="20"/>
          <w:szCs w:val="20"/>
          <w:lang w:eastAsia="ar-SA" w:bidi="hi-IN"/>
        </w:rPr>
        <w:t>dla</w:t>
      </w:r>
      <w:proofErr w:type="gramEnd"/>
      <w:r w:rsidRPr="00EB43DC">
        <w:rPr>
          <w:rFonts w:eastAsia="Times New Roman" w:cs="Calibri"/>
          <w:b/>
          <w:i/>
          <w:kern w:val="3"/>
          <w:sz w:val="20"/>
          <w:szCs w:val="20"/>
          <w:lang w:eastAsia="ar-SA" w:bidi="hi-IN"/>
        </w:rPr>
        <w:t xml:space="preserve"> przetargu nieograniczonego o wartości zamówienia</w:t>
      </w: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EB43DC">
        <w:rPr>
          <w:rFonts w:eastAsia="Times New Roman" w:cs="Calibri"/>
          <w:b/>
          <w:i/>
          <w:kern w:val="3"/>
          <w:sz w:val="20"/>
          <w:szCs w:val="20"/>
          <w:lang w:eastAsia="ar-SA" w:bidi="hi-IN"/>
        </w:rPr>
        <w:t xml:space="preserve"> </w:t>
      </w:r>
      <w:proofErr w:type="gramStart"/>
      <w:r w:rsidRPr="00EB43DC">
        <w:rPr>
          <w:rFonts w:eastAsia="Times New Roman" w:cs="Calibri"/>
          <w:b/>
          <w:i/>
          <w:kern w:val="3"/>
          <w:sz w:val="20"/>
          <w:szCs w:val="20"/>
          <w:lang w:eastAsia="ar-SA" w:bidi="hi-IN"/>
        </w:rPr>
        <w:t>poniżej</w:t>
      </w:r>
      <w:proofErr w:type="gramEnd"/>
      <w:r w:rsidRPr="00EB43DC">
        <w:rPr>
          <w:rFonts w:eastAsia="Times New Roman" w:cs="Calibri"/>
          <w:b/>
          <w:i/>
          <w:kern w:val="3"/>
          <w:sz w:val="20"/>
          <w:szCs w:val="20"/>
          <w:lang w:eastAsia="ar-SA" w:bidi="hi-IN"/>
        </w:rPr>
        <w:t xml:space="preserve"> kwoty określonej w przepisach wydanych</w:t>
      </w: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EB43DC">
        <w:rPr>
          <w:rFonts w:eastAsia="Times New Roman" w:cs="Calibri"/>
          <w:b/>
          <w:i/>
          <w:kern w:val="3"/>
          <w:sz w:val="20"/>
          <w:szCs w:val="20"/>
          <w:lang w:eastAsia="ar-SA" w:bidi="hi-IN"/>
        </w:rPr>
        <w:t xml:space="preserve"> </w:t>
      </w:r>
      <w:proofErr w:type="gramStart"/>
      <w:r w:rsidRPr="00EB43DC">
        <w:rPr>
          <w:rFonts w:eastAsia="Times New Roman" w:cs="Calibri"/>
          <w:b/>
          <w:i/>
          <w:kern w:val="3"/>
          <w:sz w:val="20"/>
          <w:szCs w:val="20"/>
          <w:lang w:eastAsia="ar-SA" w:bidi="hi-IN"/>
        </w:rPr>
        <w:t>na</w:t>
      </w:r>
      <w:proofErr w:type="gramEnd"/>
      <w:r w:rsidRPr="00EB43DC">
        <w:rPr>
          <w:rFonts w:eastAsia="Times New Roman" w:cs="Calibri"/>
          <w:b/>
          <w:i/>
          <w:kern w:val="3"/>
          <w:sz w:val="20"/>
          <w:szCs w:val="20"/>
          <w:lang w:eastAsia="ar-SA" w:bidi="hi-IN"/>
        </w:rPr>
        <w:t xml:space="preserve"> podstawie art. 11 ust.8 ustawy Prawo zamówień publicznych, </w:t>
      </w:r>
      <w:proofErr w:type="spellStart"/>
      <w:r w:rsidRPr="00EB43DC">
        <w:rPr>
          <w:rFonts w:eastAsia="Times New Roman" w:cs="Calibri"/>
          <w:b/>
          <w:i/>
          <w:kern w:val="3"/>
          <w:sz w:val="20"/>
          <w:szCs w:val="20"/>
          <w:lang w:eastAsia="ar-SA" w:bidi="hi-IN"/>
        </w:rPr>
        <w:t>pn</w:t>
      </w:r>
      <w:proofErr w:type="spellEnd"/>
      <w:r w:rsidRPr="00EB43DC">
        <w:rPr>
          <w:rFonts w:eastAsia="Times New Roman" w:cs="Calibri"/>
          <w:b/>
          <w:i/>
          <w:kern w:val="3"/>
          <w:sz w:val="20"/>
          <w:szCs w:val="20"/>
          <w:lang w:eastAsia="ar-SA" w:bidi="hi-IN"/>
        </w:rPr>
        <w:t>:</w:t>
      </w:r>
    </w:p>
    <w:p w:rsidR="00EB43DC" w:rsidRPr="00EB43DC"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sz w:val="32"/>
          <w:szCs w:val="32"/>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SimSun" w:cs="Mangal"/>
          <w:kern w:val="3"/>
          <w:lang w:eastAsia="hi-IN" w:bidi="hi-IN"/>
        </w:rPr>
      </w:pPr>
      <w:r w:rsidRPr="00EB43DC">
        <w:rPr>
          <w:rFonts w:eastAsia="Times New Roman" w:cs="Calibri"/>
          <w:b/>
          <w:i/>
          <w:kern w:val="3"/>
          <w:sz w:val="32"/>
          <w:szCs w:val="32"/>
          <w:lang w:eastAsia="ar-SA" w:bidi="hi-IN"/>
        </w:rPr>
        <w:t>Przetarg nieograniczony na: „</w:t>
      </w:r>
      <w:r w:rsidRPr="00EB43DC">
        <w:rPr>
          <w:rFonts w:eastAsia="Times New Roman" w:cs="Calibri"/>
          <w:b/>
          <w:bCs/>
          <w:i/>
          <w:kern w:val="3"/>
          <w:sz w:val="32"/>
          <w:szCs w:val="32"/>
          <w:lang w:eastAsia="ar-SA" w:bidi="hi-IN"/>
        </w:rPr>
        <w:t xml:space="preserve">Odbiór i zagospodarowanie odpadów komunalnych </w:t>
      </w:r>
      <w:r w:rsidRPr="00EB43DC">
        <w:rPr>
          <w:rFonts w:eastAsia="Times New Roman" w:cs="Calibri"/>
          <w:b/>
          <w:i/>
          <w:kern w:val="3"/>
          <w:sz w:val="32"/>
          <w:szCs w:val="32"/>
          <w:lang w:eastAsia="ar-SA" w:bidi="hi-IN"/>
        </w:rPr>
        <w:t>od właścicieli nieruchomości zamieszkałych na terenie Gminy Horodło”</w:t>
      </w:r>
    </w:p>
    <w:p w:rsidR="00EB43DC" w:rsidRPr="00EB43DC" w:rsidRDefault="00EB43DC" w:rsidP="00EB43DC">
      <w:pPr>
        <w:suppressAutoHyphens/>
        <w:autoSpaceDN w:val="0"/>
        <w:spacing w:after="0" w:line="240" w:lineRule="auto"/>
        <w:textAlignment w:val="baseline"/>
        <w:rPr>
          <w:rFonts w:eastAsia="Times New Roman" w:cs="Calibri"/>
          <w:kern w:val="3"/>
          <w:sz w:val="32"/>
          <w:szCs w:val="32"/>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hd w:val="clear" w:color="auto" w:fill="FFFFFF"/>
        <w:suppressAutoHyphens/>
        <w:autoSpaceDN w:val="0"/>
        <w:spacing w:after="0" w:line="360" w:lineRule="auto"/>
        <w:ind w:left="3540" w:firstLine="708"/>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Zatwierdzam:</w:t>
      </w:r>
    </w:p>
    <w:p w:rsidR="00EB43DC" w:rsidRPr="00EB43DC" w:rsidRDefault="00EB43DC" w:rsidP="00EB43DC">
      <w:pPr>
        <w:suppressAutoHyphens/>
        <w:autoSpaceDN w:val="0"/>
        <w:spacing w:after="0" w:line="360" w:lineRule="auto"/>
        <w:textAlignment w:val="baseline"/>
        <w:rPr>
          <w:rFonts w:eastAsia="Times New Roman" w:cs="Calibri"/>
          <w:i/>
          <w:color w:val="000000"/>
          <w:kern w:val="3"/>
          <w:lang w:eastAsia="ar-SA" w:bidi="hi-IN"/>
        </w:rPr>
      </w:pP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t>WÓJT Gminy</w:t>
      </w:r>
    </w:p>
    <w:p w:rsidR="00EB43DC" w:rsidRPr="00EB43DC" w:rsidRDefault="00EB43DC" w:rsidP="00EB43DC">
      <w:pPr>
        <w:suppressAutoHyphens/>
        <w:autoSpaceDN w:val="0"/>
        <w:spacing w:after="0" w:line="360" w:lineRule="auto"/>
        <w:textAlignment w:val="baseline"/>
        <w:rPr>
          <w:rFonts w:eastAsia="Times New Roman" w:cs="Calibri"/>
          <w:i/>
          <w:color w:val="000000"/>
          <w:kern w:val="3"/>
          <w:lang w:eastAsia="ar-SA" w:bidi="hi-IN"/>
        </w:rPr>
      </w:pP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r>
      <w:r w:rsidRPr="00EB43DC">
        <w:rPr>
          <w:rFonts w:eastAsia="Times New Roman" w:cs="Calibri"/>
          <w:i/>
          <w:color w:val="000000"/>
          <w:kern w:val="3"/>
          <w:lang w:eastAsia="ar-SA" w:bidi="hi-IN"/>
        </w:rPr>
        <w:tab/>
        <w:t xml:space="preserve">        Krzysztof Bożek</w:t>
      </w: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 xml:space="preserve">Horodło , </w:t>
      </w:r>
      <w:proofErr w:type="gramEnd"/>
      <w:r w:rsidRPr="00EB43DC">
        <w:rPr>
          <w:rFonts w:eastAsia="Times New Roman" w:cs="Calibri"/>
          <w:color w:val="000000"/>
          <w:kern w:val="3"/>
          <w:lang w:eastAsia="ar-SA" w:bidi="hi-IN"/>
        </w:rPr>
        <w:t>dnia 12.12.2014</w:t>
      </w:r>
      <w:proofErr w:type="gramStart"/>
      <w:r w:rsidRPr="00EB43DC">
        <w:rPr>
          <w:rFonts w:eastAsia="Times New Roman" w:cs="Calibri"/>
          <w:color w:val="000000"/>
          <w:kern w:val="3"/>
          <w:lang w:eastAsia="ar-SA" w:bidi="hi-IN"/>
        </w:rPr>
        <w:t>r</w:t>
      </w:r>
      <w:proofErr w:type="gramEnd"/>
      <w:r w:rsidRPr="00EB43DC">
        <w:rPr>
          <w:rFonts w:eastAsia="Times New Roman" w:cs="Calibri"/>
          <w:color w:val="000000"/>
          <w:kern w:val="3"/>
          <w:lang w:eastAsia="ar-SA" w:bidi="hi-IN"/>
        </w:rPr>
        <w:t>.</w:t>
      </w: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
    <w:p w:rsidR="00EB43DC" w:rsidRPr="00EB43DC" w:rsidRDefault="00EB43DC" w:rsidP="00EB43DC">
      <w:pPr>
        <w:suppressAutoHyphens/>
        <w:autoSpaceDN w:val="0"/>
        <w:spacing w:after="0" w:line="360" w:lineRule="auto"/>
        <w:textAlignment w:val="baseline"/>
        <w:rPr>
          <w:rFonts w:eastAsia="Times New Roman" w:cs="Calibri"/>
          <w:color w:val="000000"/>
          <w:kern w:val="3"/>
          <w:lang w:eastAsia="ar-SA" w:bidi="hi-IN"/>
        </w:rPr>
      </w:pPr>
    </w:p>
    <w:p w:rsidR="00EB43DC" w:rsidRPr="00EB43DC" w:rsidRDefault="00EB43DC" w:rsidP="00EB43DC">
      <w:pPr>
        <w:widowControl w:val="0"/>
        <w:numPr>
          <w:ilvl w:val="0"/>
          <w:numId w:val="74"/>
        </w:numPr>
        <w:shd w:val="clear" w:color="auto" w:fill="FFFFFF"/>
        <w:tabs>
          <w:tab w:val="left" w:pos="142"/>
        </w:tabs>
        <w:suppressAutoHyphens/>
        <w:autoSpaceDN w:val="0"/>
        <w:spacing w:after="0" w:line="240" w:lineRule="auto"/>
        <w:jc w:val="both"/>
        <w:textAlignment w:val="baseline"/>
        <w:rPr>
          <w:rFonts w:eastAsia="Lucida Sans Unicode" w:cs="Tahoma"/>
          <w:b/>
          <w:color w:val="000000"/>
          <w:kern w:val="3"/>
          <w:u w:val="single"/>
          <w:lang w:eastAsia="hi-IN" w:bidi="en-US"/>
        </w:rPr>
      </w:pPr>
      <w:r w:rsidRPr="00EB43DC">
        <w:rPr>
          <w:rFonts w:eastAsia="Lucida Sans Unicode" w:cs="Tahoma"/>
          <w:b/>
          <w:color w:val="000000"/>
          <w:kern w:val="3"/>
          <w:u w:val="single"/>
          <w:lang w:eastAsia="hi-IN" w:bidi="en-US"/>
        </w:rPr>
        <w:lastRenderedPageBreak/>
        <w:t>INFORMACJE OGÓLNE – TRYB UDZIELENIA ZAMÓWIENIA</w:t>
      </w:r>
    </w:p>
    <w:p w:rsidR="00EB43DC" w:rsidRPr="00EB43DC" w:rsidRDefault="00EB43DC" w:rsidP="00EB43DC">
      <w:pPr>
        <w:shd w:val="clear" w:color="auto" w:fill="FFFFFF"/>
        <w:tabs>
          <w:tab w:val="left" w:pos="142"/>
        </w:tabs>
        <w:suppressAutoHyphens/>
        <w:autoSpaceDN w:val="0"/>
        <w:spacing w:after="0" w:line="240" w:lineRule="auto"/>
        <w:jc w:val="both"/>
        <w:textAlignment w:val="baseline"/>
        <w:rPr>
          <w:rFonts w:eastAsia="Lucida Sans Unicode" w:cs="Tahoma"/>
          <w:b/>
          <w:color w:val="000000"/>
          <w:kern w:val="3"/>
          <w:u w:val="single"/>
          <w:lang w:eastAsia="hi-IN" w:bidi="en-US"/>
        </w:rPr>
      </w:pPr>
    </w:p>
    <w:p w:rsidR="00EB43DC" w:rsidRPr="00EB43DC" w:rsidRDefault="00EB43DC" w:rsidP="00EB43DC">
      <w:pPr>
        <w:widowControl w:val="0"/>
        <w:numPr>
          <w:ilvl w:val="0"/>
          <w:numId w:val="75"/>
        </w:numPr>
        <w:shd w:val="clear" w:color="auto" w:fill="FFFFFF"/>
        <w:tabs>
          <w:tab w:val="left" w:pos="360"/>
        </w:tabs>
        <w:suppressAutoHyphens/>
        <w:autoSpaceDN w:val="0"/>
        <w:spacing w:after="0" w:line="240" w:lineRule="auto"/>
        <w:textAlignment w:val="baseline"/>
        <w:rPr>
          <w:rFonts w:eastAsia="Times New Roman" w:cs="Calibri"/>
          <w:b/>
          <w:color w:val="000000"/>
          <w:kern w:val="3"/>
          <w:sz w:val="22"/>
          <w:lang w:eastAsia="ar-SA" w:bidi="hi-IN"/>
        </w:rPr>
      </w:pPr>
      <w:r w:rsidRPr="00EB43DC">
        <w:rPr>
          <w:rFonts w:eastAsia="Times New Roman" w:cs="Calibri"/>
          <w:b/>
          <w:color w:val="000000"/>
          <w:kern w:val="3"/>
          <w:sz w:val="22"/>
          <w:lang w:eastAsia="ar-SA" w:bidi="hi-IN"/>
        </w:rPr>
        <w:t>NAZWA ORAZ ADRES ZAMAWIAJĄCEGO</w:t>
      </w:r>
    </w:p>
    <w:p w:rsidR="00EB43DC" w:rsidRPr="00EB43DC" w:rsidRDefault="00EB43DC" w:rsidP="00EB43DC">
      <w:pPr>
        <w:shd w:val="clear" w:color="auto" w:fill="FFFFFF"/>
        <w:suppressAutoHyphens/>
        <w:autoSpaceDN w:val="0"/>
        <w:spacing w:after="0" w:line="240" w:lineRule="auto"/>
        <w:textAlignment w:val="baseline"/>
        <w:rPr>
          <w:rFonts w:eastAsia="Times New Roman" w:cs="Calibri"/>
          <w:b/>
          <w:color w:val="000000"/>
          <w:kern w:val="3"/>
          <w:sz w:val="22"/>
          <w:lang w:eastAsia="ar-SA" w:bidi="hi-IN"/>
        </w:rPr>
      </w:pPr>
    </w:p>
    <w:p w:rsidR="00EB43DC" w:rsidRPr="00EB43DC" w:rsidRDefault="00EB43DC" w:rsidP="00EB43DC">
      <w:pPr>
        <w:shd w:val="clear" w:color="auto" w:fill="FFFFFF"/>
        <w:suppressAutoHyphens/>
        <w:autoSpaceDN w:val="0"/>
        <w:spacing w:after="0" w:line="240" w:lineRule="auto"/>
        <w:ind w:left="720"/>
        <w:textAlignment w:val="baseline"/>
        <w:rPr>
          <w:rFonts w:eastAsia="Times New Roman" w:cs="Calibri"/>
          <w:color w:val="000000"/>
          <w:kern w:val="3"/>
          <w:sz w:val="22"/>
          <w:lang w:eastAsia="ar-SA" w:bidi="hi-IN"/>
        </w:rPr>
      </w:pPr>
      <w:r w:rsidRPr="00EB43DC">
        <w:rPr>
          <w:rFonts w:eastAsia="Times New Roman" w:cs="Calibri"/>
          <w:color w:val="000000"/>
          <w:kern w:val="3"/>
          <w:sz w:val="22"/>
          <w:lang w:eastAsia="ar-SA" w:bidi="hi-IN"/>
        </w:rPr>
        <w:t>Gmina Horodło</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proofErr w:type="gramStart"/>
      <w:r w:rsidRPr="00EB43DC">
        <w:rPr>
          <w:rFonts w:eastAsia="Times New Roman" w:cs="Calibri"/>
          <w:color w:val="000000"/>
          <w:kern w:val="3"/>
          <w:sz w:val="22"/>
          <w:lang w:eastAsia="ar-SA" w:bidi="hi-IN"/>
        </w:rPr>
        <w:t>ul</w:t>
      </w:r>
      <w:proofErr w:type="gramEnd"/>
      <w:r w:rsidRPr="00EB43DC">
        <w:rPr>
          <w:rFonts w:eastAsia="Times New Roman" w:cs="Calibri"/>
          <w:color w:val="000000"/>
          <w:kern w:val="3"/>
          <w:sz w:val="22"/>
          <w:lang w:eastAsia="ar-SA" w:bidi="hi-IN"/>
        </w:rPr>
        <w:t>. Jurydyka 1</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r w:rsidRPr="00EB43DC">
        <w:rPr>
          <w:rFonts w:eastAsia="Times New Roman" w:cs="Calibri"/>
          <w:color w:val="000000"/>
          <w:kern w:val="3"/>
          <w:sz w:val="22"/>
          <w:lang w:eastAsia="ar-SA" w:bidi="hi-IN"/>
        </w:rPr>
        <w:t>22-523 Horodło</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proofErr w:type="gramStart"/>
      <w:r w:rsidRPr="00EB43DC">
        <w:rPr>
          <w:rFonts w:eastAsia="Times New Roman" w:cs="Calibri"/>
          <w:color w:val="000000"/>
          <w:kern w:val="3"/>
          <w:sz w:val="22"/>
          <w:lang w:eastAsia="ar-SA" w:bidi="hi-IN"/>
        </w:rPr>
        <w:t>tel. /84/ 65 15 447,    /fax</w:t>
      </w:r>
      <w:proofErr w:type="gramEnd"/>
      <w:r w:rsidRPr="00EB43DC">
        <w:rPr>
          <w:rFonts w:eastAsia="Times New Roman" w:cs="Calibri"/>
          <w:color w:val="000000"/>
          <w:kern w:val="3"/>
          <w:sz w:val="22"/>
          <w:lang w:eastAsia="ar-SA" w:bidi="hi-IN"/>
        </w:rPr>
        <w:t xml:space="preserve"> /84/ 65 15 443, zwana dalej  „Zamawiającym”</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val="en-US" w:eastAsia="ar-SA" w:bidi="hi-IN"/>
        </w:rPr>
      </w:pPr>
      <w:proofErr w:type="gramStart"/>
      <w:r w:rsidRPr="00EB43DC">
        <w:rPr>
          <w:rFonts w:eastAsia="Times New Roman" w:cs="Calibri"/>
          <w:color w:val="000000"/>
          <w:kern w:val="3"/>
          <w:sz w:val="22"/>
          <w:lang w:val="en-US" w:eastAsia="ar-SA" w:bidi="hi-IN"/>
        </w:rPr>
        <w:t>e-mail</w:t>
      </w:r>
      <w:proofErr w:type="gramEnd"/>
      <w:r w:rsidRPr="00EB43DC">
        <w:rPr>
          <w:rFonts w:eastAsia="Times New Roman" w:cs="Calibri"/>
          <w:color w:val="000000"/>
          <w:kern w:val="3"/>
          <w:sz w:val="22"/>
          <w:lang w:val="en-US" w:eastAsia="ar-SA" w:bidi="hi-IN"/>
        </w:rPr>
        <w:t>: ug@horodlo.pl</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val="en-US" w:eastAsia="ar-SA" w:bidi="hi-IN"/>
        </w:rPr>
      </w:pPr>
      <w:r w:rsidRPr="00EB43DC">
        <w:rPr>
          <w:rFonts w:eastAsia="Times New Roman" w:cs="Calibri"/>
          <w:color w:val="000000"/>
          <w:kern w:val="3"/>
          <w:sz w:val="22"/>
          <w:lang w:val="en-US" w:eastAsia="ar-SA" w:bidi="hi-IN"/>
        </w:rPr>
        <w:t>www.horodlo.biuletyn.net</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val="en-US" w:eastAsia="ar-SA" w:bidi="hi-IN"/>
        </w:rPr>
      </w:pPr>
    </w:p>
    <w:p w:rsidR="00EB43DC" w:rsidRPr="00EB43DC" w:rsidRDefault="0026255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proofErr w:type="gramStart"/>
      <w:r>
        <w:rPr>
          <w:rFonts w:eastAsia="Times New Roman" w:cs="Calibri"/>
          <w:color w:val="000000"/>
          <w:kern w:val="3"/>
          <w:sz w:val="22"/>
          <w:lang w:eastAsia="ar-SA" w:bidi="hi-IN"/>
        </w:rPr>
        <w:t>REGON 950368799</w:t>
      </w:r>
      <w:r w:rsidR="00EB43DC" w:rsidRPr="00EB43DC">
        <w:rPr>
          <w:rFonts w:eastAsia="Times New Roman" w:cs="Calibri"/>
          <w:color w:val="000000"/>
          <w:kern w:val="3"/>
          <w:sz w:val="22"/>
          <w:lang w:eastAsia="ar-SA" w:bidi="hi-IN"/>
        </w:rPr>
        <w:t xml:space="preserve">         NIP</w:t>
      </w:r>
      <w:proofErr w:type="gramEnd"/>
      <w:r w:rsidR="00EB43DC" w:rsidRPr="00EB43DC">
        <w:rPr>
          <w:rFonts w:eastAsia="Times New Roman" w:cs="Calibri"/>
          <w:color w:val="000000"/>
          <w:kern w:val="3"/>
          <w:sz w:val="22"/>
          <w:lang w:eastAsia="ar-SA" w:bidi="hi-IN"/>
        </w:rPr>
        <w:t xml:space="preserve"> </w:t>
      </w:r>
      <w:r>
        <w:rPr>
          <w:rFonts w:eastAsia="Times New Roman" w:cs="Calibri"/>
          <w:color w:val="000000"/>
          <w:kern w:val="3"/>
          <w:sz w:val="22"/>
          <w:lang w:eastAsia="ar-SA" w:bidi="hi-IN"/>
        </w:rPr>
        <w:t xml:space="preserve">   919-175-40-96</w:t>
      </w:r>
    </w:p>
    <w:p w:rsidR="00EB43DC" w:rsidRPr="00EB43DC" w:rsidRDefault="00EB43DC" w:rsidP="00EB43DC">
      <w:pPr>
        <w:shd w:val="clear" w:color="auto" w:fill="FFFFFF"/>
        <w:suppressAutoHyphens/>
        <w:autoSpaceDN w:val="0"/>
        <w:spacing w:after="0" w:line="240" w:lineRule="auto"/>
        <w:ind w:left="708"/>
        <w:textAlignment w:val="baseline"/>
        <w:rPr>
          <w:rFonts w:eastAsia="SimSun" w:cs="Mangal"/>
          <w:kern w:val="3"/>
          <w:lang w:eastAsia="hi-IN" w:bidi="hi-IN"/>
        </w:rPr>
      </w:pPr>
      <w:r w:rsidRPr="00EB43DC">
        <w:rPr>
          <w:rFonts w:eastAsia="Times New Roman" w:cs="Calibri"/>
          <w:color w:val="000000"/>
          <w:kern w:val="3"/>
          <w:sz w:val="22"/>
          <w:lang w:eastAsia="ar-SA" w:bidi="hi-IN"/>
        </w:rPr>
        <w:t>Godziny urzędowania: poniedziałek – piątek 7</w:t>
      </w:r>
      <w:r w:rsidRPr="00EB43DC">
        <w:rPr>
          <w:rFonts w:eastAsia="Times New Roman" w:cs="Calibri"/>
          <w:color w:val="000000"/>
          <w:kern w:val="3"/>
          <w:sz w:val="22"/>
          <w:vertAlign w:val="superscript"/>
          <w:lang w:eastAsia="ar-SA" w:bidi="hi-IN"/>
        </w:rPr>
        <w:t>00</w:t>
      </w:r>
      <w:r w:rsidRPr="00EB43DC">
        <w:rPr>
          <w:rFonts w:eastAsia="Times New Roman" w:cs="Calibri"/>
          <w:color w:val="000000"/>
          <w:kern w:val="3"/>
          <w:sz w:val="22"/>
          <w:lang w:eastAsia="ar-SA" w:bidi="hi-IN"/>
        </w:rPr>
        <w:t xml:space="preserve"> – 15</w:t>
      </w:r>
      <w:r w:rsidRPr="00EB43DC">
        <w:rPr>
          <w:rFonts w:eastAsia="Times New Roman" w:cs="Calibri"/>
          <w:color w:val="000000"/>
          <w:kern w:val="3"/>
          <w:sz w:val="22"/>
          <w:vertAlign w:val="superscript"/>
          <w:lang w:eastAsia="ar-SA" w:bidi="hi-IN"/>
        </w:rPr>
        <w:t>00</w:t>
      </w:r>
    </w:p>
    <w:p w:rsidR="00EB43DC" w:rsidRPr="00EB43DC" w:rsidRDefault="00EB43DC" w:rsidP="00EB43DC">
      <w:pPr>
        <w:shd w:val="clear" w:color="auto" w:fill="FFFFFF"/>
        <w:suppressAutoHyphens/>
        <w:autoSpaceDN w:val="0"/>
        <w:spacing w:after="0" w:line="240" w:lineRule="auto"/>
        <w:ind w:left="708"/>
        <w:textAlignment w:val="baseline"/>
        <w:rPr>
          <w:rFonts w:eastAsia="Times New Roman" w:cs="Calibri"/>
          <w:color w:val="000000"/>
          <w:kern w:val="3"/>
          <w:sz w:val="22"/>
          <w:lang w:eastAsia="ar-SA" w:bidi="hi-IN"/>
        </w:rPr>
      </w:pPr>
    </w:p>
    <w:p w:rsidR="00EB43DC" w:rsidRPr="00EB43DC" w:rsidRDefault="00EB43DC" w:rsidP="00EB43DC">
      <w:pPr>
        <w:widowControl w:val="0"/>
        <w:numPr>
          <w:ilvl w:val="0"/>
          <w:numId w:val="60"/>
        </w:numPr>
        <w:shd w:val="clear" w:color="auto" w:fill="FFFFFF"/>
        <w:tabs>
          <w:tab w:val="left" w:pos="360"/>
        </w:tabs>
        <w:suppressAutoHyphens/>
        <w:autoSpaceDN w:val="0"/>
        <w:spacing w:after="0" w:line="240" w:lineRule="auto"/>
        <w:textAlignment w:val="baseline"/>
        <w:rPr>
          <w:rFonts w:eastAsia="Times New Roman" w:cs="Calibri"/>
          <w:b/>
          <w:color w:val="000000"/>
          <w:kern w:val="3"/>
          <w:sz w:val="22"/>
          <w:lang w:eastAsia="ar-SA" w:bidi="hi-IN"/>
        </w:rPr>
      </w:pPr>
      <w:r w:rsidRPr="00EB43DC">
        <w:rPr>
          <w:rFonts w:eastAsia="Times New Roman" w:cs="Calibri"/>
          <w:b/>
          <w:color w:val="000000"/>
          <w:kern w:val="3"/>
          <w:sz w:val="22"/>
          <w:lang w:eastAsia="ar-SA" w:bidi="hi-IN"/>
        </w:rPr>
        <w:t>TRYB UDZIELENIA ZAMÓWIENIA</w:t>
      </w:r>
    </w:p>
    <w:p w:rsidR="00EB43DC" w:rsidRPr="00EB43DC" w:rsidRDefault="00EB43DC" w:rsidP="00EB43DC">
      <w:pPr>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Postępowanie o udzielenie zamówienia publicznego prowadzone jest w trybie przetargu nieograniczo</w:t>
      </w:r>
      <w:r w:rsidR="008F0783">
        <w:rPr>
          <w:rFonts w:eastAsia="Arial Unicode MS" w:cs="Calibri"/>
          <w:color w:val="000000"/>
          <w:kern w:val="3"/>
          <w:lang w:eastAsia="ar-SA" w:bidi="hi-IN"/>
        </w:rPr>
        <w:t>nego o wartości szacunkowej nie</w:t>
      </w:r>
      <w:r w:rsidRPr="00EB43DC">
        <w:rPr>
          <w:rFonts w:eastAsia="Arial Unicode MS" w:cs="Calibri"/>
          <w:color w:val="000000"/>
          <w:kern w:val="3"/>
          <w:lang w:eastAsia="ar-SA" w:bidi="hi-IN"/>
        </w:rPr>
        <w:t>pr</w:t>
      </w:r>
      <w:r w:rsidR="008F0783">
        <w:rPr>
          <w:rFonts w:eastAsia="Arial Unicode MS" w:cs="Calibri"/>
          <w:color w:val="000000"/>
          <w:kern w:val="3"/>
          <w:lang w:eastAsia="ar-SA" w:bidi="hi-IN"/>
        </w:rPr>
        <w:t xml:space="preserve">zekraczającej progów określonych </w:t>
      </w:r>
      <w:r w:rsidRPr="00EB43DC">
        <w:rPr>
          <w:rFonts w:eastAsia="Arial Unicode MS" w:cs="Calibri"/>
          <w:color w:val="000000"/>
          <w:kern w:val="3"/>
          <w:lang w:eastAsia="ar-SA" w:bidi="hi-IN"/>
        </w:rPr>
        <w:t>w rozporządzeniu wydanym na podstawie art.11 ust.8 ustawy Prawo zamówień publicznych.</w:t>
      </w:r>
    </w:p>
    <w:p w:rsidR="00EB43DC" w:rsidRPr="00EB43DC" w:rsidRDefault="00EB43DC" w:rsidP="00EB43DC">
      <w:pPr>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Podstawa prawna udzielenia zamówienia publicznego:</w:t>
      </w:r>
    </w:p>
    <w:p w:rsidR="00EB43DC" w:rsidRPr="00EB43DC" w:rsidRDefault="00EB43DC" w:rsidP="00EB43DC">
      <w:pPr>
        <w:widowControl w:val="0"/>
        <w:numPr>
          <w:ilvl w:val="0"/>
          <w:numId w:val="76"/>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Ustawa z dnia 29 stycznia 2004 r. Prawo zamówień publicznych (t. j. Dz. U z </w:t>
      </w:r>
      <w:r w:rsidR="008F0783">
        <w:rPr>
          <w:rFonts w:eastAsia="Times New Roman" w:cs="Calibri"/>
          <w:color w:val="000000"/>
          <w:kern w:val="3"/>
          <w:lang w:eastAsia="ar-SA" w:bidi="hi-IN"/>
        </w:rPr>
        <w:t xml:space="preserve">2013 </w:t>
      </w:r>
      <w:proofErr w:type="gramStart"/>
      <w:r w:rsidR="008F0783">
        <w:rPr>
          <w:rFonts w:eastAsia="Times New Roman" w:cs="Calibri"/>
          <w:color w:val="000000"/>
          <w:kern w:val="3"/>
          <w:lang w:eastAsia="ar-SA" w:bidi="hi-IN"/>
        </w:rPr>
        <w:t>r.  poz</w:t>
      </w:r>
      <w:proofErr w:type="gramEnd"/>
      <w:r w:rsidR="008F0783">
        <w:rPr>
          <w:rFonts w:eastAsia="Times New Roman" w:cs="Calibri"/>
          <w:color w:val="000000"/>
          <w:kern w:val="3"/>
          <w:lang w:eastAsia="ar-SA" w:bidi="hi-IN"/>
        </w:rPr>
        <w:t xml:space="preserve">. 907 z </w:t>
      </w:r>
      <w:proofErr w:type="spellStart"/>
      <w:r w:rsidR="008F0783">
        <w:rPr>
          <w:rFonts w:eastAsia="Times New Roman" w:cs="Calibri"/>
          <w:color w:val="000000"/>
          <w:kern w:val="3"/>
          <w:lang w:eastAsia="ar-SA" w:bidi="hi-IN"/>
        </w:rPr>
        <w:t>późn</w:t>
      </w:r>
      <w:proofErr w:type="spellEnd"/>
      <w:r w:rsidR="008F0783">
        <w:rPr>
          <w:rFonts w:eastAsia="Times New Roman" w:cs="Calibri"/>
          <w:color w:val="000000"/>
          <w:kern w:val="3"/>
          <w:lang w:eastAsia="ar-SA" w:bidi="hi-IN"/>
        </w:rPr>
        <w:t xml:space="preserve">. zm.) </w:t>
      </w:r>
      <w:r w:rsidRPr="00EB43DC">
        <w:rPr>
          <w:rFonts w:eastAsia="Times New Roman" w:cs="Calibri"/>
          <w:color w:val="000000"/>
          <w:kern w:val="3"/>
          <w:lang w:eastAsia="ar-SA" w:bidi="hi-IN"/>
        </w:rPr>
        <w:t xml:space="preserve">,zwana dalej </w:t>
      </w:r>
      <w:proofErr w:type="spellStart"/>
      <w:r w:rsidRPr="00EB43DC">
        <w:rPr>
          <w:rFonts w:eastAsia="Times New Roman" w:cs="Calibri"/>
          <w:color w:val="000000"/>
          <w:kern w:val="3"/>
          <w:lang w:eastAsia="ar-SA" w:bidi="hi-IN"/>
        </w:rPr>
        <w:t>Pzp</w:t>
      </w:r>
      <w:proofErr w:type="spellEnd"/>
      <w:r w:rsidRPr="00EB43DC">
        <w:rPr>
          <w:rFonts w:eastAsia="Times New Roman" w:cs="Calibri"/>
          <w:color w:val="000000"/>
          <w:kern w:val="3"/>
          <w:lang w:eastAsia="ar-SA" w:bidi="hi-IN"/>
        </w:rPr>
        <w:t xml:space="preserve"> lub ustawą, w trybie przetargu</w:t>
      </w:r>
      <w:r w:rsidR="008F0783">
        <w:rPr>
          <w:rFonts w:eastAsia="Times New Roman" w:cs="Calibri"/>
          <w:color w:val="000000"/>
          <w:kern w:val="3"/>
          <w:lang w:eastAsia="ar-SA" w:bidi="hi-IN"/>
        </w:rPr>
        <w:t xml:space="preserve"> nieograniczonego na podstawie </w:t>
      </w:r>
      <w:proofErr w:type="gramStart"/>
      <w:r w:rsidRPr="00EB43DC">
        <w:rPr>
          <w:rFonts w:eastAsia="Arial Unicode MS" w:cs="Calibri"/>
          <w:color w:val="000000"/>
          <w:kern w:val="3"/>
          <w:lang w:eastAsia="ar-SA" w:bidi="hi-IN"/>
        </w:rPr>
        <w:t>art. 10   ust</w:t>
      </w:r>
      <w:proofErr w:type="gramEnd"/>
      <w:r w:rsidRPr="00EB43DC">
        <w:rPr>
          <w:rFonts w:eastAsia="Arial Unicode MS" w:cs="Calibri"/>
          <w:color w:val="000000"/>
          <w:kern w:val="3"/>
          <w:lang w:eastAsia="ar-SA" w:bidi="hi-IN"/>
        </w:rPr>
        <w:t>. 1 oraz art. 39-46 Prawa zamówień publicznych,</w:t>
      </w:r>
    </w:p>
    <w:p w:rsidR="00EB43DC" w:rsidRPr="00EB43DC"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Rozporządzenie Prezesa Rady Ministrów z dnia 19 lutego 2013 r. w sprawie rodzajów dokumentów, jakich może żądać zamawiający od wykonawcy, oraz form, w jakich te dokumenty mogą być składane (Dz. U. </w:t>
      </w:r>
      <w:proofErr w:type="gramStart"/>
      <w:r w:rsidRPr="00EB43DC">
        <w:rPr>
          <w:rFonts w:eastAsia="Times New Roman" w:cs="Calibri"/>
          <w:color w:val="000000"/>
          <w:kern w:val="3"/>
          <w:lang w:eastAsia="ar-SA" w:bidi="hi-IN"/>
        </w:rPr>
        <w:t>z</w:t>
      </w:r>
      <w:proofErr w:type="gramEnd"/>
      <w:r w:rsidRPr="00EB43DC">
        <w:rPr>
          <w:rFonts w:eastAsia="Times New Roman" w:cs="Calibri"/>
          <w:color w:val="000000"/>
          <w:kern w:val="3"/>
          <w:lang w:eastAsia="ar-SA" w:bidi="hi-IN"/>
        </w:rPr>
        <w:t xml:space="preserve"> 2013 r., poz. 231),  </w:t>
      </w:r>
    </w:p>
    <w:p w:rsidR="00EB43DC" w:rsidRPr="00EB43DC"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Rozporządzenie Prezesa Rady Ministrów z dni</w:t>
      </w:r>
      <w:r w:rsidR="0026255C">
        <w:rPr>
          <w:rFonts w:eastAsia="Times New Roman" w:cs="Calibri"/>
          <w:color w:val="000000"/>
          <w:kern w:val="3"/>
          <w:lang w:eastAsia="ar-SA" w:bidi="hi-IN"/>
        </w:rPr>
        <w:t>a 23 grudnia 2013</w:t>
      </w:r>
      <w:r w:rsidRPr="00EB43DC">
        <w:rPr>
          <w:rFonts w:eastAsia="Times New Roman" w:cs="Calibri"/>
          <w:color w:val="000000"/>
          <w:kern w:val="3"/>
          <w:lang w:eastAsia="ar-SA" w:bidi="hi-IN"/>
        </w:rPr>
        <w:t xml:space="preserve"> r. w sprawie średniego kursu złotego w stosunku do euro stanowiącego podstawę przeliczania wartości zamówień publicznych (Dz</w:t>
      </w:r>
      <w:r w:rsidR="0026255C">
        <w:rPr>
          <w:rFonts w:eastAsia="Times New Roman" w:cs="Calibri"/>
          <w:color w:val="000000"/>
          <w:kern w:val="3"/>
          <w:lang w:eastAsia="ar-SA" w:bidi="hi-IN"/>
        </w:rPr>
        <w:t xml:space="preserve">. U. </w:t>
      </w:r>
      <w:proofErr w:type="gramStart"/>
      <w:r w:rsidR="0026255C">
        <w:rPr>
          <w:rFonts w:eastAsia="Times New Roman" w:cs="Calibri"/>
          <w:color w:val="000000"/>
          <w:kern w:val="3"/>
          <w:lang w:eastAsia="ar-SA" w:bidi="hi-IN"/>
        </w:rPr>
        <w:t>z</w:t>
      </w:r>
      <w:proofErr w:type="gramEnd"/>
      <w:r w:rsidR="0026255C">
        <w:rPr>
          <w:rFonts w:eastAsia="Times New Roman" w:cs="Calibri"/>
          <w:color w:val="000000"/>
          <w:kern w:val="3"/>
          <w:lang w:eastAsia="ar-SA" w:bidi="hi-IN"/>
        </w:rPr>
        <w:t xml:space="preserve"> 2013., </w:t>
      </w:r>
      <w:proofErr w:type="gramStart"/>
      <w:r w:rsidR="0026255C">
        <w:rPr>
          <w:rFonts w:eastAsia="Times New Roman" w:cs="Calibri"/>
          <w:color w:val="000000"/>
          <w:kern w:val="3"/>
          <w:lang w:eastAsia="ar-SA" w:bidi="hi-IN"/>
        </w:rPr>
        <w:t>poz</w:t>
      </w:r>
      <w:proofErr w:type="gramEnd"/>
      <w:r w:rsidR="0026255C">
        <w:rPr>
          <w:rFonts w:eastAsia="Times New Roman" w:cs="Calibri"/>
          <w:color w:val="000000"/>
          <w:kern w:val="3"/>
          <w:lang w:eastAsia="ar-SA" w:bidi="hi-IN"/>
        </w:rPr>
        <w:t>.1692)</w:t>
      </w:r>
      <w:r w:rsidRPr="00EB43DC">
        <w:rPr>
          <w:rFonts w:eastAsia="Times New Roman" w:cs="Calibri"/>
          <w:color w:val="000000"/>
          <w:kern w:val="3"/>
          <w:lang w:eastAsia="ar-SA" w:bidi="hi-IN"/>
        </w:rPr>
        <w:t>.</w:t>
      </w:r>
    </w:p>
    <w:p w:rsidR="00EB43DC" w:rsidRPr="00EB43DC"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EB43DC">
        <w:rPr>
          <w:rFonts w:eastAsia="Times New Roman" w:cs="Calibri"/>
          <w:color w:val="000000"/>
          <w:kern w:val="3"/>
          <w:lang w:eastAsia="ar-SA" w:bidi="hi-IN"/>
        </w:rPr>
        <w:t>Pojęci</w:t>
      </w:r>
      <w:r w:rsidRPr="00EB43DC">
        <w:rPr>
          <w:rFonts w:eastAsia="Times New Roman" w:cs="Calibri"/>
          <w:b/>
          <w:color w:val="000000"/>
          <w:kern w:val="3"/>
          <w:lang w:eastAsia="ar-SA" w:bidi="hi-IN"/>
        </w:rPr>
        <w:t>e</w:t>
      </w:r>
      <w:r w:rsidRPr="00EB43DC">
        <w:rPr>
          <w:rFonts w:eastAsia="Times New Roman" w:cs="Calibri"/>
          <w:b/>
          <w:i/>
          <w:color w:val="000000"/>
          <w:kern w:val="3"/>
          <w:lang w:eastAsia="ar-SA" w:bidi="hi-IN"/>
        </w:rPr>
        <w:t xml:space="preserve"> </w:t>
      </w:r>
      <w:proofErr w:type="spellStart"/>
      <w:r w:rsidRPr="00EB43DC">
        <w:rPr>
          <w:rFonts w:eastAsia="Times New Roman" w:cs="Calibri"/>
          <w:b/>
          <w:i/>
          <w:color w:val="000000"/>
          <w:kern w:val="3"/>
          <w:lang w:eastAsia="ar-SA" w:bidi="hi-IN"/>
        </w:rPr>
        <w:t>siwz</w:t>
      </w:r>
      <w:proofErr w:type="spellEnd"/>
      <w:r w:rsidRPr="00EB43DC">
        <w:rPr>
          <w:rFonts w:eastAsia="Times New Roman" w:cs="Calibri"/>
          <w:color w:val="000000"/>
          <w:kern w:val="3"/>
          <w:lang w:eastAsia="ar-SA" w:bidi="hi-IN"/>
        </w:rPr>
        <w:t xml:space="preserve"> dotyczy niniejszej Specyfikacji Istotnych Warunków Zamówienia.</w:t>
      </w:r>
    </w:p>
    <w:p w:rsidR="00EB43DC" w:rsidRPr="00EB43DC"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W zakresie nieuregulowanym w niniejszej specyfikacji istotnych warunków zamówienia, zastosowanie mają przepisy ustawy </w:t>
      </w:r>
      <w:proofErr w:type="spellStart"/>
      <w:r w:rsidRPr="00EB43DC">
        <w:rPr>
          <w:rFonts w:eastAsia="Times New Roman" w:cs="Arial"/>
          <w:color w:val="000000"/>
          <w:kern w:val="3"/>
          <w:lang w:eastAsia="ar-SA" w:bidi="hi-IN"/>
        </w:rPr>
        <w:t>PZP</w:t>
      </w:r>
      <w:proofErr w:type="spellEnd"/>
      <w:r w:rsidRPr="00EB43DC">
        <w:rPr>
          <w:rFonts w:eastAsia="Times New Roman" w:cs="Arial"/>
          <w:color w:val="000000"/>
          <w:kern w:val="3"/>
          <w:lang w:eastAsia="ar-SA" w:bidi="hi-IN"/>
        </w:rPr>
        <w:t>.</w:t>
      </w:r>
    </w:p>
    <w:p w:rsidR="003C7840" w:rsidRPr="003C7840" w:rsidRDefault="003C7840" w:rsidP="00EB43DC">
      <w:pPr>
        <w:pStyle w:val="Akapitzlist"/>
        <w:widowControl w:val="0"/>
        <w:numPr>
          <w:ilvl w:val="0"/>
          <w:numId w:val="77"/>
        </w:numPr>
        <w:jc w:val="both"/>
        <w:rPr>
          <w:rFonts w:cs="Arial"/>
          <w:b/>
          <w:bCs/>
          <w:vanish/>
          <w:color w:val="000000"/>
        </w:rPr>
      </w:pPr>
    </w:p>
    <w:p w:rsidR="00EB43DC" w:rsidRPr="00C803ED" w:rsidRDefault="00EB43DC" w:rsidP="00EB43DC">
      <w:pPr>
        <w:widowControl w:val="0"/>
        <w:numPr>
          <w:ilvl w:val="0"/>
          <w:numId w:val="77"/>
        </w:numPr>
        <w:suppressAutoHyphens/>
        <w:autoSpaceDN w:val="0"/>
        <w:spacing w:after="0" w:line="240" w:lineRule="auto"/>
        <w:jc w:val="both"/>
        <w:textAlignment w:val="baseline"/>
        <w:rPr>
          <w:rFonts w:eastAsia="SimSun" w:cs="Arial"/>
          <w:b/>
          <w:bCs/>
          <w:color w:val="000000"/>
          <w:kern w:val="3"/>
          <w:u w:val="single"/>
          <w:lang w:eastAsia="hi-IN" w:bidi="hi-IN"/>
        </w:rPr>
      </w:pPr>
      <w:r w:rsidRPr="00C803ED">
        <w:rPr>
          <w:rFonts w:eastAsia="SimSun" w:cs="Arial"/>
          <w:b/>
          <w:bCs/>
          <w:color w:val="000000"/>
          <w:kern w:val="3"/>
          <w:u w:val="single"/>
          <w:lang w:eastAsia="hi-IN" w:bidi="hi-IN"/>
        </w:rPr>
        <w:t>OPIS PRZEDMIOTU ZAMÓWIENIA</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Przedmiot zamówienia; „Odbiór i zagospodarowanie odpadów komunalnych od właścicieli nieruchomości zamieszkałych z terenu gminy Horodło”</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color w:val="000000"/>
          <w:kern w:val="3"/>
          <w:lang w:eastAsia="ar-SA" w:bidi="hi-IN"/>
        </w:rPr>
        <w:t>1.</w:t>
      </w:r>
      <w:r w:rsidRPr="00EB43DC">
        <w:rPr>
          <w:rFonts w:eastAsia="Times New Roman" w:cs="Arial"/>
          <w:b/>
          <w:bCs/>
          <w:color w:val="000000"/>
          <w:kern w:val="3"/>
          <w:lang w:eastAsia="ar-SA" w:bidi="hi-IN"/>
        </w:rPr>
        <w:t>Przedmiotem zamówienia jest odbieranie i zagospodarowanie odpadów komunalnych od właścicieli nieruchomości zamieszkałych na terenie gminy Horodło (15 miejscowości), oraz Punktu Selektywnej Zbiórki Odpadów Komunalnych (</w:t>
      </w:r>
      <w:proofErr w:type="spellStart"/>
      <w:r w:rsidRPr="00EB43DC">
        <w:rPr>
          <w:rFonts w:eastAsia="Times New Roman" w:cs="Arial"/>
          <w:b/>
          <w:bCs/>
          <w:color w:val="000000"/>
          <w:kern w:val="3"/>
          <w:lang w:eastAsia="ar-SA" w:bidi="hi-IN"/>
        </w:rPr>
        <w:t>PSZOK</w:t>
      </w:r>
      <w:proofErr w:type="spellEnd"/>
      <w:r w:rsidRPr="00EB43DC">
        <w:rPr>
          <w:rFonts w:eastAsia="Times New Roman" w:cs="Arial"/>
          <w:b/>
          <w:bCs/>
          <w:color w:val="000000"/>
          <w:kern w:val="3"/>
          <w:lang w:eastAsia="ar-SA" w:bidi="hi-IN"/>
        </w:rPr>
        <w:t xml:space="preserve">), znajdującego się na terenie Gminnego Zakładu Komunalnego w Horodle, ul. Hrubieszowska 18. Odpady będą odbierane i zagospodarowane zgodnie z szczegółowym opisem </w:t>
      </w:r>
      <w:proofErr w:type="gramStart"/>
      <w:r w:rsidRPr="00EB43DC">
        <w:rPr>
          <w:rFonts w:eastAsia="Times New Roman" w:cs="Arial"/>
          <w:b/>
          <w:bCs/>
          <w:color w:val="000000"/>
          <w:kern w:val="3"/>
          <w:lang w:eastAsia="ar-SA" w:bidi="hi-IN"/>
        </w:rPr>
        <w:t>przedmiotu  zamówienia</w:t>
      </w:r>
      <w:proofErr w:type="gramEnd"/>
      <w:r w:rsidRPr="00EB43DC">
        <w:rPr>
          <w:rFonts w:eastAsia="Times New Roman" w:cs="Arial"/>
          <w:b/>
          <w:bCs/>
          <w:color w:val="000000"/>
          <w:kern w:val="3"/>
          <w:lang w:eastAsia="ar-SA" w:bidi="hi-IN"/>
        </w:rPr>
        <w:t xml:space="preserve"> pkt.3.SIWZ. W sposób zapewniający osiągnięcie odpowiednich poziomów recyklingu, przygotowania do ponownego użycia i odzysku innymi metodami oraz ograniczenie masy odpadów komunalnych ulegających biodegradacji przekazywanych do składowania, zgodnie z obowiązującymi przepisami, a w szczególności z zapisami:</w:t>
      </w:r>
    </w:p>
    <w:p w:rsidR="00EB43DC" w:rsidRPr="00EB43DC" w:rsidRDefault="00EB43DC" w:rsidP="00C803ED">
      <w:pPr>
        <w:widowControl w:val="0"/>
        <w:numPr>
          <w:ilvl w:val="0"/>
          <w:numId w:val="78"/>
        </w:numPr>
        <w:suppressAutoHyphens/>
        <w:autoSpaceDN w:val="0"/>
        <w:spacing w:after="0" w:line="240" w:lineRule="auto"/>
        <w:ind w:hanging="11"/>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ustawy</w:t>
      </w:r>
      <w:proofErr w:type="gramEnd"/>
      <w:r w:rsidRPr="00EB43DC">
        <w:rPr>
          <w:rFonts w:eastAsia="Times New Roman" w:cs="Arial"/>
          <w:color w:val="000000"/>
          <w:kern w:val="3"/>
          <w:lang w:eastAsia="ar-SA" w:bidi="hi-IN"/>
        </w:rPr>
        <w:t xml:space="preserve"> z dnia 13 września 1996 r. o utrzymaniu czystości i porządku w gminach (tekst jednolity:</w:t>
      </w:r>
      <w:r w:rsidR="0026255C">
        <w:rPr>
          <w:rFonts w:eastAsia="Times New Roman" w:cs="Arial"/>
          <w:color w:val="000000"/>
          <w:kern w:val="3"/>
          <w:lang w:eastAsia="ar-SA" w:bidi="hi-IN"/>
        </w:rPr>
        <w:t xml:space="preserve"> </w:t>
      </w:r>
      <w:proofErr w:type="spellStart"/>
      <w:r w:rsidR="0026255C">
        <w:rPr>
          <w:rFonts w:eastAsia="Times New Roman" w:cs="Arial"/>
          <w:color w:val="000000"/>
          <w:kern w:val="3"/>
          <w:lang w:eastAsia="ar-SA" w:bidi="hi-IN"/>
        </w:rPr>
        <w:t>Dz.U</w:t>
      </w:r>
      <w:proofErr w:type="spellEnd"/>
      <w:r w:rsidR="0026255C">
        <w:rPr>
          <w:rFonts w:eastAsia="Times New Roman" w:cs="Arial"/>
          <w:color w:val="000000"/>
          <w:kern w:val="3"/>
          <w:lang w:eastAsia="ar-SA" w:bidi="hi-IN"/>
        </w:rPr>
        <w:t xml:space="preserve"> z 2013r., poz. 1399</w:t>
      </w:r>
      <w:r w:rsidRPr="00EB43DC">
        <w:rPr>
          <w:rFonts w:eastAsia="Times New Roman" w:cs="Arial"/>
          <w:color w:val="000000"/>
          <w:kern w:val="3"/>
          <w:lang w:eastAsia="ar-SA" w:bidi="hi-IN"/>
        </w:rPr>
        <w:t>),</w:t>
      </w:r>
    </w:p>
    <w:p w:rsidR="00EB43DC" w:rsidRPr="00EB43DC" w:rsidRDefault="00EB43DC" w:rsidP="00EB43DC">
      <w:pPr>
        <w:widowControl w:val="0"/>
        <w:numPr>
          <w:ilvl w:val="0"/>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ustawy</w:t>
      </w:r>
      <w:proofErr w:type="gramEnd"/>
      <w:r w:rsidRPr="00EB43DC">
        <w:rPr>
          <w:rFonts w:eastAsia="Times New Roman" w:cs="Arial"/>
          <w:color w:val="000000"/>
          <w:kern w:val="3"/>
          <w:lang w:eastAsia="ar-SA" w:bidi="hi-IN"/>
        </w:rPr>
        <w:t xml:space="preserve"> z dnia 14 grudnia </w:t>
      </w:r>
      <w:r w:rsidR="00967E72">
        <w:rPr>
          <w:rFonts w:eastAsia="Times New Roman" w:cs="Arial"/>
          <w:color w:val="000000"/>
          <w:kern w:val="3"/>
          <w:lang w:eastAsia="ar-SA" w:bidi="hi-IN"/>
        </w:rPr>
        <w:t>2012r. o</w:t>
      </w:r>
      <w:r w:rsidRPr="00EB43DC">
        <w:rPr>
          <w:rFonts w:eastAsia="Times New Roman" w:cs="Arial"/>
          <w:color w:val="000000"/>
          <w:kern w:val="3"/>
          <w:lang w:eastAsia="ar-SA" w:bidi="hi-IN"/>
        </w:rPr>
        <w:t xml:space="preserve"> odpadach (Dz. U. </w:t>
      </w:r>
      <w:proofErr w:type="gramStart"/>
      <w:r w:rsidRPr="00EB43DC">
        <w:rPr>
          <w:rFonts w:eastAsia="Times New Roman" w:cs="Arial"/>
          <w:color w:val="000000"/>
          <w:kern w:val="3"/>
          <w:lang w:eastAsia="ar-SA" w:bidi="hi-IN"/>
        </w:rPr>
        <w:t>z</w:t>
      </w:r>
      <w:proofErr w:type="gramEnd"/>
      <w:r w:rsidRPr="00EB43DC">
        <w:rPr>
          <w:rFonts w:eastAsia="Times New Roman" w:cs="Arial"/>
          <w:color w:val="000000"/>
          <w:kern w:val="3"/>
          <w:lang w:eastAsia="ar-SA" w:bidi="hi-IN"/>
        </w:rPr>
        <w:t xml:space="preserve"> 2013r. Poz. 21) wraz z przepisami wykonawczymi,</w:t>
      </w:r>
    </w:p>
    <w:p w:rsidR="00EB43DC" w:rsidRPr="00EB43DC" w:rsidRDefault="00EB43DC" w:rsidP="00EB43DC">
      <w:pPr>
        <w:widowControl w:val="0"/>
        <w:numPr>
          <w:ilvl w:val="0"/>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ustawy</w:t>
      </w:r>
      <w:proofErr w:type="gramEnd"/>
      <w:r w:rsidRPr="00EB43DC">
        <w:rPr>
          <w:rFonts w:eastAsia="Times New Roman" w:cs="Arial"/>
          <w:color w:val="000000"/>
          <w:kern w:val="3"/>
          <w:lang w:eastAsia="ar-SA" w:bidi="hi-IN"/>
        </w:rPr>
        <w:t xml:space="preserve"> z dnia 27 kwietnia 2001 r. Prawo ochrony środowiska (Dz. U. </w:t>
      </w:r>
      <w:proofErr w:type="gramStart"/>
      <w:r w:rsidRPr="00EB43DC">
        <w:rPr>
          <w:rFonts w:eastAsia="Times New Roman" w:cs="Arial"/>
          <w:color w:val="000000"/>
          <w:kern w:val="3"/>
          <w:lang w:eastAsia="ar-SA" w:bidi="hi-IN"/>
        </w:rPr>
        <w:t>z</w:t>
      </w:r>
      <w:proofErr w:type="gramEnd"/>
      <w:r w:rsidRPr="00EB43DC">
        <w:rPr>
          <w:rFonts w:eastAsia="Times New Roman" w:cs="Arial"/>
          <w:color w:val="000000"/>
          <w:kern w:val="3"/>
          <w:lang w:eastAsia="ar-SA" w:bidi="hi-IN"/>
        </w:rPr>
        <w:t xml:space="preserve"> 2013 r. poz. 1232 ze zm.) wraz z przepisami wykonawczymi,</w:t>
      </w:r>
    </w:p>
    <w:p w:rsidR="00EB43DC" w:rsidRPr="00EB43DC" w:rsidRDefault="00EB43DC" w:rsidP="00EB43DC">
      <w:pPr>
        <w:widowControl w:val="0"/>
        <w:numPr>
          <w:ilvl w:val="0"/>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ustawy</w:t>
      </w:r>
      <w:proofErr w:type="gramEnd"/>
      <w:r w:rsidRPr="00EB43DC">
        <w:rPr>
          <w:rFonts w:eastAsia="Times New Roman" w:cs="Arial"/>
          <w:color w:val="000000"/>
          <w:kern w:val="3"/>
          <w:lang w:eastAsia="ar-SA" w:bidi="hi-IN"/>
        </w:rPr>
        <w:t xml:space="preserve"> z dnia 29 lipca 2005 r. o zużytym sprzęcie elektrycznym i elektronicznym (Dz. </w:t>
      </w:r>
      <w:r w:rsidRPr="00EB43DC">
        <w:rPr>
          <w:rFonts w:eastAsia="Times New Roman" w:cs="Arial"/>
          <w:color w:val="000000"/>
          <w:kern w:val="3"/>
          <w:lang w:eastAsia="ar-SA" w:bidi="hi-IN"/>
        </w:rPr>
        <w:lastRenderedPageBreak/>
        <w:t xml:space="preserve">U. </w:t>
      </w:r>
      <w:proofErr w:type="gramStart"/>
      <w:r w:rsidRPr="00EB43DC">
        <w:rPr>
          <w:rFonts w:eastAsia="Times New Roman" w:cs="Arial"/>
          <w:color w:val="000000"/>
          <w:kern w:val="3"/>
          <w:lang w:eastAsia="ar-SA" w:bidi="hi-IN"/>
        </w:rPr>
        <w:t>z</w:t>
      </w:r>
      <w:proofErr w:type="gramEnd"/>
      <w:r w:rsidRPr="00EB43DC">
        <w:rPr>
          <w:rFonts w:eastAsia="Times New Roman" w:cs="Arial"/>
          <w:color w:val="000000"/>
          <w:kern w:val="3"/>
          <w:lang w:eastAsia="ar-SA" w:bidi="hi-IN"/>
        </w:rPr>
        <w:t xml:space="preserve"> 2013r. poz. 1155 ze. </w:t>
      </w:r>
      <w:proofErr w:type="gramStart"/>
      <w:r w:rsidRPr="00EB43DC">
        <w:rPr>
          <w:rFonts w:eastAsia="Times New Roman" w:cs="Arial"/>
          <w:color w:val="000000"/>
          <w:kern w:val="3"/>
          <w:lang w:eastAsia="ar-SA" w:bidi="hi-IN"/>
        </w:rPr>
        <w:t>zm</w:t>
      </w:r>
      <w:proofErr w:type="gramEnd"/>
      <w:r w:rsidRPr="00EB43DC">
        <w:rPr>
          <w:rFonts w:eastAsia="Times New Roman" w:cs="Arial"/>
          <w:color w:val="000000"/>
          <w:kern w:val="3"/>
          <w:lang w:eastAsia="ar-SA" w:bidi="hi-IN"/>
        </w:rPr>
        <w:t>.),</w:t>
      </w:r>
    </w:p>
    <w:p w:rsidR="00EB43DC" w:rsidRPr="00EB43DC" w:rsidRDefault="00EB43DC" w:rsidP="00EB43DC">
      <w:pPr>
        <w:widowControl w:val="0"/>
        <w:numPr>
          <w:ilvl w:val="0"/>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ustawy</w:t>
      </w:r>
      <w:proofErr w:type="gramEnd"/>
      <w:r w:rsidRPr="00EB43DC">
        <w:rPr>
          <w:rFonts w:eastAsia="Times New Roman" w:cs="Arial"/>
          <w:color w:val="000000"/>
          <w:kern w:val="3"/>
          <w:lang w:eastAsia="ar-SA" w:bidi="hi-IN"/>
        </w:rPr>
        <w:t xml:space="preserve"> z dnia 24 kwietnia 2009 r. o bateriach i akumulatorach (Dz. U. </w:t>
      </w:r>
      <w:proofErr w:type="gramStart"/>
      <w:r w:rsidRPr="00EB43DC">
        <w:rPr>
          <w:rFonts w:eastAsia="Times New Roman" w:cs="Arial"/>
          <w:color w:val="000000"/>
          <w:kern w:val="3"/>
          <w:lang w:eastAsia="ar-SA" w:bidi="hi-IN"/>
        </w:rPr>
        <w:t>z</w:t>
      </w:r>
      <w:proofErr w:type="gramEnd"/>
      <w:r w:rsidRPr="00EB43DC">
        <w:rPr>
          <w:rFonts w:eastAsia="Times New Roman" w:cs="Arial"/>
          <w:color w:val="000000"/>
          <w:kern w:val="3"/>
          <w:lang w:eastAsia="ar-SA" w:bidi="hi-IN"/>
        </w:rPr>
        <w:t xml:space="preserve"> 2009 r. Nr 79, poz. 666 ze zm.),</w:t>
      </w:r>
    </w:p>
    <w:p w:rsidR="00EB43DC" w:rsidRPr="00EB43DC" w:rsidRDefault="00EB43DC" w:rsidP="00EB43DC">
      <w:pPr>
        <w:widowControl w:val="0"/>
        <w:numPr>
          <w:ilvl w:val="0"/>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zapisami</w:t>
      </w:r>
      <w:proofErr w:type="gramEnd"/>
      <w:r w:rsidRPr="00EB43DC">
        <w:rPr>
          <w:rFonts w:eastAsia="Times New Roman" w:cs="Arial"/>
          <w:color w:val="000000"/>
          <w:kern w:val="3"/>
          <w:lang w:eastAsia="ar-SA" w:bidi="hi-IN"/>
        </w:rPr>
        <w:t xml:space="preserve"> „Planu Gospodarki Odpadami dla Województwa Lubelskiego 2017”, przyjętego uchwałą Sejmiku Województwa Lubelskiego Nr XXIV/396/2012 z dnia 30 lipca 2012 r.,</w:t>
      </w:r>
    </w:p>
    <w:p w:rsidR="00EB43DC" w:rsidRPr="00EB43DC" w:rsidRDefault="00EB43DC" w:rsidP="00EB43DC">
      <w:pPr>
        <w:widowControl w:val="0"/>
        <w:numPr>
          <w:ilvl w:val="0"/>
          <w:numId w:val="50"/>
        </w:numPr>
        <w:suppressAutoHyphens/>
        <w:autoSpaceDN w:val="0"/>
        <w:spacing w:after="0" w:line="240" w:lineRule="auto"/>
        <w:jc w:val="both"/>
        <w:textAlignment w:val="baseline"/>
        <w:rPr>
          <w:rFonts w:eastAsia="SimSun" w:cs="Mangal"/>
          <w:kern w:val="3"/>
          <w:lang w:eastAsia="hi-IN" w:bidi="hi-IN"/>
        </w:rPr>
      </w:pPr>
      <w:proofErr w:type="gramStart"/>
      <w:r w:rsidRPr="00EB43DC">
        <w:rPr>
          <w:rFonts w:eastAsia="Times New Roman" w:cs="Arial"/>
          <w:color w:val="000000"/>
          <w:kern w:val="3"/>
          <w:lang w:eastAsia="ar-SA" w:bidi="hi-IN"/>
        </w:rPr>
        <w:t>przepisami</w:t>
      </w:r>
      <w:proofErr w:type="gramEnd"/>
      <w:r w:rsidRPr="00EB43DC">
        <w:rPr>
          <w:rFonts w:eastAsia="Times New Roman" w:cs="Arial"/>
          <w:color w:val="000000"/>
          <w:kern w:val="3"/>
          <w:lang w:eastAsia="ar-SA" w:bidi="hi-IN"/>
        </w:rPr>
        <w:t xml:space="preserve"> Regulaminu utrzymania czystości i porządku na terenie Gminy Horodło (Uchwała Nr </w:t>
      </w:r>
      <w:r w:rsidRPr="00EB43DC">
        <w:rPr>
          <w:rFonts w:eastAsia="Times New Roman" w:cs="Arial"/>
          <w:bCs/>
          <w:color w:val="000000"/>
          <w:kern w:val="3"/>
          <w:lang w:eastAsia="ar-SA" w:bidi="hi-IN"/>
        </w:rPr>
        <w:t xml:space="preserve">XXVII/187/2013 </w:t>
      </w:r>
      <w:r w:rsidRPr="00EB43DC">
        <w:rPr>
          <w:rFonts w:eastAsia="Times New Roman" w:cs="Arial"/>
          <w:color w:val="000000"/>
          <w:kern w:val="3"/>
          <w:lang w:eastAsia="ar-SA" w:bidi="hi-IN"/>
        </w:rPr>
        <w:t>Rady Gminy Horodło z dnia 25 luty 2013r.).</w:t>
      </w: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t>2.Dane gminy.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a)  Powierzchnia</w:t>
      </w:r>
      <w:proofErr w:type="gramEnd"/>
      <w:r w:rsidRPr="00EB43DC">
        <w:rPr>
          <w:rFonts w:eastAsia="Times New Roman" w:cs="Arial"/>
          <w:color w:val="000000"/>
          <w:kern w:val="3"/>
          <w:lang w:eastAsia="ar-SA" w:bidi="hi-IN"/>
        </w:rPr>
        <w:t xml:space="preserve"> gminy wynosi 13027 ha.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b)  Liczba</w:t>
      </w:r>
      <w:proofErr w:type="gramEnd"/>
      <w:r w:rsidRPr="00EB43DC">
        <w:rPr>
          <w:rFonts w:eastAsia="Times New Roman" w:cs="Arial"/>
          <w:color w:val="000000"/>
          <w:kern w:val="3"/>
          <w:lang w:eastAsia="ar-SA" w:bidi="hi-IN"/>
        </w:rPr>
        <w:t xml:space="preserve"> sołectw: 15</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c</w:t>
      </w:r>
      <w:proofErr w:type="gramEnd"/>
      <w:r w:rsidRPr="00EB43DC">
        <w:rPr>
          <w:rFonts w:eastAsia="Times New Roman" w:cs="Arial"/>
          <w:color w:val="000000"/>
          <w:kern w:val="3"/>
          <w:lang w:eastAsia="ar-SA" w:bidi="hi-IN"/>
        </w:rPr>
        <w:t>) Liczba mieszkańców gminy zameldowanych na pobyt stały wynosi 5529 (stan na dzień 31.10.2014</w:t>
      </w:r>
      <w:proofErr w:type="gramStart"/>
      <w:r w:rsidRPr="00EB43DC">
        <w:rPr>
          <w:rFonts w:eastAsia="Times New Roman" w:cs="Arial"/>
          <w:color w:val="000000"/>
          <w:kern w:val="3"/>
          <w:lang w:eastAsia="ar-SA" w:bidi="hi-IN"/>
        </w:rPr>
        <w:t>r</w:t>
      </w:r>
      <w:proofErr w:type="gramEnd"/>
      <w:r w:rsidRPr="00EB43DC">
        <w:rPr>
          <w:rFonts w:eastAsia="Times New Roman" w:cs="Arial"/>
          <w:color w:val="000000"/>
          <w:kern w:val="3"/>
          <w:lang w:eastAsia="ar-SA" w:bidi="hi-IN"/>
        </w:rPr>
        <w:t>.).</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Uwaga: Ilości mieszkańców są szacunkowe. Zamawiający zastrzega sobie prawo zmiany ilości mieszkańców, z których będą odbierane odpady komunalne. Ich ilość może zmienić się w ciągu realizacji zamówienia w zależności od deklaracji, jakie zostaną złożone przez właścicieli nieruchomości zamieszkałych, o których mowa w art. 6m ust. 1 ustawy o utrzymaniu czystości i porządku w gminach.</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d) Kilom</w:t>
      </w:r>
      <w:r w:rsidR="00D704BC">
        <w:rPr>
          <w:rFonts w:eastAsia="Times New Roman" w:cs="Arial"/>
          <w:color w:val="000000"/>
          <w:kern w:val="3"/>
          <w:lang w:eastAsia="ar-SA" w:bidi="hi-IN"/>
        </w:rPr>
        <w:t xml:space="preserve">etraż dróg wynosi </w:t>
      </w:r>
      <w:proofErr w:type="gramStart"/>
      <w:r w:rsidR="00D704BC">
        <w:rPr>
          <w:rFonts w:eastAsia="Times New Roman" w:cs="Arial"/>
          <w:color w:val="000000"/>
          <w:kern w:val="3"/>
          <w:lang w:eastAsia="ar-SA" w:bidi="hi-IN"/>
        </w:rPr>
        <w:t>ogółem  423,88</w:t>
      </w:r>
      <w:r w:rsidRPr="00EB43DC">
        <w:rPr>
          <w:rFonts w:eastAsia="Times New Roman" w:cs="Arial"/>
          <w:color w:val="000000"/>
          <w:kern w:val="3"/>
          <w:lang w:eastAsia="ar-SA" w:bidi="hi-IN"/>
        </w:rPr>
        <w:t xml:space="preserve"> km</w:t>
      </w:r>
      <w:proofErr w:type="gramEnd"/>
      <w:r w:rsidRPr="00EB43DC">
        <w:rPr>
          <w:rFonts w:eastAsia="Times New Roman" w:cs="Arial"/>
          <w:color w:val="000000"/>
          <w:kern w:val="3"/>
          <w:lang w:eastAsia="ar-SA" w:bidi="hi-IN"/>
        </w:rPr>
        <w:t>, w tym;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drogi krajowe 10,94 km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drogi wojewódzkie 20,71 km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drogi powiatowe 34,23 km</w:t>
      </w:r>
    </w:p>
    <w:p w:rsidR="00EB43DC" w:rsidRPr="00EB43DC" w:rsidRDefault="00D704BC" w:rsidP="00EB43DC">
      <w:pPr>
        <w:suppressAutoHyphens/>
        <w:autoSpaceDN w:val="0"/>
        <w:spacing w:after="0" w:line="240" w:lineRule="auto"/>
        <w:ind w:left="426"/>
        <w:jc w:val="both"/>
        <w:textAlignment w:val="baseline"/>
        <w:rPr>
          <w:rFonts w:eastAsia="Times New Roman" w:cs="Arial"/>
          <w:color w:val="000000"/>
          <w:kern w:val="3"/>
          <w:lang w:eastAsia="ar-SA" w:bidi="hi-IN"/>
        </w:rPr>
      </w:pPr>
      <w:r>
        <w:rPr>
          <w:rFonts w:eastAsia="Times New Roman" w:cs="Arial"/>
          <w:color w:val="000000"/>
          <w:kern w:val="3"/>
          <w:lang w:eastAsia="ar-SA" w:bidi="hi-IN"/>
        </w:rPr>
        <w:t>- drogi gminne 358</w:t>
      </w:r>
      <w:r w:rsidR="00EB43DC" w:rsidRPr="00EB43DC">
        <w:rPr>
          <w:rFonts w:eastAsia="Times New Roman" w:cs="Arial"/>
          <w:color w:val="000000"/>
          <w:kern w:val="3"/>
          <w:lang w:eastAsia="ar-SA" w:bidi="hi-IN"/>
        </w:rPr>
        <w:t xml:space="preserve"> km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e) Ilość odpadów komunalnych odebranych z terenu gmi</w:t>
      </w:r>
      <w:r w:rsidR="00C803ED">
        <w:rPr>
          <w:rFonts w:eastAsia="Times New Roman" w:cs="Arial"/>
          <w:color w:val="000000"/>
          <w:kern w:val="3"/>
          <w:lang w:eastAsia="ar-SA" w:bidi="hi-IN"/>
        </w:rPr>
        <w:t xml:space="preserve">ny Horodło na podstawie </w:t>
      </w:r>
      <w:r w:rsidRPr="00EB43DC">
        <w:rPr>
          <w:rFonts w:eastAsia="Times New Roman" w:cs="Arial"/>
          <w:color w:val="000000"/>
          <w:kern w:val="3"/>
          <w:lang w:eastAsia="ar-SA" w:bidi="hi-IN"/>
        </w:rPr>
        <w:t>z</w:t>
      </w:r>
      <w:r w:rsidR="0026255C">
        <w:rPr>
          <w:rFonts w:eastAsia="Times New Roman" w:cs="Arial"/>
          <w:color w:val="000000"/>
          <w:kern w:val="3"/>
          <w:lang w:eastAsia="ar-SA" w:bidi="hi-IN"/>
        </w:rPr>
        <w:t>ebranych odpadów tj. styczeń 2014 – grudzień</w:t>
      </w:r>
      <w:r w:rsidRPr="00EB43DC">
        <w:rPr>
          <w:rFonts w:eastAsia="Times New Roman" w:cs="Arial"/>
          <w:color w:val="000000"/>
          <w:kern w:val="3"/>
          <w:lang w:eastAsia="ar-SA" w:bidi="hi-IN"/>
        </w:rPr>
        <w:t xml:space="preserve"> 2014 r. przez przedsiębiorcę który odbierał odpady komunalne </w:t>
      </w:r>
      <w:r w:rsidR="008F0783">
        <w:rPr>
          <w:rFonts w:eastAsia="Times New Roman" w:cs="Arial"/>
          <w:color w:val="000000"/>
          <w:kern w:val="3"/>
          <w:lang w:eastAsia="ar-SA" w:bidi="hi-IN"/>
        </w:rPr>
        <w:t xml:space="preserve">( odpady zmieszane 323 Mg, segregowane odpady </w:t>
      </w:r>
      <w:r w:rsidR="00C803ED">
        <w:rPr>
          <w:rFonts w:eastAsia="Times New Roman" w:cs="Arial"/>
          <w:color w:val="000000"/>
          <w:kern w:val="3"/>
          <w:lang w:eastAsia="ar-SA" w:bidi="hi-IN"/>
        </w:rPr>
        <w:t>94</w:t>
      </w:r>
      <w:r w:rsidRPr="00EB43DC">
        <w:rPr>
          <w:rFonts w:eastAsia="Times New Roman" w:cs="Arial"/>
          <w:color w:val="000000"/>
          <w:kern w:val="3"/>
          <w:lang w:eastAsia="ar-SA" w:bidi="hi-IN"/>
        </w:rPr>
        <w:t xml:space="preserve"> Mg</w:t>
      </w:r>
      <w:r w:rsidR="00C803ED">
        <w:rPr>
          <w:rFonts w:eastAsia="Times New Roman" w:cs="Arial"/>
          <w:color w:val="000000"/>
          <w:kern w:val="3"/>
          <w:lang w:eastAsia="ar-SA" w:bidi="hi-IN"/>
        </w:rPr>
        <w:t xml:space="preserve">, Wielkogabarytowe 10 </w:t>
      </w:r>
      <w:proofErr w:type="gramStart"/>
      <w:r w:rsidR="00C803ED">
        <w:rPr>
          <w:rFonts w:eastAsia="Times New Roman" w:cs="Arial"/>
          <w:color w:val="000000"/>
          <w:kern w:val="3"/>
          <w:lang w:eastAsia="ar-SA" w:bidi="hi-IN"/>
        </w:rPr>
        <w:t>Mg</w:t>
      </w:r>
      <w:r w:rsidRPr="00EB43DC">
        <w:rPr>
          <w:rFonts w:eastAsia="Times New Roman" w:cs="Arial"/>
          <w:color w:val="000000"/>
          <w:kern w:val="3"/>
          <w:lang w:eastAsia="ar-SA" w:bidi="hi-IN"/>
        </w:rPr>
        <w:t>) .</w:t>
      </w:r>
      <w:proofErr w:type="gramEnd"/>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Uwaga: Ilość wytworzonych odpadów nie jest zależna od </w:t>
      </w:r>
      <w:proofErr w:type="spellStart"/>
      <w:r w:rsidRPr="00EB43DC">
        <w:rPr>
          <w:rFonts w:eastAsia="Times New Roman" w:cs="Arial"/>
          <w:color w:val="000000"/>
          <w:kern w:val="3"/>
          <w:lang w:eastAsia="ar-SA" w:bidi="hi-IN"/>
        </w:rPr>
        <w:t>zamawiającego</w:t>
      </w:r>
      <w:r w:rsidR="008F0783">
        <w:rPr>
          <w:rFonts w:eastAsia="Times New Roman" w:cs="Arial"/>
          <w:color w:val="000000"/>
          <w:kern w:val="3"/>
          <w:lang w:eastAsia="ar-SA" w:bidi="hi-IN"/>
        </w:rPr>
        <w:t>.</w:t>
      </w:r>
      <w:r w:rsidRPr="00EB43DC">
        <w:rPr>
          <w:rFonts w:eastAsia="Times New Roman" w:cs="Arial"/>
          <w:color w:val="000000"/>
          <w:kern w:val="3"/>
          <w:lang w:eastAsia="ar-SA" w:bidi="hi-IN"/>
        </w:rPr>
        <w:t>Ilości</w:t>
      </w:r>
      <w:proofErr w:type="spellEnd"/>
      <w:r w:rsidRPr="00EB43DC">
        <w:rPr>
          <w:rFonts w:eastAsia="Times New Roman" w:cs="Arial"/>
          <w:color w:val="000000"/>
          <w:kern w:val="3"/>
          <w:lang w:eastAsia="ar-SA" w:bidi="hi-IN"/>
        </w:rPr>
        <w:t xml:space="preserve"> są szacunkowe i mogą ulec zmianie stosownie do rzeczywistych potrzeb na podstawie zebranych ilości (ton) odebranych odpadów, uwzględniając ilość odpadów </w:t>
      </w:r>
      <w:r w:rsidR="008F0783">
        <w:rPr>
          <w:rFonts w:eastAsia="Times New Roman" w:cs="Arial"/>
          <w:color w:val="000000"/>
          <w:kern w:val="3"/>
          <w:lang w:eastAsia="ar-SA" w:bidi="hi-IN"/>
        </w:rPr>
        <w:t xml:space="preserve">wytworzonych przez </w:t>
      </w:r>
      <w:proofErr w:type="gramStart"/>
      <w:r w:rsidR="008F0783">
        <w:rPr>
          <w:rFonts w:eastAsia="Times New Roman" w:cs="Arial"/>
          <w:color w:val="000000"/>
          <w:kern w:val="3"/>
          <w:lang w:eastAsia="ar-SA" w:bidi="hi-IN"/>
        </w:rPr>
        <w:t xml:space="preserve">producentów </w:t>
      </w:r>
      <w:r w:rsidRPr="00EB43DC">
        <w:rPr>
          <w:rFonts w:eastAsia="Times New Roman" w:cs="Arial"/>
          <w:color w:val="000000"/>
          <w:kern w:val="3"/>
          <w:lang w:eastAsia="ar-SA" w:bidi="hi-IN"/>
        </w:rPr>
        <w:t xml:space="preserve"> Podane</w:t>
      </w:r>
      <w:proofErr w:type="gramEnd"/>
      <w:r w:rsidRPr="00EB43DC">
        <w:rPr>
          <w:rFonts w:eastAsia="Times New Roman" w:cs="Arial"/>
          <w:color w:val="000000"/>
          <w:kern w:val="3"/>
          <w:lang w:eastAsia="ar-SA" w:bidi="hi-IN"/>
        </w:rPr>
        <w:t xml:space="preserve"> powyżej ilości należy traktować jako orientacyjne i mogą</w:t>
      </w:r>
      <w:r w:rsidR="00C803ED">
        <w:rPr>
          <w:rFonts w:eastAsia="Times New Roman" w:cs="Arial"/>
          <w:color w:val="000000"/>
          <w:kern w:val="3"/>
          <w:lang w:eastAsia="ar-SA" w:bidi="hi-IN"/>
        </w:rPr>
        <w:t xml:space="preserve"> się zwiększyć lub zmniejszyć.</w:t>
      </w: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t>3.Szczegółowy opis przedmiotu zamówienia.</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proofErr w:type="gramStart"/>
      <w:r w:rsidRPr="00EB43DC">
        <w:rPr>
          <w:rFonts w:eastAsia="Times New Roman" w:cs="Arial"/>
          <w:color w:val="000000"/>
          <w:kern w:val="3"/>
          <w:lang w:eastAsia="ar-SA" w:bidi="hi-IN"/>
        </w:rPr>
        <w:t>a</w:t>
      </w:r>
      <w:proofErr w:type="gramEnd"/>
      <w:r w:rsidRPr="00EB43DC">
        <w:rPr>
          <w:rFonts w:eastAsia="Times New Roman" w:cs="Arial"/>
          <w:color w:val="000000"/>
          <w:kern w:val="3"/>
          <w:lang w:eastAsia="ar-SA" w:bidi="hi-IN"/>
        </w:rPr>
        <w:t xml:space="preserve">) Przedmiotem zamówienia jest usługa </w:t>
      </w:r>
      <w:r w:rsidRPr="00EB43DC">
        <w:rPr>
          <w:rFonts w:eastAsia="Times New Roman" w:cs="Arial"/>
          <w:bCs/>
          <w:color w:val="000000"/>
          <w:kern w:val="3"/>
          <w:lang w:eastAsia="ar-SA" w:bidi="hi-IN"/>
        </w:rPr>
        <w:t xml:space="preserve">odbioru i zagospodarowania odpadów komunalnych </w:t>
      </w:r>
      <w:r w:rsidRPr="00EB43DC">
        <w:rPr>
          <w:rFonts w:eastAsia="Times New Roman" w:cs="Arial"/>
          <w:color w:val="000000"/>
          <w:kern w:val="3"/>
          <w:lang w:eastAsia="ar-SA" w:bidi="hi-IN"/>
        </w:rPr>
        <w:t>od właścicieli nieruchomości zamieszkałych na terenie gminy Horodło wskazanych w szczegółowym opisie przedmiotu zamówienia odpadów komunalnych.</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b</w:t>
      </w:r>
      <w:proofErr w:type="gramEnd"/>
      <w:r w:rsidRPr="00EB43DC">
        <w:rPr>
          <w:rFonts w:eastAsia="Times New Roman" w:cs="Arial"/>
          <w:color w:val="000000"/>
          <w:kern w:val="3"/>
          <w:lang w:eastAsia="ar-SA" w:bidi="hi-IN"/>
        </w:rPr>
        <w:t>) Wykonawca zobowiązany jest do odbierania i zagospodarowania całej ilości odpadów komunalnych przekazanych przez właścicieli nieruchomości, na których zamieszkują mieszkańcy, w tym:</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zmieszanych odpadów </w:t>
      </w:r>
      <w:proofErr w:type="gramStart"/>
      <w:r w:rsidRPr="00EB43DC">
        <w:rPr>
          <w:rFonts w:eastAsia="Times New Roman" w:cs="Arial"/>
          <w:color w:val="000000"/>
          <w:kern w:val="3"/>
          <w:lang w:eastAsia="ar-SA" w:bidi="hi-IN"/>
        </w:rPr>
        <w:t>komunalnych ,</w:t>
      </w:r>
      <w:proofErr w:type="gramEnd"/>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szkła</w:t>
      </w:r>
      <w:proofErr w:type="gramEnd"/>
      <w:r w:rsidRPr="00EB43DC">
        <w:rPr>
          <w:rFonts w:eastAsia="Times New Roman" w:cs="Arial"/>
          <w:color w:val="000000"/>
          <w:kern w:val="3"/>
          <w:lang w:eastAsia="ar-SA" w:bidi="hi-IN"/>
        </w:rPr>
        <w:t xml:space="preserve"> i opakowań szklanych,</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papier</w:t>
      </w:r>
      <w:proofErr w:type="gramEnd"/>
      <w:r w:rsidRPr="00EB43DC">
        <w:rPr>
          <w:rFonts w:eastAsia="Times New Roman" w:cs="Arial"/>
          <w:color w:val="000000"/>
          <w:kern w:val="3"/>
          <w:lang w:eastAsia="ar-SA" w:bidi="hi-IN"/>
        </w:rPr>
        <w:t xml:space="preserve"> i tektura,</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tworzyw </w:t>
      </w:r>
      <w:proofErr w:type="gramStart"/>
      <w:r w:rsidRPr="00EB43DC">
        <w:rPr>
          <w:rFonts w:eastAsia="Times New Roman" w:cs="Arial"/>
          <w:color w:val="000000"/>
          <w:kern w:val="3"/>
          <w:lang w:eastAsia="ar-SA" w:bidi="hi-IN"/>
        </w:rPr>
        <w:t>sztucznych ,</w:t>
      </w:r>
      <w:proofErr w:type="gramEnd"/>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metalu</w:t>
      </w:r>
      <w:proofErr w:type="gramEnd"/>
      <w:r w:rsidRPr="00EB43DC">
        <w:rPr>
          <w:rFonts w:eastAsia="Times New Roman" w:cs="Arial"/>
          <w:color w:val="000000"/>
          <w:kern w:val="3"/>
          <w:lang w:eastAsia="ar-SA" w:bidi="hi-IN"/>
        </w:rPr>
        <w:t>,</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odpadów </w:t>
      </w:r>
      <w:proofErr w:type="gramStart"/>
      <w:r w:rsidRPr="00EB43DC">
        <w:rPr>
          <w:rFonts w:eastAsia="Times New Roman" w:cs="Arial"/>
          <w:color w:val="000000"/>
          <w:kern w:val="3"/>
          <w:lang w:eastAsia="ar-SA" w:bidi="hi-IN"/>
        </w:rPr>
        <w:t>niebezpiecznych  (przeterminowanych</w:t>
      </w:r>
      <w:proofErr w:type="gramEnd"/>
      <w:r w:rsidRPr="00EB43DC">
        <w:rPr>
          <w:rFonts w:eastAsia="Times New Roman" w:cs="Arial"/>
          <w:color w:val="000000"/>
          <w:kern w:val="3"/>
          <w:lang w:eastAsia="ar-SA" w:bidi="hi-IN"/>
        </w:rPr>
        <w:t xml:space="preserve"> leków, chemikaliów)</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odpadów</w:t>
      </w:r>
      <w:proofErr w:type="gramEnd"/>
      <w:r w:rsidRPr="00EB43DC">
        <w:rPr>
          <w:rFonts w:eastAsia="Times New Roman" w:cs="Arial"/>
          <w:color w:val="000000"/>
          <w:kern w:val="3"/>
          <w:lang w:eastAsia="ar-SA" w:bidi="hi-IN"/>
        </w:rPr>
        <w:t xml:space="preserve"> komunalnych ulegających biodegradacji,</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mebli</w:t>
      </w:r>
      <w:proofErr w:type="gramEnd"/>
      <w:r w:rsidRPr="00EB43DC">
        <w:rPr>
          <w:rFonts w:eastAsia="Times New Roman" w:cs="Arial"/>
          <w:color w:val="000000"/>
          <w:kern w:val="3"/>
          <w:lang w:eastAsia="ar-SA" w:bidi="hi-IN"/>
        </w:rPr>
        <w:t xml:space="preserve"> i innych odpadów wielkogabarytowych,</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odpadów</w:t>
      </w:r>
      <w:proofErr w:type="gramEnd"/>
      <w:r w:rsidRPr="00EB43DC">
        <w:rPr>
          <w:rFonts w:eastAsia="Times New Roman" w:cs="Arial"/>
          <w:color w:val="000000"/>
          <w:kern w:val="3"/>
          <w:lang w:eastAsia="ar-SA" w:bidi="hi-IN"/>
        </w:rPr>
        <w:t xml:space="preserve"> remontowo-budowlanych,</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zużytych</w:t>
      </w:r>
      <w:proofErr w:type="gramEnd"/>
      <w:r w:rsidRPr="00EB43DC">
        <w:rPr>
          <w:rFonts w:eastAsia="Times New Roman" w:cs="Arial"/>
          <w:color w:val="000000"/>
          <w:kern w:val="3"/>
          <w:lang w:eastAsia="ar-SA" w:bidi="hi-IN"/>
        </w:rPr>
        <w:t xml:space="preserve"> opon,</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odpadów</w:t>
      </w:r>
      <w:proofErr w:type="gramEnd"/>
      <w:r w:rsidRPr="00EB43DC">
        <w:rPr>
          <w:rFonts w:eastAsia="Times New Roman" w:cs="Arial"/>
          <w:color w:val="000000"/>
          <w:kern w:val="3"/>
          <w:lang w:eastAsia="ar-SA" w:bidi="hi-IN"/>
        </w:rPr>
        <w:t xml:space="preserve"> zielonych,</w:t>
      </w:r>
    </w:p>
    <w:p w:rsidR="00EB43DC" w:rsidRP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lastRenderedPageBreak/>
        <w:t>sprzętu</w:t>
      </w:r>
      <w:proofErr w:type="gramEnd"/>
      <w:r w:rsidRPr="00EB43DC">
        <w:rPr>
          <w:rFonts w:eastAsia="Times New Roman" w:cs="Arial"/>
          <w:color w:val="000000"/>
          <w:kern w:val="3"/>
          <w:lang w:eastAsia="ar-SA" w:bidi="hi-IN"/>
        </w:rPr>
        <w:t xml:space="preserve"> elektrycznego i elektronicznego,</w:t>
      </w:r>
    </w:p>
    <w:p w:rsidR="00EB43DC" w:rsidRDefault="00EB43DC"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z</w:t>
      </w:r>
      <w:r w:rsidR="00C803ED">
        <w:rPr>
          <w:rFonts w:eastAsia="Times New Roman" w:cs="Arial"/>
          <w:color w:val="000000"/>
          <w:kern w:val="3"/>
          <w:lang w:eastAsia="ar-SA" w:bidi="hi-IN"/>
        </w:rPr>
        <w:t>użytych</w:t>
      </w:r>
      <w:proofErr w:type="gramEnd"/>
      <w:r w:rsidR="00C803ED">
        <w:rPr>
          <w:rFonts w:eastAsia="Times New Roman" w:cs="Arial"/>
          <w:color w:val="000000"/>
          <w:kern w:val="3"/>
          <w:lang w:eastAsia="ar-SA" w:bidi="hi-IN"/>
        </w:rPr>
        <w:t xml:space="preserve"> baterii i akumulatorów,</w:t>
      </w:r>
    </w:p>
    <w:p w:rsidR="00C803ED" w:rsidRPr="00EB43DC" w:rsidRDefault="00C803ED" w:rsidP="00EB43DC">
      <w:pPr>
        <w:widowControl w:val="0"/>
        <w:numPr>
          <w:ilvl w:val="2"/>
          <w:numId w:val="50"/>
        </w:numPr>
        <w:suppressAutoHyphens/>
        <w:autoSpaceDN w:val="0"/>
        <w:spacing w:after="0" w:line="240" w:lineRule="auto"/>
        <w:jc w:val="both"/>
        <w:textAlignment w:val="baseline"/>
        <w:rPr>
          <w:rFonts w:eastAsia="Times New Roman" w:cs="Arial"/>
          <w:color w:val="000000"/>
          <w:kern w:val="3"/>
          <w:lang w:eastAsia="ar-SA" w:bidi="hi-IN"/>
        </w:rPr>
      </w:pPr>
      <w:proofErr w:type="gramStart"/>
      <w:r>
        <w:rPr>
          <w:rFonts w:eastAsia="Times New Roman" w:cs="Arial"/>
          <w:color w:val="000000"/>
          <w:kern w:val="3"/>
          <w:lang w:eastAsia="ar-SA" w:bidi="hi-IN"/>
        </w:rPr>
        <w:t>pozostałości</w:t>
      </w:r>
      <w:proofErr w:type="gramEnd"/>
      <w:r>
        <w:rPr>
          <w:rFonts w:eastAsia="Times New Roman" w:cs="Arial"/>
          <w:color w:val="000000"/>
          <w:kern w:val="3"/>
          <w:lang w:eastAsia="ar-SA" w:bidi="hi-IN"/>
        </w:rPr>
        <w:t xml:space="preserve"> po segregacji</w:t>
      </w:r>
      <w:r w:rsidR="00300A1D">
        <w:rPr>
          <w:rFonts w:eastAsia="Times New Roman" w:cs="Arial"/>
          <w:color w:val="000000"/>
          <w:kern w:val="3"/>
          <w:lang w:eastAsia="ar-SA" w:bidi="hi-IN"/>
        </w:rPr>
        <w:t xml:space="preserve"> w tym popiół</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          </w:t>
      </w: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t>4. Odbieranie odpadów komunalnych z nieruchomości, na których zamieszkują mieszkańcy: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4.1.Zabudowa jednorodzinna: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Na terenie zabudowy jednorodzinnej obowiązywać będzie system zbiórki odpadów komunalnych systemem workowym lub pojemnikowym dla odpadów zmieszanych, natomiast tylko system workowy dla odpadów segregowanych:</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a</w:t>
      </w:r>
      <w:proofErr w:type="gramEnd"/>
      <w:r w:rsidRPr="00EB43DC">
        <w:rPr>
          <w:rFonts w:eastAsia="Times New Roman" w:cs="Arial"/>
          <w:color w:val="000000"/>
          <w:kern w:val="3"/>
          <w:lang w:eastAsia="ar-SA" w:bidi="hi-IN"/>
        </w:rPr>
        <w:t>) Zmieszane odpady komunalne: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Zmieszane odpady komunalne i pozostałości po segregacji odbierane będą z worków (kolor czarny) oraz pojemników o pojemności: 110 l, 120 l, 240 l i sporadycznie 1100 L. W przypadku wystawienia przez właściciela nieruchomości odpadów zmieszanych w worku, Wykonawca zobowiązany jest odebrać te odpady.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Częstotliwość odbierania zmieszanych odpadów komunalnych – raz w miesiącu, według harmonogramu uzgodnionego przez </w:t>
      </w:r>
      <w:proofErr w:type="gramStart"/>
      <w:r w:rsidRPr="00EB43DC">
        <w:rPr>
          <w:rFonts w:eastAsia="Times New Roman" w:cs="Arial"/>
          <w:color w:val="000000"/>
          <w:kern w:val="3"/>
          <w:lang w:eastAsia="ar-SA" w:bidi="hi-IN"/>
        </w:rPr>
        <w:t>Wykonawcę  z</w:t>
      </w:r>
      <w:proofErr w:type="gramEnd"/>
      <w:r w:rsidRPr="00EB43DC">
        <w:rPr>
          <w:rFonts w:eastAsia="Times New Roman" w:cs="Arial"/>
          <w:color w:val="000000"/>
          <w:kern w:val="3"/>
          <w:lang w:eastAsia="ar-SA" w:bidi="hi-IN"/>
        </w:rPr>
        <w:t xml:space="preserve"> Zamawiającym.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b</w:t>
      </w:r>
      <w:proofErr w:type="gramEnd"/>
      <w:r w:rsidRPr="00EB43DC">
        <w:rPr>
          <w:rFonts w:eastAsia="Times New Roman" w:cs="Arial"/>
          <w:color w:val="000000"/>
          <w:kern w:val="3"/>
          <w:lang w:eastAsia="ar-SA" w:bidi="hi-IN"/>
        </w:rPr>
        <w:t xml:space="preserve">) Odpady komunalne odbierane selektywnie ( opakowania szklane, papier i tektura, tworzywa sztuczne, metale, odpady niebezpieczne, komunalne </w:t>
      </w:r>
      <w:r w:rsidR="00C803ED">
        <w:rPr>
          <w:rFonts w:eastAsia="Times New Roman" w:cs="Arial"/>
          <w:color w:val="000000"/>
          <w:kern w:val="3"/>
          <w:lang w:eastAsia="ar-SA" w:bidi="hi-IN"/>
        </w:rPr>
        <w:t>odpady ulegające biodegradacji) i pozostałości po segregacji.</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Selektywna zbiórka odpadów komunalnych na terenie zabudowy jednorodzinnej będzie się odbywać w systemie workowym. Do gromadzenia odpadów segregowanych obowiązuje system kolorowych worków:</w:t>
      </w:r>
    </w:p>
    <w:p w:rsidR="00EB43DC" w:rsidRPr="00EB43DC" w:rsidRDefault="00EB43DC" w:rsidP="00EB43DC">
      <w:pPr>
        <w:widowControl w:val="0"/>
        <w:numPr>
          <w:ilvl w:val="0"/>
          <w:numId w:val="79"/>
        </w:numPr>
        <w:suppressAutoHyphens/>
        <w:autoSpaceDN w:val="0"/>
        <w:spacing w:after="0" w:line="240" w:lineRule="auto"/>
        <w:ind w:left="360" w:hanging="360"/>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worek</w:t>
      </w:r>
      <w:proofErr w:type="gramEnd"/>
      <w:r w:rsidRPr="00EB43DC">
        <w:rPr>
          <w:rFonts w:eastAsia="Times New Roman" w:cs="Arial"/>
          <w:color w:val="000000"/>
          <w:kern w:val="3"/>
          <w:lang w:eastAsia="ar-SA" w:bidi="hi-IN"/>
        </w:rPr>
        <w:t xml:space="preserve"> zielony (szkło)</w:t>
      </w:r>
    </w:p>
    <w:p w:rsidR="00EB43DC" w:rsidRPr="00EB43DC"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worek</w:t>
      </w:r>
      <w:proofErr w:type="gramEnd"/>
      <w:r w:rsidRPr="00EB43DC">
        <w:rPr>
          <w:rFonts w:eastAsia="Times New Roman" w:cs="Arial"/>
          <w:color w:val="000000"/>
          <w:kern w:val="3"/>
          <w:lang w:eastAsia="ar-SA" w:bidi="hi-IN"/>
        </w:rPr>
        <w:t xml:space="preserve"> niebieski (papier i tektura)</w:t>
      </w:r>
    </w:p>
    <w:p w:rsidR="00EB43DC" w:rsidRPr="00EB43DC"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worek</w:t>
      </w:r>
      <w:proofErr w:type="gramEnd"/>
      <w:r w:rsidRPr="00EB43DC">
        <w:rPr>
          <w:rFonts w:eastAsia="Times New Roman" w:cs="Arial"/>
          <w:color w:val="000000"/>
          <w:kern w:val="3"/>
          <w:lang w:eastAsia="ar-SA" w:bidi="hi-IN"/>
        </w:rPr>
        <w:t xml:space="preserve"> żółty (tworzywa sztuczne)</w:t>
      </w:r>
    </w:p>
    <w:p w:rsidR="00EB43DC" w:rsidRPr="00EB43DC"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worek</w:t>
      </w:r>
      <w:proofErr w:type="gramEnd"/>
      <w:r w:rsidRPr="00EB43DC">
        <w:rPr>
          <w:rFonts w:eastAsia="Times New Roman" w:cs="Arial"/>
          <w:color w:val="000000"/>
          <w:kern w:val="3"/>
          <w:lang w:eastAsia="ar-SA" w:bidi="hi-IN"/>
        </w:rPr>
        <w:t xml:space="preserve"> szary (metale)</w:t>
      </w:r>
    </w:p>
    <w:p w:rsidR="00EB43DC" w:rsidRPr="00EB43DC"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worek</w:t>
      </w:r>
      <w:proofErr w:type="gramEnd"/>
      <w:r w:rsidRPr="00EB43DC">
        <w:rPr>
          <w:rFonts w:eastAsia="Times New Roman" w:cs="Arial"/>
          <w:color w:val="000000"/>
          <w:kern w:val="3"/>
          <w:lang w:eastAsia="ar-SA" w:bidi="hi-IN"/>
        </w:rPr>
        <w:t xml:space="preserve"> czerwony (odpady niebezpieczne)</w:t>
      </w:r>
    </w:p>
    <w:p w:rsidR="00EB43DC" w:rsidRPr="00EB43DC"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worek</w:t>
      </w:r>
      <w:proofErr w:type="gramEnd"/>
      <w:r w:rsidRPr="00EB43DC">
        <w:rPr>
          <w:rFonts w:eastAsia="Times New Roman" w:cs="Arial"/>
          <w:color w:val="000000"/>
          <w:kern w:val="3"/>
          <w:lang w:eastAsia="ar-SA" w:bidi="hi-IN"/>
        </w:rPr>
        <w:t xml:space="preserve"> fioletowy (odpady ulegające biodegradacji)</w:t>
      </w:r>
    </w:p>
    <w:p w:rsidR="00EB43DC" w:rsidRPr="00EB43DC"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worek c</w:t>
      </w:r>
      <w:r w:rsidR="00AA217C">
        <w:rPr>
          <w:rFonts w:eastAsia="Times New Roman" w:cs="Arial"/>
          <w:color w:val="000000"/>
          <w:kern w:val="3"/>
          <w:lang w:eastAsia="ar-SA" w:bidi="hi-IN"/>
        </w:rPr>
        <w:t>zarny (</w:t>
      </w:r>
      <w:r w:rsidRPr="00EB43DC">
        <w:rPr>
          <w:rFonts w:eastAsia="Times New Roman" w:cs="Arial"/>
          <w:color w:val="000000"/>
          <w:kern w:val="3"/>
          <w:lang w:eastAsia="ar-SA" w:bidi="hi-IN"/>
        </w:rPr>
        <w:t xml:space="preserve"> pozostałości po segregacji</w:t>
      </w:r>
      <w:r w:rsidR="00300A1D">
        <w:rPr>
          <w:rFonts w:eastAsia="Times New Roman" w:cs="Arial"/>
          <w:color w:val="000000"/>
          <w:kern w:val="3"/>
          <w:lang w:eastAsia="ar-SA" w:bidi="hi-IN"/>
        </w:rPr>
        <w:t xml:space="preserve"> w tym popiół</w:t>
      </w:r>
      <w:r w:rsidRPr="00EB43DC">
        <w:rPr>
          <w:rFonts w:eastAsia="Times New Roman" w:cs="Arial"/>
          <w:color w:val="000000"/>
          <w:kern w:val="3"/>
          <w:lang w:eastAsia="ar-SA" w:bidi="hi-IN"/>
        </w:rPr>
        <w:t>)</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Arial"/>
          <w:color w:val="000000"/>
          <w:kern w:val="3"/>
          <w:lang w:eastAsia="ar-SA" w:bidi="hi-IN"/>
        </w:rPr>
        <w:t xml:space="preserve">Częstotliwość odbierania i wywozu odpadów komunalnych segregowanych – </w:t>
      </w:r>
      <w:proofErr w:type="gramStart"/>
      <w:r w:rsidRPr="00EB43DC">
        <w:rPr>
          <w:rFonts w:eastAsia="Times New Roman" w:cs="Arial"/>
          <w:color w:val="000000"/>
          <w:kern w:val="3"/>
          <w:lang w:eastAsia="ar-SA" w:bidi="hi-IN"/>
        </w:rPr>
        <w:t>raz  w</w:t>
      </w:r>
      <w:proofErr w:type="gramEnd"/>
      <w:r w:rsidRPr="00EB43DC">
        <w:rPr>
          <w:rFonts w:eastAsia="Times New Roman" w:cs="Arial"/>
          <w:color w:val="000000"/>
          <w:kern w:val="3"/>
          <w:lang w:eastAsia="ar-SA" w:bidi="hi-IN"/>
        </w:rPr>
        <w:t xml:space="preserve"> miesiącu</w:t>
      </w:r>
      <w:r w:rsidRPr="00EB43DC">
        <w:rPr>
          <w:rFonts w:eastAsia="Times New Roman" w:cs="Arial"/>
          <w:i/>
          <w:color w:val="000000"/>
          <w:kern w:val="3"/>
          <w:lang w:eastAsia="ar-SA" w:bidi="hi-IN"/>
        </w:rPr>
        <w:t xml:space="preserve">, </w:t>
      </w:r>
      <w:r w:rsidRPr="00EB43DC">
        <w:rPr>
          <w:rFonts w:eastAsia="Times New Roman" w:cs="Arial"/>
          <w:color w:val="000000"/>
          <w:kern w:val="3"/>
          <w:lang w:eastAsia="ar-SA" w:bidi="hi-IN"/>
        </w:rPr>
        <w:t>według harmonogramu uzgodnionego przez Wykonawcę  z Zamawiającym.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c</w:t>
      </w:r>
      <w:proofErr w:type="gramEnd"/>
      <w:r w:rsidRPr="00EB43DC">
        <w:rPr>
          <w:rFonts w:eastAsia="Times New Roman" w:cs="Arial"/>
          <w:color w:val="000000"/>
          <w:kern w:val="3"/>
          <w:lang w:eastAsia="ar-SA" w:bidi="hi-IN"/>
        </w:rPr>
        <w:t>) Odpady wielkogabarytowe, remontowo-budowlane, zużyty sprzęt elektryczny i elektroniczny, opony, akumulatory, meble.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Odbieranie i wywóz ww. odpadów odbywać się będzie bezpośrednio sprzed posesji właścicieli nieruchomości</w:t>
      </w:r>
      <w:r w:rsidR="00AA217C">
        <w:rPr>
          <w:rFonts w:eastAsia="Times New Roman" w:cs="Arial"/>
          <w:color w:val="000000"/>
          <w:kern w:val="3"/>
          <w:lang w:eastAsia="ar-SA" w:bidi="hi-IN"/>
        </w:rPr>
        <w:t xml:space="preserve"> w widocznym miejscu</w:t>
      </w:r>
      <w:r w:rsidRPr="00EB43DC">
        <w:rPr>
          <w:rFonts w:eastAsia="Times New Roman" w:cs="Arial"/>
          <w:color w:val="000000"/>
          <w:kern w:val="3"/>
          <w:lang w:eastAsia="ar-SA" w:bidi="hi-IN"/>
        </w:rPr>
        <w:t>. Częstotliwość odbierania i wywozu odpadów jw. odbywać się będzie w cyklu półrocznym, wg harmonogramu uzgodnionego przez Wykonawcę z Zamawiającym.</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4.2.Zabudowa wielorodzinna: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a</w:t>
      </w:r>
      <w:proofErr w:type="gramEnd"/>
      <w:r w:rsidRPr="00EB43DC">
        <w:rPr>
          <w:rFonts w:eastAsia="Times New Roman" w:cs="Arial"/>
          <w:color w:val="000000"/>
          <w:kern w:val="3"/>
          <w:lang w:eastAsia="ar-SA" w:bidi="hi-IN"/>
        </w:rPr>
        <w:t>) Zmieszane odpady komunalne.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Zmieszane odpady komunalne odbierane będą z pojemników o pojemności</w:t>
      </w:r>
      <w:r w:rsidR="00E84BFD">
        <w:rPr>
          <w:rFonts w:eastAsia="Times New Roman" w:cs="Arial"/>
          <w:color w:val="000000"/>
          <w:kern w:val="3"/>
          <w:lang w:eastAsia="ar-SA" w:bidi="hi-IN"/>
        </w:rPr>
        <w:t xml:space="preserve"> 1100L i kontenerów KP-7.</w:t>
      </w:r>
      <w:r w:rsidRPr="00EB43DC">
        <w:rPr>
          <w:rFonts w:eastAsia="Times New Roman" w:cs="Arial"/>
          <w:color w:val="000000"/>
          <w:kern w:val="3"/>
          <w:lang w:eastAsia="ar-SA" w:bidi="hi-IN"/>
        </w:rPr>
        <w:t xml:space="preserve"> Częstotliwość odbierania i wywozu zmieszanych odpadów komunalnych – minimum dwa razy w miesiącu, według harmonogramu uzgodnionego przez Wykonawcę z Zamawiającym oraz indywidualnego zgłoszenia telefonicznego przez Zamawiającego.</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proofErr w:type="gramStart"/>
      <w:r w:rsidRPr="00EB43DC">
        <w:rPr>
          <w:rFonts w:eastAsia="Times New Roman" w:cs="Arial"/>
          <w:color w:val="000000"/>
          <w:kern w:val="3"/>
          <w:lang w:eastAsia="ar-SA" w:bidi="hi-IN"/>
        </w:rPr>
        <w:t>b</w:t>
      </w:r>
      <w:proofErr w:type="gramEnd"/>
      <w:r w:rsidRPr="00EB43DC">
        <w:rPr>
          <w:rFonts w:eastAsia="Times New Roman" w:cs="Arial"/>
          <w:color w:val="000000"/>
          <w:kern w:val="3"/>
          <w:lang w:eastAsia="ar-SA" w:bidi="hi-IN"/>
        </w:rPr>
        <w:t>) Odpady komunalne odbierane selektywnie (opakowania szklane, papier i tektura, tworzywa sztuczne, metale</w:t>
      </w:r>
      <w:r w:rsidR="00AA217C">
        <w:rPr>
          <w:rFonts w:eastAsia="Times New Roman" w:cs="Arial"/>
          <w:color w:val="000000"/>
          <w:kern w:val="3"/>
          <w:lang w:eastAsia="ar-SA" w:bidi="hi-IN"/>
        </w:rPr>
        <w:t xml:space="preserve"> i pozostałości po segregacji</w:t>
      </w:r>
      <w:r w:rsidRPr="00EB43DC">
        <w:rPr>
          <w:rFonts w:eastAsia="Times New Roman" w:cs="Arial"/>
          <w:color w:val="000000"/>
          <w:kern w:val="3"/>
          <w:lang w:eastAsia="ar-SA" w:bidi="hi-IN"/>
        </w:rPr>
        <w:t xml:space="preserve">). Selektywna zbiórka odpadów komunalnych na terenie zabudowy wielorodzinnej prowadzona będzie z wykorzystaniem pojemników o pojemności 1100L wyraźnie </w:t>
      </w:r>
      <w:proofErr w:type="gramStart"/>
      <w:r w:rsidRPr="00EB43DC">
        <w:rPr>
          <w:rFonts w:eastAsia="Times New Roman" w:cs="Arial"/>
          <w:color w:val="000000"/>
          <w:kern w:val="3"/>
          <w:lang w:eastAsia="ar-SA" w:bidi="hi-IN"/>
        </w:rPr>
        <w:t>oznakowanych co</w:t>
      </w:r>
      <w:proofErr w:type="gramEnd"/>
      <w:r w:rsidRPr="00EB43DC">
        <w:rPr>
          <w:rFonts w:eastAsia="Times New Roman" w:cs="Arial"/>
          <w:color w:val="000000"/>
          <w:kern w:val="3"/>
          <w:lang w:eastAsia="ar-SA" w:bidi="hi-IN"/>
        </w:rPr>
        <w:t xml:space="preserve"> do frakcji gromadzonych odpa</w:t>
      </w:r>
      <w:r w:rsidR="00E84BFD">
        <w:rPr>
          <w:rFonts w:eastAsia="Times New Roman" w:cs="Arial"/>
          <w:color w:val="000000"/>
          <w:kern w:val="3"/>
          <w:lang w:eastAsia="ar-SA" w:bidi="hi-IN"/>
        </w:rPr>
        <w:t>dów, oraz kontenerów KP-7</w:t>
      </w:r>
      <w:r w:rsidR="008F0783">
        <w:rPr>
          <w:rFonts w:eastAsia="Times New Roman" w:cs="Arial"/>
          <w:color w:val="000000"/>
          <w:kern w:val="3"/>
          <w:lang w:eastAsia="ar-SA" w:bidi="hi-IN"/>
        </w:rPr>
        <w:t xml:space="preserve"> </w:t>
      </w:r>
      <w:r w:rsidRPr="00EB43DC">
        <w:rPr>
          <w:rFonts w:eastAsia="Times New Roman" w:cs="Arial"/>
          <w:color w:val="000000"/>
          <w:kern w:val="3"/>
          <w:lang w:eastAsia="ar-SA" w:bidi="hi-IN"/>
        </w:rPr>
        <w:t xml:space="preserve">wyraźnie oznakowanych co do frakcji gromadzonych </w:t>
      </w:r>
      <w:r w:rsidRPr="00EB43DC">
        <w:rPr>
          <w:rFonts w:eastAsia="Times New Roman" w:cs="Arial"/>
          <w:color w:val="000000"/>
          <w:kern w:val="3"/>
          <w:lang w:eastAsia="ar-SA" w:bidi="hi-IN"/>
        </w:rPr>
        <w:lastRenderedPageBreak/>
        <w:t>odpadów. Częstotliwość odbierania i wywozu odp</w:t>
      </w:r>
      <w:r w:rsidR="008F0783">
        <w:rPr>
          <w:rFonts w:eastAsia="Times New Roman" w:cs="Arial"/>
          <w:color w:val="000000"/>
          <w:kern w:val="3"/>
          <w:lang w:eastAsia="ar-SA" w:bidi="hi-IN"/>
        </w:rPr>
        <w:t xml:space="preserve">adów komunalnych segregowanych </w:t>
      </w:r>
      <w:r w:rsidRPr="00EB43DC">
        <w:rPr>
          <w:rFonts w:eastAsia="Times New Roman" w:cs="Arial"/>
          <w:color w:val="000000"/>
          <w:kern w:val="3"/>
          <w:lang w:eastAsia="ar-SA" w:bidi="hi-IN"/>
        </w:rPr>
        <w:t>minimum dwa razy w miesiącu,</w:t>
      </w:r>
      <w:r w:rsidRPr="00EB43DC">
        <w:rPr>
          <w:rFonts w:eastAsia="Times New Roman" w:cs="Arial"/>
          <w:i/>
          <w:color w:val="000000"/>
          <w:kern w:val="3"/>
          <w:lang w:eastAsia="ar-SA" w:bidi="hi-IN"/>
        </w:rPr>
        <w:t xml:space="preserve"> </w:t>
      </w:r>
      <w:r w:rsidRPr="00EB43DC">
        <w:rPr>
          <w:rFonts w:eastAsia="Times New Roman" w:cs="Arial"/>
          <w:color w:val="000000"/>
          <w:kern w:val="3"/>
          <w:lang w:eastAsia="ar-SA" w:bidi="hi-IN"/>
        </w:rPr>
        <w:t xml:space="preserve">według harmonogramu uzgodnionego przez </w:t>
      </w:r>
      <w:proofErr w:type="gramStart"/>
      <w:r w:rsidRPr="00EB43DC">
        <w:rPr>
          <w:rFonts w:eastAsia="Times New Roman" w:cs="Arial"/>
          <w:color w:val="000000"/>
          <w:kern w:val="3"/>
          <w:lang w:eastAsia="ar-SA" w:bidi="hi-IN"/>
        </w:rPr>
        <w:t>Wykonawcę  z</w:t>
      </w:r>
      <w:proofErr w:type="gramEnd"/>
      <w:r w:rsidRPr="00EB43DC">
        <w:rPr>
          <w:rFonts w:eastAsia="Times New Roman" w:cs="Arial"/>
          <w:color w:val="000000"/>
          <w:kern w:val="3"/>
          <w:lang w:eastAsia="ar-SA" w:bidi="hi-IN"/>
        </w:rPr>
        <w:t xml:space="preserve"> Zamawiającym oraz indywidualnego zgłoszenia telefonicznego przez Zamawiającego.</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c</w:t>
      </w:r>
      <w:proofErr w:type="gramEnd"/>
      <w:r w:rsidRPr="00EB43DC">
        <w:rPr>
          <w:rFonts w:eastAsia="Times New Roman" w:cs="Arial"/>
          <w:color w:val="000000"/>
          <w:kern w:val="3"/>
          <w:lang w:eastAsia="ar-SA" w:bidi="hi-IN"/>
        </w:rPr>
        <w:t>) Odpady wielkogabarytowe, remontowo-budowlane, zużyty sprzęt elektryczny i elektroniczny, opony, akumulatory, meble.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Odbiór odpadów ww. odbywać się będzie z miejsc wyznaczonych przez zarządców budynków ( przy pojemnikach, altankach śmietnikowych, itp</w:t>
      </w:r>
      <w:proofErr w:type="gramStart"/>
      <w:r w:rsidRPr="00EB43DC">
        <w:rPr>
          <w:rFonts w:eastAsia="Times New Roman" w:cs="Arial"/>
          <w:color w:val="000000"/>
          <w:kern w:val="3"/>
          <w:lang w:eastAsia="ar-SA" w:bidi="hi-IN"/>
        </w:rPr>
        <w:t>.). Częstotliwość</w:t>
      </w:r>
      <w:proofErr w:type="gramEnd"/>
      <w:r w:rsidRPr="00EB43DC">
        <w:rPr>
          <w:rFonts w:eastAsia="Times New Roman" w:cs="Arial"/>
          <w:color w:val="000000"/>
          <w:kern w:val="3"/>
          <w:lang w:eastAsia="ar-SA" w:bidi="hi-IN"/>
        </w:rPr>
        <w:t xml:space="preserve"> od</w:t>
      </w:r>
      <w:r w:rsidR="008F0783">
        <w:rPr>
          <w:rFonts w:eastAsia="Times New Roman" w:cs="Arial"/>
          <w:color w:val="000000"/>
          <w:kern w:val="3"/>
          <w:lang w:eastAsia="ar-SA" w:bidi="hi-IN"/>
        </w:rPr>
        <w:t xml:space="preserve">bierania i wywozu odpadów jw. </w:t>
      </w:r>
      <w:r w:rsidRPr="00EB43DC">
        <w:rPr>
          <w:rFonts w:eastAsia="Times New Roman" w:cs="Arial"/>
          <w:color w:val="000000"/>
          <w:kern w:val="3"/>
          <w:lang w:eastAsia="ar-SA" w:bidi="hi-IN"/>
        </w:rPr>
        <w:t>w cyklu półrocznym, wg harmonogramu uzgodnionego przez Wykonawcę z Zamawiającym.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d</w:t>
      </w:r>
      <w:proofErr w:type="gramEnd"/>
      <w:r w:rsidRPr="00EB43DC">
        <w:rPr>
          <w:rFonts w:eastAsia="Times New Roman" w:cs="Arial"/>
          <w:color w:val="000000"/>
          <w:kern w:val="3"/>
          <w:lang w:eastAsia="ar-SA" w:bidi="hi-IN"/>
        </w:rPr>
        <w:t>). Wykonawca zobowiązany jest na mycia i dezynfekcji pojemników 1100L na indywidualne zgłoszenie przez Zamawiającego takiej potrzeby.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4.3.Punkt Selektywnego Zbierania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Obowiązkiem Wykonawcy będzie odbiór i zagospodarowanie odebranych z </w:t>
      </w:r>
      <w:proofErr w:type="gramStart"/>
      <w:r w:rsidRPr="00EB43DC">
        <w:rPr>
          <w:rFonts w:eastAsia="Times New Roman" w:cs="Arial"/>
          <w:color w:val="000000"/>
          <w:kern w:val="3"/>
          <w:lang w:eastAsia="ar-SA" w:bidi="hi-IN"/>
        </w:rPr>
        <w:t>Punktu  Selektywnej</w:t>
      </w:r>
      <w:proofErr w:type="gramEnd"/>
      <w:r w:rsidRPr="00EB43DC">
        <w:rPr>
          <w:rFonts w:eastAsia="Times New Roman" w:cs="Arial"/>
          <w:color w:val="000000"/>
          <w:kern w:val="3"/>
          <w:lang w:eastAsia="ar-SA" w:bidi="hi-IN"/>
        </w:rPr>
        <w:t xml:space="preserve"> Zbiórki Odpadów Komunalnych (</w:t>
      </w:r>
      <w:proofErr w:type="spellStart"/>
      <w:r w:rsidRPr="00EB43DC">
        <w:rPr>
          <w:rFonts w:eastAsia="Times New Roman" w:cs="Arial"/>
          <w:color w:val="000000"/>
          <w:kern w:val="3"/>
          <w:lang w:eastAsia="ar-SA" w:bidi="hi-IN"/>
        </w:rPr>
        <w:t>PSZOK</w:t>
      </w:r>
      <w:proofErr w:type="spellEnd"/>
      <w:r w:rsidRPr="00EB43DC">
        <w:rPr>
          <w:rFonts w:eastAsia="Times New Roman" w:cs="Arial"/>
          <w:color w:val="000000"/>
          <w:kern w:val="3"/>
          <w:lang w:eastAsia="ar-SA" w:bidi="hi-IN"/>
        </w:rPr>
        <w:t xml:space="preserve">), poprzez przekazanie ich do odzysku lub unieszkodliwienia zgodnie z przepisami obowiązującego prawa oraz comiesięczne przedstawienie Zamawiającemu dowodów potwierdzających wykonanie tych czynności. Dodatkowo każdorazowy odbiór odpadów z punktu musi być </w:t>
      </w:r>
      <w:proofErr w:type="gramStart"/>
      <w:r w:rsidRPr="00EB43DC">
        <w:rPr>
          <w:rFonts w:eastAsia="Times New Roman" w:cs="Arial"/>
          <w:color w:val="000000"/>
          <w:kern w:val="3"/>
          <w:lang w:eastAsia="ar-SA" w:bidi="hi-IN"/>
        </w:rPr>
        <w:t>potwierdzony,  odbiorem</w:t>
      </w:r>
      <w:proofErr w:type="gramEnd"/>
      <w:r w:rsidRPr="00EB43DC">
        <w:rPr>
          <w:rFonts w:eastAsia="Times New Roman" w:cs="Arial"/>
          <w:color w:val="000000"/>
          <w:kern w:val="3"/>
          <w:lang w:eastAsia="ar-SA" w:bidi="hi-IN"/>
        </w:rPr>
        <w:t xml:space="preserve"> podpisanym przez osobę prowadzącą gminny punkt selektywnej zbiórki odpadów komunalnych.</w:t>
      </w: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t>5. Pozostałe wymagania.</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5.1.System odbierania odpadów komunalnych, będący przedmiotem zamówienia, nie obejmuje odpadów powstających w wyniku prowadzenia działalności gospodarczej</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 xml:space="preserve">5.2. Wykonawca zobowiązany jest do przekazywania odebranych zmieszanych odpadów komunalnych, pozostałości z sortowania odpadów komunalnych oraz odpadów zielonych do regionalnych instalacji przetwarzania odpadów komunalnych wskazanych w Planie Gospodarki Odpadami dla Województwa Lubelskiego 2017,oraz do przekazywania selektywnie zebranych odpadów komunalnych do instalacji odzysku i unieszkodliwiania odpadów zgodnie z hierarchią postępowania z odpadami, o której mowa w ustawie z dnia14 grudnia 2012r.o odpadach (Dz. U. z 2013 </w:t>
      </w:r>
      <w:proofErr w:type="gramStart"/>
      <w:r w:rsidRPr="00EB43DC">
        <w:rPr>
          <w:rFonts w:eastAsia="Times New Roman" w:cs="Arial"/>
          <w:color w:val="000000"/>
          <w:kern w:val="3"/>
          <w:u w:val="single"/>
          <w:lang w:eastAsia="ar-SA" w:bidi="hi-IN"/>
        </w:rPr>
        <w:t xml:space="preserve">r. , </w:t>
      </w:r>
      <w:proofErr w:type="gramEnd"/>
      <w:r w:rsidRPr="00EB43DC">
        <w:rPr>
          <w:rFonts w:eastAsia="Times New Roman" w:cs="Arial"/>
          <w:color w:val="000000"/>
          <w:kern w:val="3"/>
          <w:u w:val="single"/>
          <w:lang w:eastAsia="ar-SA" w:bidi="hi-IN"/>
        </w:rPr>
        <w:t>poz. 21).</w:t>
      </w:r>
    </w:p>
    <w:p w:rsidR="00EB43DC" w:rsidRPr="00EB43DC" w:rsidRDefault="00D704BC"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Gmina Horodło przynależy do R</w:t>
      </w:r>
      <w:r w:rsidR="008F0783">
        <w:rPr>
          <w:rFonts w:eastAsia="Times New Roman" w:cs="Arial"/>
          <w:color w:val="000000"/>
          <w:kern w:val="3"/>
          <w:lang w:eastAsia="ar-SA" w:bidi="hi-IN"/>
        </w:rPr>
        <w:t xml:space="preserve">egionu </w:t>
      </w:r>
      <w:proofErr w:type="gramStart"/>
      <w:r w:rsidR="008F0783">
        <w:rPr>
          <w:rFonts w:eastAsia="Times New Roman" w:cs="Arial"/>
          <w:color w:val="000000"/>
          <w:kern w:val="3"/>
          <w:lang w:eastAsia="ar-SA" w:bidi="hi-IN"/>
        </w:rPr>
        <w:t xml:space="preserve">Południowego w </w:t>
      </w:r>
      <w:r w:rsidR="00EB43DC" w:rsidRPr="00EB43DC">
        <w:rPr>
          <w:rFonts w:eastAsia="Times New Roman" w:cs="Arial"/>
          <w:color w:val="000000"/>
          <w:kern w:val="3"/>
          <w:lang w:eastAsia="ar-SA" w:bidi="hi-IN"/>
        </w:rPr>
        <w:t>którym</w:t>
      </w:r>
      <w:proofErr w:type="gramEnd"/>
      <w:r w:rsidR="00EB43DC" w:rsidRPr="00EB43DC">
        <w:rPr>
          <w:rFonts w:eastAsia="Times New Roman" w:cs="Arial"/>
          <w:color w:val="000000"/>
          <w:kern w:val="3"/>
          <w:lang w:eastAsia="ar-SA" w:bidi="hi-IN"/>
        </w:rPr>
        <w:t xml:space="preserve"> wyznacza się trzy Regionalne Instalacje Przetwarzania Odpadów Komunalnych.</w:t>
      </w:r>
    </w:p>
    <w:p w:rsidR="00EB43DC" w:rsidRPr="00EB43DC" w:rsidRDefault="00967E72"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a)</w:t>
      </w:r>
      <w:r w:rsidR="00EB43DC" w:rsidRPr="00EB43DC">
        <w:rPr>
          <w:rFonts w:eastAsia="Times New Roman" w:cs="Arial"/>
          <w:color w:val="000000"/>
          <w:kern w:val="3"/>
          <w:lang w:eastAsia="ar-SA" w:bidi="hi-IN"/>
        </w:rPr>
        <w:t xml:space="preserve"> Zakład Zagospodarowania Odpadów w </w:t>
      </w:r>
      <w:proofErr w:type="gramStart"/>
      <w:r w:rsidR="00EB43DC" w:rsidRPr="00EB43DC">
        <w:rPr>
          <w:rFonts w:eastAsia="Times New Roman" w:cs="Arial"/>
          <w:color w:val="000000"/>
          <w:kern w:val="3"/>
          <w:lang w:eastAsia="ar-SA" w:bidi="hi-IN"/>
        </w:rPr>
        <w:t>miejscowości  Łasków</w:t>
      </w:r>
      <w:proofErr w:type="gramEnd"/>
      <w:r w:rsidR="00EB43DC" w:rsidRPr="00EB43DC">
        <w:rPr>
          <w:rFonts w:eastAsia="Times New Roman" w:cs="Arial"/>
          <w:color w:val="000000"/>
          <w:kern w:val="3"/>
          <w:lang w:eastAsia="ar-SA" w:bidi="hi-IN"/>
        </w:rPr>
        <w:t>, gmina Mircze,</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    Sortownia Odpadów zmieszanych w Mirczu ul. Kryłowska 20, 22-530 Mircze</w:t>
      </w:r>
    </w:p>
    <w:p w:rsidR="00AA217C" w:rsidRDefault="00967E72" w:rsidP="00EB43DC">
      <w:pPr>
        <w:suppressAutoHyphens/>
        <w:autoSpaceDN w:val="0"/>
        <w:spacing w:after="0" w:line="240" w:lineRule="auto"/>
        <w:jc w:val="both"/>
        <w:textAlignment w:val="baseline"/>
        <w:rPr>
          <w:rFonts w:eastAsia="Times New Roman" w:cs="Arial"/>
          <w:color w:val="000000"/>
          <w:kern w:val="3"/>
          <w:lang w:eastAsia="ar-SA" w:bidi="hi-IN"/>
        </w:rPr>
      </w:pPr>
      <w:proofErr w:type="gramStart"/>
      <w:r>
        <w:rPr>
          <w:rFonts w:eastAsia="Times New Roman" w:cs="Arial"/>
          <w:color w:val="000000"/>
          <w:kern w:val="3"/>
          <w:lang w:eastAsia="ar-SA" w:bidi="hi-IN"/>
        </w:rPr>
        <w:t>b</w:t>
      </w:r>
      <w:proofErr w:type="gramEnd"/>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 xml:space="preserve">Sortownia Odpadów Zmieszanych wraz z częścią biologiczną w miejscowości Rogóźno </w:t>
      </w:r>
      <w:r w:rsidR="00AA217C">
        <w:rPr>
          <w:rFonts w:eastAsia="Times New Roman" w:cs="Arial"/>
          <w:color w:val="000000"/>
          <w:kern w:val="3"/>
          <w:lang w:eastAsia="ar-SA" w:bidi="hi-IN"/>
        </w:rPr>
        <w:t xml:space="preserve">  </w:t>
      </w:r>
    </w:p>
    <w:p w:rsidR="00EB43DC" w:rsidRPr="00EB43DC" w:rsidRDefault="00AA217C" w:rsidP="00EB43DC">
      <w:pPr>
        <w:suppressAutoHyphens/>
        <w:autoSpaceDN w:val="0"/>
        <w:spacing w:after="0" w:line="240" w:lineRule="auto"/>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Miasto Tomaszów Lubelski ul. Lwowska 57, 22-600 Tomaszów Lubelski</w:t>
      </w:r>
    </w:p>
    <w:p w:rsidR="00EB43DC" w:rsidRPr="00EB43DC" w:rsidRDefault="00967E72" w:rsidP="00EB43DC">
      <w:pPr>
        <w:suppressAutoHyphens/>
        <w:autoSpaceDN w:val="0"/>
        <w:spacing w:after="0" w:line="240" w:lineRule="auto"/>
        <w:jc w:val="both"/>
        <w:textAlignment w:val="baseline"/>
        <w:rPr>
          <w:rFonts w:eastAsia="Times New Roman" w:cs="Arial"/>
          <w:color w:val="000000"/>
          <w:kern w:val="3"/>
          <w:lang w:eastAsia="ar-SA" w:bidi="hi-IN"/>
        </w:rPr>
      </w:pPr>
      <w:proofErr w:type="gramStart"/>
      <w:r>
        <w:rPr>
          <w:rFonts w:eastAsia="Times New Roman" w:cs="Arial"/>
          <w:color w:val="000000"/>
          <w:kern w:val="3"/>
          <w:lang w:eastAsia="ar-SA" w:bidi="hi-IN"/>
        </w:rPr>
        <w:t>c</w:t>
      </w:r>
      <w:proofErr w:type="gramEnd"/>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Przedsiębiorstwo Gospodarki Komunalnej sp. z o.</w:t>
      </w:r>
      <w:proofErr w:type="gramStart"/>
      <w:r w:rsidR="00EB43DC" w:rsidRPr="00EB43DC">
        <w:rPr>
          <w:rFonts w:eastAsia="Times New Roman" w:cs="Arial"/>
          <w:color w:val="000000"/>
          <w:kern w:val="3"/>
          <w:lang w:eastAsia="ar-SA" w:bidi="hi-IN"/>
        </w:rPr>
        <w:t>o</w:t>
      </w:r>
      <w:proofErr w:type="gramEnd"/>
      <w:r w:rsidR="00EB43DC" w:rsidRPr="00EB43DC">
        <w:rPr>
          <w:rFonts w:eastAsia="Times New Roman" w:cs="Arial"/>
          <w:color w:val="000000"/>
          <w:kern w:val="3"/>
          <w:lang w:eastAsia="ar-SA" w:bidi="hi-IN"/>
        </w:rPr>
        <w:t xml:space="preserve">. </w:t>
      </w:r>
      <w:proofErr w:type="gramStart"/>
      <w:r w:rsidR="00EB43DC" w:rsidRPr="00EB43DC">
        <w:rPr>
          <w:rFonts w:eastAsia="Times New Roman" w:cs="Arial"/>
          <w:color w:val="000000"/>
          <w:kern w:val="3"/>
          <w:lang w:eastAsia="ar-SA" w:bidi="hi-IN"/>
        </w:rPr>
        <w:t>ul</w:t>
      </w:r>
      <w:proofErr w:type="gramEnd"/>
      <w:r w:rsidR="00EB43DC" w:rsidRPr="00EB43DC">
        <w:rPr>
          <w:rFonts w:eastAsia="Times New Roman" w:cs="Arial"/>
          <w:color w:val="000000"/>
          <w:kern w:val="3"/>
          <w:lang w:eastAsia="ar-SA" w:bidi="hi-IN"/>
        </w:rPr>
        <w:t>. Łąkowa 13, 23-400 Biłgoraj</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  Sito do sortowania odpadów zmieszanych wraz z częścią biologiczną</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  </w:t>
      </w:r>
      <w:proofErr w:type="gramStart"/>
      <w:r w:rsidRPr="00EB43DC">
        <w:rPr>
          <w:rFonts w:eastAsia="Times New Roman" w:cs="Arial"/>
          <w:color w:val="000000"/>
          <w:kern w:val="3"/>
          <w:lang w:eastAsia="ar-SA" w:bidi="hi-IN"/>
        </w:rPr>
        <w:t>ul</w:t>
      </w:r>
      <w:proofErr w:type="gramEnd"/>
      <w:r w:rsidRPr="00EB43DC">
        <w:rPr>
          <w:rFonts w:eastAsia="Times New Roman" w:cs="Arial"/>
          <w:color w:val="000000"/>
          <w:kern w:val="3"/>
          <w:lang w:eastAsia="ar-SA" w:bidi="hi-IN"/>
        </w:rPr>
        <w:t>. Łąkowa 13, 23-400 Biłgoraj</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u w:val="single"/>
          <w:lang w:eastAsia="ar-SA" w:bidi="hi-IN"/>
        </w:rPr>
      </w:pPr>
      <w:r w:rsidRPr="00EB43DC">
        <w:rPr>
          <w:rFonts w:eastAsia="Times New Roman" w:cs="Arial"/>
          <w:color w:val="000000"/>
          <w:kern w:val="3"/>
          <w:u w:val="single"/>
          <w:lang w:eastAsia="ar-SA" w:bidi="hi-IN"/>
        </w:rPr>
        <w:t xml:space="preserve">5.3.Wykonawca zobowiązany jest spełniać szczegółowe wymagania w zakresie odbierania odpadów komunalnych od właścicieli nieruchomości, wynikające z rozporządzeniem Ministra Środowiska z dnia 11 stycznia 2013 </w:t>
      </w:r>
      <w:proofErr w:type="gramStart"/>
      <w:r w:rsidRPr="00EB43DC">
        <w:rPr>
          <w:rFonts w:eastAsia="Times New Roman" w:cs="Arial"/>
          <w:color w:val="000000"/>
          <w:kern w:val="3"/>
          <w:u w:val="single"/>
          <w:lang w:eastAsia="ar-SA" w:bidi="hi-IN"/>
        </w:rPr>
        <w:t>r.  (Dz</w:t>
      </w:r>
      <w:proofErr w:type="gramEnd"/>
      <w:r w:rsidRPr="00EB43DC">
        <w:rPr>
          <w:rFonts w:eastAsia="Times New Roman" w:cs="Arial"/>
          <w:color w:val="000000"/>
          <w:kern w:val="3"/>
          <w:u w:val="single"/>
          <w:lang w:eastAsia="ar-SA" w:bidi="hi-IN"/>
        </w:rPr>
        <w:t>. U   z 2013 r. poz. 122), w tym m. in:</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5.3.1.Odbieranie odpadów komunalnych wszystkich frakcji odbywać się będzie zgodnie z harmonogramem sporządzonym przez Wykonawcę i zatwierdzonym przez Zamawiającego, podanym do publicznej wiadomości mieszkańcom. Harmonogram i worki w kolorach</w:t>
      </w:r>
      <w:r w:rsidR="00AA217C">
        <w:rPr>
          <w:rFonts w:eastAsia="Times New Roman" w:cs="Arial"/>
          <w:color w:val="000000"/>
          <w:kern w:val="3"/>
          <w:lang w:eastAsia="ar-SA" w:bidi="hi-IN"/>
        </w:rPr>
        <w:t xml:space="preserve"> wskazanych w </w:t>
      </w:r>
      <w:r w:rsidRPr="00EB43DC">
        <w:rPr>
          <w:rFonts w:eastAsia="Times New Roman" w:cs="Arial"/>
          <w:color w:val="000000"/>
          <w:kern w:val="3"/>
          <w:lang w:eastAsia="ar-SA" w:bidi="hi-IN"/>
        </w:rPr>
        <w:t>pkt.4.1. (</w:t>
      </w:r>
      <w:proofErr w:type="spellStart"/>
      <w:r w:rsidRPr="00EB43DC">
        <w:rPr>
          <w:rFonts w:eastAsia="Times New Roman" w:cs="Arial"/>
          <w:color w:val="000000"/>
          <w:kern w:val="3"/>
          <w:lang w:eastAsia="ar-SA" w:bidi="hi-IN"/>
        </w:rPr>
        <w:t>kpl</w:t>
      </w:r>
      <w:proofErr w:type="spellEnd"/>
      <w:r w:rsidRPr="00EB43DC">
        <w:rPr>
          <w:rFonts w:eastAsia="Times New Roman" w:cs="Arial"/>
          <w:color w:val="000000"/>
          <w:kern w:val="3"/>
          <w:lang w:eastAsia="ar-SA" w:bidi="hi-IN"/>
        </w:rPr>
        <w:t>.)</w:t>
      </w:r>
      <w:r w:rsidR="00001CB8">
        <w:rPr>
          <w:rFonts w:eastAsia="Times New Roman" w:cs="Arial"/>
          <w:color w:val="000000"/>
          <w:kern w:val="3"/>
          <w:lang w:eastAsia="ar-SA" w:bidi="hi-IN"/>
        </w:rPr>
        <w:t xml:space="preserve">, </w:t>
      </w:r>
      <w:proofErr w:type="gramStart"/>
      <w:r w:rsidR="00001CB8">
        <w:rPr>
          <w:rFonts w:eastAsia="Times New Roman" w:cs="Arial"/>
          <w:color w:val="000000"/>
          <w:kern w:val="3"/>
          <w:lang w:eastAsia="ar-SA" w:bidi="hi-IN"/>
        </w:rPr>
        <w:t>plus</w:t>
      </w:r>
      <w:proofErr w:type="gramEnd"/>
      <w:r w:rsidR="00001CB8">
        <w:rPr>
          <w:rFonts w:eastAsia="Times New Roman" w:cs="Arial"/>
          <w:color w:val="000000"/>
          <w:kern w:val="3"/>
          <w:lang w:eastAsia="ar-SA" w:bidi="hi-IN"/>
        </w:rPr>
        <w:t xml:space="preserve"> dodatkowy worek w kolorze czarnym. </w:t>
      </w:r>
      <w:r w:rsidRPr="00EB43DC">
        <w:rPr>
          <w:rFonts w:eastAsia="Times New Roman" w:cs="Arial"/>
          <w:color w:val="000000"/>
          <w:kern w:val="3"/>
          <w:lang w:eastAsia="ar-SA" w:bidi="hi-IN"/>
        </w:rPr>
        <w:t xml:space="preserve"> Wykonawca </w:t>
      </w:r>
      <w:proofErr w:type="gramStart"/>
      <w:r w:rsidRPr="00EB43DC">
        <w:rPr>
          <w:rFonts w:eastAsia="Times New Roman" w:cs="Arial"/>
          <w:color w:val="000000"/>
          <w:kern w:val="3"/>
          <w:lang w:eastAsia="ar-SA" w:bidi="hi-IN"/>
        </w:rPr>
        <w:t>dostarczy  najpóźniej</w:t>
      </w:r>
      <w:proofErr w:type="gramEnd"/>
      <w:r w:rsidRPr="00EB43DC">
        <w:rPr>
          <w:rFonts w:eastAsia="Times New Roman" w:cs="Arial"/>
          <w:color w:val="000000"/>
          <w:kern w:val="3"/>
          <w:lang w:eastAsia="ar-SA" w:bidi="hi-IN"/>
        </w:rPr>
        <w:t xml:space="preserve"> piątego dnia obowiązywania umowy na odbiór odpadów zawartej z Zamawiającym. </w:t>
      </w:r>
      <w:proofErr w:type="gramStart"/>
      <w:r w:rsidRPr="00EB43DC">
        <w:rPr>
          <w:rFonts w:eastAsia="Times New Roman" w:cs="Arial"/>
          <w:color w:val="000000"/>
          <w:kern w:val="3"/>
          <w:lang w:eastAsia="ar-SA" w:bidi="hi-IN"/>
        </w:rPr>
        <w:t>Ponadto co</w:t>
      </w:r>
      <w:proofErr w:type="gramEnd"/>
      <w:r w:rsidRPr="00EB43DC">
        <w:rPr>
          <w:rFonts w:eastAsia="Times New Roman" w:cs="Arial"/>
          <w:color w:val="000000"/>
          <w:kern w:val="3"/>
          <w:lang w:eastAsia="ar-SA" w:bidi="hi-IN"/>
        </w:rPr>
        <w:t xml:space="preserve"> miesiąc wykonawca przekaże 20 </w:t>
      </w:r>
      <w:proofErr w:type="spellStart"/>
      <w:r w:rsidRPr="00EB43DC">
        <w:rPr>
          <w:rFonts w:eastAsia="Times New Roman" w:cs="Arial"/>
          <w:color w:val="000000"/>
          <w:kern w:val="3"/>
          <w:lang w:eastAsia="ar-SA" w:bidi="hi-IN"/>
        </w:rPr>
        <w:t>kpl</w:t>
      </w:r>
      <w:proofErr w:type="spellEnd"/>
      <w:r w:rsidRPr="00EB43DC">
        <w:rPr>
          <w:rFonts w:eastAsia="Times New Roman" w:cs="Arial"/>
          <w:color w:val="000000"/>
          <w:kern w:val="3"/>
          <w:lang w:eastAsia="ar-SA" w:bidi="hi-IN"/>
        </w:rPr>
        <w:t xml:space="preserve">. </w:t>
      </w:r>
      <w:proofErr w:type="gramStart"/>
      <w:r w:rsidRPr="00EB43DC">
        <w:rPr>
          <w:rFonts w:eastAsia="Times New Roman" w:cs="Arial"/>
          <w:color w:val="000000"/>
          <w:kern w:val="3"/>
          <w:lang w:eastAsia="ar-SA" w:bidi="hi-IN"/>
        </w:rPr>
        <w:t>worków</w:t>
      </w:r>
      <w:proofErr w:type="gramEnd"/>
      <w:r w:rsidRPr="00EB43DC">
        <w:rPr>
          <w:rFonts w:eastAsia="Times New Roman" w:cs="Arial"/>
          <w:color w:val="000000"/>
          <w:kern w:val="3"/>
          <w:lang w:eastAsia="ar-SA" w:bidi="hi-IN"/>
        </w:rPr>
        <w:t xml:space="preserve"> w kolorach pkt 4.1 Zamawiającemu.</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lastRenderedPageBreak/>
        <w:t>a</w:t>
      </w:r>
      <w:proofErr w:type="gramEnd"/>
      <w:r w:rsidRPr="00EB43DC">
        <w:rPr>
          <w:rFonts w:eastAsia="Times New Roman" w:cs="Arial"/>
          <w:color w:val="000000"/>
          <w:kern w:val="3"/>
          <w:lang w:eastAsia="ar-SA" w:bidi="hi-IN"/>
        </w:rPr>
        <w:t>).Załadunek i transport odpadów będzie odbywała się za pomocą sprzętu sprawnego technicznie gwarantującego bezpieczny transport odpadów, uniemożliwiający pylenie.</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b</w:t>
      </w:r>
      <w:proofErr w:type="gramStart"/>
      <w:r w:rsidRPr="00EB43DC">
        <w:rPr>
          <w:rFonts w:eastAsia="Times New Roman" w:cs="Arial"/>
          <w:color w:val="000000"/>
          <w:kern w:val="3"/>
          <w:lang w:eastAsia="ar-SA" w:bidi="hi-IN"/>
        </w:rPr>
        <w:t>). Ilość</w:t>
      </w:r>
      <w:proofErr w:type="gramEnd"/>
      <w:r w:rsidRPr="00EB43DC">
        <w:rPr>
          <w:rFonts w:eastAsia="Times New Roman" w:cs="Arial"/>
          <w:color w:val="000000"/>
          <w:kern w:val="3"/>
          <w:lang w:eastAsia="ar-SA" w:bidi="hi-IN"/>
        </w:rPr>
        <w:t xml:space="preserve"> środków transportu będąca w dyspozycji wykonawcy ma zapewnić pełną i nieprzerwalną obsługę na terenie całej gminy z częstotliwością określoną w szczegółowym opisie przedmiotu zamówienia.</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c</w:t>
      </w:r>
      <w:proofErr w:type="gramEnd"/>
      <w:r w:rsidRPr="00EB43DC">
        <w:rPr>
          <w:rFonts w:eastAsia="Times New Roman" w:cs="Arial"/>
          <w:color w:val="000000"/>
          <w:kern w:val="3"/>
          <w:lang w:eastAsia="ar-SA" w:bidi="hi-IN"/>
        </w:rPr>
        <w:t>).Wykonawca ma obowiązek powstałe podczas odbioru odpadów komunalnych zanieczyszczenia systematycznie usuwać.</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d</w:t>
      </w:r>
      <w:proofErr w:type="gramEnd"/>
      <w:r w:rsidRPr="00EB43DC">
        <w:rPr>
          <w:rFonts w:eastAsia="Times New Roman" w:cs="Arial"/>
          <w:color w:val="000000"/>
          <w:kern w:val="3"/>
          <w:lang w:eastAsia="ar-SA" w:bidi="hi-IN"/>
        </w:rPr>
        <w:t>).Wykonawca będzie świadczył usługi wyłącznie sprzętem spełniającym wymagania Rozporządzenia Ministra Środowiska z dnia 11 stycznia 2013r., w sprawie szczegółowych wymagań w zakresie odbierania odpadów komunalnych od właścicieli nieruchomości w szczególności pojazdami wyposażonymi w system monitoringu bazującego na systemie pozycjonowania satelitarnego, umożliwiający trwałe zapisywanie, przechowywanie i odczytywanie danych o położeniu pojazdu i miejsc postoju a także czujników zapisujących dane o miejscach wyładunku odpadów, umożliwiający weryfikację tych danych.</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e</w:t>
      </w:r>
      <w:proofErr w:type="gramEnd"/>
      <w:r w:rsidRPr="00EB43DC">
        <w:rPr>
          <w:rFonts w:eastAsia="Times New Roman" w:cs="Arial"/>
          <w:color w:val="000000"/>
          <w:kern w:val="3"/>
          <w:lang w:eastAsia="ar-SA" w:bidi="hi-IN"/>
        </w:rPr>
        <w:t>). Wykonawca nie może prowadzić usługi odbioru odpadów pojazdem, który posiada uszkodzony system pozycjonowania satelitarnego (</w:t>
      </w:r>
      <w:proofErr w:type="spellStart"/>
      <w:r w:rsidRPr="00EB43DC">
        <w:rPr>
          <w:rFonts w:eastAsia="Times New Roman" w:cs="Arial"/>
          <w:color w:val="000000"/>
          <w:kern w:val="3"/>
          <w:lang w:eastAsia="ar-SA" w:bidi="hi-IN"/>
        </w:rPr>
        <w:t>GPS</w:t>
      </w:r>
      <w:proofErr w:type="spellEnd"/>
      <w:r w:rsidRPr="00EB43DC">
        <w:rPr>
          <w:rFonts w:eastAsia="Times New Roman" w:cs="Arial"/>
          <w:color w:val="000000"/>
          <w:kern w:val="3"/>
          <w:lang w:eastAsia="ar-SA" w:bidi="hi-IN"/>
        </w:rPr>
        <w:t xml:space="preserve">). Jeżeli dojdzie do awarii w momencie prowadzenia zbiórki odpadów, fakt ten należy niezwłocznie zgłosić Zamawiającemu a samochód z uszkodzonym systemem </w:t>
      </w:r>
      <w:r w:rsidR="00AA217C">
        <w:rPr>
          <w:rFonts w:eastAsia="Times New Roman" w:cs="Arial"/>
          <w:color w:val="000000"/>
          <w:kern w:val="3"/>
          <w:lang w:eastAsia="ar-SA" w:bidi="hi-IN"/>
        </w:rPr>
        <w:t>(</w:t>
      </w:r>
      <w:proofErr w:type="spellStart"/>
      <w:r w:rsidRPr="00EB43DC">
        <w:rPr>
          <w:rFonts w:eastAsia="Times New Roman" w:cs="Arial"/>
          <w:color w:val="000000"/>
          <w:kern w:val="3"/>
          <w:lang w:eastAsia="ar-SA" w:bidi="hi-IN"/>
        </w:rPr>
        <w:t>GPS</w:t>
      </w:r>
      <w:proofErr w:type="spellEnd"/>
      <w:r w:rsidR="00AA217C">
        <w:rPr>
          <w:rFonts w:eastAsia="Times New Roman" w:cs="Arial"/>
          <w:color w:val="000000"/>
          <w:kern w:val="3"/>
          <w:lang w:eastAsia="ar-SA" w:bidi="hi-IN"/>
        </w:rPr>
        <w:t>)</w:t>
      </w:r>
      <w:r w:rsidRPr="00EB43DC">
        <w:rPr>
          <w:rFonts w:eastAsia="Times New Roman" w:cs="Arial"/>
          <w:color w:val="000000"/>
          <w:kern w:val="3"/>
          <w:lang w:eastAsia="ar-SA" w:bidi="hi-IN"/>
        </w:rPr>
        <w:t xml:space="preserve"> zastąpić pojazdem w celu kontynuowania zbiórki odpadów.  </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5.4.Zamawiający zastrzega sobie prawo możliwości kontrolowania pracy pojazdów obsługujących gminę, jak i również możliwości przejazdu pojazdami podczas zbiórki odpadów.</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5.5. Zakazuje się Wykonawcy mieszania selektywnie zebranych odpadów komunalnych ze zmieszanymi odpadami komunalnymi odbieranymi od właścicieli nieruchomości zamieszkanych.</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5.6.Zakazuje się Wykonawcy mieszania odpadów komunalnych zbieranych od właścicieli nieruchomości zamieszkanych z odpadami zebranymi od właścicieli nieruchomości niezamieszkanych, jak i również z odpadami zebranymi w innych gminach.</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5.7. Wykonawca jest zobowiązany do:</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a</w:t>
      </w:r>
      <w:proofErr w:type="gramEnd"/>
      <w:r w:rsidRPr="00EB43DC">
        <w:rPr>
          <w:rFonts w:eastAsia="Times New Roman" w:cs="Arial"/>
          <w:color w:val="000000"/>
          <w:kern w:val="3"/>
          <w:lang w:eastAsia="ar-SA" w:bidi="hi-IN"/>
        </w:rPr>
        <w:t>) Zagospodarowania odebranych zmieszanych odpadów komunalnych poprzez przekazanie ich do odzysku lub unieszkodliwienia zgodnie z przepisami obowiązującego prawa oraz przedstawienie Zamawiającemu raz na miesiąc dowodów potwierdzających wykonanie tych czynności, tj. kart przekazania odpadów.</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b</w:t>
      </w:r>
      <w:proofErr w:type="gramEnd"/>
      <w:r w:rsidRPr="00EB43DC">
        <w:rPr>
          <w:rFonts w:eastAsia="Times New Roman" w:cs="Arial"/>
          <w:color w:val="000000"/>
          <w:kern w:val="3"/>
          <w:lang w:eastAsia="ar-SA" w:bidi="hi-IN"/>
        </w:rPr>
        <w:t>) Zagospodarowania zebranych odpadów komunalnych segregowanych, poprzez przekazanie ich do odzysku zgodnie z przepisami obowiązującego prawa oraz przedstawienie Zamawiającemu raz na miesiąc dowodów potwierdzających wykonanie tych czynności, tj. kart przekazania odpadów.</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c</w:t>
      </w:r>
      <w:proofErr w:type="gramEnd"/>
      <w:r w:rsidRPr="00EB43DC">
        <w:rPr>
          <w:rFonts w:eastAsia="Times New Roman" w:cs="Arial"/>
          <w:color w:val="000000"/>
          <w:kern w:val="3"/>
          <w:lang w:eastAsia="ar-SA" w:bidi="hi-IN"/>
        </w:rPr>
        <w:t>) Rozpatrzenia reklamacji (odpady nie zostały odebrane zgodnie z harmonogramem lub zgłos</w:t>
      </w:r>
      <w:r w:rsidR="00AA217C">
        <w:rPr>
          <w:rFonts w:eastAsia="Times New Roman" w:cs="Arial"/>
          <w:color w:val="000000"/>
          <w:kern w:val="3"/>
          <w:lang w:eastAsia="ar-SA" w:bidi="hi-IN"/>
        </w:rPr>
        <w:t xml:space="preserve">zeniem, nie dostarczenie worków </w:t>
      </w:r>
      <w:r w:rsidRPr="00EB43DC">
        <w:rPr>
          <w:rFonts w:eastAsia="Times New Roman" w:cs="Arial"/>
          <w:color w:val="000000"/>
          <w:kern w:val="3"/>
          <w:lang w:eastAsia="ar-SA" w:bidi="hi-IN"/>
        </w:rPr>
        <w:t>przy każdorazowym odbiorz</w:t>
      </w:r>
      <w:r w:rsidR="00AA217C">
        <w:rPr>
          <w:rFonts w:eastAsia="Times New Roman" w:cs="Arial"/>
          <w:color w:val="000000"/>
          <w:kern w:val="3"/>
          <w:lang w:eastAsia="ar-SA" w:bidi="hi-IN"/>
        </w:rPr>
        <w:t>e</w:t>
      </w:r>
      <w:r w:rsidRPr="00EB43DC">
        <w:rPr>
          <w:rFonts w:eastAsia="Times New Roman" w:cs="Arial"/>
          <w:color w:val="000000"/>
          <w:kern w:val="3"/>
          <w:lang w:eastAsia="ar-SA" w:bidi="hi-IN"/>
        </w:rPr>
        <w:t>, najpóźniej w następnym dniu roboczym od otrzymania zawiadomienia drogą telefoniczną, faksem lub e-mailem od Zamawiającego lub właściciela nieruchomości. Załatwienie każdej reklamacji należy niezwłocznie potwierdzić Zamawiającemu na wskazany adres e-mail.</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d) Wyposażania na własny koszt przy każdorazowym odbiorze z nieruchomości, z których odbierane są odpady komunalne zmieszane (worki czarne) i segregowane (worki kolorowe)</w:t>
      </w:r>
      <w:r w:rsidR="00AA217C">
        <w:rPr>
          <w:rFonts w:eastAsia="Times New Roman" w:cs="Arial"/>
          <w:color w:val="000000"/>
          <w:kern w:val="3"/>
          <w:lang w:eastAsia="ar-SA" w:bidi="hi-IN"/>
        </w:rPr>
        <w:t xml:space="preserve"> i pozostałości po segregacji (worki czarne)</w:t>
      </w:r>
      <w:r w:rsidRPr="00EB43DC">
        <w:rPr>
          <w:rFonts w:eastAsia="Times New Roman" w:cs="Arial"/>
          <w:color w:val="000000"/>
          <w:kern w:val="3"/>
          <w:lang w:eastAsia="ar-SA" w:bidi="hi-IN"/>
        </w:rPr>
        <w:t xml:space="preserve">, o pojemności minimum 120 litrów z folii </w:t>
      </w:r>
      <w:proofErr w:type="spellStart"/>
      <w:r w:rsidRPr="00EB43DC">
        <w:rPr>
          <w:rFonts w:eastAsia="Times New Roman" w:cs="Arial"/>
          <w:color w:val="000000"/>
          <w:kern w:val="3"/>
          <w:lang w:eastAsia="ar-SA" w:bidi="hi-IN"/>
        </w:rPr>
        <w:t>LDPE</w:t>
      </w:r>
      <w:proofErr w:type="spellEnd"/>
      <w:r w:rsidRPr="00EB43DC">
        <w:rPr>
          <w:rFonts w:eastAsia="Times New Roman" w:cs="Arial"/>
          <w:color w:val="000000"/>
          <w:kern w:val="3"/>
          <w:lang w:eastAsia="ar-SA" w:bidi="hi-IN"/>
        </w:rPr>
        <w:t xml:space="preserve"> o grubości zapewniającej wytrzymałość worków (</w:t>
      </w:r>
      <w:proofErr w:type="gramStart"/>
      <w:r w:rsidRPr="00EB43DC">
        <w:rPr>
          <w:rFonts w:eastAsia="Times New Roman" w:cs="Arial"/>
          <w:color w:val="000000"/>
          <w:kern w:val="3"/>
          <w:lang w:eastAsia="ar-SA" w:bidi="hi-IN"/>
        </w:rPr>
        <w:t>tj. co</w:t>
      </w:r>
      <w:proofErr w:type="gramEnd"/>
      <w:r w:rsidRPr="00EB43DC">
        <w:rPr>
          <w:rFonts w:eastAsia="Times New Roman" w:cs="Arial"/>
          <w:color w:val="000000"/>
          <w:kern w:val="3"/>
          <w:lang w:eastAsia="ar-SA" w:bidi="hi-IN"/>
        </w:rPr>
        <w:t xml:space="preserve"> najmniej 60 mikronów). Uzupełnianie worków następować będzie po każdorazowym odbiorze, poprzez pozostawianie przy posesji</w:t>
      </w:r>
      <w:r w:rsidR="00001CB8">
        <w:rPr>
          <w:rFonts w:eastAsia="Times New Roman" w:cs="Arial"/>
          <w:color w:val="000000"/>
          <w:kern w:val="3"/>
          <w:lang w:eastAsia="ar-SA" w:bidi="hi-IN"/>
        </w:rPr>
        <w:t xml:space="preserve"> worków w </w:t>
      </w:r>
      <w:proofErr w:type="gramStart"/>
      <w:r w:rsidR="00001CB8">
        <w:rPr>
          <w:rFonts w:eastAsia="Times New Roman" w:cs="Arial"/>
          <w:color w:val="000000"/>
          <w:kern w:val="3"/>
          <w:lang w:eastAsia="ar-SA" w:bidi="hi-IN"/>
        </w:rPr>
        <w:t>kolorach jakie</w:t>
      </w:r>
      <w:proofErr w:type="gramEnd"/>
      <w:r w:rsidR="00001CB8">
        <w:rPr>
          <w:rFonts w:eastAsia="Times New Roman" w:cs="Arial"/>
          <w:color w:val="000000"/>
          <w:kern w:val="3"/>
          <w:lang w:eastAsia="ar-SA" w:bidi="hi-IN"/>
        </w:rPr>
        <w:t xml:space="preserve"> zostały zabrane. </w:t>
      </w:r>
      <w:r w:rsidRPr="00EB43DC">
        <w:rPr>
          <w:rFonts w:eastAsia="Times New Roman" w:cs="Arial"/>
          <w:color w:val="000000"/>
          <w:kern w:val="3"/>
          <w:lang w:eastAsia="ar-SA" w:bidi="hi-IN"/>
        </w:rPr>
        <w:t>Na workach musi znajdować się nadruk określający rodzaj odpadu z zachowaniem odpowiedniej kolorystyki pkt. 4.1.</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lastRenderedPageBreak/>
        <w:t xml:space="preserve">e) W przypadku niedopełniania przez właściciela nieruchomości </w:t>
      </w:r>
      <w:proofErr w:type="gramStart"/>
      <w:r w:rsidRPr="00EB43DC">
        <w:rPr>
          <w:rFonts w:eastAsia="Times New Roman" w:cs="Arial"/>
          <w:color w:val="000000"/>
          <w:kern w:val="3"/>
          <w:lang w:eastAsia="ar-SA" w:bidi="hi-IN"/>
        </w:rPr>
        <w:t>obowiązku  w</w:t>
      </w:r>
      <w:proofErr w:type="gramEnd"/>
      <w:r w:rsidRPr="00EB43DC">
        <w:rPr>
          <w:rFonts w:eastAsia="Times New Roman" w:cs="Arial"/>
          <w:color w:val="000000"/>
          <w:kern w:val="3"/>
          <w:lang w:eastAsia="ar-SA" w:bidi="hi-IN"/>
        </w:rPr>
        <w:t xml:space="preserve"> zakresie selektywnego zbierania odpadów komunalnych przyjęcia ich jako zmieszane odpady komunalne i pisemnego powiadomienia o tym Zamawiającego, w ciągu 14 dni po upływie każdego miesiąca za dany miesiąc, dołączając dowody na naruszenie tych obowiązków, np. fotografie w formie elektronicznej.</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f) Wykonawca w okresie obowiązywania umowy zobowiązany jest osiągnąć poziom recyklingu i przygotowania do ponownego użycia następujących frakcji odpadów komunalnych: papieru, metali, tworzyw sztucznych i szkła oraz poziom recyklingu przygotowania do ponownego użycia i odzysku innymi metodami innych niż niebezpieczne odpa</w:t>
      </w:r>
      <w:r w:rsidR="008F0783">
        <w:rPr>
          <w:rFonts w:eastAsia="Times New Roman" w:cs="Arial"/>
          <w:color w:val="000000"/>
          <w:kern w:val="3"/>
          <w:lang w:eastAsia="ar-SA" w:bidi="hi-IN"/>
        </w:rPr>
        <w:t xml:space="preserve">dów budowlanych i </w:t>
      </w:r>
      <w:proofErr w:type="gramStart"/>
      <w:r w:rsidR="008F0783">
        <w:rPr>
          <w:rFonts w:eastAsia="Times New Roman" w:cs="Arial"/>
          <w:color w:val="000000"/>
          <w:kern w:val="3"/>
          <w:lang w:eastAsia="ar-SA" w:bidi="hi-IN"/>
        </w:rPr>
        <w:t xml:space="preserve">rozbiórkowych </w:t>
      </w:r>
      <w:r w:rsidRPr="00EB43DC">
        <w:rPr>
          <w:rFonts w:eastAsia="Times New Roman" w:cs="Arial"/>
          <w:color w:val="000000"/>
          <w:kern w:val="3"/>
          <w:lang w:eastAsia="ar-SA" w:bidi="hi-IN"/>
        </w:rPr>
        <w:t>co</w:t>
      </w:r>
      <w:proofErr w:type="gramEnd"/>
      <w:r w:rsidRPr="00EB43DC">
        <w:rPr>
          <w:rFonts w:eastAsia="Times New Roman" w:cs="Arial"/>
          <w:color w:val="000000"/>
          <w:kern w:val="3"/>
          <w:lang w:eastAsia="ar-SA" w:bidi="hi-IN"/>
        </w:rPr>
        <w:t xml:space="preserve"> najmniej w wysokości określonej w przepisach rozp</w:t>
      </w:r>
      <w:r w:rsidR="008F0783">
        <w:rPr>
          <w:rFonts w:eastAsia="Times New Roman" w:cs="Arial"/>
          <w:color w:val="000000"/>
          <w:kern w:val="3"/>
          <w:lang w:eastAsia="ar-SA" w:bidi="hi-IN"/>
        </w:rPr>
        <w:t xml:space="preserve">orządzenia Ministra Środowiska </w:t>
      </w:r>
      <w:r w:rsidRPr="00EB43DC">
        <w:rPr>
          <w:rFonts w:eastAsia="Times New Roman" w:cs="Arial"/>
          <w:color w:val="000000"/>
          <w:kern w:val="3"/>
          <w:lang w:eastAsia="ar-SA" w:bidi="hi-IN"/>
        </w:rPr>
        <w:t>z dnia 29 maja 2012 r. w sprawie poziomów recyklin</w:t>
      </w:r>
      <w:r w:rsidR="008F0783">
        <w:rPr>
          <w:rFonts w:eastAsia="Times New Roman" w:cs="Arial"/>
          <w:color w:val="000000"/>
          <w:kern w:val="3"/>
          <w:lang w:eastAsia="ar-SA" w:bidi="hi-IN"/>
        </w:rPr>
        <w:t xml:space="preserve">gu, przygotowania do ponownego </w:t>
      </w:r>
      <w:r w:rsidRPr="00EB43DC">
        <w:rPr>
          <w:rFonts w:eastAsia="Times New Roman" w:cs="Arial"/>
          <w:color w:val="000000"/>
          <w:kern w:val="3"/>
          <w:lang w:eastAsia="ar-SA" w:bidi="hi-IN"/>
        </w:rPr>
        <w:t xml:space="preserve">użycia i odzysku innymi metodami niektórych frakcji odpadów komunalnych (Dz. U. </w:t>
      </w:r>
      <w:proofErr w:type="gramStart"/>
      <w:r w:rsidRPr="00EB43DC">
        <w:rPr>
          <w:rFonts w:eastAsia="Times New Roman" w:cs="Arial"/>
          <w:color w:val="000000"/>
          <w:kern w:val="3"/>
          <w:lang w:eastAsia="ar-SA" w:bidi="hi-IN"/>
        </w:rPr>
        <w:t>z</w:t>
      </w:r>
      <w:proofErr w:type="gramEnd"/>
      <w:r w:rsidRPr="00EB43DC">
        <w:rPr>
          <w:rFonts w:eastAsia="Times New Roman" w:cs="Arial"/>
          <w:color w:val="000000"/>
          <w:kern w:val="3"/>
          <w:lang w:eastAsia="ar-SA" w:bidi="hi-IN"/>
        </w:rPr>
        <w:t xml:space="preserve"> 2012 r. poz. 645).</w:t>
      </w:r>
    </w:p>
    <w:p w:rsidR="00EB43DC" w:rsidRPr="00EB43DC" w:rsidRDefault="00EB43DC" w:rsidP="00AA217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g) Wykonawca w okresie obowiązywania umowy jest zobowiązany ograniczyć masę odpadów komunalnych ulegających biodegradacji przekazywanych do składowania do </w:t>
      </w:r>
      <w:proofErr w:type="gramStart"/>
      <w:r w:rsidRPr="00EB43DC">
        <w:rPr>
          <w:rFonts w:eastAsia="Times New Roman" w:cs="Arial"/>
          <w:color w:val="000000"/>
          <w:kern w:val="3"/>
          <w:lang w:eastAsia="ar-SA" w:bidi="hi-IN"/>
        </w:rPr>
        <w:t>wysokości co</w:t>
      </w:r>
      <w:proofErr w:type="gramEnd"/>
      <w:r w:rsidRPr="00EB43DC">
        <w:rPr>
          <w:rFonts w:eastAsia="Times New Roman" w:cs="Arial"/>
          <w:color w:val="000000"/>
          <w:kern w:val="3"/>
          <w:lang w:eastAsia="ar-SA" w:bidi="hi-IN"/>
        </w:rPr>
        <w:t xml:space="preserve"> najmniej określonej w przepisach Rozporządzenia Ministra Środowiska z dnia 25 maja 2012 r. w sprawie poziomów ograniczenia masy odpadów komunalnych ulegających biodegradacji przekazywanych do składowania oraz sposobu obliczania poziomu ograniczania masy tych odpadów (Dz. U. </w:t>
      </w:r>
      <w:proofErr w:type="gramStart"/>
      <w:r w:rsidRPr="00EB43DC">
        <w:rPr>
          <w:rFonts w:eastAsia="Times New Roman" w:cs="Arial"/>
          <w:color w:val="000000"/>
          <w:kern w:val="3"/>
          <w:lang w:eastAsia="ar-SA" w:bidi="hi-IN"/>
        </w:rPr>
        <w:t>z</w:t>
      </w:r>
      <w:proofErr w:type="gramEnd"/>
      <w:r w:rsidRPr="00EB43DC">
        <w:rPr>
          <w:rFonts w:eastAsia="Times New Roman" w:cs="Arial"/>
          <w:color w:val="000000"/>
          <w:kern w:val="3"/>
          <w:lang w:eastAsia="ar-SA" w:bidi="hi-IN"/>
        </w:rPr>
        <w:t xml:space="preserve"> 2012 r. poz. 676).</w:t>
      </w:r>
    </w:p>
    <w:p w:rsidR="00EB43DC" w:rsidRPr="00EB43DC" w:rsidRDefault="00EB43DC" w:rsidP="00B85F07">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h</w:t>
      </w:r>
      <w:proofErr w:type="gramEnd"/>
      <w:r w:rsidRPr="00EB43DC">
        <w:rPr>
          <w:rFonts w:eastAsia="Times New Roman" w:cs="Arial"/>
          <w:color w:val="000000"/>
          <w:kern w:val="3"/>
          <w:lang w:eastAsia="ar-SA" w:bidi="hi-IN"/>
        </w:rPr>
        <w:t>) Osiąganie poziomów recyklingu i przygotowa</w:t>
      </w:r>
      <w:r w:rsidR="00B85F07">
        <w:rPr>
          <w:rFonts w:eastAsia="Times New Roman" w:cs="Arial"/>
          <w:color w:val="000000"/>
          <w:kern w:val="3"/>
          <w:lang w:eastAsia="ar-SA" w:bidi="hi-IN"/>
        </w:rPr>
        <w:t>nia do ponownego użycia oraz</w:t>
      </w:r>
      <w:r w:rsidRPr="00EB43DC">
        <w:rPr>
          <w:rFonts w:eastAsia="Times New Roman" w:cs="Arial"/>
          <w:color w:val="000000"/>
          <w:kern w:val="3"/>
          <w:lang w:eastAsia="ar-SA" w:bidi="hi-IN"/>
        </w:rPr>
        <w:t xml:space="preserve"> wymaganych poziomów ograniczenia masy odpadów komunalnych ulęgających biodegradacji przekazywanych do składowania, rozliczane będzie w okresach kwartalnych W przypadku nie osiągnięcia powyżej wymienionych, wymaganych poziomów Wykonawca będzie zobowiązany do zapłaty kary umownej, obliczanej na podstawie art. 9z ust. 2 odpowiednio pkt. 1 i 2 ustawy z dnia 13 września 1996 r. o utrzymaniu czystości i porządku w gminach (tekst jednolity: Dz. U. </w:t>
      </w:r>
      <w:proofErr w:type="gramStart"/>
      <w:r w:rsidRPr="00EB43DC">
        <w:rPr>
          <w:rFonts w:eastAsia="Times New Roman" w:cs="Arial"/>
          <w:color w:val="000000"/>
          <w:kern w:val="3"/>
          <w:lang w:eastAsia="ar-SA" w:bidi="hi-IN"/>
        </w:rPr>
        <w:t>z</w:t>
      </w:r>
      <w:proofErr w:type="gramEnd"/>
      <w:r w:rsidRPr="00EB43DC">
        <w:rPr>
          <w:rFonts w:eastAsia="Times New Roman" w:cs="Arial"/>
          <w:color w:val="000000"/>
          <w:kern w:val="3"/>
          <w:lang w:eastAsia="ar-SA" w:bidi="hi-IN"/>
        </w:rPr>
        <w:t xml:space="preserve"> 2012 r. poz. 391 ze zm.)</w:t>
      </w:r>
    </w:p>
    <w:p w:rsidR="00EB43DC" w:rsidRPr="00EB43DC" w:rsidRDefault="00EB43DC" w:rsidP="00B85F07">
      <w:pPr>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color w:val="000000"/>
          <w:kern w:val="3"/>
          <w:lang w:eastAsia="ar-SA" w:bidi="hi-IN"/>
        </w:rPr>
        <w:t xml:space="preserve">i) Wykonawca, zgodnie z art. 9 lit. n ustawy z dnia 13 września 1996 </w:t>
      </w:r>
      <w:proofErr w:type="gramStart"/>
      <w:r w:rsidRPr="00EB43DC">
        <w:rPr>
          <w:rFonts w:eastAsia="Times New Roman" w:cs="Arial"/>
          <w:color w:val="000000"/>
          <w:kern w:val="3"/>
          <w:lang w:eastAsia="ar-SA" w:bidi="hi-IN"/>
        </w:rPr>
        <w:t>r.   o</w:t>
      </w:r>
      <w:proofErr w:type="gramEnd"/>
      <w:r w:rsidRPr="00EB43DC">
        <w:rPr>
          <w:rFonts w:eastAsia="Times New Roman" w:cs="Arial"/>
          <w:color w:val="000000"/>
          <w:kern w:val="3"/>
          <w:lang w:eastAsia="ar-SA" w:bidi="hi-IN"/>
        </w:rPr>
        <w:t xml:space="preserve"> utrzymaniu czystości i porządku w gminach (Dz. U. z 2012r. poz.391, ze zm. ), zobowiązany jest do sporządzania kwartalnych sprawozdań i przekazywania ich Wójtowi Gminy Horodło w terminie do końca miesiąca następującego po kwartale, którego dotyczy, wraz z dokumentami sporządzanymi na potrzeby ewidencji odpadów oraz dokumentami potwierdzającymi osiągnięcie określonych poziomów recyklingu, przygotowania do ponownego </w:t>
      </w:r>
      <w:proofErr w:type="gramStart"/>
      <w:r w:rsidRPr="00EB43DC">
        <w:rPr>
          <w:rFonts w:eastAsia="Times New Roman" w:cs="Arial"/>
          <w:color w:val="000000"/>
          <w:kern w:val="3"/>
          <w:lang w:eastAsia="ar-SA" w:bidi="hi-IN"/>
        </w:rPr>
        <w:t>użycia  i</w:t>
      </w:r>
      <w:proofErr w:type="gramEnd"/>
      <w:r w:rsidRPr="00EB43DC">
        <w:rPr>
          <w:rFonts w:eastAsia="Times New Roman" w:cs="Arial"/>
          <w:color w:val="000000"/>
          <w:kern w:val="3"/>
          <w:lang w:eastAsia="ar-SA" w:bidi="hi-IN"/>
        </w:rPr>
        <w:t xml:space="preserve">  odzysku innymi metodami oraz ograniczenia masy odpadów komunalnych ulegających biodegradacji przekazywanych do składowania.</w:t>
      </w:r>
    </w:p>
    <w:p w:rsidR="00EB43DC" w:rsidRPr="00EB43DC" w:rsidRDefault="00EB43DC" w:rsidP="00B85F07">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j</w:t>
      </w:r>
      <w:proofErr w:type="gramEnd"/>
      <w:r w:rsidRPr="00EB43DC">
        <w:rPr>
          <w:rFonts w:eastAsia="Times New Roman" w:cs="Arial"/>
          <w:color w:val="000000"/>
          <w:kern w:val="3"/>
          <w:lang w:eastAsia="ar-SA" w:bidi="hi-IN"/>
        </w:rPr>
        <w:t>) Wykonawca jest zobowiązany do przekazywania Zamawiającemu miesięcznych sprawozdań zawierających następujące dane: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wykaz ilości zebranych odpadów łącznie oraz w rozbiciu na poszczególne rodzaje,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wykaz nieruchomości, od których zostały odebrane odpady komunalne zmieszane,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wykaz nieruchomości, od których zostały odebrane odpady segregowane,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wykaz właścicieli nieruchomości niedopełniających obowiązku w zakresie selektywnego zbierania odpadów,</w:t>
      </w:r>
    </w:p>
    <w:p w:rsidR="00EB43DC" w:rsidRPr="00EB43DC" w:rsidRDefault="00EB43DC" w:rsidP="00B85F07">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k</w:t>
      </w:r>
      <w:proofErr w:type="gramEnd"/>
      <w:r w:rsidRPr="00EB43DC">
        <w:rPr>
          <w:rFonts w:eastAsia="Times New Roman" w:cs="Arial"/>
          <w:color w:val="000000"/>
          <w:kern w:val="3"/>
          <w:lang w:eastAsia="ar-SA" w:bidi="hi-IN"/>
        </w:rPr>
        <w:t>) Dane te winny być przekazane Zamawiającemu w wersji papierowej i elektronicznej, uzgodnionej z Zamawiającym.</w:t>
      </w:r>
    </w:p>
    <w:p w:rsidR="00EB43DC" w:rsidRPr="00EB43DC" w:rsidRDefault="00EB43DC" w:rsidP="00B85F07">
      <w:pPr>
        <w:suppressAutoHyphens/>
        <w:autoSpaceDN w:val="0"/>
        <w:spacing w:after="0" w:line="240" w:lineRule="auto"/>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l</w:t>
      </w:r>
      <w:proofErr w:type="gramEnd"/>
      <w:r w:rsidRPr="00EB43DC">
        <w:rPr>
          <w:rFonts w:eastAsia="Times New Roman" w:cs="Arial"/>
          <w:color w:val="000000"/>
          <w:kern w:val="3"/>
          <w:lang w:eastAsia="ar-SA" w:bidi="hi-IN"/>
        </w:rPr>
        <w:t>) Wykonawca jest zobowiązany w terminie 30 dni od zakończenia świadczenia usługi, do przekazania Zamawiającemu końcowego sprawozdania za cały okres obowiązywania umowy obejmującego ilość odebranych i zagospodarowanych odpadów, informacje o osiąganych poziomach odzysku, zbiorcze zestawienie danych o odpadach odebranych z Punktu Selektywnej Zbiórki Odpadów.</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lastRenderedPageBreak/>
        <w:t>5.8. W przypadku stwierdzenia, że usługi wykonywane są niezgodnie z obowiązującymi przepisami Zamawiający może odmówić zapłaty i żądać ich ponownego wykonania lub odstąpić od umowy z winy Wykonawcy z naliczeniem kary umownej.</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5.9. Obowiązki Wykonawcy i Zamawiającego przed rozpoczęciem i w trakcie realizacji zamówienia: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a) Przed rozpoczęciem realizacji zamówienia Zamawiający dostarczy Wykonawcy szczegółowy wykaz adresów nieruchomości objętych zbieraniem </w:t>
      </w:r>
      <w:proofErr w:type="gramStart"/>
      <w:r w:rsidRPr="00EB43DC">
        <w:rPr>
          <w:rFonts w:eastAsia="Times New Roman" w:cs="Arial"/>
          <w:color w:val="000000"/>
          <w:kern w:val="3"/>
          <w:lang w:eastAsia="ar-SA" w:bidi="hi-IN"/>
        </w:rPr>
        <w:t>odpadów  w</w:t>
      </w:r>
      <w:proofErr w:type="gramEnd"/>
      <w:r w:rsidRPr="00EB43DC">
        <w:rPr>
          <w:rFonts w:eastAsia="Times New Roman" w:cs="Arial"/>
          <w:color w:val="000000"/>
          <w:kern w:val="3"/>
          <w:lang w:eastAsia="ar-SA" w:bidi="hi-IN"/>
        </w:rPr>
        <w:t xml:space="preserve"> ramach realizacji zamówienia.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b</w:t>
      </w:r>
      <w:proofErr w:type="gramEnd"/>
      <w:r w:rsidRPr="00EB43DC">
        <w:rPr>
          <w:rFonts w:eastAsia="Times New Roman" w:cs="Arial"/>
          <w:color w:val="000000"/>
          <w:kern w:val="3"/>
          <w:lang w:eastAsia="ar-SA" w:bidi="hi-IN"/>
        </w:rPr>
        <w:t>) W trakcie trwania umowy Zamawiający będzie przekazywał Wykonawcy informacje o zmianach w wykazie adresów nieruchomości objętych zbieraniem odpadów w ramach realizacji zamówienia, a wykonawca uwzględni te zmiany najpóźniej od kolejnego odbioru.</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c</w:t>
      </w:r>
      <w:proofErr w:type="gramEnd"/>
      <w:r w:rsidRPr="00EB43DC">
        <w:rPr>
          <w:rFonts w:eastAsia="Times New Roman" w:cs="Arial"/>
          <w:color w:val="000000"/>
          <w:kern w:val="3"/>
          <w:lang w:eastAsia="ar-SA" w:bidi="hi-IN"/>
        </w:rPr>
        <w:t xml:space="preserve">) Wykonawca ma obowiązek dostarczyć właścicielom nieruchomości zamieszkałych (zgodnie z otrzymanym wykazem) worki w kolorze czarnym - odpady zmieszane i pozostałości po segregacji oraz worki kolorowe, niezbędne do segregacji odpadów, harmonogram odbioru (uprzednio uzgodniony z Zamawiającym) najpóźniej piątego dnia obowiązywania umowy na odbiór odpadów zawartej z Zamawiającym.  </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Harmonogram powinien odpowiadać następującym wytycznym:</w:t>
      </w:r>
    </w:p>
    <w:p w:rsidR="00EB43DC" w:rsidRPr="00EB43DC" w:rsidRDefault="00AB7A36" w:rsidP="00EB43DC">
      <w:pPr>
        <w:suppressAutoHyphens/>
        <w:autoSpaceDN w:val="0"/>
        <w:spacing w:after="0" w:line="240" w:lineRule="auto"/>
        <w:ind w:left="426"/>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w:t>
      </w:r>
      <w:r w:rsidR="00EB43DC" w:rsidRPr="00EB43DC">
        <w:rPr>
          <w:rFonts w:eastAsia="Times New Roman" w:cs="Arial"/>
          <w:color w:val="000000"/>
          <w:kern w:val="3"/>
          <w:lang w:eastAsia="ar-SA" w:bidi="hi-IN"/>
        </w:rPr>
        <w:t>powinien być sformułowany w sposób przejrzysty, jasny, pozwalają</w:t>
      </w:r>
      <w:r>
        <w:rPr>
          <w:rFonts w:eastAsia="Times New Roman" w:cs="Arial"/>
          <w:color w:val="000000"/>
          <w:kern w:val="3"/>
          <w:lang w:eastAsia="ar-SA" w:bidi="hi-IN"/>
        </w:rPr>
        <w:t xml:space="preserve">cy na szybkie zorientowanie </w:t>
      </w:r>
      <w:proofErr w:type="gramStart"/>
      <w:r>
        <w:rPr>
          <w:rFonts w:eastAsia="Times New Roman" w:cs="Arial"/>
          <w:color w:val="000000"/>
          <w:kern w:val="3"/>
          <w:lang w:eastAsia="ar-SA" w:bidi="hi-IN"/>
        </w:rPr>
        <w:t xml:space="preserve">się </w:t>
      </w:r>
      <w:r w:rsidR="00EB43DC" w:rsidRPr="00EB43DC">
        <w:rPr>
          <w:rFonts w:eastAsia="Times New Roman" w:cs="Arial"/>
          <w:color w:val="000000"/>
          <w:kern w:val="3"/>
          <w:lang w:eastAsia="ar-SA" w:bidi="hi-IN"/>
        </w:rPr>
        <w:t>co</w:t>
      </w:r>
      <w:proofErr w:type="gramEnd"/>
      <w:r w:rsidR="00EB43DC" w:rsidRPr="00EB43DC">
        <w:rPr>
          <w:rFonts w:eastAsia="Times New Roman" w:cs="Arial"/>
          <w:color w:val="000000"/>
          <w:kern w:val="3"/>
          <w:lang w:eastAsia="ar-SA" w:bidi="hi-IN"/>
        </w:rPr>
        <w:t xml:space="preserve"> do konkretnych dat odbierania odpadów, jak też regularności powtarzalności odbierania odpadów poszczególnych rodzajów,</w:t>
      </w:r>
    </w:p>
    <w:p w:rsidR="00EB43DC" w:rsidRPr="00EB43DC" w:rsidRDefault="00AB7A36" w:rsidP="00EB43DC">
      <w:pPr>
        <w:suppressAutoHyphens/>
        <w:autoSpaceDN w:val="0"/>
        <w:spacing w:after="0" w:line="240" w:lineRule="auto"/>
        <w:ind w:left="426"/>
        <w:jc w:val="both"/>
        <w:textAlignment w:val="baseline"/>
        <w:rPr>
          <w:rFonts w:eastAsia="Times New Roman" w:cs="Arial"/>
          <w:color w:val="000000"/>
          <w:kern w:val="3"/>
          <w:lang w:eastAsia="ar-SA" w:bidi="hi-IN"/>
        </w:rPr>
      </w:pPr>
      <w:r>
        <w:rPr>
          <w:rFonts w:eastAsia="Times New Roman" w:cs="Arial"/>
          <w:color w:val="000000"/>
          <w:kern w:val="3"/>
          <w:lang w:eastAsia="ar-SA" w:bidi="hi-IN"/>
        </w:rPr>
        <w:t xml:space="preserve"> - </w:t>
      </w:r>
      <w:r w:rsidR="00EB43DC" w:rsidRPr="00EB43DC">
        <w:rPr>
          <w:rFonts w:eastAsia="Times New Roman" w:cs="Arial"/>
          <w:color w:val="000000"/>
          <w:kern w:val="3"/>
          <w:lang w:eastAsia="ar-SA" w:bidi="hi-IN"/>
        </w:rPr>
        <w:t>nie powinien zawierać żadnych dodatkowych treści ponad informacje związane z wykonywaniem zamówienia, w szczególności reklam, informacji propagandowych itd.</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powinien wskazywać: miejscowość i daty odbierania poszczególnych rodzajów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d</w:t>
      </w:r>
      <w:proofErr w:type="gramEnd"/>
      <w:r w:rsidRPr="00EB43DC">
        <w:rPr>
          <w:rFonts w:eastAsia="Times New Roman" w:cs="Arial"/>
          <w:color w:val="000000"/>
          <w:kern w:val="3"/>
          <w:lang w:eastAsia="ar-SA" w:bidi="hi-IN"/>
        </w:rPr>
        <w:t>) Wykonawca odpowiada za infor</w:t>
      </w:r>
      <w:r w:rsidR="00AB7A36">
        <w:rPr>
          <w:rFonts w:eastAsia="Times New Roman" w:cs="Arial"/>
          <w:color w:val="000000"/>
          <w:kern w:val="3"/>
          <w:lang w:eastAsia="ar-SA" w:bidi="hi-IN"/>
        </w:rPr>
        <w:t xml:space="preserve">mowanie mieszkańców o zasadach </w:t>
      </w:r>
      <w:r w:rsidRPr="00EB43DC">
        <w:rPr>
          <w:rFonts w:eastAsia="Times New Roman" w:cs="Arial"/>
          <w:color w:val="000000"/>
          <w:kern w:val="3"/>
          <w:lang w:eastAsia="ar-SA" w:bidi="hi-IN"/>
        </w:rPr>
        <w:t>i terminach odbierania poszczególnych rodzajów odpadów. W tym celu sporządza uzgodnione z Zamawiającym harmonogramy odbioru, które będzie dostarczał do nieruchomości, a także przekazywał Zamawiającemu do publikacji na stronie internetowej Gminy Horodło lub w inny sposób.</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e</w:t>
      </w:r>
      <w:proofErr w:type="gramEnd"/>
      <w:r w:rsidRPr="00EB43DC">
        <w:rPr>
          <w:rFonts w:eastAsia="Times New Roman" w:cs="Arial"/>
          <w:color w:val="000000"/>
          <w:kern w:val="3"/>
          <w:lang w:eastAsia="ar-SA" w:bidi="hi-IN"/>
        </w:rPr>
        <w:t>) Za szkody w majątku Zamawiającego</w:t>
      </w:r>
      <w:r w:rsidR="00AB7A36">
        <w:rPr>
          <w:rFonts w:eastAsia="Times New Roman" w:cs="Arial"/>
          <w:color w:val="000000"/>
          <w:kern w:val="3"/>
          <w:lang w:eastAsia="ar-SA" w:bidi="hi-IN"/>
        </w:rPr>
        <w:t xml:space="preserve"> lub osób trzecich spowodowane </w:t>
      </w:r>
      <w:r w:rsidRPr="00EB43DC">
        <w:rPr>
          <w:rFonts w:eastAsia="Times New Roman" w:cs="Arial"/>
          <w:color w:val="000000"/>
          <w:kern w:val="3"/>
          <w:lang w:eastAsia="ar-SA" w:bidi="hi-IN"/>
        </w:rPr>
        <w:t>w trakcie odbioru odpadów odpowiedzialność ponosi Wykonawca.</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b/>
          <w:bCs/>
          <w:color w:val="000000"/>
          <w:kern w:val="3"/>
          <w:lang w:eastAsia="ar-SA" w:bidi="hi-IN"/>
        </w:rPr>
        <w:t xml:space="preserve">6. </w:t>
      </w:r>
      <w:r w:rsidRPr="00EB43DC">
        <w:rPr>
          <w:rFonts w:eastAsia="Times New Roman" w:cs="Arial"/>
          <w:color w:val="000000"/>
          <w:kern w:val="3"/>
          <w:lang w:eastAsia="ar-SA" w:bidi="hi-IN"/>
        </w:rPr>
        <w:t xml:space="preserve">Zaleca się dokonanie wizji lokalnej w miejscu realizacji przedmiotu zamówienia, celem oszacowania na własną odpowiedzialność kosztów i ryzyka wykonania zamówienia oraz uzyskanie wszelkich </w:t>
      </w:r>
      <w:proofErr w:type="gramStart"/>
      <w:r w:rsidRPr="00EB43DC">
        <w:rPr>
          <w:rFonts w:eastAsia="Times New Roman" w:cs="Arial"/>
          <w:color w:val="000000"/>
          <w:kern w:val="3"/>
          <w:lang w:eastAsia="ar-SA" w:bidi="hi-IN"/>
        </w:rPr>
        <w:t>danych jakie</w:t>
      </w:r>
      <w:proofErr w:type="gramEnd"/>
      <w:r w:rsidRPr="00EB43DC">
        <w:rPr>
          <w:rFonts w:eastAsia="Times New Roman" w:cs="Arial"/>
          <w:color w:val="000000"/>
          <w:kern w:val="3"/>
          <w:lang w:eastAsia="ar-SA" w:bidi="hi-IN"/>
        </w:rPr>
        <w:t xml:space="preserve"> mogą być niezbędne do rzetelnego przygotowania oferty. Ponadto zaleca się zapoznanie z warunkami terenowymi związanymi z realizacją zamówienia. Zamawiający wymaga, aby na drogach będących w zarządzie zamawiającego i dojazdach do posesji był używany właściwy tabor transportowy, </w:t>
      </w:r>
      <w:proofErr w:type="gramStart"/>
      <w:r w:rsidRPr="00EB43DC">
        <w:rPr>
          <w:rFonts w:eastAsia="Times New Roman" w:cs="Arial"/>
          <w:color w:val="000000"/>
          <w:kern w:val="3"/>
          <w:lang w:eastAsia="ar-SA" w:bidi="hi-IN"/>
        </w:rPr>
        <w:t>nie powodujący</w:t>
      </w:r>
      <w:proofErr w:type="gramEnd"/>
      <w:r w:rsidRPr="00EB43DC">
        <w:rPr>
          <w:rFonts w:eastAsia="Times New Roman" w:cs="Arial"/>
          <w:color w:val="000000"/>
          <w:kern w:val="3"/>
          <w:lang w:eastAsia="ar-SA" w:bidi="hi-IN"/>
        </w:rPr>
        <w:t xml:space="preserve"> niszczenia dróg (drogi asfaltowe, gruntowe ulepszone kruszywem, oraz drogi gruntowe, część dróg wąska, ze znacznym spadkiem, gdzie są ograniczone warunki manewrowania).</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b/>
          <w:bCs/>
          <w:color w:val="000000"/>
          <w:kern w:val="3"/>
          <w:lang w:eastAsia="ar-SA" w:bidi="hi-IN"/>
        </w:rPr>
        <w:t>7.</w:t>
      </w:r>
      <w:r w:rsidRPr="00EB43DC">
        <w:rPr>
          <w:rFonts w:eastAsia="Times New Roman" w:cs="Arial"/>
          <w:color w:val="000000"/>
          <w:kern w:val="3"/>
          <w:lang w:eastAsia="ar-SA" w:bidi="hi-IN"/>
        </w:rPr>
        <w:t xml:space="preserve"> Wykonawca zobowiązany jest do odebrania wszystkich odpadów komunalnych wytworzonych na terenie wszystkich nieruchomości, na których zamieszkują mieszkańcy, zgromadzonych w pojemnikach i/lub workach. Odbiór odpadów ma być realizowany z danej nieruchomości od strony wjazdu na tą nieruchomość (drogi), a w przypadku budynku wielorodzinnego bezpośrednio z punktu gromadzenia odpadów na tej nieruchomości</w:t>
      </w:r>
    </w:p>
    <w:p w:rsidR="00EB43DC" w:rsidRPr="00EB43DC" w:rsidRDefault="00EB43DC" w:rsidP="00EB43DC">
      <w:pPr>
        <w:suppressAutoHyphens/>
        <w:autoSpaceDN w:val="0"/>
        <w:spacing w:after="0" w:line="240" w:lineRule="auto"/>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 (np. </w:t>
      </w:r>
      <w:proofErr w:type="gramStart"/>
      <w:r w:rsidRPr="00EB43DC">
        <w:rPr>
          <w:rFonts w:eastAsia="Times New Roman" w:cs="Arial"/>
          <w:color w:val="000000"/>
          <w:kern w:val="3"/>
          <w:lang w:eastAsia="ar-SA" w:bidi="hi-IN"/>
        </w:rPr>
        <w:t>bloki ).</w:t>
      </w:r>
      <w:proofErr w:type="gramEnd"/>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b/>
          <w:bCs/>
          <w:color w:val="000000"/>
          <w:kern w:val="3"/>
          <w:lang w:eastAsia="ar-SA" w:bidi="hi-IN"/>
        </w:rPr>
        <w:t>8</w:t>
      </w:r>
      <w:r w:rsidRPr="00EB43DC">
        <w:rPr>
          <w:rFonts w:eastAsia="Times New Roman" w:cs="Arial"/>
          <w:color w:val="000000"/>
          <w:kern w:val="3"/>
          <w:lang w:eastAsia="ar-SA" w:bidi="hi-IN"/>
        </w:rPr>
        <w:t xml:space="preserve">. Wykonawca ponosi całkowitą odpowiedzialność za prawidłowe gospodarowanie odebranymi odpadami zgodnie z przepisami obowiązującymi w tym zakresie. Dotyczy to m.in. ewentualnego przeładunku odpadów, transportu odpadów, spraw formalno- prawnych </w:t>
      </w:r>
      <w:r w:rsidRPr="00EB43DC">
        <w:rPr>
          <w:rFonts w:eastAsia="Times New Roman" w:cs="Arial"/>
          <w:color w:val="000000"/>
          <w:kern w:val="3"/>
          <w:lang w:eastAsia="ar-SA" w:bidi="hi-IN"/>
        </w:rPr>
        <w:lastRenderedPageBreak/>
        <w:t>związanych z odbieraniem i dostarczaniem odpadów uprawnionemu przedsiębiorcy prowadzącemu działalność w zakresie odzysku lub unieszkodliwiania odpadów komunalnych.</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Arial"/>
          <w:b/>
          <w:bCs/>
          <w:color w:val="000000"/>
          <w:kern w:val="3"/>
          <w:lang w:eastAsia="ar-SA" w:bidi="hi-IN"/>
        </w:rPr>
        <w:t>9.</w:t>
      </w:r>
      <w:r w:rsidRPr="00EB43DC">
        <w:rPr>
          <w:rFonts w:eastAsia="Times New Roman" w:cs="Arial"/>
          <w:color w:val="000000"/>
          <w:kern w:val="3"/>
          <w:lang w:eastAsia="ar-SA" w:bidi="hi-IN"/>
        </w:rPr>
        <w:t xml:space="preserve"> </w:t>
      </w:r>
      <w:r w:rsidRPr="00EB43DC">
        <w:rPr>
          <w:rFonts w:eastAsia="Times New Roman" w:cs="Arial"/>
          <w:bCs/>
          <w:color w:val="000000"/>
          <w:kern w:val="3"/>
          <w:lang w:eastAsia="ar-SA" w:bidi="hi-IN"/>
        </w:rPr>
        <w:t>Odpady zebrane od właścicieli nieruchomości z terenu Gminy Horodło Wykonawca</w:t>
      </w:r>
      <w:r w:rsidRPr="00EB43DC">
        <w:rPr>
          <w:rFonts w:eastAsia="Times New Roman" w:cs="Arial"/>
          <w:color w:val="000000"/>
          <w:kern w:val="3"/>
          <w:lang w:eastAsia="ar-SA" w:bidi="hi-IN"/>
        </w:rPr>
        <w:t xml:space="preserve"> </w:t>
      </w:r>
      <w:r w:rsidRPr="00EB43DC">
        <w:rPr>
          <w:rFonts w:eastAsia="Times New Roman" w:cs="Arial"/>
          <w:bCs/>
          <w:color w:val="000000"/>
          <w:kern w:val="3"/>
          <w:lang w:eastAsia="ar-SA" w:bidi="hi-IN"/>
        </w:rPr>
        <w:t xml:space="preserve">zobowiązany </w:t>
      </w:r>
      <w:proofErr w:type="gramStart"/>
      <w:r w:rsidRPr="00EB43DC">
        <w:rPr>
          <w:rFonts w:eastAsia="Times New Roman" w:cs="Arial"/>
          <w:bCs/>
          <w:color w:val="000000"/>
          <w:kern w:val="3"/>
          <w:lang w:eastAsia="ar-SA" w:bidi="hi-IN"/>
        </w:rPr>
        <w:t>jest aby</w:t>
      </w:r>
      <w:proofErr w:type="gramEnd"/>
      <w:r w:rsidRPr="00EB43DC">
        <w:rPr>
          <w:rFonts w:eastAsia="Times New Roman" w:cs="Arial"/>
          <w:bCs/>
          <w:color w:val="000000"/>
          <w:kern w:val="3"/>
          <w:lang w:eastAsia="ar-SA" w:bidi="hi-IN"/>
        </w:rPr>
        <w:t xml:space="preserve"> zmieszane odpady komunalne, odpady ulegające biodegradacji</w:t>
      </w:r>
      <w:r w:rsidRPr="00EB43DC">
        <w:rPr>
          <w:rFonts w:eastAsia="Times New Roman" w:cs="Arial"/>
          <w:color w:val="000000"/>
          <w:kern w:val="3"/>
          <w:lang w:eastAsia="ar-SA" w:bidi="hi-IN"/>
        </w:rPr>
        <w:t xml:space="preserve"> </w:t>
      </w:r>
      <w:r w:rsidRPr="00EB43DC">
        <w:rPr>
          <w:rFonts w:eastAsia="Times New Roman" w:cs="Arial"/>
          <w:bCs/>
          <w:color w:val="000000"/>
          <w:kern w:val="3"/>
          <w:lang w:eastAsia="ar-SA" w:bidi="hi-IN"/>
        </w:rPr>
        <w:t>oraz pozostałości z sortowania odpadów komunalnych przeznaczonych do składowania</w:t>
      </w:r>
      <w:r w:rsidRPr="00EB43DC">
        <w:rPr>
          <w:rFonts w:eastAsia="Times New Roman" w:cs="Arial"/>
          <w:color w:val="000000"/>
          <w:kern w:val="3"/>
          <w:lang w:eastAsia="ar-SA" w:bidi="hi-IN"/>
        </w:rPr>
        <w:t xml:space="preserve"> </w:t>
      </w:r>
      <w:r w:rsidRPr="00EB43DC">
        <w:rPr>
          <w:rFonts w:eastAsia="Times New Roman" w:cs="Arial"/>
          <w:bCs/>
          <w:color w:val="000000"/>
          <w:kern w:val="3"/>
          <w:lang w:eastAsia="ar-SA" w:bidi="hi-IN"/>
        </w:rPr>
        <w:t xml:space="preserve">przekazywać do regionalnych instalacji przetwarzania odpadów komunalnych wskazanych w Planie Gospodarki Odpadami dla </w:t>
      </w:r>
      <w:r w:rsidR="00AB7A36">
        <w:rPr>
          <w:rFonts w:eastAsia="Times New Roman" w:cs="Arial"/>
          <w:bCs/>
          <w:color w:val="000000"/>
          <w:kern w:val="3"/>
          <w:lang w:eastAsia="ar-SA" w:bidi="hi-IN"/>
        </w:rPr>
        <w:t xml:space="preserve">Województwa Lubelskiego 2017 </w:t>
      </w:r>
      <w:r w:rsidRPr="00EB43DC">
        <w:rPr>
          <w:rFonts w:eastAsia="Times New Roman" w:cs="Arial"/>
          <w:bCs/>
          <w:color w:val="000000"/>
          <w:kern w:val="3"/>
          <w:lang w:eastAsia="ar-SA" w:bidi="hi-IN"/>
        </w:rPr>
        <w:t>wskazanych w pkt. 5.2.</w:t>
      </w: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t>10.Wykonawca zobowiązany jest do:</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proofErr w:type="gramStart"/>
      <w:r w:rsidRPr="00EB43DC">
        <w:rPr>
          <w:rFonts w:eastAsia="Times New Roman" w:cs="Arial"/>
          <w:bCs/>
          <w:color w:val="000000"/>
          <w:kern w:val="3"/>
          <w:lang w:eastAsia="ar-SA" w:bidi="hi-IN"/>
        </w:rPr>
        <w:t>a</w:t>
      </w:r>
      <w:proofErr w:type="gramEnd"/>
      <w:r w:rsidRPr="00EB43DC">
        <w:rPr>
          <w:rFonts w:eastAsia="Times New Roman" w:cs="Arial"/>
          <w:bCs/>
          <w:color w:val="000000"/>
          <w:kern w:val="3"/>
          <w:lang w:eastAsia="ar-SA" w:bidi="hi-IN"/>
        </w:rPr>
        <w:t xml:space="preserve">) </w:t>
      </w:r>
      <w:r w:rsidRPr="00EB43DC">
        <w:rPr>
          <w:rFonts w:eastAsia="Times New Roman" w:cs="Arial"/>
          <w:color w:val="000000"/>
          <w:kern w:val="3"/>
          <w:lang w:eastAsia="ar-SA" w:bidi="hi-IN"/>
        </w:rPr>
        <w:t>Ważenia wszystkich odebranych odpadów komunalnych w punkcie wagowym zlokalizowanym w miejscu przekazywania odpadów do składowania.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b</w:t>
      </w:r>
      <w:proofErr w:type="gramEnd"/>
      <w:r w:rsidRPr="00EB43DC">
        <w:rPr>
          <w:rFonts w:eastAsia="Times New Roman" w:cs="Arial"/>
          <w:color w:val="000000"/>
          <w:kern w:val="3"/>
          <w:lang w:eastAsia="ar-SA" w:bidi="hi-IN"/>
        </w:rPr>
        <w:t>) Przekazywania odpadów do uprawnionego przedsiębiorcy wykonującego działalność w zakresie odzysku lub unieszkodliwiania odpadów komunalnych i uzyskania od niego potwierdzenia odbioru odpadów zebranych z terenu Gminy Horodło na karcie przekazania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c</w:t>
      </w:r>
      <w:proofErr w:type="gramEnd"/>
      <w:r w:rsidRPr="00EB43DC">
        <w:rPr>
          <w:rFonts w:eastAsia="Times New Roman" w:cs="Arial"/>
          <w:color w:val="000000"/>
          <w:kern w:val="3"/>
          <w:lang w:eastAsia="ar-SA" w:bidi="hi-IN"/>
        </w:rPr>
        <w:t>) Terminowego zbierania i wywożenia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d</w:t>
      </w:r>
      <w:proofErr w:type="gramEnd"/>
      <w:r w:rsidRPr="00EB43DC">
        <w:rPr>
          <w:rFonts w:eastAsia="Times New Roman" w:cs="Arial"/>
          <w:color w:val="000000"/>
          <w:kern w:val="3"/>
          <w:lang w:eastAsia="ar-SA" w:bidi="hi-IN"/>
        </w:rPr>
        <w:t>) Przeładowywania odpadów w legalnym i przystosowanym do tego miejscu.</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e</w:t>
      </w:r>
      <w:proofErr w:type="gramEnd"/>
      <w:r w:rsidRPr="00EB43DC">
        <w:rPr>
          <w:rFonts w:eastAsia="Times New Roman" w:cs="Arial"/>
          <w:color w:val="000000"/>
          <w:kern w:val="3"/>
          <w:lang w:eastAsia="ar-SA" w:bidi="hi-IN"/>
        </w:rPr>
        <w:t>) Niezwłocznego zawiadomienia Zamawiającego o okolicznościach przeszkadzających w prawidłowym wykonaniu usługi.</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f</w:t>
      </w:r>
      <w:proofErr w:type="gramEnd"/>
      <w:r w:rsidRPr="00EB43DC">
        <w:rPr>
          <w:rFonts w:eastAsia="Times New Roman" w:cs="Arial"/>
          <w:color w:val="000000"/>
          <w:kern w:val="3"/>
          <w:lang w:eastAsia="ar-SA" w:bidi="hi-IN"/>
        </w:rPr>
        <w:t>) Rozliczania się z wykonywanych usług poprzez przedstawienie wymaganych przepisami dokumentów.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g</w:t>
      </w:r>
      <w:proofErr w:type="gramEnd"/>
      <w:r w:rsidRPr="00EB43DC">
        <w:rPr>
          <w:rFonts w:eastAsia="Times New Roman" w:cs="Arial"/>
          <w:color w:val="000000"/>
          <w:kern w:val="3"/>
          <w:lang w:eastAsia="ar-SA" w:bidi="hi-IN"/>
        </w:rPr>
        <w:t>) Utrzymania w należytym stanie technicznym, sanitarnym i porządkowym pojazdów, narzędzi i urządzeń wykorzystywanych na potrzeby realizacji umowy.</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pl-PL" w:bidi="pl-PL"/>
        </w:rPr>
      </w:pPr>
      <w:proofErr w:type="gramStart"/>
      <w:r w:rsidRPr="00EB43DC">
        <w:rPr>
          <w:rFonts w:eastAsia="Times New Roman" w:cs="Arial"/>
          <w:color w:val="000000"/>
          <w:kern w:val="3"/>
          <w:lang w:eastAsia="pl-PL" w:bidi="pl-PL"/>
        </w:rPr>
        <w:t>h</w:t>
      </w:r>
      <w:proofErr w:type="gramEnd"/>
      <w:r w:rsidRPr="00EB43DC">
        <w:rPr>
          <w:rFonts w:eastAsia="Times New Roman" w:cs="Arial"/>
          <w:color w:val="000000"/>
          <w:kern w:val="3"/>
          <w:lang w:eastAsia="pl-PL" w:bidi="pl-PL"/>
        </w:rPr>
        <w:t>) 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pl-PL" w:bidi="pl-PL"/>
        </w:rPr>
      </w:pPr>
      <w:proofErr w:type="gramStart"/>
      <w:r w:rsidRPr="00EB43DC">
        <w:rPr>
          <w:rFonts w:eastAsia="Times New Roman" w:cs="Arial"/>
          <w:color w:val="000000"/>
          <w:kern w:val="3"/>
          <w:lang w:eastAsia="pl-PL" w:bidi="pl-PL"/>
        </w:rPr>
        <w:t>i</w:t>
      </w:r>
      <w:proofErr w:type="gramEnd"/>
      <w:r w:rsidRPr="00EB43DC">
        <w:rPr>
          <w:rFonts w:eastAsia="Times New Roman" w:cs="Arial"/>
          <w:color w:val="000000"/>
          <w:kern w:val="3"/>
          <w:lang w:eastAsia="pl-PL" w:bidi="pl-PL"/>
        </w:rPr>
        <w:t>) Wykonawca zobowiązany jest do spełniania przez cały okres wykonywania usługi wszystkich wymogów wynikających z obowiązujących przepisów, dotyczących odbierania i zagospodarowania odpadów komunalnych.</w:t>
      </w: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pl-PL" w:bidi="pl-PL"/>
        </w:rPr>
      </w:pPr>
      <w:r w:rsidRPr="00EB43DC">
        <w:rPr>
          <w:rFonts w:eastAsia="Times New Roman" w:cs="Arial"/>
          <w:b/>
          <w:bCs/>
          <w:color w:val="000000"/>
          <w:kern w:val="3"/>
          <w:lang w:eastAsia="pl-PL" w:bidi="pl-PL"/>
        </w:rPr>
        <w:t>11.  Obowiązek prowadzenia dokumentacji związanej z działalnością objętą zamówieniem:</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a) wykonawca zobowiązany jest do złożenia wraz ze </w:t>
      </w:r>
      <w:proofErr w:type="gramStart"/>
      <w:r w:rsidRPr="00EB43DC">
        <w:rPr>
          <w:rFonts w:eastAsia="Times New Roman" w:cs="Arial"/>
          <w:color w:val="000000"/>
          <w:kern w:val="3"/>
          <w:lang w:eastAsia="ar-SA" w:bidi="hi-IN"/>
        </w:rPr>
        <w:t>sprawozdaniem o którym</w:t>
      </w:r>
      <w:proofErr w:type="gramEnd"/>
      <w:r w:rsidRPr="00EB43DC">
        <w:rPr>
          <w:rFonts w:eastAsia="Times New Roman" w:cs="Arial"/>
          <w:color w:val="000000"/>
          <w:kern w:val="3"/>
          <w:lang w:eastAsia="ar-SA" w:bidi="hi-IN"/>
        </w:rPr>
        <w:t xml:space="preserve"> mowa w art.9 n ustawy o utrzymaniu czystości porządku w gminach informacji o osiągniętych poziomach recyklingu, przygotowania do ponownego użycia i odzysku innymi metodami papieru, metali, tworzyw sztucznych i szkła oraz ograniczenia masy odpadów komunalnych ulegających biodegradacji przekazywanych do składowania.</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b) wykonawca zobowiązany jest do przekazania Zamawiającemu wraz z fakturą wszystkich kopii kart przekazania odpadów do instalacji </w:t>
      </w:r>
      <w:proofErr w:type="gramStart"/>
      <w:r w:rsidRPr="00EB43DC">
        <w:rPr>
          <w:rFonts w:eastAsia="Times New Roman" w:cs="Arial"/>
          <w:color w:val="000000"/>
          <w:kern w:val="3"/>
          <w:lang w:eastAsia="ar-SA" w:bidi="hi-IN"/>
        </w:rPr>
        <w:t xml:space="preserve">odzysku , </w:t>
      </w:r>
      <w:proofErr w:type="gramEnd"/>
      <w:r w:rsidRPr="00EB43DC">
        <w:rPr>
          <w:rFonts w:eastAsia="Times New Roman" w:cs="Arial"/>
          <w:color w:val="000000"/>
          <w:kern w:val="3"/>
          <w:lang w:eastAsia="ar-SA" w:bidi="hi-IN"/>
        </w:rPr>
        <w:t xml:space="preserve">recyklingu lub unieszkodliwiania odpadów potwierdzających sposób zagospodarowania zebranych odpadów. Karty powinny odpowiadać wymogom Ministra Środowiska z dnia 08 grudnia 2010 roku w sprawie wzorów stosowanych na potrzeby ewidencji </w:t>
      </w:r>
      <w:proofErr w:type="gramStart"/>
      <w:r w:rsidRPr="00EB43DC">
        <w:rPr>
          <w:rFonts w:eastAsia="Times New Roman" w:cs="Arial"/>
          <w:color w:val="000000"/>
          <w:kern w:val="3"/>
          <w:lang w:eastAsia="ar-SA" w:bidi="hi-IN"/>
        </w:rPr>
        <w:t>odpadów .</w:t>
      </w:r>
      <w:proofErr w:type="gramEnd"/>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c) Wykonawca zobowiązany będzie do comiesięcznego przekazywania wraz z </w:t>
      </w:r>
      <w:proofErr w:type="gramStart"/>
      <w:r w:rsidRPr="00EB43DC">
        <w:rPr>
          <w:rFonts w:eastAsia="Times New Roman" w:cs="Arial"/>
          <w:color w:val="000000"/>
          <w:kern w:val="3"/>
          <w:lang w:eastAsia="ar-SA" w:bidi="hi-IN"/>
        </w:rPr>
        <w:t>fakturą :</w:t>
      </w:r>
      <w:proofErr w:type="gramEnd"/>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dowodów ważenia odpadów zmieszanych, pozostałości z sortowania i zielonych</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roofErr w:type="gramStart"/>
      <w:r w:rsidRPr="00EB43DC">
        <w:rPr>
          <w:rFonts w:eastAsia="Times New Roman" w:cs="Arial"/>
          <w:color w:val="000000"/>
          <w:kern w:val="3"/>
          <w:lang w:eastAsia="ar-SA" w:bidi="hi-IN"/>
        </w:rPr>
        <w:t>z</w:t>
      </w:r>
      <w:proofErr w:type="gramEnd"/>
      <w:r w:rsidRPr="00EB43DC">
        <w:rPr>
          <w:rFonts w:eastAsia="Times New Roman" w:cs="Arial"/>
          <w:color w:val="000000"/>
          <w:kern w:val="3"/>
          <w:lang w:eastAsia="ar-SA" w:bidi="hi-IN"/>
        </w:rPr>
        <w:t xml:space="preserve"> datą z dnia wykonania usługi.</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 dowodu ważenia odpadów selektywnie zebranych w danym </w:t>
      </w:r>
      <w:proofErr w:type="gramStart"/>
      <w:r w:rsidRPr="00EB43DC">
        <w:rPr>
          <w:rFonts w:eastAsia="Times New Roman" w:cs="Arial"/>
          <w:color w:val="000000"/>
          <w:kern w:val="3"/>
          <w:lang w:eastAsia="ar-SA" w:bidi="hi-IN"/>
        </w:rPr>
        <w:t>miesiącu .</w:t>
      </w:r>
      <w:proofErr w:type="gramEnd"/>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 xml:space="preserve">d) Wykonawca podczas realizacji zamówienia dokona wszelkich starań aby jak największa ilość zebranych odpadów poddać recyklingowi i przygotować do ponownego użycia i odzysku innymi </w:t>
      </w:r>
      <w:proofErr w:type="gramStart"/>
      <w:r w:rsidRPr="00EB43DC">
        <w:rPr>
          <w:rFonts w:eastAsia="Times New Roman" w:cs="Arial"/>
          <w:color w:val="000000"/>
          <w:kern w:val="3"/>
          <w:lang w:eastAsia="ar-SA" w:bidi="hi-IN"/>
        </w:rPr>
        <w:t>metodami .</w:t>
      </w:r>
      <w:proofErr w:type="gramEnd"/>
    </w:p>
    <w:p w:rsid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F462EF" w:rsidRPr="00EB43DC" w:rsidRDefault="00F462EF"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Arial"/>
          <w:b/>
          <w:bCs/>
          <w:color w:val="000000"/>
          <w:kern w:val="3"/>
          <w:lang w:eastAsia="ar-SA" w:bidi="hi-IN"/>
        </w:rPr>
      </w:pPr>
      <w:r w:rsidRPr="00EB43DC">
        <w:rPr>
          <w:rFonts w:eastAsia="Times New Roman" w:cs="Arial"/>
          <w:b/>
          <w:bCs/>
          <w:color w:val="000000"/>
          <w:kern w:val="3"/>
          <w:lang w:eastAsia="ar-SA" w:bidi="hi-IN"/>
        </w:rPr>
        <w:lastRenderedPageBreak/>
        <w:t>Nazwa i kod zamówienia wg wspólnego słownika zamówień (</w:t>
      </w:r>
      <w:proofErr w:type="spellStart"/>
      <w:r w:rsidRPr="00EB43DC">
        <w:rPr>
          <w:rFonts w:eastAsia="Times New Roman" w:cs="Arial"/>
          <w:b/>
          <w:bCs/>
          <w:color w:val="000000"/>
          <w:kern w:val="3"/>
          <w:lang w:eastAsia="ar-SA" w:bidi="hi-IN"/>
        </w:rPr>
        <w:t>CPV</w:t>
      </w:r>
      <w:proofErr w:type="spellEnd"/>
      <w:r w:rsidRPr="00EB43DC">
        <w:rPr>
          <w:rFonts w:eastAsia="Times New Roman" w:cs="Arial"/>
          <w:b/>
          <w:bCs/>
          <w:color w:val="000000"/>
          <w:kern w:val="3"/>
          <w:lang w:eastAsia="ar-SA" w:bidi="hi-IN"/>
        </w:rPr>
        <w:t>)</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90.50.00.00-2 Usługi związane z odpadami,</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90.51.31.00-7 Usługi wywozu odpadów pochodzących z gospodarstw domowych,</w:t>
      </w:r>
    </w:p>
    <w:p w:rsidR="00EB43DC" w:rsidRPr="00EB43DC" w:rsidRDefault="00EB43DC" w:rsidP="00AB7A36">
      <w:pPr>
        <w:suppressAutoHyphens/>
        <w:autoSpaceDN w:val="0"/>
        <w:spacing w:after="0" w:line="240" w:lineRule="auto"/>
        <w:ind w:firstLine="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90.51.20.00-9 Usługi transportu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r w:rsidRPr="00EB43DC">
        <w:rPr>
          <w:rFonts w:eastAsia="Times New Roman" w:cs="Arial"/>
          <w:color w:val="000000"/>
          <w:kern w:val="3"/>
          <w:lang w:eastAsia="ar-SA" w:bidi="hi-IN"/>
        </w:rPr>
        <w:t>90.51.10.00-2 Usługi wywozu odpadów</w:t>
      </w: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EB43DC" w:rsidRPr="00EB43DC" w:rsidRDefault="00EB43DC" w:rsidP="00EB43DC">
      <w:pPr>
        <w:suppressAutoHyphens/>
        <w:autoSpaceDN w:val="0"/>
        <w:spacing w:after="0" w:line="240" w:lineRule="auto"/>
        <w:ind w:left="426"/>
        <w:jc w:val="both"/>
        <w:textAlignment w:val="baseline"/>
        <w:rPr>
          <w:rFonts w:eastAsia="Times New Roman" w:cs="Arial"/>
          <w:color w:val="000000"/>
          <w:kern w:val="3"/>
          <w:lang w:eastAsia="ar-SA" w:bidi="hi-IN"/>
        </w:rPr>
      </w:pPr>
    </w:p>
    <w:p w:rsidR="00EB43DC" w:rsidRPr="00EB43DC" w:rsidRDefault="00EB43DC" w:rsidP="00EB43DC">
      <w:pPr>
        <w:shd w:val="clear" w:color="auto" w:fill="FFFFFF"/>
        <w:tabs>
          <w:tab w:val="left" w:pos="4574"/>
        </w:tabs>
        <w:suppressAutoHyphens/>
        <w:autoSpaceDN w:val="0"/>
        <w:spacing w:after="0" w:line="240" w:lineRule="auto"/>
        <w:ind w:firstLine="284"/>
        <w:jc w:val="both"/>
        <w:textAlignment w:val="baseline"/>
        <w:rPr>
          <w:rFonts w:eastAsia="Lucida Sans Unicode" w:cs="Mangal"/>
          <w:color w:val="000000"/>
          <w:kern w:val="3"/>
          <w:lang w:eastAsia="hi-IN" w:bidi="en-US"/>
        </w:rPr>
      </w:pPr>
    </w:p>
    <w:p w:rsidR="00EB43DC" w:rsidRPr="00EB43DC" w:rsidRDefault="00EB43DC" w:rsidP="00EB43DC">
      <w:pPr>
        <w:keepNext/>
        <w:widowControl w:val="0"/>
        <w:numPr>
          <w:ilvl w:val="0"/>
          <w:numId w:val="80"/>
        </w:numPr>
        <w:tabs>
          <w:tab w:val="left" w:pos="284"/>
          <w:tab w:val="left" w:pos="709"/>
        </w:tabs>
        <w:suppressAutoHyphens/>
        <w:autoSpaceDN w:val="0"/>
        <w:spacing w:after="0" w:line="240" w:lineRule="auto"/>
        <w:ind w:left="142" w:hanging="142"/>
        <w:jc w:val="both"/>
        <w:textAlignment w:val="baseline"/>
        <w:rPr>
          <w:rFonts w:eastAsia="Times New Roman" w:cs="Calibri"/>
          <w:b/>
          <w:bCs/>
          <w:kern w:val="3"/>
          <w:u w:val="single"/>
          <w:lang w:val="en-US" w:eastAsia="ar-SA" w:bidi="hi-IN"/>
        </w:rPr>
      </w:pPr>
      <w:proofErr w:type="spellStart"/>
      <w:r w:rsidRPr="00EB43DC">
        <w:rPr>
          <w:rFonts w:eastAsia="Times New Roman" w:cs="Calibri"/>
          <w:b/>
          <w:bCs/>
          <w:kern w:val="3"/>
          <w:u w:val="single"/>
          <w:lang w:val="en-US" w:eastAsia="ar-SA" w:bidi="hi-IN"/>
        </w:rPr>
        <w:t>OPIS</w:t>
      </w:r>
      <w:proofErr w:type="spellEnd"/>
      <w:r w:rsidRPr="00EB43DC">
        <w:rPr>
          <w:rFonts w:eastAsia="Times New Roman" w:cs="Calibri"/>
          <w:b/>
          <w:bCs/>
          <w:kern w:val="3"/>
          <w:u w:val="single"/>
          <w:lang w:val="en-US" w:eastAsia="ar-SA" w:bidi="hi-IN"/>
        </w:rPr>
        <w:t xml:space="preserve"> </w:t>
      </w:r>
      <w:proofErr w:type="spellStart"/>
      <w:r w:rsidRPr="00EB43DC">
        <w:rPr>
          <w:rFonts w:eastAsia="Times New Roman" w:cs="Calibri"/>
          <w:b/>
          <w:bCs/>
          <w:kern w:val="3"/>
          <w:u w:val="single"/>
          <w:lang w:val="en-US" w:eastAsia="ar-SA" w:bidi="hi-IN"/>
        </w:rPr>
        <w:t>CZĘŚCI</w:t>
      </w:r>
      <w:proofErr w:type="spellEnd"/>
      <w:r w:rsidRPr="00EB43DC">
        <w:rPr>
          <w:rFonts w:eastAsia="Times New Roman" w:cs="Calibri"/>
          <w:b/>
          <w:bCs/>
          <w:kern w:val="3"/>
          <w:u w:val="single"/>
          <w:lang w:val="en-US" w:eastAsia="ar-SA" w:bidi="hi-IN"/>
        </w:rPr>
        <w:t xml:space="preserve"> </w:t>
      </w:r>
      <w:proofErr w:type="spellStart"/>
      <w:r w:rsidRPr="00EB43DC">
        <w:rPr>
          <w:rFonts w:eastAsia="Times New Roman" w:cs="Calibri"/>
          <w:b/>
          <w:bCs/>
          <w:kern w:val="3"/>
          <w:u w:val="single"/>
          <w:lang w:val="en-US" w:eastAsia="ar-SA" w:bidi="hi-IN"/>
        </w:rPr>
        <w:t>ZAMÓWIENIA</w:t>
      </w:r>
      <w:proofErr w:type="spellEnd"/>
    </w:p>
    <w:p w:rsidR="00EB43DC" w:rsidRPr="00EB43DC" w:rsidRDefault="00EB43DC" w:rsidP="00EB43DC">
      <w:pPr>
        <w:keepNext/>
        <w:suppressAutoHyphens/>
        <w:autoSpaceDN w:val="0"/>
        <w:spacing w:after="0" w:line="240" w:lineRule="auto"/>
        <w:ind w:left="142"/>
        <w:jc w:val="both"/>
        <w:textAlignment w:val="baseline"/>
        <w:rPr>
          <w:rFonts w:eastAsia="SimSun" w:cs="Mangal"/>
          <w:kern w:val="3"/>
          <w:lang w:eastAsia="hi-IN" w:bidi="hi-IN"/>
        </w:rPr>
      </w:pPr>
      <w:r w:rsidRPr="00EB43DC">
        <w:rPr>
          <w:rFonts w:eastAsia="Times New Roman" w:cs="Calibri"/>
          <w:bCs/>
          <w:kern w:val="3"/>
          <w:lang w:eastAsia="ar-SA" w:bidi="hi-IN"/>
        </w:rPr>
        <w:t xml:space="preserve"> Zamawiający nie dopuszcza składania ofert częściowych</w:t>
      </w:r>
      <w:r w:rsidRPr="00EB43DC">
        <w:rPr>
          <w:rFonts w:eastAsia="Times New Roman" w:cs="Calibri"/>
          <w:b/>
          <w:bCs/>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keepNext/>
        <w:widowControl w:val="0"/>
        <w:numPr>
          <w:ilvl w:val="0"/>
          <w:numId w:val="64"/>
        </w:numPr>
        <w:tabs>
          <w:tab w:val="left" w:pos="142"/>
        </w:tabs>
        <w:suppressAutoHyphens/>
        <w:autoSpaceDN w:val="0"/>
        <w:spacing w:after="0" w:line="240" w:lineRule="auto"/>
        <w:jc w:val="both"/>
        <w:textAlignment w:val="baseline"/>
        <w:rPr>
          <w:rFonts w:eastAsia="Times New Roman" w:cs="Calibri"/>
          <w:b/>
          <w:bCs/>
          <w:color w:val="000000"/>
          <w:kern w:val="3"/>
          <w:u w:val="single"/>
          <w:lang w:val="en-US" w:eastAsia="ar-SA" w:bidi="hi-IN"/>
        </w:rPr>
      </w:pPr>
      <w:proofErr w:type="spellStart"/>
      <w:r w:rsidRPr="00EB43DC">
        <w:rPr>
          <w:rFonts w:eastAsia="Times New Roman" w:cs="Calibri"/>
          <w:b/>
          <w:bCs/>
          <w:color w:val="000000"/>
          <w:kern w:val="3"/>
          <w:u w:val="single"/>
          <w:lang w:val="en-US" w:eastAsia="ar-SA" w:bidi="hi-IN"/>
        </w:rPr>
        <w:t>ZAMÓWIENIA</w:t>
      </w:r>
      <w:proofErr w:type="spellEnd"/>
      <w:r w:rsidRPr="00EB43DC">
        <w:rPr>
          <w:rFonts w:eastAsia="Times New Roman" w:cs="Calibri"/>
          <w:b/>
          <w:bCs/>
          <w:color w:val="000000"/>
          <w:kern w:val="3"/>
          <w:u w:val="single"/>
          <w:lang w:val="en-US" w:eastAsia="ar-SA" w:bidi="hi-IN"/>
        </w:rPr>
        <w:t xml:space="preserve"> </w:t>
      </w:r>
      <w:proofErr w:type="spellStart"/>
      <w:r w:rsidRPr="00EB43DC">
        <w:rPr>
          <w:rFonts w:eastAsia="Times New Roman" w:cs="Calibri"/>
          <w:b/>
          <w:bCs/>
          <w:color w:val="000000"/>
          <w:kern w:val="3"/>
          <w:u w:val="single"/>
          <w:lang w:val="en-US" w:eastAsia="ar-SA" w:bidi="hi-IN"/>
        </w:rPr>
        <w:t>UZUPEŁNIAJĄCE</w:t>
      </w:r>
      <w:proofErr w:type="spellEnd"/>
    </w:p>
    <w:p w:rsidR="00EB43DC" w:rsidRPr="00EB43DC" w:rsidRDefault="00EB43DC" w:rsidP="00EB43DC">
      <w:p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  Zamawiający przewiduje możliwości udzielenia zamówień uzupełniających w ilości do 20% zamówienia podstawowego.</w:t>
      </w:r>
    </w:p>
    <w:p w:rsidR="00EB43DC" w:rsidRPr="00EB43DC" w:rsidRDefault="00EB43DC" w:rsidP="00EB43DC">
      <w:pPr>
        <w:suppressAutoHyphens/>
        <w:autoSpaceDN w:val="0"/>
        <w:spacing w:after="0" w:line="240" w:lineRule="auto"/>
        <w:jc w:val="both"/>
        <w:textAlignment w:val="baseline"/>
        <w:rPr>
          <w:rFonts w:eastAsia="Times New Roman" w:cs="Calibri"/>
          <w:color w:val="FF0000"/>
          <w:kern w:val="3"/>
          <w:lang w:eastAsia="ar-SA" w:bidi="hi-IN"/>
        </w:rPr>
      </w:pPr>
    </w:p>
    <w:p w:rsidR="00EB43DC" w:rsidRPr="00EB43DC" w:rsidRDefault="00EB43DC" w:rsidP="00EB43DC">
      <w:pPr>
        <w:keepNext/>
        <w:widowControl w:val="0"/>
        <w:numPr>
          <w:ilvl w:val="0"/>
          <w:numId w:val="64"/>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proofErr w:type="spellStart"/>
      <w:r w:rsidRPr="00EB43DC">
        <w:rPr>
          <w:rFonts w:eastAsia="Times New Roman" w:cs="Calibri"/>
          <w:b/>
          <w:bCs/>
          <w:kern w:val="3"/>
          <w:u w:val="single"/>
          <w:lang w:val="en-US" w:eastAsia="ar-SA" w:bidi="hi-IN"/>
        </w:rPr>
        <w:t>OFERTY</w:t>
      </w:r>
      <w:proofErr w:type="spellEnd"/>
      <w:r w:rsidRPr="00EB43DC">
        <w:rPr>
          <w:rFonts w:eastAsia="Times New Roman" w:cs="Calibri"/>
          <w:b/>
          <w:bCs/>
          <w:kern w:val="3"/>
          <w:u w:val="single"/>
          <w:lang w:val="en-US" w:eastAsia="ar-SA" w:bidi="hi-IN"/>
        </w:rPr>
        <w:t xml:space="preserve"> </w:t>
      </w:r>
      <w:proofErr w:type="spellStart"/>
      <w:r w:rsidRPr="00EB43DC">
        <w:rPr>
          <w:rFonts w:eastAsia="Times New Roman" w:cs="Calibri"/>
          <w:b/>
          <w:bCs/>
          <w:kern w:val="3"/>
          <w:u w:val="single"/>
          <w:lang w:val="en-US" w:eastAsia="ar-SA" w:bidi="hi-IN"/>
        </w:rPr>
        <w:t>WARIANTOWE</w:t>
      </w:r>
      <w:proofErr w:type="spellEnd"/>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dopuszcza składnia ofert wariantowych.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EB43DC">
        <w:rPr>
          <w:rFonts w:eastAsia="Times New Roman" w:cs="Calibri"/>
          <w:b/>
          <w:kern w:val="3"/>
          <w:u w:val="single"/>
          <w:lang w:eastAsia="ar-SA" w:bidi="hi-IN"/>
        </w:rPr>
        <w:t>ZALICZKI</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przewiduje udzielania zaliczek.</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keepNext/>
        <w:widowControl w:val="0"/>
        <w:numPr>
          <w:ilvl w:val="0"/>
          <w:numId w:val="64"/>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proofErr w:type="spellStart"/>
      <w:r w:rsidRPr="00EB43DC">
        <w:rPr>
          <w:rFonts w:eastAsia="Times New Roman" w:cs="Calibri"/>
          <w:b/>
          <w:bCs/>
          <w:kern w:val="3"/>
          <w:u w:val="single"/>
          <w:lang w:val="en-US" w:eastAsia="ar-SA" w:bidi="hi-IN"/>
        </w:rPr>
        <w:t>TERMIN</w:t>
      </w:r>
      <w:proofErr w:type="spellEnd"/>
      <w:r w:rsidRPr="00EB43DC">
        <w:rPr>
          <w:rFonts w:eastAsia="Times New Roman" w:cs="Calibri"/>
          <w:b/>
          <w:bCs/>
          <w:kern w:val="3"/>
          <w:u w:val="single"/>
          <w:lang w:val="en-US" w:eastAsia="ar-SA" w:bidi="hi-IN"/>
        </w:rPr>
        <w:t xml:space="preserve"> </w:t>
      </w:r>
      <w:proofErr w:type="spellStart"/>
      <w:r w:rsidRPr="00EB43DC">
        <w:rPr>
          <w:rFonts w:eastAsia="Times New Roman" w:cs="Calibri"/>
          <w:b/>
          <w:bCs/>
          <w:kern w:val="3"/>
          <w:u w:val="single"/>
          <w:lang w:val="en-US" w:eastAsia="ar-SA" w:bidi="hi-IN"/>
        </w:rPr>
        <w:t>WYKONANIA</w:t>
      </w:r>
      <w:proofErr w:type="spellEnd"/>
      <w:r w:rsidRPr="00EB43DC">
        <w:rPr>
          <w:rFonts w:eastAsia="Times New Roman" w:cs="Calibri"/>
          <w:b/>
          <w:bCs/>
          <w:kern w:val="3"/>
          <w:u w:val="single"/>
          <w:lang w:val="en-US" w:eastAsia="ar-SA" w:bidi="hi-IN"/>
        </w:rPr>
        <w:t xml:space="preserve"> </w:t>
      </w:r>
      <w:proofErr w:type="spellStart"/>
      <w:r w:rsidRPr="00EB43DC">
        <w:rPr>
          <w:rFonts w:eastAsia="Times New Roman" w:cs="Calibri"/>
          <w:b/>
          <w:bCs/>
          <w:kern w:val="3"/>
          <w:u w:val="single"/>
          <w:lang w:val="en-US" w:eastAsia="ar-SA" w:bidi="hi-IN"/>
        </w:rPr>
        <w:t>ZAMÓWIENIA</w:t>
      </w:r>
      <w:proofErr w:type="spellEnd"/>
    </w:p>
    <w:p w:rsidR="00EB43DC" w:rsidRPr="00EB43DC" w:rsidRDefault="00EB43DC" w:rsidP="00EB43DC">
      <w:pPr>
        <w:tabs>
          <w:tab w:val="left" w:pos="426"/>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Termin realizacji zamówienia;</w:t>
      </w:r>
    </w:p>
    <w:p w:rsidR="00EB43DC" w:rsidRPr="00EB43DC" w:rsidRDefault="00EB43DC" w:rsidP="00EB43DC">
      <w:pPr>
        <w:widowControl w:val="0"/>
        <w:numPr>
          <w:ilvl w:val="0"/>
          <w:numId w:val="81"/>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proofErr w:type="gramStart"/>
      <w:r w:rsidRPr="00EB43DC">
        <w:rPr>
          <w:rFonts w:eastAsia="Times New Roman" w:cs="Calibri"/>
          <w:color w:val="000000"/>
          <w:kern w:val="3"/>
          <w:lang w:eastAsia="ar-SA" w:bidi="hi-IN"/>
        </w:rPr>
        <w:t>Rozpoczęcie  realizacji</w:t>
      </w:r>
      <w:proofErr w:type="gramEnd"/>
      <w:r w:rsidRPr="00EB43DC">
        <w:rPr>
          <w:rFonts w:eastAsia="Times New Roman" w:cs="Calibri"/>
          <w:color w:val="000000"/>
          <w:kern w:val="3"/>
          <w:lang w:eastAsia="ar-SA" w:bidi="hi-IN"/>
        </w:rPr>
        <w:t xml:space="preserve"> zamówienia - </w:t>
      </w:r>
      <w:r w:rsidR="00F462EF">
        <w:rPr>
          <w:rFonts w:eastAsia="Times New Roman" w:cs="Calibri"/>
          <w:b/>
          <w:color w:val="000000"/>
          <w:kern w:val="3"/>
          <w:lang w:eastAsia="ar-SA" w:bidi="hi-IN"/>
        </w:rPr>
        <w:t>02</w:t>
      </w:r>
      <w:r w:rsidRPr="00EB43DC">
        <w:rPr>
          <w:rFonts w:eastAsia="Times New Roman" w:cs="Calibri"/>
          <w:b/>
          <w:color w:val="000000"/>
          <w:kern w:val="3"/>
          <w:lang w:eastAsia="ar-SA" w:bidi="hi-IN"/>
        </w:rPr>
        <w:t xml:space="preserve">.01.2015 </w:t>
      </w:r>
      <w:proofErr w:type="gramStart"/>
      <w:r w:rsidRPr="00EB43DC">
        <w:rPr>
          <w:rFonts w:eastAsia="Times New Roman" w:cs="Calibri"/>
          <w:b/>
          <w:color w:val="000000"/>
          <w:kern w:val="3"/>
          <w:lang w:eastAsia="ar-SA" w:bidi="hi-IN"/>
        </w:rPr>
        <w:t>r</w:t>
      </w:r>
      <w:proofErr w:type="gramEnd"/>
      <w:r w:rsidRPr="00EB43DC">
        <w:rPr>
          <w:rFonts w:eastAsia="Times New Roman" w:cs="Calibri"/>
          <w:b/>
          <w:color w:val="000000"/>
          <w:kern w:val="3"/>
          <w:lang w:eastAsia="ar-SA" w:bidi="hi-IN"/>
        </w:rPr>
        <w:t>.</w:t>
      </w:r>
    </w:p>
    <w:p w:rsidR="00EB43DC" w:rsidRPr="00EB43DC" w:rsidRDefault="00EB43DC" w:rsidP="00EB43DC">
      <w:pPr>
        <w:widowControl w:val="0"/>
        <w:numPr>
          <w:ilvl w:val="0"/>
          <w:numId w:val="25"/>
        </w:numPr>
        <w:suppressAutoHyphens/>
        <w:autoSpaceDN w:val="0"/>
        <w:spacing w:after="0" w:line="240" w:lineRule="auto"/>
        <w:ind w:left="426" w:hanging="284"/>
        <w:textAlignment w:val="baseline"/>
        <w:rPr>
          <w:rFonts w:eastAsia="SimSun" w:cs="Mangal"/>
          <w:kern w:val="3"/>
          <w:lang w:eastAsia="hi-IN" w:bidi="hi-IN"/>
        </w:rPr>
      </w:pPr>
      <w:r w:rsidRPr="00EB43DC">
        <w:rPr>
          <w:rFonts w:eastAsia="Times New Roman" w:cs="Calibri"/>
          <w:color w:val="000000"/>
          <w:kern w:val="3"/>
          <w:lang w:eastAsia="ar-SA" w:bidi="hi-IN"/>
        </w:rPr>
        <w:t xml:space="preserve">Zakończenie zamówienia  - </w:t>
      </w:r>
      <w:r w:rsidRPr="00EB43DC">
        <w:rPr>
          <w:rFonts w:eastAsia="Times New Roman" w:cs="Calibri"/>
          <w:b/>
          <w:color w:val="000000"/>
          <w:kern w:val="3"/>
          <w:lang w:eastAsia="ar-SA" w:bidi="hi-IN"/>
        </w:rPr>
        <w:t xml:space="preserve">31.12.2015 </w:t>
      </w:r>
      <w:proofErr w:type="gramStart"/>
      <w:r w:rsidRPr="00EB43DC">
        <w:rPr>
          <w:rFonts w:eastAsia="Times New Roman" w:cs="Calibri"/>
          <w:b/>
          <w:color w:val="000000"/>
          <w:kern w:val="3"/>
          <w:lang w:eastAsia="ar-SA" w:bidi="hi-IN"/>
        </w:rPr>
        <w:t>r</w:t>
      </w:r>
      <w:proofErr w:type="gramEnd"/>
      <w:r w:rsidRPr="00EB43DC">
        <w:rPr>
          <w:rFonts w:eastAsia="Times New Roman" w:cs="Calibri"/>
          <w:b/>
          <w:color w:val="000000"/>
          <w:kern w:val="3"/>
          <w:lang w:eastAsia="ar-SA" w:bidi="hi-IN"/>
        </w:rPr>
        <w:t>.</w:t>
      </w:r>
    </w:p>
    <w:p w:rsidR="00EB43DC" w:rsidRPr="00EB43DC" w:rsidRDefault="00EB43DC" w:rsidP="00EB43DC">
      <w:pPr>
        <w:suppressAutoHyphens/>
        <w:autoSpaceDN w:val="0"/>
        <w:spacing w:after="0" w:line="240" w:lineRule="auto"/>
        <w:ind w:left="284"/>
        <w:jc w:val="both"/>
        <w:textAlignment w:val="baseline"/>
        <w:rPr>
          <w:rFonts w:eastAsia="Times New Roman" w:cs="Calibri"/>
          <w:b/>
          <w:color w:val="000000"/>
          <w:kern w:val="3"/>
          <w:lang w:eastAsia="ar-SA" w:bidi="hi-IN"/>
        </w:rPr>
      </w:pPr>
    </w:p>
    <w:p w:rsidR="00EB43DC" w:rsidRPr="00EB43DC" w:rsidRDefault="00EB43DC" w:rsidP="00EB43DC">
      <w:pPr>
        <w:widowControl w:val="0"/>
        <w:numPr>
          <w:ilvl w:val="0"/>
          <w:numId w:val="82"/>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 xml:space="preserve">WARUNKI UDZIAŁU W POSTĘPOWANIU ORAZ OPIS </w:t>
      </w:r>
      <w:proofErr w:type="gramStart"/>
      <w:r w:rsidRPr="00EB43DC">
        <w:rPr>
          <w:rFonts w:eastAsia="Times New Roman" w:cs="Calibri"/>
          <w:b/>
          <w:bCs/>
          <w:kern w:val="3"/>
          <w:u w:val="single"/>
          <w:lang w:eastAsia="ar-SA" w:bidi="hi-IN"/>
        </w:rPr>
        <w:t>SPOSOBU  DOKONYWANIA</w:t>
      </w:r>
      <w:proofErr w:type="gramEnd"/>
      <w:r w:rsidRPr="00EB43DC">
        <w:rPr>
          <w:rFonts w:eastAsia="Times New Roman" w:cs="Calibri"/>
          <w:b/>
          <w:bCs/>
          <w:kern w:val="3"/>
          <w:u w:val="single"/>
          <w:lang w:eastAsia="ar-SA" w:bidi="hi-IN"/>
        </w:rPr>
        <w:t xml:space="preserve"> OCENY SPEŁNIENIA TYCH WARUNKÓW</w:t>
      </w:r>
    </w:p>
    <w:p w:rsidR="00EB43DC" w:rsidRPr="00EB43DC" w:rsidRDefault="00EB43DC" w:rsidP="00EB43DC">
      <w:pPr>
        <w:suppressAutoHyphens/>
        <w:autoSpaceDN w:val="0"/>
        <w:spacing w:after="0" w:line="240" w:lineRule="auto"/>
        <w:ind w:left="142"/>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O udzielenie zamówienia mogą ubiegać się Wykonawcy, którzy spełniają warunki zawarte w art. 22 ust. 1 ustawy </w:t>
      </w:r>
      <w:proofErr w:type="spellStart"/>
      <w:r w:rsidRPr="00EB43DC">
        <w:rPr>
          <w:rFonts w:eastAsia="Times New Roman" w:cs="Calibri"/>
          <w:kern w:val="3"/>
          <w:lang w:eastAsia="ar-SA" w:bidi="hi-IN"/>
        </w:rPr>
        <w:t>PZP</w:t>
      </w:r>
      <w:proofErr w:type="spellEnd"/>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dotyczące :</w:t>
      </w:r>
      <w:proofErr w:type="gramEnd"/>
    </w:p>
    <w:p w:rsidR="00EB43DC" w:rsidRPr="00EB43DC" w:rsidRDefault="00EB43DC" w:rsidP="00F462EF">
      <w:pPr>
        <w:widowControl w:val="0"/>
        <w:numPr>
          <w:ilvl w:val="0"/>
          <w:numId w:val="83"/>
        </w:numPr>
        <w:suppressAutoHyphens/>
        <w:autoSpaceDN w:val="0"/>
        <w:spacing w:after="0" w:line="240" w:lineRule="auto"/>
        <w:jc w:val="both"/>
        <w:textAlignment w:val="baseline"/>
        <w:rPr>
          <w:rFonts w:eastAsia="Times New Roman" w:cs="Calibri"/>
          <w:b/>
          <w:color w:val="000000"/>
          <w:kern w:val="3"/>
          <w:lang w:eastAsia="ar-SA" w:bidi="hi-IN"/>
        </w:rPr>
      </w:pPr>
      <w:r w:rsidRPr="00EB43DC">
        <w:rPr>
          <w:rFonts w:eastAsia="Times New Roman" w:cs="Calibri"/>
          <w:b/>
          <w:color w:val="000000"/>
          <w:kern w:val="3"/>
          <w:lang w:eastAsia="ar-SA" w:bidi="hi-IN"/>
        </w:rPr>
        <w:t xml:space="preserve">posiadania uprawnień do wykonywania określonej działalności lub czynności jeżeli przepisy prawa nakładają obowiązek ich posiadania w szczególności koncesji, </w:t>
      </w:r>
      <w:proofErr w:type="gramStart"/>
      <w:r w:rsidRPr="00EB43DC">
        <w:rPr>
          <w:rFonts w:eastAsia="Times New Roman" w:cs="Calibri"/>
          <w:b/>
          <w:color w:val="000000"/>
          <w:kern w:val="3"/>
          <w:lang w:eastAsia="ar-SA" w:bidi="hi-IN"/>
        </w:rPr>
        <w:t xml:space="preserve">zezwolenia , </w:t>
      </w:r>
      <w:proofErr w:type="gramEnd"/>
      <w:r w:rsidRPr="00EB43DC">
        <w:rPr>
          <w:rFonts w:eastAsia="Times New Roman" w:cs="Calibri"/>
          <w:b/>
          <w:color w:val="000000"/>
          <w:kern w:val="3"/>
          <w:lang w:eastAsia="ar-SA" w:bidi="hi-IN"/>
        </w:rPr>
        <w:t>licencji.</w:t>
      </w:r>
    </w:p>
    <w:p w:rsidR="00EB43DC" w:rsidRPr="00EB43DC" w:rsidRDefault="00EB43DC" w:rsidP="00EB43DC">
      <w:pPr>
        <w:suppressAutoHyphens/>
        <w:autoSpaceDN w:val="0"/>
        <w:spacing w:after="0" w:line="240" w:lineRule="auto"/>
        <w:jc w:val="both"/>
        <w:textAlignment w:val="baseline"/>
        <w:rPr>
          <w:rFonts w:eastAsia="Arial" w:cs="Mangal"/>
          <w:color w:val="000000"/>
          <w:kern w:val="3"/>
          <w:lang w:eastAsia="ar-SA" w:bidi="hi-IN"/>
        </w:rPr>
      </w:pPr>
      <w:r w:rsidRPr="00EB43DC">
        <w:rPr>
          <w:rFonts w:eastAsia="Arial" w:cs="Mangal"/>
          <w:color w:val="000000"/>
          <w:kern w:val="3"/>
          <w:lang w:eastAsia="ar-SA" w:bidi="hi-IN"/>
        </w:rPr>
        <w:t>Ocena spełnienia warunku nastąpi na podstawie przedstawionych przez Wykonawcę dokumentów:</w:t>
      </w:r>
    </w:p>
    <w:p w:rsidR="00EB43DC" w:rsidRPr="00EB43DC" w:rsidRDefault="00EB43DC" w:rsidP="00EB43DC">
      <w:pPr>
        <w:widowControl w:val="0"/>
        <w:numPr>
          <w:ilvl w:val="0"/>
          <w:numId w:val="84"/>
        </w:numPr>
        <w:suppressAutoHyphens/>
        <w:autoSpaceDN w:val="0"/>
        <w:spacing w:after="0" w:line="240" w:lineRule="auto"/>
        <w:ind w:left="709" w:hanging="283"/>
        <w:jc w:val="both"/>
        <w:textAlignment w:val="baseline"/>
        <w:rPr>
          <w:rFonts w:eastAsia="SimSun" w:cs="Mangal"/>
          <w:kern w:val="3"/>
          <w:lang w:eastAsia="hi-IN" w:bidi="hi-IN"/>
        </w:rPr>
      </w:pPr>
      <w:proofErr w:type="gramStart"/>
      <w:r w:rsidRPr="00EB43DC">
        <w:rPr>
          <w:rFonts w:eastAsia="Times New Roman" w:cs="MS Reference Sans Serif"/>
          <w:color w:val="000000"/>
          <w:kern w:val="3"/>
          <w:lang w:eastAsia="ar-SA" w:bidi="hi-IN"/>
        </w:rPr>
        <w:t>dokument</w:t>
      </w:r>
      <w:proofErr w:type="gramEnd"/>
      <w:r w:rsidRPr="00EB43DC">
        <w:rPr>
          <w:rFonts w:eastAsia="Times New Roman" w:cs="MS Reference Sans Serif"/>
          <w:color w:val="000000"/>
          <w:kern w:val="3"/>
          <w:lang w:eastAsia="ar-SA" w:bidi="hi-IN"/>
        </w:rPr>
        <w:t xml:space="preserve"> potwierdzający wpis do rejestru działalno</w:t>
      </w:r>
      <w:r w:rsidR="00AB7A36">
        <w:rPr>
          <w:rFonts w:eastAsia="Times New Roman" w:cs="MS Reference Sans Serif"/>
          <w:color w:val="000000"/>
          <w:kern w:val="3"/>
          <w:lang w:eastAsia="ar-SA" w:bidi="hi-IN"/>
        </w:rPr>
        <w:t xml:space="preserve">ści regulowanej, o której mowa </w:t>
      </w:r>
      <w:r w:rsidRPr="00EB43DC">
        <w:rPr>
          <w:rFonts w:eastAsia="Times New Roman" w:cs="MS Reference Sans Serif"/>
          <w:color w:val="000000"/>
          <w:kern w:val="3"/>
          <w:lang w:eastAsia="ar-SA" w:bidi="hi-IN"/>
        </w:rPr>
        <w:br/>
        <w:t>w art. 9b i 9c ustawy z dnia 13 września 1996 r. o u</w:t>
      </w:r>
      <w:r w:rsidR="00AB7A36">
        <w:rPr>
          <w:rFonts w:eastAsia="Times New Roman" w:cs="MS Reference Sans Serif"/>
          <w:color w:val="000000"/>
          <w:kern w:val="3"/>
          <w:lang w:eastAsia="ar-SA" w:bidi="hi-IN"/>
        </w:rPr>
        <w:t xml:space="preserve">trzymaniu czystości i porządku </w:t>
      </w:r>
      <w:r w:rsidRPr="00EB43DC">
        <w:rPr>
          <w:rFonts w:eastAsia="Times New Roman" w:cs="MS Reference Sans Serif"/>
          <w:color w:val="000000"/>
          <w:kern w:val="3"/>
          <w:lang w:eastAsia="ar-SA" w:bidi="hi-IN"/>
        </w:rPr>
        <w:br/>
        <w:t xml:space="preserve">w gminach </w:t>
      </w:r>
      <w:r w:rsidRPr="00EB43DC">
        <w:rPr>
          <w:rFonts w:eastAsia="Times New Roman" w:cs="Calibri"/>
          <w:color w:val="000000"/>
          <w:kern w:val="3"/>
          <w:lang w:eastAsia="ar-SA" w:bidi="hi-IN"/>
        </w:rPr>
        <w:t xml:space="preserve">(Dz. U. </w:t>
      </w:r>
      <w:proofErr w:type="gramStart"/>
      <w:r w:rsidRPr="00EB43DC">
        <w:rPr>
          <w:rFonts w:eastAsia="Times New Roman" w:cs="Calibri"/>
          <w:color w:val="000000"/>
          <w:kern w:val="3"/>
          <w:lang w:eastAsia="ar-SA" w:bidi="hi-IN"/>
        </w:rPr>
        <w:t>z</w:t>
      </w:r>
      <w:proofErr w:type="gramEnd"/>
      <w:r w:rsidRPr="00EB43DC">
        <w:rPr>
          <w:rFonts w:eastAsia="Times New Roman" w:cs="Calibri"/>
          <w:color w:val="000000"/>
          <w:kern w:val="3"/>
          <w:lang w:eastAsia="ar-SA" w:bidi="hi-IN"/>
        </w:rPr>
        <w:t xml:space="preserve"> 2012r poz. 391 ze zm.)</w:t>
      </w:r>
      <w:r w:rsidRPr="00EB43DC">
        <w:rPr>
          <w:rFonts w:eastAsia="Times New Roman" w:cs="MS Reference Sans Serif"/>
          <w:color w:val="000000"/>
          <w:kern w:val="3"/>
          <w:lang w:eastAsia="ar-SA" w:bidi="hi-IN"/>
        </w:rPr>
        <w:t>, prowadzonego przez Wójta Gminy Horodło, w zakresie objętym przedmiotem zamówienia;</w:t>
      </w:r>
    </w:p>
    <w:p w:rsidR="00EB43DC" w:rsidRPr="00EB43DC" w:rsidRDefault="00EB43DC" w:rsidP="00EB43DC">
      <w:pPr>
        <w:widowControl w:val="0"/>
        <w:numPr>
          <w:ilvl w:val="0"/>
          <w:numId w:val="41"/>
        </w:numPr>
        <w:suppressAutoHyphens/>
        <w:autoSpaceDN w:val="0"/>
        <w:spacing w:after="0" w:line="240" w:lineRule="auto"/>
        <w:ind w:left="709" w:hanging="283"/>
        <w:jc w:val="both"/>
        <w:textAlignment w:val="baseline"/>
        <w:rPr>
          <w:rFonts w:eastAsia="Times New Roman" w:cs="MS Reference Sans Serif"/>
          <w:color w:val="000000"/>
          <w:kern w:val="3"/>
          <w:lang w:eastAsia="ar-SA" w:bidi="hi-IN"/>
        </w:rPr>
      </w:pPr>
      <w:r w:rsidRPr="00EB43DC">
        <w:rPr>
          <w:rFonts w:eastAsia="Times New Roman" w:cs="MS Reference Sans Serif"/>
          <w:color w:val="000000"/>
          <w:kern w:val="3"/>
          <w:lang w:eastAsia="ar-SA" w:bidi="hi-IN"/>
        </w:rPr>
        <w:t xml:space="preserve"> zezwolenie na transport </w:t>
      </w:r>
      <w:proofErr w:type="gramStart"/>
      <w:r w:rsidRPr="00EB43DC">
        <w:rPr>
          <w:rFonts w:eastAsia="Times New Roman" w:cs="MS Reference Sans Serif"/>
          <w:color w:val="000000"/>
          <w:kern w:val="3"/>
          <w:lang w:eastAsia="ar-SA" w:bidi="hi-IN"/>
        </w:rPr>
        <w:t>odpadów o którym</w:t>
      </w:r>
      <w:proofErr w:type="gramEnd"/>
      <w:r w:rsidRPr="00EB43DC">
        <w:rPr>
          <w:rFonts w:eastAsia="Times New Roman" w:cs="MS Reference Sans Serif"/>
          <w:color w:val="000000"/>
          <w:kern w:val="3"/>
          <w:lang w:eastAsia="ar-SA" w:bidi="hi-IN"/>
        </w:rPr>
        <w:t xml:space="preserve"> mowa w ustawie z dnia 14 grudnia o odpadach (</w:t>
      </w:r>
      <w:proofErr w:type="spellStart"/>
      <w:r w:rsidRPr="00EB43DC">
        <w:rPr>
          <w:rFonts w:eastAsia="Times New Roman" w:cs="MS Reference Sans Serif"/>
          <w:color w:val="000000"/>
          <w:kern w:val="3"/>
          <w:lang w:eastAsia="ar-SA" w:bidi="hi-IN"/>
        </w:rPr>
        <w:t>Dz.U.</w:t>
      </w:r>
      <w:proofErr w:type="gramStart"/>
      <w:r w:rsidRPr="00EB43DC">
        <w:rPr>
          <w:rFonts w:eastAsia="Times New Roman" w:cs="MS Reference Sans Serif"/>
          <w:color w:val="000000"/>
          <w:kern w:val="3"/>
          <w:lang w:eastAsia="ar-SA" w:bidi="hi-IN"/>
        </w:rPr>
        <w:t>z</w:t>
      </w:r>
      <w:proofErr w:type="spellEnd"/>
      <w:proofErr w:type="gramEnd"/>
      <w:r w:rsidRPr="00EB43DC">
        <w:rPr>
          <w:rFonts w:eastAsia="Times New Roman" w:cs="MS Reference Sans Serif"/>
          <w:color w:val="000000"/>
          <w:kern w:val="3"/>
          <w:lang w:eastAsia="ar-SA" w:bidi="hi-IN"/>
        </w:rPr>
        <w:t xml:space="preserve"> 2013 poz. 21) prowadzonego przez Starostę właściwego ze względu na miejsce siedziby lub zamieszkania prowadzącego transport odpadów.</w:t>
      </w:r>
    </w:p>
    <w:p w:rsidR="00EB43DC" w:rsidRPr="00EB43DC" w:rsidRDefault="00EB43DC" w:rsidP="00EB43DC">
      <w:pPr>
        <w:widowControl w:val="0"/>
        <w:numPr>
          <w:ilvl w:val="0"/>
          <w:numId w:val="41"/>
        </w:numPr>
        <w:suppressAutoHyphens/>
        <w:autoSpaceDN w:val="0"/>
        <w:spacing w:after="0" w:line="240" w:lineRule="auto"/>
        <w:ind w:left="709" w:hanging="283"/>
        <w:jc w:val="both"/>
        <w:textAlignment w:val="baseline"/>
        <w:rPr>
          <w:rFonts w:eastAsia="Times New Roman" w:cs="MS Reference Sans Serif"/>
          <w:color w:val="000000"/>
          <w:kern w:val="3"/>
          <w:lang w:eastAsia="ar-SA" w:bidi="hi-IN"/>
        </w:rPr>
      </w:pPr>
      <w:r w:rsidRPr="00EB43DC">
        <w:rPr>
          <w:rFonts w:eastAsia="Times New Roman" w:cs="MS Reference Sans Serif"/>
          <w:color w:val="000000"/>
          <w:kern w:val="3"/>
          <w:lang w:eastAsia="ar-SA" w:bidi="hi-IN"/>
        </w:rPr>
        <w:t xml:space="preserve"> </w:t>
      </w:r>
      <w:proofErr w:type="gramStart"/>
      <w:r w:rsidRPr="00EB43DC">
        <w:rPr>
          <w:rFonts w:eastAsia="Times New Roman" w:cs="MS Reference Sans Serif"/>
          <w:color w:val="000000"/>
          <w:kern w:val="3"/>
          <w:lang w:eastAsia="ar-SA" w:bidi="hi-IN"/>
        </w:rPr>
        <w:t>zezwolenie</w:t>
      </w:r>
      <w:proofErr w:type="gramEnd"/>
      <w:r w:rsidRPr="00EB43DC">
        <w:rPr>
          <w:rFonts w:eastAsia="Times New Roman" w:cs="MS Reference Sans Serif"/>
          <w:color w:val="000000"/>
          <w:kern w:val="3"/>
          <w:lang w:eastAsia="ar-SA" w:bidi="hi-IN"/>
        </w:rPr>
        <w:t xml:space="preserve"> na zbieranie lub przetwarzanie odpadów, o którym mowa w ustawie z dnia 14 grudnia 2012r. o odpadach (Dz. U. </w:t>
      </w:r>
      <w:proofErr w:type="gramStart"/>
      <w:r w:rsidRPr="00EB43DC">
        <w:rPr>
          <w:rFonts w:eastAsia="Times New Roman" w:cs="MS Reference Sans Serif"/>
          <w:color w:val="000000"/>
          <w:kern w:val="3"/>
          <w:lang w:eastAsia="ar-SA" w:bidi="hi-IN"/>
        </w:rPr>
        <w:t>z</w:t>
      </w:r>
      <w:proofErr w:type="gramEnd"/>
      <w:r w:rsidRPr="00EB43DC">
        <w:rPr>
          <w:rFonts w:eastAsia="Times New Roman" w:cs="MS Reference Sans Serif"/>
          <w:color w:val="000000"/>
          <w:kern w:val="3"/>
          <w:lang w:eastAsia="ar-SA" w:bidi="hi-IN"/>
        </w:rPr>
        <w:t xml:space="preserve"> 2013 r. poz. 21) obejmujące wszystkie rodzaje zbieranych odpadów.</w:t>
      </w:r>
    </w:p>
    <w:p w:rsidR="00EB43DC" w:rsidRPr="00EB43DC" w:rsidRDefault="00EB43DC" w:rsidP="00EB43DC">
      <w:pPr>
        <w:suppressAutoHyphens/>
        <w:autoSpaceDN w:val="0"/>
        <w:spacing w:after="0" w:line="240" w:lineRule="auto"/>
        <w:ind w:left="426"/>
        <w:jc w:val="both"/>
        <w:textAlignment w:val="baseline"/>
        <w:rPr>
          <w:rFonts w:eastAsia="Times New Roman" w:cs="Calibri"/>
          <w:color w:val="000000"/>
          <w:kern w:val="3"/>
          <w:lang w:eastAsia="ar-SA" w:bidi="hi-IN"/>
        </w:rPr>
      </w:pPr>
    </w:p>
    <w:p w:rsidR="00EB43DC" w:rsidRPr="00EB43DC" w:rsidRDefault="00EB43DC" w:rsidP="00EB43DC">
      <w:pPr>
        <w:suppressAutoHyphens/>
        <w:autoSpaceDN w:val="0"/>
        <w:spacing w:after="0" w:line="240" w:lineRule="auto"/>
        <w:jc w:val="both"/>
        <w:textAlignment w:val="baseline"/>
        <w:rPr>
          <w:rFonts w:eastAsia="Arial" w:cs="Mangal"/>
          <w:kern w:val="3"/>
          <w:lang w:eastAsia="ar-SA" w:bidi="hi-IN"/>
        </w:rPr>
      </w:pPr>
      <w:r w:rsidRPr="00EB43DC">
        <w:rPr>
          <w:rFonts w:eastAsia="Arial" w:cs="Mangal"/>
          <w:kern w:val="3"/>
          <w:lang w:eastAsia="ar-SA" w:bidi="hi-IN"/>
        </w:rPr>
        <w:t>Ocena spełnienia tego warunku dokonana będzie przez Zamawiającego na podstawie złożonych przez Wykonawców dokumentów i oświadczeń, z których jednoznacznie musi wynikać, iż ww. warunki wykonawca spełnił, stosując formułę: spełnia - nie spełnia.</w:t>
      </w:r>
    </w:p>
    <w:p w:rsidR="00EB43DC" w:rsidRPr="00EB43DC" w:rsidRDefault="00EB43DC" w:rsidP="00EB43DC">
      <w:pPr>
        <w:suppressAutoHyphens/>
        <w:autoSpaceDN w:val="0"/>
        <w:spacing w:after="0" w:line="240" w:lineRule="auto"/>
        <w:ind w:left="284"/>
        <w:jc w:val="both"/>
        <w:textAlignment w:val="baseline"/>
        <w:rPr>
          <w:rFonts w:eastAsia="Arial" w:cs="Mangal"/>
          <w:kern w:val="3"/>
          <w:lang w:eastAsia="ar-SA" w:bidi="hi-IN"/>
        </w:rPr>
      </w:pPr>
    </w:p>
    <w:p w:rsidR="00EB43DC" w:rsidRPr="00EB43DC" w:rsidRDefault="00F462EF" w:rsidP="00F462EF">
      <w:pPr>
        <w:widowControl w:val="0"/>
        <w:suppressAutoHyphens/>
        <w:autoSpaceDN w:val="0"/>
        <w:spacing w:after="0" w:line="240" w:lineRule="auto"/>
        <w:jc w:val="both"/>
        <w:textAlignment w:val="baseline"/>
        <w:rPr>
          <w:rFonts w:eastAsia="Times New Roman" w:cs="Calibri"/>
          <w:b/>
          <w:color w:val="000000"/>
          <w:kern w:val="3"/>
          <w:lang w:eastAsia="ar-SA" w:bidi="hi-IN"/>
        </w:rPr>
      </w:pPr>
      <w:r>
        <w:rPr>
          <w:rFonts w:eastAsia="Times New Roman" w:cs="Calibri"/>
          <w:b/>
          <w:color w:val="000000"/>
          <w:kern w:val="3"/>
          <w:lang w:eastAsia="ar-SA" w:bidi="hi-IN"/>
        </w:rPr>
        <w:t>2.</w:t>
      </w:r>
      <w:proofErr w:type="gramStart"/>
      <w:r w:rsidR="00EB43DC" w:rsidRPr="00EB43DC">
        <w:rPr>
          <w:rFonts w:eastAsia="Times New Roman" w:cs="Calibri"/>
          <w:b/>
          <w:color w:val="000000"/>
          <w:kern w:val="3"/>
          <w:lang w:eastAsia="ar-SA" w:bidi="hi-IN"/>
        </w:rPr>
        <w:t>posiadania</w:t>
      </w:r>
      <w:proofErr w:type="gramEnd"/>
      <w:r w:rsidR="00EB43DC" w:rsidRPr="00EB43DC">
        <w:rPr>
          <w:rFonts w:eastAsia="Times New Roman" w:cs="Calibri"/>
          <w:b/>
          <w:color w:val="000000"/>
          <w:kern w:val="3"/>
          <w:lang w:eastAsia="ar-SA" w:bidi="hi-IN"/>
        </w:rPr>
        <w:t xml:space="preserve"> niezbędnej wiedzy i doświadczenia</w:t>
      </w:r>
    </w:p>
    <w:p w:rsidR="00EB43DC" w:rsidRPr="00EB43DC" w:rsidRDefault="00AB7A36" w:rsidP="00F462EF">
      <w:pPr>
        <w:suppressAutoHyphens/>
        <w:autoSpaceDN w:val="0"/>
        <w:spacing w:after="0" w:line="240" w:lineRule="auto"/>
        <w:jc w:val="both"/>
        <w:textAlignment w:val="baseline"/>
        <w:rPr>
          <w:rFonts w:eastAsia="SimSun" w:cs="Mangal"/>
          <w:kern w:val="3"/>
          <w:lang w:eastAsia="hi-IN" w:bidi="hi-IN"/>
        </w:rPr>
      </w:pPr>
      <w:r>
        <w:rPr>
          <w:rFonts w:eastAsia="Arial" w:cs="Mangal"/>
          <w:kern w:val="3"/>
          <w:lang w:eastAsia="ar-SA" w:bidi="hi-IN"/>
        </w:rPr>
        <w:t xml:space="preserve">Zamawiający uzna </w:t>
      </w:r>
      <w:r w:rsidR="00EB43DC" w:rsidRPr="00EB43DC">
        <w:rPr>
          <w:rFonts w:eastAsia="Arial" w:cs="Mangal"/>
          <w:kern w:val="3"/>
          <w:lang w:eastAsia="ar-SA" w:bidi="hi-IN"/>
        </w:rPr>
        <w:t xml:space="preserve">za spełniony ww. warunek udziału w </w:t>
      </w:r>
      <w:proofErr w:type="gramStart"/>
      <w:r w:rsidR="00EB43DC" w:rsidRPr="00EB43DC">
        <w:rPr>
          <w:rFonts w:eastAsia="Arial" w:cs="Mangal"/>
          <w:kern w:val="3"/>
          <w:lang w:eastAsia="ar-SA" w:bidi="hi-IN"/>
        </w:rPr>
        <w:t>postępowaniu jeżeli</w:t>
      </w:r>
      <w:proofErr w:type="gramEnd"/>
      <w:r w:rsidR="00EB43DC" w:rsidRPr="00EB43DC">
        <w:rPr>
          <w:rFonts w:eastAsia="Arial" w:cs="Mangal"/>
          <w:kern w:val="3"/>
          <w:lang w:eastAsia="ar-SA" w:bidi="hi-IN"/>
        </w:rPr>
        <w:t xml:space="preserve"> wykonawca przedłoży do oferty oświadczenie o spełnieniu warunków udziału w postępowaniu (</w:t>
      </w:r>
      <w:r w:rsidR="00EB43DC" w:rsidRPr="00EB43DC">
        <w:rPr>
          <w:rFonts w:eastAsia="Arial" w:cs="Mangal"/>
          <w:b/>
          <w:kern w:val="3"/>
          <w:lang w:eastAsia="ar-SA" w:bidi="hi-IN"/>
        </w:rPr>
        <w:t xml:space="preserve">wzór oświadczenia stanowi załącznik Nr 3 do </w:t>
      </w:r>
      <w:proofErr w:type="spellStart"/>
      <w:r w:rsidR="00EB43DC" w:rsidRPr="00EB43DC">
        <w:rPr>
          <w:rFonts w:eastAsia="Arial" w:cs="Mangal"/>
          <w:b/>
          <w:kern w:val="3"/>
          <w:lang w:eastAsia="ar-SA" w:bidi="hi-IN"/>
        </w:rPr>
        <w:t>SIWZ</w:t>
      </w:r>
      <w:proofErr w:type="spellEnd"/>
      <w:r w:rsidR="00EB43DC" w:rsidRPr="00EB43DC">
        <w:rPr>
          <w:rFonts w:eastAsia="Arial" w:cs="Mangal"/>
          <w:kern w:val="3"/>
          <w:lang w:eastAsia="ar-SA" w:bidi="hi-IN"/>
        </w:rPr>
        <w:t>) –wg zasady spełnia /nie spełnia.</w:t>
      </w:r>
    </w:p>
    <w:p w:rsidR="00EB43DC" w:rsidRPr="00EB43DC" w:rsidRDefault="00F462EF" w:rsidP="00F462EF">
      <w:pPr>
        <w:widowControl w:val="0"/>
        <w:suppressAutoHyphens/>
        <w:autoSpaceDN w:val="0"/>
        <w:spacing w:after="0" w:line="240" w:lineRule="auto"/>
        <w:jc w:val="both"/>
        <w:textAlignment w:val="baseline"/>
        <w:rPr>
          <w:rFonts w:eastAsia="SimSun" w:cs="Mangal"/>
          <w:kern w:val="3"/>
          <w:lang w:eastAsia="hi-IN" w:bidi="hi-IN"/>
        </w:rPr>
      </w:pPr>
      <w:r>
        <w:rPr>
          <w:rFonts w:eastAsia="Times New Roman" w:cs="Calibri"/>
          <w:b/>
          <w:bCs/>
          <w:kern w:val="3"/>
          <w:lang w:eastAsia="ar-SA" w:bidi="hi-IN"/>
        </w:rPr>
        <w:t>3.</w:t>
      </w:r>
      <w:proofErr w:type="gramStart"/>
      <w:r w:rsidR="00EB43DC" w:rsidRPr="00EB43DC">
        <w:rPr>
          <w:rFonts w:eastAsia="Times New Roman" w:cs="Calibri"/>
          <w:b/>
          <w:bCs/>
          <w:kern w:val="3"/>
          <w:lang w:eastAsia="ar-SA" w:bidi="hi-IN"/>
        </w:rPr>
        <w:t>dysponowania</w:t>
      </w:r>
      <w:proofErr w:type="gramEnd"/>
      <w:r w:rsidR="00EB43DC" w:rsidRPr="00EB43DC">
        <w:rPr>
          <w:rFonts w:eastAsia="Times New Roman" w:cs="Calibri"/>
          <w:b/>
          <w:bCs/>
          <w:kern w:val="3"/>
          <w:lang w:eastAsia="ar-SA" w:bidi="hi-IN"/>
        </w:rPr>
        <w:t xml:space="preserve"> osobami zdolnymi do wykonania zamówienia</w:t>
      </w:r>
      <w:r w:rsidR="00EB43DC" w:rsidRPr="00EB43DC">
        <w:rPr>
          <w:rFonts w:eastAsia="Times New Roman" w:cs="Calibri"/>
          <w:kern w:val="3"/>
          <w:lang w:eastAsia="ar-SA" w:bidi="hi-IN"/>
        </w:rPr>
        <w:t>.</w:t>
      </w:r>
    </w:p>
    <w:p w:rsidR="00EB43DC" w:rsidRPr="00EB43DC" w:rsidRDefault="00EB43DC" w:rsidP="00F462EF">
      <w:pPr>
        <w:suppressAutoHyphens/>
        <w:autoSpaceDN w:val="0"/>
        <w:spacing w:after="0" w:line="240" w:lineRule="auto"/>
        <w:jc w:val="both"/>
        <w:textAlignment w:val="baseline"/>
        <w:rPr>
          <w:rFonts w:eastAsia="SimSun" w:cs="Mangal"/>
          <w:kern w:val="3"/>
          <w:lang w:eastAsia="hi-IN" w:bidi="hi-IN"/>
        </w:rPr>
      </w:pPr>
      <w:r w:rsidRPr="00EB43DC">
        <w:rPr>
          <w:rFonts w:eastAsia="Arial" w:cs="Mangal"/>
          <w:kern w:val="3"/>
          <w:lang w:eastAsia="ar-SA" w:bidi="hi-IN"/>
        </w:rPr>
        <w:t xml:space="preserve">Ocena spełnienia tego warunku dokonana będzie przez Zamawiającego na </w:t>
      </w:r>
      <w:proofErr w:type="gramStart"/>
      <w:r w:rsidRPr="00EB43DC">
        <w:rPr>
          <w:rFonts w:eastAsia="Arial" w:cs="Mangal"/>
          <w:kern w:val="3"/>
          <w:lang w:eastAsia="ar-SA" w:bidi="hi-IN"/>
        </w:rPr>
        <w:t>podstawie  złożonych</w:t>
      </w:r>
      <w:proofErr w:type="gramEnd"/>
      <w:r w:rsidRPr="00EB43DC">
        <w:rPr>
          <w:rFonts w:eastAsia="Arial" w:cs="Mangal"/>
          <w:kern w:val="3"/>
          <w:lang w:eastAsia="ar-SA" w:bidi="hi-IN"/>
        </w:rPr>
        <w:t xml:space="preserve"> przez Wykonawców oświadczeń - </w:t>
      </w:r>
      <w:r w:rsidRPr="00EB43DC">
        <w:rPr>
          <w:rFonts w:eastAsia="Arial" w:cs="Mangal"/>
          <w:b/>
          <w:bCs/>
          <w:color w:val="000000"/>
          <w:kern w:val="3"/>
          <w:lang w:eastAsia="ar-SA" w:bidi="hi-IN"/>
        </w:rPr>
        <w:t>wg</w:t>
      </w:r>
      <w:r w:rsidRPr="00EB43DC">
        <w:rPr>
          <w:rFonts w:eastAsia="Arial" w:cs="Mangal"/>
          <w:bCs/>
          <w:color w:val="4F81BD"/>
          <w:kern w:val="3"/>
          <w:lang w:eastAsia="ar-SA" w:bidi="hi-IN"/>
        </w:rPr>
        <w:t xml:space="preserve"> </w:t>
      </w:r>
      <w:r w:rsidRPr="00EB43DC">
        <w:rPr>
          <w:rFonts w:eastAsia="Arial" w:cs="Mangal"/>
          <w:b/>
          <w:bCs/>
          <w:color w:val="000000"/>
          <w:kern w:val="3"/>
          <w:lang w:eastAsia="ar-SA" w:bidi="hi-IN"/>
        </w:rPr>
        <w:t xml:space="preserve">załącznika nr 3  do </w:t>
      </w:r>
      <w:proofErr w:type="spellStart"/>
      <w:r w:rsidRPr="00EB43DC">
        <w:rPr>
          <w:rFonts w:eastAsia="Arial" w:cs="Mangal"/>
          <w:b/>
          <w:bCs/>
          <w:color w:val="000000"/>
          <w:kern w:val="3"/>
          <w:lang w:eastAsia="ar-SA" w:bidi="hi-IN"/>
        </w:rPr>
        <w:t>SIWZ</w:t>
      </w:r>
      <w:proofErr w:type="spellEnd"/>
      <w:r w:rsidRPr="00EB43DC">
        <w:rPr>
          <w:rFonts w:eastAsia="Arial" w:cs="Mangal"/>
          <w:kern w:val="3"/>
          <w:lang w:eastAsia="ar-SA" w:bidi="hi-IN"/>
        </w:rPr>
        <w:t>, z których jednoznacznie musi wynikać, iż ww. warunki wykonawca spełnił, stosując formułę: spełnia / nie spełnia.</w:t>
      </w:r>
    </w:p>
    <w:p w:rsidR="00EB43DC" w:rsidRPr="00EB43DC" w:rsidRDefault="00F462EF" w:rsidP="00F462EF">
      <w:pPr>
        <w:widowControl w:val="0"/>
        <w:suppressAutoHyphens/>
        <w:autoSpaceDN w:val="0"/>
        <w:spacing w:after="0" w:line="240" w:lineRule="auto"/>
        <w:jc w:val="both"/>
        <w:textAlignment w:val="baseline"/>
        <w:rPr>
          <w:rFonts w:eastAsia="Times New Roman" w:cs="Calibri"/>
          <w:b/>
          <w:kern w:val="3"/>
          <w:lang w:eastAsia="ar-SA" w:bidi="hi-IN"/>
        </w:rPr>
      </w:pPr>
      <w:proofErr w:type="gramStart"/>
      <w:r>
        <w:rPr>
          <w:rFonts w:eastAsia="Times New Roman" w:cs="Calibri"/>
          <w:b/>
          <w:kern w:val="3"/>
          <w:lang w:eastAsia="ar-SA" w:bidi="hi-IN"/>
        </w:rPr>
        <w:t>4 .</w:t>
      </w:r>
      <w:r w:rsidR="00EB43DC" w:rsidRPr="00EB43DC">
        <w:rPr>
          <w:rFonts w:eastAsia="Times New Roman" w:cs="Calibri"/>
          <w:b/>
          <w:kern w:val="3"/>
          <w:lang w:eastAsia="ar-SA" w:bidi="hi-IN"/>
        </w:rPr>
        <w:t>dysponowania</w:t>
      </w:r>
      <w:proofErr w:type="gramEnd"/>
      <w:r w:rsidR="00EB43DC" w:rsidRPr="00EB43DC">
        <w:rPr>
          <w:rFonts w:eastAsia="Times New Roman" w:cs="Calibri"/>
          <w:b/>
          <w:kern w:val="3"/>
          <w:lang w:eastAsia="ar-SA" w:bidi="hi-IN"/>
        </w:rPr>
        <w:t xml:space="preserve"> odpowiednim potencjałem technicznym:</w:t>
      </w:r>
    </w:p>
    <w:p w:rsidR="00EB43DC" w:rsidRPr="00EB43DC" w:rsidRDefault="00EB43DC" w:rsidP="00F462EF">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Warunek ten zostanie sp</w:t>
      </w:r>
      <w:r w:rsidR="00AB7A36">
        <w:rPr>
          <w:rFonts w:eastAsia="Times New Roman" w:cs="Calibri"/>
          <w:kern w:val="3"/>
          <w:lang w:eastAsia="ar-SA" w:bidi="hi-IN"/>
        </w:rPr>
        <w:t xml:space="preserve">ełniony, jeśli wykonawca </w:t>
      </w:r>
      <w:proofErr w:type="gramStart"/>
      <w:r w:rsidR="00AB7A36">
        <w:rPr>
          <w:rFonts w:eastAsia="Times New Roman" w:cs="Calibri"/>
          <w:kern w:val="3"/>
          <w:lang w:eastAsia="ar-SA" w:bidi="hi-IN"/>
        </w:rPr>
        <w:t xml:space="preserve">wykaże </w:t>
      </w:r>
      <w:r w:rsidRPr="00EB43DC">
        <w:rPr>
          <w:rFonts w:eastAsia="Times New Roman" w:cs="Calibri"/>
          <w:kern w:val="3"/>
          <w:lang w:eastAsia="ar-SA" w:bidi="hi-IN"/>
        </w:rPr>
        <w:t>iż</w:t>
      </w:r>
      <w:proofErr w:type="gramEnd"/>
      <w:r w:rsidRPr="00EB43DC">
        <w:rPr>
          <w:rFonts w:eastAsia="Times New Roman" w:cs="Calibri"/>
          <w:kern w:val="3"/>
          <w:lang w:eastAsia="ar-SA" w:bidi="hi-IN"/>
        </w:rPr>
        <w:t xml:space="preserve"> dysponuje lub będzie dysponował:</w:t>
      </w:r>
    </w:p>
    <w:p w:rsidR="00EB43DC" w:rsidRPr="00EB43DC" w:rsidRDefault="00EB43DC" w:rsidP="00EB43DC">
      <w:pPr>
        <w:widowControl w:val="0"/>
        <w:numPr>
          <w:ilvl w:val="0"/>
          <w:numId w:val="87"/>
        </w:numPr>
        <w:suppressAutoHyphens/>
        <w:autoSpaceDN w:val="0"/>
        <w:spacing w:after="0" w:line="240" w:lineRule="auto"/>
        <w:ind w:left="709" w:hanging="283"/>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 </w:t>
      </w:r>
      <w:proofErr w:type="gramStart"/>
      <w:r w:rsidRPr="00EB43DC">
        <w:rPr>
          <w:rFonts w:eastAsia="Times New Roman" w:cs="Calibri"/>
          <w:kern w:val="3"/>
          <w:lang w:eastAsia="ar-SA" w:bidi="hi-IN"/>
        </w:rPr>
        <w:t>min</w:t>
      </w:r>
      <w:proofErr w:type="gramEnd"/>
      <w:r w:rsidRPr="00EB43DC">
        <w:rPr>
          <w:rFonts w:eastAsia="Times New Roman" w:cs="Calibri"/>
          <w:kern w:val="3"/>
          <w:lang w:eastAsia="ar-SA" w:bidi="hi-IN"/>
        </w:rPr>
        <w:t>. 2 samochodami specjalnymi (śmieciarka) o konstrukcji zabezpieczającej przed rozwiewaniem i rozpylaniem przewożonych odpadów oraz minimalizującej oddziaływanie czynników atmosferycznych na odpady, przystosowanymi do opróżniania pojemników o pojemnościach od 110 L do 1100 L,</w:t>
      </w:r>
    </w:p>
    <w:p w:rsidR="00EB43DC" w:rsidRPr="00EB43DC" w:rsidRDefault="00EB43DC" w:rsidP="00EB43DC">
      <w:pPr>
        <w:widowControl w:val="0"/>
        <w:numPr>
          <w:ilvl w:val="0"/>
          <w:numId w:val="88"/>
        </w:numPr>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min</w:t>
      </w:r>
      <w:proofErr w:type="gramEnd"/>
      <w:r w:rsidRPr="00EB43DC">
        <w:rPr>
          <w:rFonts w:eastAsia="Times New Roman" w:cs="Calibri"/>
          <w:kern w:val="3"/>
          <w:lang w:eastAsia="ar-SA" w:bidi="hi-IN"/>
        </w:rPr>
        <w:t xml:space="preserve">. 2 samochodami przystosowanymi do odbioru selektywnie zbieranych odpadów w workach, odpadów wielkogabarytowych, zużytego sprzętu elektrycznego </w:t>
      </w:r>
      <w:r w:rsidRPr="00EB43DC">
        <w:rPr>
          <w:rFonts w:eastAsia="Times New Roman" w:cs="Calibri"/>
          <w:kern w:val="3"/>
          <w:lang w:eastAsia="ar-SA" w:bidi="hi-IN"/>
        </w:rPr>
        <w:br/>
        <w:t>i elektronicznego,</w:t>
      </w:r>
    </w:p>
    <w:p w:rsidR="00EB43DC" w:rsidRPr="00EB43DC" w:rsidRDefault="00EB43DC" w:rsidP="00EB43DC">
      <w:pPr>
        <w:widowControl w:val="0"/>
        <w:numPr>
          <w:ilvl w:val="0"/>
          <w:numId w:val="68"/>
        </w:numPr>
        <w:suppressAutoHyphens/>
        <w:autoSpaceDN w:val="0"/>
        <w:spacing w:after="0" w:line="240" w:lineRule="auto"/>
        <w:ind w:left="709" w:hanging="283"/>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a</w:t>
      </w:r>
      <w:proofErr w:type="gramEnd"/>
      <w:r w:rsidRPr="00EB43DC">
        <w:rPr>
          <w:rFonts w:eastAsia="Times New Roman" w:cs="Calibri"/>
          <w:color w:val="000000"/>
          <w:kern w:val="3"/>
          <w:lang w:eastAsia="ar-SA" w:bidi="hi-IN"/>
        </w:rPr>
        <w:t xml:space="preserve"> także min. 1 samochodem z urządzeniem hakowym lub bramowym do</w:t>
      </w:r>
      <w:r w:rsidR="00001CB8">
        <w:rPr>
          <w:rFonts w:eastAsia="Times New Roman" w:cs="Calibri"/>
          <w:color w:val="000000"/>
          <w:kern w:val="3"/>
          <w:lang w:eastAsia="ar-SA" w:bidi="hi-IN"/>
        </w:rPr>
        <w:t xml:space="preserve"> odbioru kontenerów KP-7</w:t>
      </w:r>
    </w:p>
    <w:p w:rsidR="00EB43DC" w:rsidRPr="00EB43DC" w:rsidRDefault="00EB43DC" w:rsidP="00EB43DC">
      <w:pPr>
        <w:widowControl w:val="0"/>
        <w:numPr>
          <w:ilvl w:val="0"/>
          <w:numId w:val="68"/>
        </w:numPr>
        <w:suppressAutoHyphens/>
        <w:autoSpaceDN w:val="0"/>
        <w:spacing w:after="0" w:line="240" w:lineRule="auto"/>
        <w:ind w:left="709" w:hanging="283"/>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jednym</w:t>
      </w:r>
      <w:proofErr w:type="gramEnd"/>
      <w:r w:rsidRPr="00EB43DC">
        <w:rPr>
          <w:rFonts w:eastAsia="Times New Roman" w:cs="Calibri"/>
          <w:color w:val="000000"/>
          <w:kern w:val="3"/>
          <w:lang w:eastAsia="ar-SA" w:bidi="hi-IN"/>
        </w:rPr>
        <w:t xml:space="preserve"> pojazdem do odbierania odpadów komunalnych bez funkcji kompaktującej;</w:t>
      </w:r>
    </w:p>
    <w:p w:rsidR="00EB43DC" w:rsidRPr="00EB43DC" w:rsidRDefault="00EB43DC" w:rsidP="00EB43DC">
      <w:pPr>
        <w:widowControl w:val="0"/>
        <w:numPr>
          <w:ilvl w:val="0"/>
          <w:numId w:val="68"/>
        </w:numPr>
        <w:suppressAutoHyphens/>
        <w:autoSpaceDN w:val="0"/>
        <w:spacing w:after="0" w:line="240" w:lineRule="auto"/>
        <w:ind w:left="709" w:hanging="283"/>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posiadać bazę magazynowo – transportową usytuowaną w odległości nie większej niż 60 km od granicy Gminy </w:t>
      </w:r>
      <w:proofErr w:type="gramStart"/>
      <w:r w:rsidRPr="00EB43DC">
        <w:rPr>
          <w:rFonts w:eastAsia="Times New Roman" w:cs="Calibri"/>
          <w:color w:val="000000"/>
          <w:kern w:val="3"/>
          <w:lang w:eastAsia="ar-SA" w:bidi="hi-IN"/>
        </w:rPr>
        <w:t>Horodło do której</w:t>
      </w:r>
      <w:proofErr w:type="gramEnd"/>
      <w:r w:rsidRPr="00EB43DC">
        <w:rPr>
          <w:rFonts w:eastAsia="Times New Roman" w:cs="Calibri"/>
          <w:color w:val="000000"/>
          <w:kern w:val="3"/>
          <w:lang w:eastAsia="ar-SA" w:bidi="hi-IN"/>
        </w:rPr>
        <w:t xml:space="preserve"> posiada tytuł prawny,</w:t>
      </w:r>
    </w:p>
    <w:p w:rsidR="00EB43DC" w:rsidRPr="00EB43DC" w:rsidRDefault="00EB43DC" w:rsidP="00EB43DC">
      <w:pPr>
        <w:widowControl w:val="0"/>
        <w:numPr>
          <w:ilvl w:val="0"/>
          <w:numId w:val="68"/>
        </w:numPr>
        <w:suppressAutoHyphens/>
        <w:autoSpaceDN w:val="0"/>
        <w:spacing w:after="0" w:line="240" w:lineRule="auto"/>
        <w:ind w:left="709" w:hanging="283"/>
        <w:jc w:val="both"/>
        <w:textAlignment w:val="baseline"/>
        <w:rPr>
          <w:rFonts w:eastAsia="SimSun" w:cs="Mangal"/>
          <w:kern w:val="3"/>
          <w:lang w:eastAsia="hi-IN" w:bidi="hi-IN"/>
        </w:rPr>
      </w:pPr>
      <w:proofErr w:type="gramStart"/>
      <w:r w:rsidRPr="00EB43DC">
        <w:rPr>
          <w:rFonts w:eastAsia="Calibri" w:cs="Calibri"/>
          <w:kern w:val="3"/>
          <w:lang w:eastAsia="ar-SA" w:bidi="hi-IN"/>
        </w:rPr>
        <w:t>systemem</w:t>
      </w:r>
      <w:proofErr w:type="gramEnd"/>
      <w:r w:rsidRPr="00EB43DC">
        <w:rPr>
          <w:rFonts w:eastAsia="Calibri" w:cs="Calibri"/>
          <w:kern w:val="3"/>
          <w:lang w:eastAsia="ar-SA" w:bidi="hi-IN"/>
        </w:rPr>
        <w:t xml:space="preserve"> monitoringu pojazdów bazującego na systemie pozycjonowania satelitarnego, umożliwiający trwałe zapisywanie, przechowywanie i odczytywanie danych o położeniu pojazdów i miejscach postoju oraz system czujników zapisujących dane o miejscach wyładunku odpadów umożliwiający weryfikację tych danych.</w:t>
      </w:r>
    </w:p>
    <w:p w:rsidR="00EB43DC" w:rsidRPr="00EB43DC" w:rsidRDefault="00EB43DC" w:rsidP="00EB43DC">
      <w:pPr>
        <w:widowControl w:val="0"/>
        <w:numPr>
          <w:ilvl w:val="0"/>
          <w:numId w:val="89"/>
        </w:numPr>
        <w:suppressAutoHyphens/>
        <w:autoSpaceDN w:val="0"/>
        <w:spacing w:after="0" w:line="240" w:lineRule="auto"/>
        <w:ind w:left="709" w:hanging="283"/>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oprogramowanie</w:t>
      </w:r>
      <w:proofErr w:type="gramEnd"/>
      <w:r w:rsidRPr="00EB43DC">
        <w:rPr>
          <w:rFonts w:eastAsia="Times New Roman" w:cs="Calibri"/>
          <w:color w:val="000000"/>
          <w:kern w:val="3"/>
          <w:lang w:eastAsia="ar-SA" w:bidi="hi-IN"/>
        </w:rPr>
        <w:t xml:space="preserve"> umożliwiające gromadzenie i przetwarzanie danych o ilości odebranych odpadów komunalnych, celem sporządzania sprawozdań z wykonania usługi.</w:t>
      </w:r>
    </w:p>
    <w:p w:rsidR="00EB43DC" w:rsidRPr="00EB43DC" w:rsidRDefault="00EB43DC" w:rsidP="00EB43DC">
      <w:pPr>
        <w:suppressAutoHyphens/>
        <w:autoSpaceDN w:val="0"/>
        <w:spacing w:after="0" w:line="240" w:lineRule="auto"/>
        <w:ind w:left="360"/>
        <w:jc w:val="both"/>
        <w:textAlignment w:val="baseline"/>
        <w:rPr>
          <w:rFonts w:eastAsia="Arial" w:cs="Mangal"/>
          <w:kern w:val="3"/>
          <w:lang w:eastAsia="ar-SA" w:bidi="hi-IN"/>
        </w:rPr>
      </w:pPr>
      <w:r w:rsidRPr="00EB43DC">
        <w:rPr>
          <w:rFonts w:eastAsia="Arial" w:cs="Mangal"/>
          <w:kern w:val="3"/>
          <w:lang w:eastAsia="ar-SA" w:bidi="hi-IN"/>
        </w:rPr>
        <w:t xml:space="preserve">Ocena spełnienia tego warunku dokonana będzie przez Zamawiającego na podstawie złożonych przez Wykonawców dokumentów – załącznik nr 4 do </w:t>
      </w:r>
      <w:proofErr w:type="spellStart"/>
      <w:r w:rsidRPr="00EB43DC">
        <w:rPr>
          <w:rFonts w:eastAsia="Arial" w:cs="Mangal"/>
          <w:kern w:val="3"/>
          <w:lang w:eastAsia="ar-SA" w:bidi="hi-IN"/>
        </w:rPr>
        <w:t>SIWZ</w:t>
      </w:r>
      <w:proofErr w:type="spellEnd"/>
      <w:r w:rsidRPr="00EB43DC">
        <w:rPr>
          <w:rFonts w:eastAsia="Arial" w:cs="Mangal"/>
          <w:kern w:val="3"/>
          <w:lang w:eastAsia="ar-SA" w:bidi="hi-IN"/>
        </w:rPr>
        <w:t xml:space="preserve"> i oświadczeń, </w:t>
      </w:r>
      <w:r w:rsidRPr="00EB43DC">
        <w:rPr>
          <w:rFonts w:eastAsia="Arial" w:cs="Mangal"/>
          <w:kern w:val="3"/>
          <w:lang w:eastAsia="ar-SA" w:bidi="hi-IN"/>
        </w:rPr>
        <w:br/>
        <w:t>z których jednoznacznie musi wynikać, iż ww. warunki wykonawca spełnił, stosując formułę: spełnia - nie spełnia.</w:t>
      </w:r>
    </w:p>
    <w:p w:rsidR="00EB43DC" w:rsidRPr="00EB43DC" w:rsidRDefault="00EB43DC" w:rsidP="00EB43DC">
      <w:pPr>
        <w:suppressAutoHyphens/>
        <w:autoSpaceDN w:val="0"/>
        <w:spacing w:after="0" w:line="240" w:lineRule="auto"/>
        <w:ind w:left="1418" w:hanging="1418"/>
        <w:jc w:val="both"/>
        <w:textAlignment w:val="baseline"/>
        <w:rPr>
          <w:rFonts w:eastAsia="SimSun" w:cs="Mangal"/>
          <w:kern w:val="3"/>
          <w:lang w:eastAsia="hi-IN" w:bidi="hi-IN"/>
        </w:rPr>
      </w:pPr>
      <w:r w:rsidRPr="00EB43DC">
        <w:rPr>
          <w:rFonts w:eastAsia="Times New Roman" w:cs="Calibri"/>
          <w:b/>
          <w:color w:val="000000"/>
          <w:kern w:val="3"/>
          <w:lang w:eastAsia="ar-SA" w:bidi="hi-IN"/>
        </w:rPr>
        <w:t>UWAGA!!!!</w:t>
      </w:r>
      <w:r w:rsidRPr="00EB43DC">
        <w:rPr>
          <w:rFonts w:eastAsia="Times New Roman" w:cs="Calibri"/>
          <w:color w:val="000000"/>
          <w:kern w:val="3"/>
          <w:lang w:eastAsia="ar-SA" w:bidi="hi-IN"/>
        </w:rPr>
        <w:t xml:space="preserve"> Wielkość i rodzaj samochodów odbierających odpady należy dostosować do parametrów ulic tj. ich szerokości, gęstości zabudowy oraz nośności dróg </w:t>
      </w:r>
      <w:r w:rsidRPr="00EB43DC">
        <w:rPr>
          <w:rFonts w:eastAsia="Times New Roman" w:cs="Calibri"/>
          <w:color w:val="000000"/>
          <w:kern w:val="3"/>
          <w:lang w:eastAsia="ar-SA" w:bidi="hi-IN"/>
        </w:rPr>
        <w:br/>
        <w:t>i mostów.</w:t>
      </w:r>
    </w:p>
    <w:p w:rsidR="00EB43DC" w:rsidRPr="00EB43DC" w:rsidRDefault="00EB43DC" w:rsidP="00EB43DC">
      <w:pPr>
        <w:suppressAutoHyphens/>
        <w:autoSpaceDN w:val="0"/>
        <w:spacing w:after="0" w:line="240" w:lineRule="auto"/>
        <w:ind w:left="1418" w:hanging="1418"/>
        <w:jc w:val="both"/>
        <w:textAlignment w:val="baseline"/>
        <w:rPr>
          <w:rFonts w:eastAsia="Times New Roman" w:cs="Calibri"/>
          <w:color w:val="000000"/>
          <w:kern w:val="3"/>
          <w:lang w:eastAsia="ar-SA" w:bidi="hi-IN"/>
        </w:rPr>
      </w:pPr>
    </w:p>
    <w:p w:rsidR="00EB43DC" w:rsidRPr="00EB43DC" w:rsidRDefault="00F462EF" w:rsidP="00F462EF">
      <w:pPr>
        <w:widowControl w:val="0"/>
        <w:tabs>
          <w:tab w:val="left" w:pos="710"/>
          <w:tab w:val="left" w:pos="851"/>
        </w:tabs>
        <w:suppressAutoHyphens/>
        <w:autoSpaceDN w:val="0"/>
        <w:spacing w:after="0" w:line="240" w:lineRule="auto"/>
        <w:jc w:val="both"/>
        <w:textAlignment w:val="baseline"/>
        <w:rPr>
          <w:rFonts w:eastAsia="Times New Roman" w:cs="Calibri"/>
          <w:b/>
          <w:color w:val="000000"/>
          <w:kern w:val="3"/>
          <w:lang w:eastAsia="ar-SA" w:bidi="hi-IN"/>
        </w:rPr>
      </w:pPr>
      <w:r>
        <w:rPr>
          <w:rFonts w:eastAsia="Times New Roman" w:cs="Calibri"/>
          <w:b/>
          <w:color w:val="000000"/>
          <w:kern w:val="3"/>
          <w:lang w:eastAsia="ar-SA" w:bidi="hi-IN"/>
        </w:rPr>
        <w:t xml:space="preserve">5. </w:t>
      </w:r>
      <w:proofErr w:type="gramStart"/>
      <w:r w:rsidR="00EB43DC" w:rsidRPr="00EB43DC">
        <w:rPr>
          <w:rFonts w:eastAsia="Times New Roman" w:cs="Calibri"/>
          <w:b/>
          <w:color w:val="000000"/>
          <w:kern w:val="3"/>
          <w:lang w:eastAsia="ar-SA" w:bidi="hi-IN"/>
        </w:rPr>
        <w:t>sytuacji</w:t>
      </w:r>
      <w:proofErr w:type="gramEnd"/>
      <w:r w:rsidR="00EB43DC" w:rsidRPr="00EB43DC">
        <w:rPr>
          <w:rFonts w:eastAsia="Times New Roman" w:cs="Calibri"/>
          <w:b/>
          <w:color w:val="000000"/>
          <w:kern w:val="3"/>
          <w:lang w:eastAsia="ar-SA" w:bidi="hi-IN"/>
        </w:rPr>
        <w:t xml:space="preserve"> ekonomicznej i finansowej wyrażającej się:</w:t>
      </w:r>
    </w:p>
    <w:p w:rsidR="00001CB8" w:rsidRPr="00EB43DC" w:rsidRDefault="00001CB8" w:rsidP="00F462EF">
      <w:pPr>
        <w:suppressAutoHyphens/>
        <w:autoSpaceDN w:val="0"/>
        <w:spacing w:after="0" w:line="240" w:lineRule="auto"/>
        <w:jc w:val="both"/>
        <w:textAlignment w:val="baseline"/>
        <w:rPr>
          <w:rFonts w:eastAsia="SimSun" w:cs="Mangal"/>
          <w:kern w:val="3"/>
          <w:lang w:eastAsia="hi-IN" w:bidi="hi-IN"/>
        </w:rPr>
      </w:pPr>
      <w:proofErr w:type="gramStart"/>
      <w:r>
        <w:rPr>
          <w:rFonts w:eastAsia="Times New Roman" w:cs="Calibri"/>
          <w:color w:val="000000"/>
          <w:kern w:val="3"/>
          <w:lang w:eastAsia="ar-SA" w:bidi="hi-IN"/>
        </w:rPr>
        <w:t xml:space="preserve">- </w:t>
      </w:r>
      <w:r w:rsidR="00EB43DC" w:rsidRPr="00EB43DC">
        <w:rPr>
          <w:rFonts w:eastAsia="Times New Roman" w:cs="Calibri"/>
          <w:color w:val="000000"/>
          <w:kern w:val="3"/>
          <w:lang w:eastAsia="ar-SA" w:bidi="hi-IN"/>
        </w:rPr>
        <w:t xml:space="preserve"> </w:t>
      </w:r>
      <w:r w:rsidRPr="00EB43DC">
        <w:rPr>
          <w:rFonts w:eastAsia="Arial" w:cs="Mangal"/>
          <w:kern w:val="3"/>
          <w:lang w:eastAsia="ar-SA" w:bidi="hi-IN"/>
        </w:rPr>
        <w:t>Zamawiający</w:t>
      </w:r>
      <w:proofErr w:type="gramEnd"/>
      <w:r w:rsidRPr="00EB43DC">
        <w:rPr>
          <w:rFonts w:eastAsia="Arial" w:cs="Mangal"/>
          <w:kern w:val="3"/>
          <w:lang w:eastAsia="ar-SA" w:bidi="hi-IN"/>
        </w:rPr>
        <w:t xml:space="preserve"> uzna , za spełniony ww. warunek udziału w postępowaniu jeżeli wykonawca przedłoży do oferty oświadczenie o spełnieniu warunków udziału w postępowaniu (</w:t>
      </w:r>
      <w:r w:rsidRPr="00EB43DC">
        <w:rPr>
          <w:rFonts w:eastAsia="Arial" w:cs="Mangal"/>
          <w:b/>
          <w:kern w:val="3"/>
          <w:lang w:eastAsia="ar-SA" w:bidi="hi-IN"/>
        </w:rPr>
        <w:t xml:space="preserve">wzór oświadczenia stanowi załącznik Nr 3 do </w:t>
      </w:r>
      <w:proofErr w:type="spellStart"/>
      <w:r w:rsidRPr="00EB43DC">
        <w:rPr>
          <w:rFonts w:eastAsia="Arial" w:cs="Mangal"/>
          <w:b/>
          <w:kern w:val="3"/>
          <w:lang w:eastAsia="ar-SA" w:bidi="hi-IN"/>
        </w:rPr>
        <w:t>SIWZ</w:t>
      </w:r>
      <w:proofErr w:type="spellEnd"/>
      <w:r w:rsidRPr="00EB43DC">
        <w:rPr>
          <w:rFonts w:eastAsia="Arial" w:cs="Mangal"/>
          <w:kern w:val="3"/>
          <w:lang w:eastAsia="ar-SA" w:bidi="hi-IN"/>
        </w:rPr>
        <w:t>) –wg zasady spełnia /nie spełnia.</w:t>
      </w:r>
    </w:p>
    <w:p w:rsidR="00EB43DC" w:rsidRPr="00EB43DC" w:rsidRDefault="00EB43DC" w:rsidP="00001CB8">
      <w:pPr>
        <w:widowControl w:val="0"/>
        <w:suppressAutoHyphens/>
        <w:autoSpaceDN w:val="0"/>
        <w:spacing w:after="0" w:line="240" w:lineRule="auto"/>
        <w:ind w:left="851"/>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 </w:t>
      </w:r>
    </w:p>
    <w:p w:rsidR="00EB43DC" w:rsidRPr="00EB43DC" w:rsidRDefault="00EB43DC" w:rsidP="00F462EF">
      <w:pPr>
        <w:suppressAutoHyphens/>
        <w:autoSpaceDN w:val="0"/>
        <w:spacing w:after="0" w:line="240" w:lineRule="auto"/>
        <w:jc w:val="both"/>
        <w:textAlignment w:val="baseline"/>
        <w:rPr>
          <w:rFonts w:eastAsia="Arial" w:cs="Mangal"/>
          <w:kern w:val="3"/>
          <w:lang w:eastAsia="ar-SA" w:bidi="hi-IN"/>
        </w:rPr>
      </w:pPr>
      <w:r w:rsidRPr="00EB43DC">
        <w:rPr>
          <w:rFonts w:eastAsia="Arial" w:cs="Mangal"/>
          <w:kern w:val="3"/>
          <w:lang w:eastAsia="ar-SA" w:bidi="hi-IN"/>
        </w:rPr>
        <w:t>Ocena spełnienia tego warunku dokonana będzie przez Zamawiającego na podstawie złożonych przez Wykonawców dokumentów i oświadczeń, z których jednoznacznie musi wynikać, iż ww. warunki wykonawca spełnił, stosując formułę: spełnia - nie spełnia.</w:t>
      </w:r>
    </w:p>
    <w:p w:rsidR="00EB43DC" w:rsidRPr="00EB43DC" w:rsidRDefault="00EB43DC" w:rsidP="00F462EF">
      <w:pPr>
        <w:suppressAutoHyphens/>
        <w:autoSpaceDN w:val="0"/>
        <w:spacing w:after="0" w:line="240" w:lineRule="auto"/>
        <w:jc w:val="both"/>
        <w:textAlignment w:val="baseline"/>
        <w:rPr>
          <w:rFonts w:eastAsia="SimSun" w:cs="Mangal"/>
          <w:kern w:val="3"/>
          <w:lang w:eastAsia="hi-IN" w:bidi="hi-IN"/>
        </w:rPr>
      </w:pPr>
      <w:r w:rsidRPr="00EB43DC">
        <w:rPr>
          <w:rFonts w:eastAsia="Calibri" w:cs="Calibri"/>
          <w:bCs/>
          <w:kern w:val="3"/>
          <w:lang w:eastAsia="ar-SA" w:bidi="hi-IN"/>
        </w:rPr>
        <w:t xml:space="preserve">Wykonawca może polegać na wiedzy i doświadczeniu, potencjale technicznym, osobach zdolnych do wykonania zamówienia lub zdolnościach finansowych innych podmiotów, </w:t>
      </w:r>
      <w:r w:rsidRPr="00EB43DC">
        <w:rPr>
          <w:rFonts w:eastAsia="Calibri" w:cs="Calibri"/>
          <w:bCs/>
          <w:kern w:val="3"/>
          <w:lang w:eastAsia="ar-SA" w:bidi="hi-IN"/>
        </w:rPr>
        <w:lastRenderedPageBreak/>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EB43DC">
        <w:rPr>
          <w:rFonts w:eastAsia="Calibri" w:cs="Calibri"/>
          <w:kern w:val="3"/>
          <w:lang w:eastAsia="ar-SA" w:bidi="hi-IN"/>
        </w:rPr>
        <w:t xml:space="preserve">, zgodnie z art. 22 ust. 1 </w:t>
      </w:r>
      <w:proofErr w:type="gramStart"/>
      <w:r w:rsidRPr="00EB43DC">
        <w:rPr>
          <w:rFonts w:eastAsia="Calibri" w:cs="Calibri"/>
          <w:kern w:val="3"/>
          <w:lang w:eastAsia="ar-SA" w:bidi="hi-IN"/>
        </w:rPr>
        <w:t>w  zw</w:t>
      </w:r>
      <w:proofErr w:type="gramEnd"/>
      <w:r w:rsidRPr="00EB43DC">
        <w:rPr>
          <w:rFonts w:eastAsia="Calibri" w:cs="Calibri"/>
          <w:kern w:val="3"/>
          <w:lang w:eastAsia="ar-SA" w:bidi="hi-IN"/>
        </w:rPr>
        <w:t>. z art. 26 ust. 2b.</w:t>
      </w:r>
    </w:p>
    <w:p w:rsidR="00EB43DC" w:rsidRPr="00EB43DC" w:rsidRDefault="00EB43DC" w:rsidP="00EB43DC">
      <w:pPr>
        <w:suppressAutoHyphens/>
        <w:autoSpaceDN w:val="0"/>
        <w:spacing w:after="0" w:line="240" w:lineRule="auto"/>
        <w:ind w:left="720"/>
        <w:jc w:val="both"/>
        <w:textAlignment w:val="baseline"/>
        <w:rPr>
          <w:rFonts w:eastAsia="Times New Roman" w:cs="Calibri"/>
          <w:color w:val="000000"/>
          <w:kern w:val="3"/>
          <w:lang w:eastAsia="ar-SA" w:bidi="hi-IN"/>
        </w:rPr>
      </w:pPr>
    </w:p>
    <w:p w:rsidR="00EB43DC" w:rsidRPr="00EB43DC" w:rsidRDefault="00EB43DC" w:rsidP="00EB43DC">
      <w:pPr>
        <w:widowControl w:val="0"/>
        <w:numPr>
          <w:ilvl w:val="1"/>
          <w:numId w:val="28"/>
        </w:numPr>
        <w:tabs>
          <w:tab w:val="left" w:pos="360"/>
        </w:tabs>
        <w:suppressAutoHyphens/>
        <w:autoSpaceDN w:val="0"/>
        <w:spacing w:after="0" w:line="240" w:lineRule="auto"/>
        <w:jc w:val="both"/>
        <w:textAlignment w:val="baseline"/>
        <w:rPr>
          <w:rFonts w:eastAsia="Arial" w:cs="Mangal"/>
          <w:b/>
          <w:bCs/>
          <w:color w:val="000000"/>
          <w:kern w:val="3"/>
          <w:lang w:eastAsia="ar-SA" w:bidi="hi-IN"/>
        </w:rPr>
      </w:pPr>
      <w:r w:rsidRPr="00EB43DC">
        <w:rPr>
          <w:rFonts w:eastAsia="Arial" w:cs="Mangal"/>
          <w:b/>
          <w:bCs/>
          <w:color w:val="000000"/>
          <w:kern w:val="3"/>
          <w:lang w:eastAsia="ar-SA" w:bidi="hi-IN"/>
        </w:rPr>
        <w:t>Zamawiający wymaga potwierdzenia przez wykonawców braku podstaw do wykluczenia z powodu niespełnienia warunków, o których mowa w art. 24 ust.1 ustawy Prawo zamówień publicznych, tj. na potwierdzenie wymaga złożenia n/w dokumentów:</w:t>
      </w:r>
    </w:p>
    <w:p w:rsidR="00EB43DC" w:rsidRPr="00EB43DC" w:rsidRDefault="00EB43DC" w:rsidP="00F462EF">
      <w:pPr>
        <w:widowControl w:val="0"/>
        <w:numPr>
          <w:ilvl w:val="0"/>
          <w:numId w:val="92"/>
        </w:numPr>
        <w:suppressAutoHyphens/>
        <w:autoSpaceDN w:val="0"/>
        <w:spacing w:after="0" w:line="240" w:lineRule="auto"/>
        <w:ind w:left="142" w:hanging="284"/>
        <w:jc w:val="both"/>
        <w:textAlignment w:val="baseline"/>
        <w:rPr>
          <w:rFonts w:eastAsia="SimSun" w:cs="Mangal"/>
          <w:kern w:val="3"/>
          <w:lang w:eastAsia="hi-IN" w:bidi="hi-IN"/>
        </w:rPr>
      </w:pPr>
      <w:r w:rsidRPr="00EB43DC">
        <w:rPr>
          <w:rFonts w:eastAsia="Times New Roman" w:cs="Calibri"/>
          <w:bCs/>
          <w:color w:val="000000"/>
          <w:kern w:val="3"/>
          <w:lang w:eastAsia="ar-SA" w:bidi="hi-IN"/>
        </w:rPr>
        <w:t xml:space="preserve">Oświadczenie Wykonawcy o braku podstaw do wykluczenia zgodnie z art. 24 ustawy </w:t>
      </w:r>
      <w:proofErr w:type="spellStart"/>
      <w:r w:rsidRPr="00EB43DC">
        <w:rPr>
          <w:rFonts w:eastAsia="Times New Roman" w:cs="Calibri"/>
          <w:bCs/>
          <w:color w:val="000000"/>
          <w:kern w:val="3"/>
          <w:lang w:eastAsia="ar-SA" w:bidi="hi-IN"/>
        </w:rPr>
        <w:t>PZP</w:t>
      </w:r>
      <w:proofErr w:type="spellEnd"/>
    </w:p>
    <w:p w:rsidR="00EB43DC" w:rsidRPr="00EB43DC" w:rsidRDefault="00EB43DC" w:rsidP="00F462EF">
      <w:pPr>
        <w:widowControl w:val="0"/>
        <w:numPr>
          <w:ilvl w:val="0"/>
          <w:numId w:val="21"/>
        </w:numPr>
        <w:suppressAutoHyphens/>
        <w:autoSpaceDN w:val="0"/>
        <w:spacing w:after="0" w:line="240" w:lineRule="auto"/>
        <w:ind w:left="142" w:hanging="284"/>
        <w:jc w:val="both"/>
        <w:textAlignment w:val="baseline"/>
        <w:rPr>
          <w:rFonts w:eastAsia="Times New Roman" w:cs="Calibri"/>
          <w:bCs/>
          <w:color w:val="000000"/>
          <w:kern w:val="3"/>
          <w:lang w:eastAsia="ar-SA" w:bidi="hi-IN"/>
        </w:rPr>
      </w:pPr>
      <w:r w:rsidRPr="00EB43DC">
        <w:rPr>
          <w:rFonts w:eastAsia="Times New Roman" w:cs="Calibri"/>
          <w:bCs/>
          <w:color w:val="000000"/>
          <w:kern w:val="3"/>
          <w:lang w:eastAsia="ar-SA" w:bidi="hi-IN"/>
        </w:rPr>
        <w:t>Aktualny odpis z właściwego rejestru lub z centralnej e</w:t>
      </w:r>
      <w:r w:rsidR="00AB7A36">
        <w:rPr>
          <w:rFonts w:eastAsia="Times New Roman" w:cs="Calibri"/>
          <w:bCs/>
          <w:color w:val="000000"/>
          <w:kern w:val="3"/>
          <w:lang w:eastAsia="ar-SA" w:bidi="hi-IN"/>
        </w:rPr>
        <w:t xml:space="preserve">widencji i informacji </w:t>
      </w:r>
      <w:r w:rsidRPr="00EB43DC">
        <w:rPr>
          <w:rFonts w:eastAsia="Times New Roman" w:cs="Calibri"/>
          <w:bCs/>
          <w:color w:val="000000"/>
          <w:kern w:val="3"/>
          <w:lang w:eastAsia="ar-SA" w:bidi="hi-IN"/>
        </w:rPr>
        <w:t>o działalności gospodarczej, w celu wykazania bra</w:t>
      </w:r>
      <w:r w:rsidR="00AB7A36">
        <w:rPr>
          <w:rFonts w:eastAsia="Times New Roman" w:cs="Calibri"/>
          <w:bCs/>
          <w:color w:val="000000"/>
          <w:kern w:val="3"/>
          <w:lang w:eastAsia="ar-SA" w:bidi="hi-IN"/>
        </w:rPr>
        <w:t xml:space="preserve">ku podstaw do wykluczenia </w:t>
      </w:r>
      <w:r w:rsidRPr="00EB43DC">
        <w:rPr>
          <w:rFonts w:eastAsia="Times New Roman" w:cs="Calibri"/>
          <w:bCs/>
          <w:color w:val="000000"/>
          <w:kern w:val="3"/>
          <w:lang w:eastAsia="ar-SA" w:bidi="hi-IN"/>
        </w:rPr>
        <w:t xml:space="preserve">w oparciu o art. 24 ust. 1 pkt 2 ustawy </w:t>
      </w:r>
      <w:proofErr w:type="spellStart"/>
      <w:r w:rsidRPr="00EB43DC">
        <w:rPr>
          <w:rFonts w:eastAsia="Times New Roman" w:cs="Calibri"/>
          <w:bCs/>
          <w:color w:val="000000"/>
          <w:kern w:val="3"/>
          <w:lang w:eastAsia="ar-SA" w:bidi="hi-IN"/>
        </w:rPr>
        <w:t>PZP</w:t>
      </w:r>
      <w:proofErr w:type="spellEnd"/>
      <w:r w:rsidRPr="00EB43DC">
        <w:rPr>
          <w:rFonts w:eastAsia="Times New Roman" w:cs="Calibri"/>
          <w:bCs/>
          <w:color w:val="000000"/>
          <w:kern w:val="3"/>
          <w:lang w:eastAsia="ar-SA" w:bidi="hi-IN"/>
        </w:rPr>
        <w:t>, wystawiony nie wcześniej niż 6 miesięcy przed upływem terminu składania ofert.</w:t>
      </w:r>
    </w:p>
    <w:p w:rsidR="00EB43DC" w:rsidRPr="00EB43DC" w:rsidRDefault="00EB43DC" w:rsidP="00F462EF">
      <w:pPr>
        <w:widowControl w:val="0"/>
        <w:numPr>
          <w:ilvl w:val="0"/>
          <w:numId w:val="21"/>
        </w:numPr>
        <w:suppressAutoHyphens/>
        <w:autoSpaceDN w:val="0"/>
        <w:spacing w:after="0" w:line="240" w:lineRule="auto"/>
        <w:jc w:val="both"/>
        <w:textAlignment w:val="baseline"/>
        <w:rPr>
          <w:rFonts w:eastAsia="Times New Roman" w:cs="Calibri"/>
          <w:bCs/>
          <w:color w:val="000000"/>
          <w:kern w:val="3"/>
          <w:lang w:eastAsia="ar-SA" w:bidi="hi-IN"/>
        </w:rPr>
      </w:pPr>
      <w:r w:rsidRPr="00EB43DC">
        <w:rPr>
          <w:rFonts w:eastAsia="Times New Roman" w:cs="Calibri"/>
          <w:bCs/>
          <w:color w:val="000000"/>
          <w:kern w:val="3"/>
          <w:lang w:eastAsia="ar-SA" w:bidi="hi-IN"/>
        </w:rPr>
        <w:t xml:space="preserve">W celu wykazania spełnienia warunku udziału w postępowaniu dotyczącego braku podstaw do wykluczenia z postępowania o udzielenie zamówienia Wykonawcy </w:t>
      </w:r>
      <w:r w:rsidRPr="00EB43DC">
        <w:rPr>
          <w:rFonts w:eastAsia="Times New Roman" w:cs="Calibri"/>
          <w:bCs/>
          <w:color w:val="000000"/>
          <w:kern w:val="3"/>
          <w:lang w:eastAsia="ar-SA" w:bidi="hi-IN"/>
        </w:rPr>
        <w:br/>
        <w:t xml:space="preserve">w okolicznościach, o których mowa w art. 24 ust. 2 pkt. 5 ustawy </w:t>
      </w:r>
      <w:proofErr w:type="spellStart"/>
      <w:r w:rsidRPr="00EB43DC">
        <w:rPr>
          <w:rFonts w:eastAsia="Times New Roman" w:cs="Calibri"/>
          <w:bCs/>
          <w:color w:val="000000"/>
          <w:kern w:val="3"/>
          <w:lang w:eastAsia="ar-SA" w:bidi="hi-IN"/>
        </w:rPr>
        <w:t>PZP</w:t>
      </w:r>
      <w:proofErr w:type="spellEnd"/>
      <w:r w:rsidRPr="00EB43DC">
        <w:rPr>
          <w:rFonts w:eastAsia="Times New Roman" w:cs="Calibri"/>
          <w:bCs/>
          <w:color w:val="000000"/>
          <w:kern w:val="3"/>
          <w:lang w:eastAsia="ar-SA" w:bidi="hi-IN"/>
        </w:rPr>
        <w:t xml:space="preserve"> należy złożyć listę podmiotów należących do tej samej grupy </w:t>
      </w:r>
      <w:proofErr w:type="gramStart"/>
      <w:r w:rsidRPr="00EB43DC">
        <w:rPr>
          <w:rFonts w:eastAsia="Times New Roman" w:cs="Calibri"/>
          <w:bCs/>
          <w:color w:val="000000"/>
          <w:kern w:val="3"/>
          <w:lang w:eastAsia="ar-SA" w:bidi="hi-IN"/>
        </w:rPr>
        <w:t>kapitałowej,  o</w:t>
      </w:r>
      <w:proofErr w:type="gramEnd"/>
      <w:r w:rsidRPr="00EB43DC">
        <w:rPr>
          <w:rFonts w:eastAsia="Times New Roman" w:cs="Calibri"/>
          <w:bCs/>
          <w:color w:val="000000"/>
          <w:kern w:val="3"/>
          <w:lang w:eastAsia="ar-SA" w:bidi="hi-IN"/>
        </w:rPr>
        <w:t xml:space="preserve"> której mowa w art. 24 ust. 2 pkt. 5, albo informację o tym, że Wykonawca nie należy do grupy kapitałowej.</w:t>
      </w:r>
    </w:p>
    <w:p w:rsidR="00EB43DC" w:rsidRPr="00EB43DC" w:rsidRDefault="00EB43DC" w:rsidP="00F462EF">
      <w:pPr>
        <w:widowControl w:val="0"/>
        <w:numPr>
          <w:ilvl w:val="0"/>
          <w:numId w:val="21"/>
        </w:numPr>
        <w:tabs>
          <w:tab w:val="left" w:pos="1353"/>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color w:val="000000"/>
          <w:kern w:val="3"/>
          <w:lang w:eastAsia="ar-SA" w:bidi="hi-IN"/>
        </w:rPr>
        <w:t>Wykonawca powołujący się przy wykazywaniu spełn</w:t>
      </w:r>
      <w:r w:rsidR="00AB7A36">
        <w:rPr>
          <w:rFonts w:eastAsia="Times New Roman" w:cs="Calibri"/>
          <w:color w:val="000000"/>
          <w:kern w:val="3"/>
          <w:lang w:eastAsia="ar-SA" w:bidi="hi-IN"/>
        </w:rPr>
        <w:t xml:space="preserve">iania warunków udziału </w:t>
      </w:r>
      <w:r w:rsidRPr="00EB43DC">
        <w:rPr>
          <w:rFonts w:eastAsia="Times New Roman" w:cs="Calibri"/>
          <w:color w:val="000000"/>
          <w:kern w:val="3"/>
          <w:lang w:eastAsia="ar-SA" w:bidi="hi-IN"/>
        </w:rPr>
        <w:t xml:space="preserve">w postępowaniu na potencjał innych podmiotów, które będą brały udział </w:t>
      </w:r>
      <w:r w:rsidRPr="00EB43DC">
        <w:rPr>
          <w:rFonts w:eastAsia="Times New Roman" w:cs="Calibri"/>
          <w:color w:val="000000"/>
          <w:kern w:val="3"/>
          <w:lang w:eastAsia="ar-SA" w:bidi="hi-IN"/>
        </w:rPr>
        <w:br/>
        <w:t>w realizacji części zamówienia, przedkłada także dokumenty dotyczące tego podmiotu w zakresie wymaganym dla Wykonawcy,</w:t>
      </w:r>
      <w:r w:rsidRPr="00EB43DC">
        <w:rPr>
          <w:rFonts w:ascii="Verdana" w:eastAsia="Times New Roman" w:hAnsi="Verdana" w:cs="Calibri"/>
          <w:color w:val="000000"/>
          <w:kern w:val="3"/>
          <w:lang w:eastAsia="ar-SA" w:bidi="hi-IN"/>
        </w:rPr>
        <w:t xml:space="preserve">     </w:t>
      </w:r>
    </w:p>
    <w:p w:rsidR="00EB43DC" w:rsidRPr="00EB43DC" w:rsidRDefault="00EB43DC" w:rsidP="00EB43DC">
      <w:pPr>
        <w:suppressAutoHyphens/>
        <w:autoSpaceDN w:val="0"/>
        <w:spacing w:after="0" w:line="240" w:lineRule="auto"/>
        <w:jc w:val="both"/>
        <w:textAlignment w:val="baseline"/>
        <w:rPr>
          <w:rFonts w:eastAsia="Times New Roman" w:cs="Calibri"/>
          <w:bCs/>
          <w:kern w:val="3"/>
          <w:lang w:eastAsia="ar-SA" w:bidi="hi-IN"/>
        </w:rPr>
      </w:pPr>
      <w:r w:rsidRPr="00EB43DC">
        <w:rPr>
          <w:rFonts w:eastAsia="Times New Roman" w:cs="Calibri"/>
          <w:bCs/>
          <w:kern w:val="3"/>
          <w:lang w:eastAsia="ar-SA" w:bidi="hi-IN"/>
        </w:rPr>
        <w:t xml:space="preserve">Wykonawcy składający wspólną ofertę spełniają warunki udziału w postępowaniu           </w:t>
      </w:r>
    </w:p>
    <w:p w:rsidR="00EB43DC" w:rsidRPr="00EB43DC" w:rsidRDefault="00EB43DC" w:rsidP="00EB43DC">
      <w:pPr>
        <w:suppressAutoHyphens/>
        <w:autoSpaceDN w:val="0"/>
        <w:spacing w:after="0" w:line="240" w:lineRule="auto"/>
        <w:jc w:val="both"/>
        <w:textAlignment w:val="baseline"/>
        <w:rPr>
          <w:rFonts w:eastAsia="Times New Roman" w:cs="Calibri"/>
          <w:bCs/>
          <w:kern w:val="3"/>
          <w:lang w:eastAsia="ar-SA" w:bidi="hi-IN"/>
        </w:rPr>
      </w:pPr>
      <w:r w:rsidRPr="00EB43DC">
        <w:rPr>
          <w:rFonts w:eastAsia="Times New Roman" w:cs="Calibri"/>
          <w:bCs/>
          <w:kern w:val="3"/>
          <w:lang w:eastAsia="ar-SA" w:bidi="hi-IN"/>
        </w:rPr>
        <w:t xml:space="preserve"> </w:t>
      </w:r>
      <w:proofErr w:type="gramStart"/>
      <w:r w:rsidRPr="00EB43DC">
        <w:rPr>
          <w:rFonts w:eastAsia="Times New Roman" w:cs="Calibri"/>
          <w:bCs/>
          <w:kern w:val="3"/>
          <w:lang w:eastAsia="ar-SA" w:bidi="hi-IN"/>
        </w:rPr>
        <w:t>o</w:t>
      </w:r>
      <w:proofErr w:type="gramEnd"/>
      <w:r w:rsidRPr="00EB43DC">
        <w:rPr>
          <w:rFonts w:eastAsia="Times New Roman" w:cs="Calibri"/>
          <w:bCs/>
          <w:kern w:val="3"/>
          <w:lang w:eastAsia="ar-SA" w:bidi="hi-IN"/>
        </w:rPr>
        <w:t xml:space="preserve"> udzielenie zamówienia publicznego łącznie.</w:t>
      </w:r>
    </w:p>
    <w:p w:rsidR="00EB43DC" w:rsidRPr="00EB43DC" w:rsidRDefault="00EB43DC" w:rsidP="00EB43DC">
      <w:pPr>
        <w:suppressAutoHyphens/>
        <w:autoSpaceDN w:val="0"/>
        <w:spacing w:after="0" w:line="240" w:lineRule="auto"/>
        <w:jc w:val="both"/>
        <w:textAlignment w:val="baseline"/>
        <w:rPr>
          <w:rFonts w:eastAsia="Times New Roman" w:cs="Calibri"/>
          <w:bCs/>
          <w:kern w:val="3"/>
          <w:lang w:eastAsia="ar-SA" w:bidi="hi-IN"/>
        </w:rPr>
      </w:pPr>
      <w:r w:rsidRPr="00EB43DC">
        <w:rPr>
          <w:rFonts w:eastAsia="Times New Roman" w:cs="Calibri"/>
          <w:bCs/>
          <w:kern w:val="3"/>
          <w:lang w:eastAsia="ar-SA" w:bidi="hi-IN"/>
        </w:rPr>
        <w:t>Jeśli którykolwiek z wykonawców składających wspólną o</w:t>
      </w:r>
      <w:r w:rsidR="00AB7A36">
        <w:rPr>
          <w:rFonts w:eastAsia="Times New Roman" w:cs="Calibri"/>
          <w:bCs/>
          <w:kern w:val="3"/>
          <w:lang w:eastAsia="ar-SA" w:bidi="hi-IN"/>
        </w:rPr>
        <w:t xml:space="preserve">fertę podlega wykluczeniu </w:t>
      </w:r>
      <w:r w:rsidRPr="00EB43DC">
        <w:rPr>
          <w:rFonts w:eastAsia="Times New Roman" w:cs="Calibri"/>
          <w:bCs/>
          <w:kern w:val="3"/>
          <w:lang w:eastAsia="ar-SA" w:bidi="hi-IN"/>
        </w:rPr>
        <w:br/>
        <w:t>z postępowania z powodu wystąpienia okolicznoś</w:t>
      </w:r>
      <w:r w:rsidR="00AB7A36">
        <w:rPr>
          <w:rFonts w:eastAsia="Times New Roman" w:cs="Calibri"/>
          <w:bCs/>
          <w:kern w:val="3"/>
          <w:lang w:eastAsia="ar-SA" w:bidi="hi-IN"/>
        </w:rPr>
        <w:t xml:space="preserve">ci wymienionych w art. 24 ust. </w:t>
      </w:r>
      <w:r w:rsidRPr="00EB43DC">
        <w:rPr>
          <w:rFonts w:eastAsia="Times New Roman" w:cs="Calibri"/>
          <w:bCs/>
          <w:kern w:val="3"/>
          <w:lang w:eastAsia="ar-SA" w:bidi="hi-IN"/>
        </w:rPr>
        <w:t xml:space="preserve">1 ustawy </w:t>
      </w:r>
      <w:proofErr w:type="spellStart"/>
      <w:r w:rsidRPr="00EB43DC">
        <w:rPr>
          <w:rFonts w:eastAsia="Times New Roman" w:cs="Calibri"/>
          <w:bCs/>
          <w:kern w:val="3"/>
          <w:lang w:eastAsia="ar-SA" w:bidi="hi-IN"/>
        </w:rPr>
        <w:t>PZP</w:t>
      </w:r>
      <w:proofErr w:type="spellEnd"/>
      <w:r w:rsidRPr="00EB43DC">
        <w:rPr>
          <w:rFonts w:eastAsia="Times New Roman" w:cs="Calibri"/>
          <w:bCs/>
          <w:kern w:val="3"/>
          <w:lang w:eastAsia="ar-SA" w:bidi="hi-IN"/>
        </w:rPr>
        <w:t>, zamawiający wyklucza z postępowania wszystkich wykonawców składających wspólną ofertę.</w:t>
      </w:r>
    </w:p>
    <w:p w:rsidR="00EB43DC" w:rsidRPr="00EB43DC" w:rsidRDefault="00EB43DC" w:rsidP="00EB43DC">
      <w:pPr>
        <w:suppressAutoHyphens/>
        <w:autoSpaceDN w:val="0"/>
        <w:spacing w:after="0" w:line="240" w:lineRule="auto"/>
        <w:jc w:val="both"/>
        <w:textAlignment w:val="baseline"/>
        <w:rPr>
          <w:rFonts w:eastAsia="Times New Roman" w:cs="Calibri"/>
          <w:bCs/>
          <w:kern w:val="3"/>
          <w:lang w:eastAsia="ar-SA" w:bidi="hi-IN"/>
        </w:rPr>
      </w:pPr>
      <w:r w:rsidRPr="00EB43DC">
        <w:rPr>
          <w:rFonts w:eastAsia="Times New Roman" w:cs="Calibri"/>
          <w:bCs/>
          <w:kern w:val="3"/>
          <w:lang w:eastAsia="ar-SA" w:bidi="hi-IN"/>
        </w:rPr>
        <w:t>Wykonawcy korzystający z zasobów innych podmiotów, składają dokumenty potwierdzające brak podstaw do wykluczenia z postępowania dotyczące tych podmiotów, jeśli przewidują ich udział w realizacji zamówienia.</w:t>
      </w:r>
    </w:p>
    <w:p w:rsidR="00EB43DC" w:rsidRPr="00EB43DC" w:rsidRDefault="00EB43DC" w:rsidP="00EB43DC">
      <w:pPr>
        <w:suppressAutoHyphens/>
        <w:autoSpaceDN w:val="0"/>
        <w:spacing w:after="0" w:line="240" w:lineRule="auto"/>
        <w:ind w:left="142" w:firstLine="708"/>
        <w:jc w:val="both"/>
        <w:textAlignment w:val="baseline"/>
        <w:rPr>
          <w:rFonts w:eastAsia="SimSun" w:cs="Mangal"/>
          <w:kern w:val="3"/>
          <w:lang w:eastAsia="hi-IN" w:bidi="hi-IN"/>
        </w:rPr>
      </w:pPr>
      <w:r w:rsidRPr="00EB43DC">
        <w:rPr>
          <w:rFonts w:eastAsia="Arial" w:cs="Mangal"/>
          <w:bCs/>
          <w:color w:val="000000"/>
          <w:kern w:val="3"/>
          <w:lang w:eastAsia="ar-SA" w:bidi="hi-IN"/>
        </w:rPr>
        <w:t>Ocena spełnienia powyższych warunków dokonana będzie przez Zamawiającego na podstawie złożonych przez Wykonawców dokum</w:t>
      </w:r>
      <w:r w:rsidR="00AB7A36">
        <w:rPr>
          <w:rFonts w:eastAsia="Arial" w:cs="Mangal"/>
          <w:bCs/>
          <w:color w:val="000000"/>
          <w:kern w:val="3"/>
          <w:lang w:eastAsia="ar-SA" w:bidi="hi-IN"/>
        </w:rPr>
        <w:t xml:space="preserve">entów i oświadczeń określonych </w:t>
      </w:r>
      <w:r w:rsidRPr="00EB43DC">
        <w:rPr>
          <w:rFonts w:eastAsia="Arial" w:cs="Mangal"/>
          <w:bCs/>
          <w:color w:val="000000"/>
          <w:kern w:val="3"/>
          <w:lang w:eastAsia="ar-SA" w:bidi="hi-IN"/>
        </w:rPr>
        <w:t>w</w:t>
      </w:r>
      <w:r w:rsidRPr="00EB43DC">
        <w:rPr>
          <w:rFonts w:eastAsia="Arial" w:cs="Mangal"/>
          <w:bCs/>
          <w:color w:val="FF0000"/>
          <w:kern w:val="3"/>
          <w:lang w:eastAsia="ar-SA" w:bidi="hi-IN"/>
        </w:rPr>
        <w:t xml:space="preserve"> </w:t>
      </w:r>
      <w:r w:rsidRPr="00EB43DC">
        <w:rPr>
          <w:rFonts w:eastAsia="Arial" w:cs="Mangal"/>
          <w:bCs/>
          <w:color w:val="000000"/>
          <w:kern w:val="3"/>
          <w:lang w:eastAsia="ar-SA" w:bidi="hi-IN"/>
        </w:rPr>
        <w:t xml:space="preserve">pkt. IX. </w:t>
      </w:r>
      <w:proofErr w:type="spellStart"/>
      <w:r w:rsidRPr="00EB43DC">
        <w:rPr>
          <w:rFonts w:eastAsia="Arial" w:cs="Mangal"/>
          <w:bCs/>
          <w:color w:val="000000"/>
          <w:kern w:val="3"/>
          <w:lang w:eastAsia="ar-SA" w:bidi="hi-IN"/>
        </w:rPr>
        <w:t>SIWZ</w:t>
      </w:r>
      <w:proofErr w:type="spellEnd"/>
      <w:r w:rsidRPr="00EB43DC">
        <w:rPr>
          <w:rFonts w:eastAsia="Arial" w:cs="Mangal"/>
          <w:bCs/>
          <w:color w:val="000000"/>
          <w:kern w:val="3"/>
          <w:lang w:eastAsia="ar-SA" w:bidi="hi-IN"/>
        </w:rPr>
        <w:t xml:space="preserve">, z których </w:t>
      </w:r>
      <w:r w:rsidR="00AB7A36">
        <w:rPr>
          <w:rFonts w:eastAsia="Arial" w:cs="Mangal"/>
          <w:bCs/>
          <w:color w:val="000000"/>
          <w:kern w:val="3"/>
          <w:lang w:eastAsia="ar-SA" w:bidi="hi-IN"/>
        </w:rPr>
        <w:t xml:space="preserve">jednoznacznie musi wynikać, iż </w:t>
      </w:r>
      <w:r w:rsidRPr="00EB43DC">
        <w:rPr>
          <w:rFonts w:eastAsia="Arial" w:cs="Mangal"/>
          <w:bCs/>
          <w:color w:val="000000"/>
          <w:kern w:val="3"/>
          <w:lang w:eastAsia="ar-SA" w:bidi="hi-IN"/>
        </w:rPr>
        <w:t>ww. warunki wykonawca spełnił, stosując formułę „spełnia – nie spełnia</w:t>
      </w:r>
      <w:r w:rsidRPr="00EB43DC">
        <w:rPr>
          <w:rFonts w:eastAsia="Arial" w:cs="Mangal"/>
          <w:b/>
          <w:bCs/>
          <w:color w:val="000000"/>
          <w:kern w:val="3"/>
          <w:lang w:eastAsia="ar-SA" w:bidi="hi-IN"/>
        </w:rPr>
        <w:t>”</w:t>
      </w:r>
    </w:p>
    <w:p w:rsidR="00EB43DC" w:rsidRPr="00EB43DC" w:rsidRDefault="00EB43DC" w:rsidP="00EB43DC">
      <w:pPr>
        <w:suppressAutoHyphens/>
        <w:autoSpaceDN w:val="0"/>
        <w:spacing w:after="0" w:line="240" w:lineRule="auto"/>
        <w:jc w:val="both"/>
        <w:textAlignment w:val="baseline"/>
        <w:rPr>
          <w:rFonts w:eastAsia="Arial" w:cs="Mangal"/>
          <w:color w:val="000000"/>
          <w:kern w:val="3"/>
          <w:lang w:eastAsia="ar-SA" w:bidi="hi-IN"/>
        </w:rPr>
      </w:pPr>
    </w:p>
    <w:p w:rsidR="00EB43DC" w:rsidRPr="00EB43DC" w:rsidRDefault="00EB43DC" w:rsidP="00EB43DC">
      <w:pPr>
        <w:widowControl w:val="0"/>
        <w:numPr>
          <w:ilvl w:val="0"/>
          <w:numId w:val="93"/>
        </w:numPr>
        <w:tabs>
          <w:tab w:val="left" w:pos="284"/>
        </w:tabs>
        <w:suppressAutoHyphens/>
        <w:autoSpaceDN w:val="0"/>
        <w:spacing w:after="0" w:line="240" w:lineRule="auto"/>
        <w:ind w:left="142" w:hanging="142"/>
        <w:jc w:val="both"/>
        <w:textAlignment w:val="baseline"/>
        <w:rPr>
          <w:rFonts w:eastAsia="Arial" w:cs="Mangal"/>
          <w:b/>
          <w:bCs/>
          <w:kern w:val="3"/>
          <w:u w:val="single"/>
          <w:lang w:eastAsia="ar-SA" w:bidi="hi-IN"/>
        </w:rPr>
      </w:pPr>
      <w:r w:rsidRPr="00EB43DC">
        <w:rPr>
          <w:rFonts w:eastAsia="Arial" w:cs="Mangal"/>
          <w:b/>
          <w:bCs/>
          <w:kern w:val="3"/>
          <w:u w:val="single"/>
          <w:lang w:eastAsia="ar-SA" w:bidi="hi-IN"/>
        </w:rPr>
        <w:t xml:space="preserve">WYKAZ OŚWIADCZEŃ I DOKUMENTÓW, JAKIE MAJĄ DOSTARCZYĆ WYKONAWCY W CELU POTWIERDZENIA SPEŁNIENIA WARUNKÓW UDZIAŁU W POSTĘPOWANIU ORAZ BRAKU PODSTAW DO </w:t>
      </w:r>
      <w:proofErr w:type="gramStart"/>
      <w:r w:rsidRPr="00EB43DC">
        <w:rPr>
          <w:rFonts w:eastAsia="Arial" w:cs="Mangal"/>
          <w:b/>
          <w:bCs/>
          <w:kern w:val="3"/>
          <w:u w:val="single"/>
          <w:lang w:eastAsia="ar-SA" w:bidi="hi-IN"/>
        </w:rPr>
        <w:t>WYKLUCZENIA :</w:t>
      </w:r>
      <w:proofErr w:type="gramEnd"/>
    </w:p>
    <w:p w:rsidR="00EB43DC" w:rsidRPr="00EB43DC" w:rsidRDefault="00F462EF" w:rsidP="00F462EF">
      <w:pPr>
        <w:widowControl w:val="0"/>
        <w:suppressAutoHyphens/>
        <w:autoSpaceDN w:val="0"/>
        <w:spacing w:after="0" w:line="240" w:lineRule="auto"/>
        <w:ind w:left="426"/>
        <w:jc w:val="both"/>
        <w:textAlignment w:val="baseline"/>
        <w:rPr>
          <w:rFonts w:eastAsia="SimSun" w:cs="Mangal"/>
          <w:kern w:val="3"/>
          <w:lang w:eastAsia="hi-IN" w:bidi="hi-IN"/>
        </w:rPr>
      </w:pPr>
      <w:r>
        <w:rPr>
          <w:rFonts w:eastAsia="Arial" w:cs="Mangal"/>
          <w:b/>
          <w:bCs/>
          <w:color w:val="000000"/>
          <w:kern w:val="3"/>
          <w:lang w:eastAsia="ar-SA" w:bidi="hi-IN"/>
        </w:rPr>
        <w:t>1.</w:t>
      </w:r>
      <w:r w:rsidR="00EB43DC" w:rsidRPr="00EB43DC">
        <w:rPr>
          <w:rFonts w:eastAsia="Arial" w:cs="Mangal"/>
          <w:b/>
          <w:bCs/>
          <w:color w:val="000000"/>
          <w:kern w:val="3"/>
          <w:lang w:eastAsia="ar-SA" w:bidi="hi-IN"/>
        </w:rPr>
        <w:t xml:space="preserve">W celu wykazania spełnienia przez wykonawcę warunków udziału w postępowaniu, o których mowa w art. 22 ust. 1 ustawy Prawo zamówień </w:t>
      </w:r>
      <w:r w:rsidR="00EB43DC" w:rsidRPr="00EB43DC">
        <w:rPr>
          <w:rFonts w:eastAsia="Arial" w:cs="Mangal"/>
          <w:b/>
          <w:bCs/>
          <w:kern w:val="3"/>
          <w:lang w:eastAsia="ar-SA" w:bidi="hi-IN"/>
        </w:rPr>
        <w:t>publicznych oferta musi zawierać następujące dokumenty i oświadczenia:</w:t>
      </w:r>
    </w:p>
    <w:p w:rsidR="00EB43DC" w:rsidRPr="00EB43DC" w:rsidRDefault="00EB43DC" w:rsidP="00AB7A36">
      <w:pPr>
        <w:widowControl w:val="0"/>
        <w:numPr>
          <w:ilvl w:val="0"/>
          <w:numId w:val="95"/>
        </w:numPr>
        <w:tabs>
          <w:tab w:val="left" w:pos="1418"/>
        </w:tabs>
        <w:suppressAutoHyphens/>
        <w:autoSpaceDN w:val="0"/>
        <w:spacing w:after="0" w:line="240" w:lineRule="auto"/>
        <w:ind w:left="142" w:hanging="283"/>
        <w:jc w:val="both"/>
        <w:textAlignment w:val="baseline"/>
        <w:rPr>
          <w:rFonts w:eastAsia="SimSun" w:cs="Mangal"/>
          <w:kern w:val="3"/>
          <w:lang w:eastAsia="hi-IN" w:bidi="hi-IN"/>
        </w:rPr>
      </w:pPr>
      <w:r w:rsidRPr="00EB43DC">
        <w:rPr>
          <w:rFonts w:eastAsia="Times New Roman" w:cs="Calibri"/>
          <w:bCs/>
          <w:color w:val="000000"/>
          <w:kern w:val="3"/>
          <w:lang w:eastAsia="ar-SA" w:bidi="hi-IN"/>
        </w:rPr>
        <w:t>Oświadczenie Wykonawcy o spełnianiu warunków udziału w postępowaniu</w:t>
      </w:r>
      <w:r w:rsidRPr="00EB43DC">
        <w:rPr>
          <w:rFonts w:eastAsia="Times New Roman" w:cs="Calibri"/>
          <w:bCs/>
          <w:color w:val="4F81BD"/>
          <w:kern w:val="3"/>
          <w:lang w:eastAsia="ar-SA" w:bidi="hi-IN"/>
        </w:rPr>
        <w:t xml:space="preserve"> </w:t>
      </w:r>
      <w:r w:rsidRPr="00EB43DC">
        <w:rPr>
          <w:rFonts w:eastAsia="Times New Roman" w:cs="Calibri"/>
          <w:b/>
          <w:bCs/>
          <w:color w:val="000000"/>
          <w:kern w:val="3"/>
          <w:lang w:eastAsia="ar-SA" w:bidi="hi-IN"/>
        </w:rPr>
        <w:t>– wg</w:t>
      </w:r>
      <w:r w:rsidRPr="00EB43DC">
        <w:rPr>
          <w:rFonts w:eastAsia="Times New Roman" w:cs="Calibri"/>
          <w:bCs/>
          <w:color w:val="4F81BD"/>
          <w:kern w:val="3"/>
          <w:lang w:eastAsia="ar-SA" w:bidi="hi-IN"/>
        </w:rPr>
        <w:t xml:space="preserve"> </w:t>
      </w:r>
      <w:r w:rsidRPr="00EB43DC">
        <w:rPr>
          <w:rFonts w:eastAsia="Times New Roman" w:cs="Calibri"/>
          <w:b/>
          <w:bCs/>
          <w:kern w:val="3"/>
          <w:lang w:eastAsia="ar-SA" w:bidi="hi-IN"/>
        </w:rPr>
        <w:t xml:space="preserve">załącznik </w:t>
      </w:r>
      <w:proofErr w:type="gramStart"/>
      <w:r w:rsidRPr="00EB43DC">
        <w:rPr>
          <w:rFonts w:eastAsia="Times New Roman" w:cs="Calibri"/>
          <w:b/>
          <w:bCs/>
          <w:kern w:val="3"/>
          <w:lang w:eastAsia="ar-SA" w:bidi="hi-IN"/>
        </w:rPr>
        <w:t>nr 3  do</w:t>
      </w:r>
      <w:proofErr w:type="gramEnd"/>
      <w:r w:rsidRPr="00EB43DC">
        <w:rPr>
          <w:rFonts w:eastAsia="Times New Roman" w:cs="Calibri"/>
          <w:b/>
          <w:bCs/>
          <w:kern w:val="3"/>
          <w:lang w:eastAsia="ar-SA" w:bidi="hi-IN"/>
        </w:rPr>
        <w:t xml:space="preserve"> </w:t>
      </w:r>
      <w:proofErr w:type="spellStart"/>
      <w:r w:rsidRPr="00EB43DC">
        <w:rPr>
          <w:rFonts w:eastAsia="Times New Roman" w:cs="Calibri"/>
          <w:b/>
          <w:bCs/>
          <w:kern w:val="3"/>
          <w:lang w:eastAsia="ar-SA" w:bidi="hi-IN"/>
        </w:rPr>
        <w:t>SIWZ</w:t>
      </w:r>
      <w:proofErr w:type="spellEnd"/>
      <w:r w:rsidRPr="00EB43DC">
        <w:rPr>
          <w:rFonts w:eastAsia="Times New Roman" w:cs="Calibri"/>
          <w:b/>
          <w:bCs/>
          <w:kern w:val="3"/>
          <w:lang w:eastAsia="ar-SA" w:bidi="hi-IN"/>
        </w:rPr>
        <w:t>.</w:t>
      </w:r>
    </w:p>
    <w:p w:rsidR="00EB43DC" w:rsidRPr="00EB43DC" w:rsidRDefault="00EB43DC" w:rsidP="00AB7A36">
      <w:pPr>
        <w:widowControl w:val="0"/>
        <w:numPr>
          <w:ilvl w:val="0"/>
          <w:numId w:val="3"/>
        </w:numPr>
        <w:tabs>
          <w:tab w:val="left" w:pos="284"/>
        </w:tabs>
        <w:suppressAutoHyphens/>
        <w:autoSpaceDN w:val="0"/>
        <w:spacing w:after="0" w:line="240" w:lineRule="auto"/>
        <w:jc w:val="both"/>
        <w:textAlignment w:val="baseline"/>
        <w:rPr>
          <w:rFonts w:eastAsia="Times New Roman" w:cs="Calibri"/>
          <w:bCs/>
          <w:color w:val="000000"/>
          <w:kern w:val="3"/>
          <w:lang w:eastAsia="ar-SA" w:bidi="hi-IN"/>
        </w:rPr>
      </w:pPr>
      <w:r w:rsidRPr="00EB43DC">
        <w:rPr>
          <w:rFonts w:eastAsia="Times New Roman" w:cs="Calibri"/>
          <w:bCs/>
          <w:color w:val="000000"/>
          <w:kern w:val="3"/>
          <w:lang w:eastAsia="ar-SA" w:bidi="hi-IN"/>
        </w:rPr>
        <w:t>Potwierdzające posiadanie uprawnień do wykonywania działalności tj.:</w:t>
      </w:r>
    </w:p>
    <w:p w:rsidR="00AB7A36" w:rsidRDefault="00AB7A36" w:rsidP="00EB43DC">
      <w:pPr>
        <w:suppressAutoHyphens/>
        <w:autoSpaceDN w:val="0"/>
        <w:spacing w:before="43" w:after="0" w:line="240" w:lineRule="auto"/>
        <w:jc w:val="both"/>
        <w:textAlignment w:val="baseline"/>
        <w:rPr>
          <w:rFonts w:eastAsia="Times New Roman" w:cs="MS Reference Sans Serif"/>
          <w:color w:val="000000"/>
          <w:kern w:val="3"/>
          <w:lang w:eastAsia="ar-SA" w:bidi="hi-IN"/>
        </w:rPr>
      </w:pPr>
      <w:r>
        <w:rPr>
          <w:rFonts w:eastAsia="Times New Roman" w:cs="MS Reference Sans Serif"/>
          <w:color w:val="000000"/>
          <w:kern w:val="3"/>
          <w:lang w:eastAsia="ar-SA" w:bidi="hi-IN"/>
        </w:rPr>
        <w:t xml:space="preserve">- </w:t>
      </w:r>
      <w:r w:rsidR="00EB43DC" w:rsidRPr="00EB43DC">
        <w:rPr>
          <w:rFonts w:eastAsia="Times New Roman" w:cs="MS Reference Sans Serif"/>
          <w:color w:val="000000"/>
          <w:kern w:val="3"/>
          <w:lang w:eastAsia="ar-SA" w:bidi="hi-IN"/>
        </w:rPr>
        <w:t>dokument potwierdzający wpis do rejestru działalności regulowanej, o której mowa w art. 9b i 9c ustawy z dnia 13 września 1996 r. o utrzymaniu czystości i porządku w gminach</w:t>
      </w:r>
    </w:p>
    <w:p w:rsidR="00EB43DC" w:rsidRPr="00EB43DC" w:rsidRDefault="00EB43DC" w:rsidP="00EB43DC">
      <w:pPr>
        <w:suppressAutoHyphens/>
        <w:autoSpaceDN w:val="0"/>
        <w:spacing w:before="43" w:after="0" w:line="240" w:lineRule="auto"/>
        <w:jc w:val="both"/>
        <w:textAlignment w:val="baseline"/>
        <w:rPr>
          <w:rFonts w:eastAsia="SimSun" w:cs="Mangal"/>
          <w:kern w:val="3"/>
          <w:lang w:eastAsia="hi-IN" w:bidi="hi-IN"/>
        </w:rPr>
      </w:pPr>
      <w:r w:rsidRPr="00EB43DC">
        <w:rPr>
          <w:rFonts w:eastAsia="Times New Roman" w:cs="MS Reference Sans Serif"/>
          <w:color w:val="000000"/>
          <w:kern w:val="3"/>
          <w:lang w:eastAsia="ar-SA" w:bidi="hi-IN"/>
        </w:rPr>
        <w:lastRenderedPageBreak/>
        <w:t xml:space="preserve"> </w:t>
      </w:r>
      <w:r w:rsidR="00AB7A36">
        <w:rPr>
          <w:rFonts w:eastAsia="Times New Roman" w:cs="Calibri"/>
          <w:color w:val="000000"/>
          <w:kern w:val="3"/>
          <w:lang w:eastAsia="ar-SA" w:bidi="hi-IN"/>
        </w:rPr>
        <w:t xml:space="preserve">(Dz. </w:t>
      </w:r>
      <w:proofErr w:type="gramStart"/>
      <w:r w:rsidR="00AB7A36">
        <w:rPr>
          <w:rFonts w:eastAsia="Times New Roman" w:cs="Calibri"/>
          <w:color w:val="000000"/>
          <w:kern w:val="3"/>
          <w:lang w:eastAsia="ar-SA" w:bidi="hi-IN"/>
        </w:rPr>
        <w:t>U .z</w:t>
      </w:r>
      <w:proofErr w:type="gramEnd"/>
      <w:r w:rsidR="00AB7A36">
        <w:rPr>
          <w:rFonts w:eastAsia="Times New Roman" w:cs="Calibri"/>
          <w:color w:val="000000"/>
          <w:kern w:val="3"/>
          <w:lang w:eastAsia="ar-SA" w:bidi="hi-IN"/>
        </w:rPr>
        <w:t xml:space="preserve"> 2012r</w:t>
      </w:r>
      <w:r w:rsidRPr="00EB43DC">
        <w:rPr>
          <w:rFonts w:eastAsia="Times New Roman" w:cs="Calibri"/>
          <w:color w:val="000000"/>
          <w:kern w:val="3"/>
          <w:lang w:eastAsia="ar-SA" w:bidi="hi-IN"/>
        </w:rPr>
        <w:t xml:space="preserve">poz. 391 </w:t>
      </w:r>
      <w:proofErr w:type="gramStart"/>
      <w:r w:rsidRPr="00EB43DC">
        <w:rPr>
          <w:rFonts w:eastAsia="Times New Roman" w:cs="Calibri"/>
          <w:color w:val="000000"/>
          <w:kern w:val="3"/>
          <w:lang w:eastAsia="ar-SA" w:bidi="hi-IN"/>
        </w:rPr>
        <w:t>ze</w:t>
      </w:r>
      <w:proofErr w:type="gramEnd"/>
      <w:r w:rsidRPr="00EB43DC">
        <w:rPr>
          <w:rFonts w:eastAsia="Times New Roman" w:cs="Calibri"/>
          <w:color w:val="000000"/>
          <w:kern w:val="3"/>
          <w:lang w:eastAsia="ar-SA" w:bidi="hi-IN"/>
        </w:rPr>
        <w:t xml:space="preserve"> zm.)</w:t>
      </w:r>
      <w:r w:rsidR="00AB7A36">
        <w:rPr>
          <w:rFonts w:eastAsia="Times New Roman" w:cs="MS Reference Sans Serif"/>
          <w:color w:val="000000"/>
          <w:kern w:val="3"/>
          <w:lang w:eastAsia="ar-SA" w:bidi="hi-IN"/>
        </w:rPr>
        <w:t>, prowadzonego przez</w:t>
      </w:r>
      <w:r w:rsidRPr="00EB43DC">
        <w:rPr>
          <w:rFonts w:eastAsia="Times New Roman" w:cs="MS Reference Sans Serif"/>
          <w:color w:val="000000"/>
          <w:kern w:val="3"/>
          <w:lang w:eastAsia="ar-SA" w:bidi="hi-IN"/>
        </w:rPr>
        <w:br/>
        <w:t>Wójta Gminy Horodło, w zakresie objętym przedmiotem zamówienia;</w:t>
      </w:r>
    </w:p>
    <w:p w:rsidR="00EB43DC" w:rsidRPr="00EB43DC" w:rsidRDefault="00AB7A36" w:rsidP="00EB43DC">
      <w:pPr>
        <w:widowControl w:val="0"/>
        <w:numPr>
          <w:ilvl w:val="0"/>
          <w:numId w:val="41"/>
        </w:numPr>
        <w:suppressAutoHyphens/>
        <w:autoSpaceDN w:val="0"/>
        <w:spacing w:after="0" w:line="240" w:lineRule="auto"/>
        <w:jc w:val="both"/>
        <w:textAlignment w:val="baseline"/>
        <w:rPr>
          <w:rFonts w:eastAsia="Times New Roman" w:cs="MS Reference Sans Serif"/>
          <w:color w:val="000000"/>
          <w:kern w:val="3"/>
          <w:lang w:eastAsia="ar-SA" w:bidi="hi-IN"/>
        </w:rPr>
      </w:pPr>
      <w:r>
        <w:rPr>
          <w:rFonts w:eastAsia="Times New Roman" w:cs="MS Reference Sans Serif"/>
          <w:color w:val="000000"/>
          <w:kern w:val="3"/>
          <w:lang w:eastAsia="ar-SA" w:bidi="hi-IN"/>
        </w:rPr>
        <w:t xml:space="preserve">zezwolenie na transport </w:t>
      </w:r>
      <w:proofErr w:type="gramStart"/>
      <w:r>
        <w:rPr>
          <w:rFonts w:eastAsia="Times New Roman" w:cs="MS Reference Sans Serif"/>
          <w:color w:val="000000"/>
          <w:kern w:val="3"/>
          <w:lang w:eastAsia="ar-SA" w:bidi="hi-IN"/>
        </w:rPr>
        <w:t xml:space="preserve">odpadów </w:t>
      </w:r>
      <w:r w:rsidR="00EB43DC" w:rsidRPr="00EB43DC">
        <w:rPr>
          <w:rFonts w:eastAsia="Times New Roman" w:cs="MS Reference Sans Serif"/>
          <w:color w:val="000000"/>
          <w:kern w:val="3"/>
          <w:lang w:eastAsia="ar-SA" w:bidi="hi-IN"/>
        </w:rPr>
        <w:t>o którym</w:t>
      </w:r>
      <w:proofErr w:type="gramEnd"/>
      <w:r w:rsidR="00EB43DC" w:rsidRPr="00EB43DC">
        <w:rPr>
          <w:rFonts w:eastAsia="Times New Roman" w:cs="MS Reference Sans Serif"/>
          <w:color w:val="000000"/>
          <w:kern w:val="3"/>
          <w:lang w:eastAsia="ar-SA" w:bidi="hi-IN"/>
        </w:rPr>
        <w:t xml:space="preserve"> mowa w ustawie z dnia 14 grudnia o odpadach (</w:t>
      </w:r>
      <w:proofErr w:type="spellStart"/>
      <w:r w:rsidR="00EB43DC" w:rsidRPr="00EB43DC">
        <w:rPr>
          <w:rFonts w:eastAsia="Times New Roman" w:cs="MS Reference Sans Serif"/>
          <w:color w:val="000000"/>
          <w:kern w:val="3"/>
          <w:lang w:eastAsia="ar-SA" w:bidi="hi-IN"/>
        </w:rPr>
        <w:t>Dz.U.</w:t>
      </w:r>
      <w:proofErr w:type="gramStart"/>
      <w:r w:rsidR="00EB43DC" w:rsidRPr="00EB43DC">
        <w:rPr>
          <w:rFonts w:eastAsia="Times New Roman" w:cs="MS Reference Sans Serif"/>
          <w:color w:val="000000"/>
          <w:kern w:val="3"/>
          <w:lang w:eastAsia="ar-SA" w:bidi="hi-IN"/>
        </w:rPr>
        <w:t>z</w:t>
      </w:r>
      <w:proofErr w:type="spellEnd"/>
      <w:proofErr w:type="gramEnd"/>
      <w:r w:rsidR="00EB43DC" w:rsidRPr="00EB43DC">
        <w:rPr>
          <w:rFonts w:eastAsia="Times New Roman" w:cs="MS Reference Sans Serif"/>
          <w:color w:val="000000"/>
          <w:kern w:val="3"/>
          <w:lang w:eastAsia="ar-SA" w:bidi="hi-IN"/>
        </w:rPr>
        <w:t xml:space="preserve"> 2013 poz. 21) prowadzonego przez Starostę właściwego ze względu na miejsce siedziby lub zamieszkania prowadzącego transport odpadów.</w:t>
      </w:r>
    </w:p>
    <w:p w:rsidR="00EB43DC" w:rsidRPr="00EB43DC" w:rsidRDefault="00EB43DC" w:rsidP="00EB43DC">
      <w:pPr>
        <w:widowControl w:val="0"/>
        <w:numPr>
          <w:ilvl w:val="0"/>
          <w:numId w:val="41"/>
        </w:numPr>
        <w:suppressAutoHyphens/>
        <w:autoSpaceDN w:val="0"/>
        <w:spacing w:after="0" w:line="240" w:lineRule="auto"/>
        <w:jc w:val="both"/>
        <w:textAlignment w:val="baseline"/>
        <w:rPr>
          <w:rFonts w:eastAsia="Times New Roman"/>
          <w:color w:val="000000"/>
          <w:kern w:val="3"/>
          <w:lang w:eastAsia="ar-SA" w:bidi="hi-IN"/>
        </w:rPr>
      </w:pPr>
      <w:proofErr w:type="gramStart"/>
      <w:r w:rsidRPr="00EB43DC">
        <w:rPr>
          <w:rFonts w:eastAsia="Times New Roman"/>
          <w:color w:val="000000"/>
          <w:kern w:val="3"/>
          <w:lang w:eastAsia="ar-SA" w:bidi="hi-IN"/>
        </w:rPr>
        <w:t>zezwolenie</w:t>
      </w:r>
      <w:proofErr w:type="gramEnd"/>
      <w:r w:rsidRPr="00EB43DC">
        <w:rPr>
          <w:rFonts w:eastAsia="Times New Roman"/>
          <w:color w:val="000000"/>
          <w:kern w:val="3"/>
          <w:lang w:eastAsia="ar-SA" w:bidi="hi-IN"/>
        </w:rPr>
        <w:t xml:space="preserve"> na zbieranie lub przetwarzanie odpadów, o którym mowa w ustawie z dnia 14 grudnia 2012r. o odpadach (Dz. U. </w:t>
      </w:r>
      <w:proofErr w:type="gramStart"/>
      <w:r w:rsidRPr="00EB43DC">
        <w:rPr>
          <w:rFonts w:eastAsia="Times New Roman"/>
          <w:color w:val="000000"/>
          <w:kern w:val="3"/>
          <w:lang w:eastAsia="ar-SA" w:bidi="hi-IN"/>
        </w:rPr>
        <w:t>z</w:t>
      </w:r>
      <w:proofErr w:type="gramEnd"/>
      <w:r w:rsidRPr="00EB43DC">
        <w:rPr>
          <w:rFonts w:eastAsia="Times New Roman"/>
          <w:color w:val="000000"/>
          <w:kern w:val="3"/>
          <w:lang w:eastAsia="ar-SA" w:bidi="hi-IN"/>
        </w:rPr>
        <w:t xml:space="preserve"> 2013 r. poz. 21) obejmujące wszystkie rodzaje zbieranych odpadów.</w:t>
      </w:r>
    </w:p>
    <w:p w:rsidR="00EB43DC" w:rsidRPr="00EB43DC" w:rsidRDefault="00EB43DC" w:rsidP="00EB43DC">
      <w:pPr>
        <w:tabs>
          <w:tab w:val="left" w:pos="0"/>
        </w:tabs>
        <w:suppressAutoHyphens/>
        <w:autoSpaceDN w:val="0"/>
        <w:spacing w:after="0" w:line="240" w:lineRule="auto"/>
        <w:jc w:val="both"/>
        <w:textAlignment w:val="baseline"/>
        <w:rPr>
          <w:rFonts w:eastAsia="Times New Roman" w:cs="MS Reference Sans Serif"/>
          <w:color w:val="FF0000"/>
          <w:kern w:val="3"/>
          <w:lang w:eastAsia="ar-SA" w:bidi="hi-IN"/>
        </w:rPr>
      </w:pPr>
      <w:r w:rsidRPr="00EB43DC">
        <w:rPr>
          <w:rFonts w:eastAsia="Times New Roman" w:cs="MS Reference Sans Serif"/>
          <w:color w:val="FF0000"/>
          <w:kern w:val="3"/>
          <w:lang w:eastAsia="ar-SA" w:bidi="hi-IN"/>
        </w:rPr>
        <w:t xml:space="preserve">           </w:t>
      </w:r>
    </w:p>
    <w:p w:rsidR="00EB43DC" w:rsidRPr="00967E72" w:rsidRDefault="00EB43DC" w:rsidP="00967E72">
      <w:pPr>
        <w:pStyle w:val="Akapitzlist"/>
        <w:widowControl w:val="0"/>
        <w:numPr>
          <w:ilvl w:val="0"/>
          <w:numId w:val="3"/>
        </w:numPr>
        <w:tabs>
          <w:tab w:val="left" w:pos="408"/>
        </w:tabs>
        <w:jc w:val="both"/>
      </w:pPr>
      <w:r w:rsidRPr="00967E72">
        <w:rPr>
          <w:rFonts w:eastAsia="Calibri" w:cs="Calibri"/>
          <w:lang w:eastAsia="ar-SA"/>
        </w:rPr>
        <w:t xml:space="preserve">wykazu narzędzi, wyposażenia zakładu i urządzeń technicznych dostępnych wykonawcy usług w celu wykonania zamówienia wraz z informacją </w:t>
      </w:r>
      <w:r w:rsidRPr="00967E72">
        <w:rPr>
          <w:rFonts w:eastAsia="Calibri" w:cs="Calibri"/>
          <w:lang w:eastAsia="ar-SA"/>
        </w:rPr>
        <w:br/>
        <w:t>o podstawie do dysponowania tymi zasobami</w:t>
      </w:r>
      <w:r w:rsidRPr="00967E72">
        <w:rPr>
          <w:rFonts w:eastAsia="Times New Roman" w:cs="Calibri"/>
          <w:bCs/>
          <w:color w:val="4F81BD"/>
          <w:lang w:eastAsia="ar-SA"/>
        </w:rPr>
        <w:t>-</w:t>
      </w:r>
      <w:r w:rsidRPr="00967E72">
        <w:rPr>
          <w:rFonts w:eastAsia="Times New Roman" w:cs="Calibri"/>
          <w:b/>
          <w:bCs/>
          <w:color w:val="4F81BD"/>
          <w:lang w:eastAsia="ar-SA"/>
        </w:rPr>
        <w:t xml:space="preserve"> </w:t>
      </w:r>
      <w:r w:rsidRPr="00967E72">
        <w:rPr>
          <w:rFonts w:eastAsia="Times New Roman" w:cs="Calibri"/>
          <w:b/>
          <w:bCs/>
          <w:lang w:eastAsia="ar-SA"/>
        </w:rPr>
        <w:t xml:space="preserve">- wg załącznika </w:t>
      </w:r>
      <w:proofErr w:type="gramStart"/>
      <w:r w:rsidRPr="00967E72">
        <w:rPr>
          <w:rFonts w:eastAsia="Times New Roman" w:cs="Calibri"/>
          <w:b/>
          <w:bCs/>
          <w:lang w:eastAsia="ar-SA"/>
        </w:rPr>
        <w:t>nr 4  do</w:t>
      </w:r>
      <w:proofErr w:type="gramEnd"/>
      <w:r w:rsidRPr="00967E72">
        <w:rPr>
          <w:rFonts w:eastAsia="Times New Roman" w:cs="Calibri"/>
          <w:b/>
          <w:bCs/>
          <w:lang w:eastAsia="ar-SA"/>
        </w:rPr>
        <w:t xml:space="preserve"> </w:t>
      </w:r>
      <w:proofErr w:type="spellStart"/>
      <w:r w:rsidRPr="00967E72">
        <w:rPr>
          <w:rFonts w:eastAsia="Times New Roman" w:cs="Calibri"/>
          <w:b/>
          <w:bCs/>
          <w:lang w:eastAsia="ar-SA"/>
        </w:rPr>
        <w:t>SIWZ</w:t>
      </w:r>
      <w:proofErr w:type="spellEnd"/>
    </w:p>
    <w:p w:rsidR="00EB43DC" w:rsidRPr="00EB43DC" w:rsidRDefault="00EB43DC" w:rsidP="00EB43DC">
      <w:pPr>
        <w:suppressAutoHyphens/>
        <w:autoSpaceDN w:val="0"/>
        <w:spacing w:after="0" w:line="240" w:lineRule="auto"/>
        <w:ind w:firstLine="284"/>
        <w:jc w:val="both"/>
        <w:textAlignment w:val="baseline"/>
        <w:rPr>
          <w:rFonts w:eastAsia="SimSun" w:cs="Mangal"/>
          <w:kern w:val="3"/>
          <w:lang w:eastAsia="hi-IN" w:bidi="hi-IN"/>
        </w:rPr>
      </w:pPr>
      <w:r w:rsidRPr="00EB43DC">
        <w:rPr>
          <w:rFonts w:eastAsia="Times New Roman" w:cs="Calibri"/>
          <w:bCs/>
          <w:color w:val="000000"/>
          <w:kern w:val="3"/>
          <w:lang w:eastAsia="ar-SA" w:bidi="hi-IN"/>
        </w:rPr>
        <w:t xml:space="preserve">  Jeżeli Wykonawca ma siedzibę lub miejsce zamieszkania poza terytorium Rzeczypospolitej Polskiej, zamiast dokume</w:t>
      </w:r>
      <w:r w:rsidR="00F462EF">
        <w:rPr>
          <w:rFonts w:eastAsia="Times New Roman" w:cs="Calibri"/>
          <w:bCs/>
          <w:color w:val="000000"/>
          <w:kern w:val="3"/>
          <w:lang w:eastAsia="ar-SA" w:bidi="hi-IN"/>
        </w:rPr>
        <w:t>ntów, o których mowa w pkt. 1,2,3</w:t>
      </w:r>
      <w:r w:rsidRPr="00EB43DC">
        <w:rPr>
          <w:rFonts w:eastAsia="Times New Roman" w:cs="Calibri"/>
          <w:bCs/>
          <w:color w:val="000000"/>
          <w:kern w:val="3"/>
          <w:lang w:eastAsia="ar-SA" w:bidi="hi-IN"/>
        </w:rPr>
        <w:t xml:space="preserve"> składa dokument lub dokumenty wystawione w kraju, w którym ma miejsce zamieszkania lub siedzibę, potwierdzające odpowiednio, że posiada uprawnienia do wykonywania działalności związanej z przedmiotem zamówienia.</w:t>
      </w:r>
    </w:p>
    <w:p w:rsidR="00EB43DC" w:rsidRPr="00EB43DC" w:rsidRDefault="00EB43DC" w:rsidP="00EB43DC">
      <w:pPr>
        <w:tabs>
          <w:tab w:val="left" w:pos="1070"/>
        </w:tabs>
        <w:suppressAutoHyphens/>
        <w:autoSpaceDN w:val="0"/>
        <w:spacing w:after="0" w:line="240" w:lineRule="auto"/>
        <w:ind w:left="426" w:hanging="142"/>
        <w:jc w:val="both"/>
        <w:textAlignment w:val="baseline"/>
        <w:rPr>
          <w:rFonts w:eastAsia="Arial" w:cs="Mangal"/>
          <w:b/>
          <w:bCs/>
          <w:kern w:val="3"/>
          <w:lang w:eastAsia="ar-SA" w:bidi="hi-IN"/>
        </w:rPr>
      </w:pPr>
    </w:p>
    <w:p w:rsidR="00EB43DC" w:rsidRPr="00F462EF" w:rsidRDefault="00EB43DC" w:rsidP="00F462EF">
      <w:pPr>
        <w:pStyle w:val="Akapitzlist"/>
        <w:widowControl w:val="0"/>
        <w:numPr>
          <w:ilvl w:val="1"/>
          <w:numId w:val="134"/>
        </w:numPr>
        <w:jc w:val="both"/>
        <w:rPr>
          <w:rFonts w:eastAsia="Arial"/>
          <w:b/>
          <w:bCs/>
          <w:color w:val="000000"/>
          <w:lang w:eastAsia="ar-SA"/>
        </w:rPr>
      </w:pPr>
      <w:r w:rsidRPr="00F462EF">
        <w:rPr>
          <w:rFonts w:eastAsia="Arial"/>
          <w:b/>
          <w:bCs/>
          <w:color w:val="000000"/>
          <w:lang w:eastAsia="ar-SA"/>
        </w:rPr>
        <w:t>W celu potwierdzenia braku podstaw do wykluczenia z powodu niespełnienia warunków, o których mowa w art. 24 ust.1 ustawy Prawo zamówień publicznych, Zamawiający wymaga złożenia n/w dokumentów:</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Cs/>
          <w:color w:val="000000"/>
          <w:kern w:val="3"/>
          <w:lang w:eastAsia="ar-SA" w:bidi="hi-IN"/>
        </w:rPr>
        <w:t xml:space="preserve">1) Oświadczenie Wykonawcy o braku podstaw do wykluczenia zgodnie z art. 24 ustawy </w:t>
      </w:r>
      <w:proofErr w:type="spellStart"/>
      <w:r w:rsidRPr="00EB43DC">
        <w:rPr>
          <w:rFonts w:eastAsia="Times New Roman" w:cs="Calibri"/>
          <w:bCs/>
          <w:color w:val="000000"/>
          <w:kern w:val="3"/>
          <w:lang w:eastAsia="ar-SA" w:bidi="hi-IN"/>
        </w:rPr>
        <w:t>PZP</w:t>
      </w:r>
      <w:proofErr w:type="spellEnd"/>
      <w:r w:rsidRPr="00EB43DC">
        <w:rPr>
          <w:rFonts w:eastAsia="Times New Roman" w:cs="Calibri"/>
          <w:bCs/>
          <w:color w:val="4F81BD"/>
          <w:kern w:val="3"/>
          <w:lang w:eastAsia="ar-SA" w:bidi="hi-IN"/>
        </w:rPr>
        <w:t xml:space="preserve"> – </w:t>
      </w:r>
      <w:r w:rsidRPr="00EB43DC">
        <w:rPr>
          <w:rFonts w:eastAsia="Times New Roman" w:cs="Calibri"/>
          <w:b/>
          <w:bCs/>
          <w:kern w:val="3"/>
          <w:lang w:eastAsia="ar-SA" w:bidi="hi-IN"/>
        </w:rPr>
        <w:t xml:space="preserve">załącznik nr 2 do </w:t>
      </w:r>
      <w:proofErr w:type="spellStart"/>
      <w:r w:rsidRPr="00EB43DC">
        <w:rPr>
          <w:rFonts w:eastAsia="Times New Roman" w:cs="Calibri"/>
          <w:b/>
          <w:bCs/>
          <w:kern w:val="3"/>
          <w:lang w:eastAsia="ar-SA" w:bidi="hi-IN"/>
        </w:rPr>
        <w:t>SIWZ</w:t>
      </w:r>
      <w:proofErr w:type="spellEnd"/>
      <w:r w:rsidRPr="00EB43DC">
        <w:rPr>
          <w:rFonts w:eastAsia="Times New Roman" w:cs="Calibri"/>
          <w:b/>
          <w:bCs/>
          <w:kern w:val="3"/>
          <w:lang w:eastAsia="ar-SA" w:bidi="hi-IN"/>
        </w:rPr>
        <w:t>.</w:t>
      </w:r>
    </w:p>
    <w:p w:rsidR="00EB43DC" w:rsidRPr="00EB43DC" w:rsidRDefault="00EB43DC" w:rsidP="00F462EF">
      <w:pPr>
        <w:tabs>
          <w:tab w:val="left" w:pos="816"/>
        </w:tabs>
        <w:suppressAutoHyphens/>
        <w:autoSpaceDN w:val="0"/>
        <w:spacing w:after="0" w:line="240" w:lineRule="auto"/>
        <w:jc w:val="both"/>
        <w:textAlignment w:val="baseline"/>
        <w:rPr>
          <w:rFonts w:eastAsia="Times New Roman" w:cs="A"/>
          <w:kern w:val="3"/>
          <w:lang w:eastAsia="ar-SA" w:bidi="hi-IN"/>
        </w:rPr>
      </w:pPr>
      <w:r w:rsidRPr="00EB43DC">
        <w:rPr>
          <w:rFonts w:eastAsia="Times New Roman" w:cs="A"/>
          <w:kern w:val="3"/>
          <w:lang w:eastAsia="ar-SA" w:bidi="hi-IN"/>
        </w:rPr>
        <w:t>2) Aktualnego odpisu z właściwego rejestru lub z centralnej ewidencji i informacji</w:t>
      </w:r>
      <w:r w:rsidRPr="00EB43DC">
        <w:rPr>
          <w:rFonts w:eastAsia="Times New Roman" w:cs="A"/>
          <w:kern w:val="3"/>
          <w:lang w:eastAsia="ar-SA" w:bidi="hi-IN"/>
        </w:rPr>
        <w:br/>
        <w:t>o działalności gospodarczej, jeżeli odrębne przepisy wymagają wpisu do rejestru lub</w:t>
      </w:r>
      <w:r w:rsidRPr="00EB43DC">
        <w:rPr>
          <w:rFonts w:eastAsia="Times New Roman" w:cs="A"/>
          <w:kern w:val="3"/>
          <w:lang w:eastAsia="ar-SA" w:bidi="hi-IN"/>
        </w:rPr>
        <w:br/>
        <w:t xml:space="preserve">ewidencji, w celu wykazania braku podstaw do wykluczenia w oparciu o art. 24 ust. 1 pkt 2 ustawy, wystawionego nie wcześniej niż 6 miesięcy przed upływem terminu </w:t>
      </w:r>
      <w:r w:rsidRPr="00EB43DC">
        <w:rPr>
          <w:rFonts w:eastAsia="Times New Roman" w:cs="A"/>
          <w:kern w:val="3"/>
          <w:lang w:eastAsia="ar-SA" w:bidi="hi-IN"/>
        </w:rPr>
        <w:br/>
        <w:t>składania wniosków o dopuszczenie do udziału w postępowaniu o udzielenie</w:t>
      </w:r>
    </w:p>
    <w:p w:rsidR="00EB43DC" w:rsidRPr="00EB43DC" w:rsidRDefault="00EB43DC" w:rsidP="00EB43DC">
      <w:pPr>
        <w:tabs>
          <w:tab w:val="left" w:pos="816"/>
        </w:tabs>
        <w:suppressAutoHyphens/>
        <w:autoSpaceDN w:val="0"/>
        <w:spacing w:after="0" w:line="240" w:lineRule="auto"/>
        <w:ind w:left="408" w:hanging="408"/>
        <w:jc w:val="both"/>
        <w:textAlignment w:val="baseline"/>
        <w:rPr>
          <w:rFonts w:eastAsia="Times New Roman" w:cs="A"/>
          <w:kern w:val="3"/>
          <w:lang w:eastAsia="ar-SA" w:bidi="hi-IN"/>
        </w:rPr>
      </w:pPr>
      <w:r w:rsidRPr="00EB43DC">
        <w:rPr>
          <w:rFonts w:eastAsia="Times New Roman" w:cs="A"/>
          <w:kern w:val="3"/>
          <w:lang w:eastAsia="ar-SA" w:bidi="hi-IN"/>
        </w:rPr>
        <w:t xml:space="preserve">       </w:t>
      </w:r>
      <w:proofErr w:type="gramStart"/>
      <w:r w:rsidRPr="00EB43DC">
        <w:rPr>
          <w:rFonts w:eastAsia="Times New Roman" w:cs="A"/>
          <w:kern w:val="3"/>
          <w:lang w:eastAsia="ar-SA" w:bidi="hi-IN"/>
        </w:rPr>
        <w:t>zamówienia</w:t>
      </w:r>
      <w:proofErr w:type="gramEnd"/>
      <w:r w:rsidRPr="00EB43DC">
        <w:rPr>
          <w:rFonts w:eastAsia="Times New Roman" w:cs="A"/>
          <w:kern w:val="3"/>
          <w:lang w:eastAsia="ar-SA" w:bidi="hi-IN"/>
        </w:rPr>
        <w:t xml:space="preserve"> albo składania ofert.</w:t>
      </w:r>
    </w:p>
    <w:p w:rsidR="00EB43DC" w:rsidRPr="00EB43DC" w:rsidRDefault="00EB43DC" w:rsidP="00F462EF">
      <w:pPr>
        <w:suppressAutoHyphens/>
        <w:autoSpaceDN w:val="0"/>
        <w:spacing w:after="0" w:line="280" w:lineRule="exact"/>
        <w:jc w:val="both"/>
        <w:textAlignment w:val="baseline"/>
        <w:rPr>
          <w:rFonts w:eastAsia="SimSun" w:cs="Mangal"/>
          <w:kern w:val="3"/>
          <w:lang w:eastAsia="hi-IN" w:bidi="hi-IN"/>
        </w:rPr>
      </w:pPr>
      <w:proofErr w:type="gramStart"/>
      <w:r w:rsidRPr="00EB43DC">
        <w:rPr>
          <w:rFonts w:eastAsia="Times New Roman" w:cs="Calibri"/>
          <w:bCs/>
          <w:color w:val="000000"/>
          <w:kern w:val="3"/>
          <w:lang w:eastAsia="ar-SA" w:bidi="hi-IN"/>
        </w:rPr>
        <w:t xml:space="preserve">3)   </w:t>
      </w:r>
      <w:r w:rsidRPr="00EB43DC">
        <w:rPr>
          <w:rFonts w:eastAsia="Times New Roman" w:cs="Calibri"/>
          <w:kern w:val="3"/>
          <w:lang w:eastAsia="ar-SA" w:bidi="hi-IN"/>
        </w:rPr>
        <w:t>Wykonawcy</w:t>
      </w:r>
      <w:proofErr w:type="gramEnd"/>
      <w:r w:rsidRPr="00EB43DC">
        <w:rPr>
          <w:rFonts w:eastAsia="Times New Roman" w:cs="Calibri"/>
          <w:b/>
          <w:kern w:val="3"/>
          <w:lang w:eastAsia="ar-SA" w:bidi="hi-IN"/>
        </w:rPr>
        <w:t xml:space="preserve"> </w:t>
      </w:r>
      <w:r w:rsidRPr="00EB43DC">
        <w:rPr>
          <w:rFonts w:eastAsia="Times New Roman" w:cs="Calibri"/>
          <w:kern w:val="3"/>
          <w:lang w:eastAsia="ar-SA" w:bidi="hi-IN"/>
        </w:rPr>
        <w:t xml:space="preserve">należący do grupy kapitałowej w rozumieniu ustawy z dnia 16 lutego 2007 r. o ochronie konkurencji i konsumentów (Dz. U. Nr 50, poz. 331,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zm</w:t>
      </w:r>
      <w:proofErr w:type="gramEnd"/>
      <w:r w:rsidRPr="00EB43DC">
        <w:rPr>
          <w:rFonts w:eastAsia="Times New Roman" w:cs="Calibri"/>
          <w:kern w:val="3"/>
          <w:lang w:eastAsia="ar-SA" w:bidi="hi-IN"/>
        </w:rPr>
        <w:t>.) są zobowiązani do złożenia wraz z ofertą listy podmiotów należących do tej samej grupy kapitałowej (wg wzoru stanowiącego załącznik Nr 6 do specyfikacji).</w:t>
      </w:r>
    </w:p>
    <w:p w:rsidR="00EB43DC" w:rsidRPr="00EB43DC" w:rsidRDefault="00EB43DC" w:rsidP="00F462EF">
      <w:pPr>
        <w:suppressAutoHyphens/>
        <w:autoSpaceDN w:val="0"/>
        <w:spacing w:after="0" w:line="280" w:lineRule="exact"/>
        <w:jc w:val="both"/>
        <w:textAlignment w:val="baseline"/>
        <w:rPr>
          <w:rFonts w:eastAsia="SimSun" w:cs="Mangal"/>
          <w:kern w:val="3"/>
          <w:lang w:eastAsia="hi-IN" w:bidi="hi-IN"/>
        </w:rPr>
      </w:pPr>
      <w:r w:rsidRPr="00EB43DC">
        <w:rPr>
          <w:rFonts w:eastAsia="Times New Roman" w:cs="Calibri"/>
          <w:kern w:val="3"/>
          <w:lang w:eastAsia="ar-SA" w:bidi="hi-IN"/>
        </w:rPr>
        <w:tab/>
        <w:t xml:space="preserve">Wykonawcy nienależący do grupy kapitałowej w rozumieniu ustawy  z dnia 16 lutego 2007 r. o ochronie konkurencji i konsumentów (Dz. U. Nr 50, poz. 331,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zm</w:t>
      </w:r>
      <w:proofErr w:type="gramEnd"/>
      <w:r w:rsidRPr="00EB43DC">
        <w:rPr>
          <w:rFonts w:eastAsia="Times New Roman" w:cs="Calibri"/>
          <w:kern w:val="3"/>
          <w:lang w:eastAsia="ar-SA" w:bidi="hi-IN"/>
        </w:rPr>
        <w:t xml:space="preserve">.) są zobowiązani do złożenia wraz z ofertą informacji o tym, że nie należą do grupy kapitałowej (wg wzoru stanowiącego załącznik Nr 7 do specyfikacji). </w:t>
      </w:r>
      <w:r w:rsidRPr="00EB43DC">
        <w:rPr>
          <w:rFonts w:eastAsia="Times New Roman" w:cs="Calibri"/>
          <w:b/>
          <w:kern w:val="3"/>
          <w:lang w:eastAsia="ar-SA" w:bidi="hi-IN"/>
        </w:rPr>
        <w:t xml:space="preserve">  </w:t>
      </w:r>
    </w:p>
    <w:p w:rsidR="00EB43DC" w:rsidRPr="00EB43DC" w:rsidRDefault="00EB43DC" w:rsidP="00EB43DC">
      <w:pPr>
        <w:suppressAutoHyphens/>
        <w:autoSpaceDN w:val="0"/>
        <w:spacing w:after="0" w:line="240" w:lineRule="auto"/>
        <w:ind w:left="284"/>
        <w:jc w:val="both"/>
        <w:textAlignment w:val="baseline"/>
        <w:rPr>
          <w:rFonts w:eastAsia="Times New Roman" w:cs="Calibri"/>
          <w:bCs/>
          <w:color w:val="000000"/>
          <w:kern w:val="3"/>
          <w:lang w:eastAsia="ar-SA" w:bidi="hi-IN"/>
        </w:rPr>
      </w:pPr>
    </w:p>
    <w:p w:rsidR="00EB43DC" w:rsidRPr="00EB43DC" w:rsidRDefault="006408DF" w:rsidP="006408DF">
      <w:pPr>
        <w:widowControl w:val="0"/>
        <w:suppressAutoHyphens/>
        <w:autoSpaceDN w:val="0"/>
        <w:spacing w:after="0" w:line="240" w:lineRule="auto"/>
        <w:jc w:val="both"/>
        <w:textAlignment w:val="baseline"/>
        <w:rPr>
          <w:rFonts w:eastAsia="Times New Roman" w:cs="Calibri"/>
          <w:bCs/>
          <w:color w:val="000000"/>
          <w:kern w:val="3"/>
          <w:lang w:eastAsia="ar-SA" w:bidi="hi-IN"/>
        </w:rPr>
      </w:pPr>
      <w:r w:rsidRPr="006408DF">
        <w:rPr>
          <w:rFonts w:eastAsia="Times New Roman" w:cs="Calibri"/>
          <w:b/>
          <w:bCs/>
          <w:color w:val="000000"/>
          <w:kern w:val="3"/>
          <w:lang w:eastAsia="ar-SA" w:bidi="hi-IN"/>
        </w:rPr>
        <w:t>2</w:t>
      </w:r>
      <w:r>
        <w:rPr>
          <w:rFonts w:eastAsia="Times New Roman" w:cs="Calibri"/>
          <w:bCs/>
          <w:color w:val="000000"/>
          <w:kern w:val="3"/>
          <w:lang w:eastAsia="ar-SA" w:bidi="hi-IN"/>
        </w:rPr>
        <w:t>.</w:t>
      </w:r>
      <w:r w:rsidR="00EB43DC" w:rsidRPr="00EB43DC">
        <w:rPr>
          <w:rFonts w:eastAsia="Times New Roman" w:cs="Calibri"/>
          <w:bCs/>
          <w:color w:val="000000"/>
          <w:kern w:val="3"/>
          <w:lang w:eastAsia="ar-SA" w:bidi="hi-IN"/>
        </w:rPr>
        <w:t>W przypadku oferty składanej przez Wykonawców ubiegają</w:t>
      </w:r>
      <w:r w:rsidR="00AB7A36">
        <w:rPr>
          <w:rFonts w:eastAsia="Times New Roman" w:cs="Calibri"/>
          <w:bCs/>
          <w:color w:val="000000"/>
          <w:kern w:val="3"/>
          <w:lang w:eastAsia="ar-SA" w:bidi="hi-IN"/>
        </w:rPr>
        <w:t xml:space="preserve">cych się wspólnie </w:t>
      </w:r>
      <w:r w:rsidR="00EB43DC" w:rsidRPr="00EB43DC">
        <w:rPr>
          <w:rFonts w:eastAsia="Times New Roman" w:cs="Calibri"/>
          <w:bCs/>
          <w:color w:val="000000"/>
          <w:kern w:val="3"/>
          <w:lang w:eastAsia="ar-SA" w:bidi="hi-IN"/>
        </w:rPr>
        <w:br/>
        <w:t>o udzielenie zamówienia publicznego, o</w:t>
      </w:r>
      <w:r w:rsidR="00AB7A36">
        <w:rPr>
          <w:rFonts w:eastAsia="Times New Roman" w:cs="Calibri"/>
          <w:bCs/>
          <w:color w:val="000000"/>
          <w:kern w:val="3"/>
          <w:lang w:eastAsia="ar-SA" w:bidi="hi-IN"/>
        </w:rPr>
        <w:t xml:space="preserve">świadczenie potwierdzające, że </w:t>
      </w:r>
      <w:r w:rsidR="00EB43DC" w:rsidRPr="00EB43DC">
        <w:rPr>
          <w:rFonts w:eastAsia="Times New Roman" w:cs="Calibri"/>
          <w:bCs/>
          <w:color w:val="000000"/>
          <w:kern w:val="3"/>
          <w:lang w:eastAsia="ar-SA" w:bidi="hi-IN"/>
        </w:rPr>
        <w:t>Wykonawca nie podlega wykluczeniu składa każdy z Wykonawców oddzielnie.</w:t>
      </w:r>
    </w:p>
    <w:p w:rsidR="00EB43DC" w:rsidRPr="00EB43DC" w:rsidRDefault="006408DF" w:rsidP="006408DF">
      <w:pPr>
        <w:widowControl w:val="0"/>
        <w:suppressAutoHyphens/>
        <w:autoSpaceDN w:val="0"/>
        <w:spacing w:after="0" w:line="240" w:lineRule="auto"/>
        <w:jc w:val="both"/>
        <w:textAlignment w:val="baseline"/>
        <w:rPr>
          <w:rFonts w:eastAsia="Times New Roman" w:cs="Calibri"/>
          <w:bCs/>
          <w:kern w:val="3"/>
          <w:lang w:eastAsia="ar-SA" w:bidi="hi-IN"/>
        </w:rPr>
      </w:pPr>
      <w:r w:rsidRPr="006408DF">
        <w:rPr>
          <w:rFonts w:eastAsia="Times New Roman" w:cs="Calibri"/>
          <w:b/>
          <w:bCs/>
          <w:kern w:val="3"/>
          <w:lang w:eastAsia="ar-SA" w:bidi="hi-IN"/>
        </w:rPr>
        <w:t>3</w:t>
      </w:r>
      <w:r>
        <w:rPr>
          <w:rFonts w:eastAsia="Times New Roman" w:cs="Calibri"/>
          <w:bCs/>
          <w:kern w:val="3"/>
          <w:lang w:eastAsia="ar-SA" w:bidi="hi-IN"/>
        </w:rPr>
        <w:t>.</w:t>
      </w:r>
      <w:r w:rsidR="00EB43DC" w:rsidRPr="00EB43DC">
        <w:rPr>
          <w:rFonts w:eastAsia="Times New Roman" w:cs="Calibri"/>
          <w:bCs/>
          <w:kern w:val="3"/>
          <w:lang w:eastAsia="ar-SA" w:bidi="hi-IN"/>
        </w:rPr>
        <w:t>Jeżeli Wykonawca ma siedzibę lub miejsce zamieszkania poza terytorium Rzeczypospolitej Polskiej, zamiast dokumentów:</w:t>
      </w:r>
    </w:p>
    <w:p w:rsidR="00EB43DC" w:rsidRPr="00EB43DC" w:rsidRDefault="00EB43DC" w:rsidP="006408DF">
      <w:pPr>
        <w:widowControl w:val="0"/>
        <w:numPr>
          <w:ilvl w:val="1"/>
          <w:numId w:val="67"/>
        </w:numPr>
        <w:suppressAutoHyphens/>
        <w:autoSpaceDN w:val="0"/>
        <w:spacing w:after="0" w:line="240" w:lineRule="auto"/>
        <w:jc w:val="both"/>
        <w:textAlignment w:val="baseline"/>
        <w:rPr>
          <w:rFonts w:eastAsia="SimSun" w:cs="Mangal"/>
          <w:kern w:val="3"/>
          <w:lang w:eastAsia="hi-IN" w:bidi="hi-IN"/>
        </w:rPr>
      </w:pPr>
      <w:proofErr w:type="gramStart"/>
      <w:r w:rsidRPr="00EB43DC">
        <w:rPr>
          <w:rFonts w:eastAsia="Times New Roman" w:cs="Calibri"/>
          <w:bCs/>
          <w:kern w:val="3"/>
          <w:lang w:eastAsia="ar-SA" w:bidi="hi-IN"/>
        </w:rPr>
        <w:t>o</w:t>
      </w:r>
      <w:proofErr w:type="gramEnd"/>
      <w:r w:rsidRPr="00EB43DC">
        <w:rPr>
          <w:rFonts w:eastAsia="Times New Roman" w:cs="Calibri"/>
          <w:bCs/>
          <w:kern w:val="3"/>
          <w:lang w:eastAsia="ar-SA" w:bidi="hi-IN"/>
        </w:rPr>
        <w:t xml:space="preserve"> których mowa</w:t>
      </w:r>
      <w:r w:rsidRPr="00EB43DC">
        <w:rPr>
          <w:rFonts w:eastAsia="Times New Roman" w:cs="Calibri"/>
          <w:bCs/>
          <w:color w:val="4F81BD"/>
          <w:kern w:val="3"/>
          <w:lang w:eastAsia="ar-SA" w:bidi="hi-IN"/>
        </w:rPr>
        <w:t xml:space="preserve"> </w:t>
      </w:r>
      <w:r w:rsidR="006408DF">
        <w:rPr>
          <w:rFonts w:eastAsia="Times New Roman" w:cs="Calibri"/>
          <w:bCs/>
          <w:kern w:val="3"/>
          <w:lang w:eastAsia="ar-SA" w:bidi="hi-IN"/>
        </w:rPr>
        <w:t>w pkt 1.2 ppkt.1,2,3</w:t>
      </w:r>
      <w:r w:rsidRPr="00EB43DC">
        <w:rPr>
          <w:rFonts w:eastAsia="Times New Roman" w:cs="Calibri"/>
          <w:bCs/>
          <w:color w:val="FF0000"/>
          <w:kern w:val="3"/>
          <w:lang w:eastAsia="ar-SA" w:bidi="hi-IN"/>
        </w:rPr>
        <w:t xml:space="preserve"> </w:t>
      </w:r>
      <w:r w:rsidRPr="00EB43DC">
        <w:rPr>
          <w:rFonts w:eastAsia="Times New Roman" w:cs="Calibri"/>
          <w:bCs/>
          <w:kern w:val="3"/>
          <w:lang w:eastAsia="ar-SA" w:bidi="hi-IN"/>
        </w:rPr>
        <w:t>składa dokument l</w:t>
      </w:r>
      <w:r w:rsidR="00AB7A36">
        <w:rPr>
          <w:rFonts w:eastAsia="Times New Roman" w:cs="Calibri"/>
          <w:bCs/>
          <w:kern w:val="3"/>
          <w:lang w:eastAsia="ar-SA" w:bidi="hi-IN"/>
        </w:rPr>
        <w:t xml:space="preserve">ub dokumenty wystawione </w:t>
      </w:r>
      <w:r w:rsidRPr="00EB43DC">
        <w:rPr>
          <w:rFonts w:eastAsia="Times New Roman" w:cs="Calibri"/>
          <w:bCs/>
          <w:kern w:val="3"/>
          <w:lang w:eastAsia="ar-SA" w:bidi="hi-IN"/>
        </w:rPr>
        <w:t xml:space="preserve">w kraju, w którym ma siedzibę lub miejsce zamieszkania, potwierdzające odpowiednio, </w:t>
      </w:r>
      <w:proofErr w:type="gramStart"/>
      <w:r w:rsidRPr="00EB43DC">
        <w:rPr>
          <w:rFonts w:eastAsia="Times New Roman" w:cs="Calibri"/>
          <w:bCs/>
          <w:kern w:val="3"/>
          <w:lang w:eastAsia="ar-SA" w:bidi="hi-IN"/>
        </w:rPr>
        <w:t>że :</w:t>
      </w:r>
      <w:proofErr w:type="gramEnd"/>
    </w:p>
    <w:p w:rsidR="00EB43DC" w:rsidRPr="00EB43DC" w:rsidRDefault="00EB43DC" w:rsidP="00EB43DC">
      <w:pPr>
        <w:widowControl w:val="0"/>
        <w:numPr>
          <w:ilvl w:val="0"/>
          <w:numId w:val="98"/>
        </w:numPr>
        <w:suppressAutoHyphens/>
        <w:autoSpaceDN w:val="0"/>
        <w:spacing w:after="0" w:line="240" w:lineRule="auto"/>
        <w:ind w:left="1276" w:hanging="283"/>
        <w:jc w:val="both"/>
        <w:textAlignment w:val="baseline"/>
        <w:rPr>
          <w:rFonts w:eastAsia="Times New Roman" w:cs="Calibri"/>
          <w:bCs/>
          <w:kern w:val="3"/>
          <w:lang w:eastAsia="ar-SA" w:bidi="hi-IN"/>
        </w:rPr>
      </w:pPr>
      <w:proofErr w:type="gramStart"/>
      <w:r w:rsidRPr="00EB43DC">
        <w:rPr>
          <w:rFonts w:eastAsia="Times New Roman" w:cs="Calibri"/>
          <w:bCs/>
          <w:kern w:val="3"/>
          <w:lang w:eastAsia="ar-SA" w:bidi="hi-IN"/>
        </w:rPr>
        <w:t>nie</w:t>
      </w:r>
      <w:proofErr w:type="gramEnd"/>
      <w:r w:rsidRPr="00EB43DC">
        <w:rPr>
          <w:rFonts w:eastAsia="Times New Roman" w:cs="Calibri"/>
          <w:bCs/>
          <w:kern w:val="3"/>
          <w:lang w:eastAsia="ar-SA" w:bidi="hi-IN"/>
        </w:rPr>
        <w:t xml:space="preserve"> otwarto likwidacji ani nie ogłoszono upadłości,</w:t>
      </w:r>
    </w:p>
    <w:p w:rsidR="00EB43DC" w:rsidRPr="00EB43DC" w:rsidRDefault="00EB43DC" w:rsidP="00EB43DC">
      <w:pPr>
        <w:widowControl w:val="0"/>
        <w:numPr>
          <w:ilvl w:val="0"/>
          <w:numId w:val="70"/>
        </w:numPr>
        <w:suppressAutoHyphens/>
        <w:autoSpaceDN w:val="0"/>
        <w:spacing w:after="0" w:line="240" w:lineRule="auto"/>
        <w:ind w:left="1276" w:hanging="283"/>
        <w:jc w:val="both"/>
        <w:textAlignment w:val="baseline"/>
        <w:rPr>
          <w:rFonts w:eastAsia="Times New Roman" w:cs="Calibri"/>
          <w:bCs/>
          <w:kern w:val="3"/>
          <w:lang w:eastAsia="ar-SA" w:bidi="hi-IN"/>
        </w:rPr>
      </w:pPr>
      <w:proofErr w:type="gramStart"/>
      <w:r w:rsidRPr="00EB43DC">
        <w:rPr>
          <w:rFonts w:eastAsia="Times New Roman" w:cs="Calibri"/>
          <w:bCs/>
          <w:kern w:val="3"/>
          <w:lang w:eastAsia="ar-SA" w:bidi="hi-IN"/>
        </w:rPr>
        <w:t>nie</w:t>
      </w:r>
      <w:proofErr w:type="gramEnd"/>
      <w:r w:rsidRPr="00EB43DC">
        <w:rPr>
          <w:rFonts w:eastAsia="Times New Roman" w:cs="Calibri"/>
          <w:bCs/>
          <w:kern w:val="3"/>
          <w:lang w:eastAsia="ar-SA" w:bidi="hi-IN"/>
        </w:rPr>
        <w:t xml:space="preserve"> orzeczono wobec niego zakazu ubiegania się o zamówienie,  </w:t>
      </w:r>
    </w:p>
    <w:p w:rsidR="00EB43DC" w:rsidRPr="00967E72" w:rsidRDefault="006408DF" w:rsidP="006408DF">
      <w:pPr>
        <w:widowControl w:val="0"/>
        <w:jc w:val="both"/>
      </w:pPr>
      <w:r w:rsidRPr="006408DF">
        <w:rPr>
          <w:rFonts w:eastAsia="Times New Roman" w:cs="Calibri"/>
          <w:b/>
          <w:lang w:eastAsia="ar-SA"/>
        </w:rPr>
        <w:t>4</w:t>
      </w:r>
      <w:r>
        <w:rPr>
          <w:rFonts w:eastAsia="Times New Roman" w:cs="Calibri"/>
          <w:lang w:eastAsia="ar-SA"/>
        </w:rPr>
        <w:t>.</w:t>
      </w:r>
      <w:r w:rsidR="00EB43DC" w:rsidRPr="006408DF">
        <w:rPr>
          <w:rFonts w:eastAsia="Times New Roman" w:cs="Calibri"/>
          <w:lang w:eastAsia="ar-SA"/>
        </w:rPr>
        <w:t>Dokumenty należy składać w oryginale lub</w:t>
      </w:r>
      <w:r w:rsidR="00AB7A36">
        <w:rPr>
          <w:rFonts w:eastAsia="Times New Roman" w:cs="Calibri"/>
          <w:lang w:eastAsia="ar-SA"/>
        </w:rPr>
        <w:t xml:space="preserve"> kopii poświadczonej za zgodność</w:t>
      </w:r>
      <w:r w:rsidR="00EB43DC" w:rsidRPr="006408DF">
        <w:rPr>
          <w:rFonts w:eastAsia="Times New Roman" w:cs="Calibri"/>
          <w:u w:val="single"/>
          <w:lang w:eastAsia="ar-SA"/>
        </w:rPr>
        <w:br/>
      </w:r>
      <w:r w:rsidR="00EB43DC" w:rsidRPr="006408DF">
        <w:rPr>
          <w:rFonts w:eastAsia="Times New Roman" w:cs="Calibri"/>
          <w:lang w:eastAsia="ar-SA"/>
        </w:rPr>
        <w:t>z oryginałem przez Wykonawcę. Zamawiający może zażądać przedstawienia oryginałów lub notarialnie potwierdzonych kopii dokumentów.</w:t>
      </w:r>
    </w:p>
    <w:p w:rsidR="00EB43DC" w:rsidRPr="00EB43DC" w:rsidRDefault="00EB43DC" w:rsidP="00EB43DC">
      <w:pPr>
        <w:tabs>
          <w:tab w:val="left" w:pos="568"/>
          <w:tab w:val="left" w:pos="852"/>
        </w:tabs>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Calibri"/>
          <w:kern w:val="3"/>
          <w:lang w:eastAsia="ar-SA" w:bidi="hi-IN"/>
        </w:rPr>
        <w:lastRenderedPageBreak/>
        <w:tab/>
        <w:t>Wykonawca powołuj</w:t>
      </w:r>
      <w:r w:rsidRPr="00EB43DC">
        <w:rPr>
          <w:rFonts w:eastAsia="TimesNewRoman" w:cs="Calibri"/>
          <w:kern w:val="3"/>
          <w:lang w:eastAsia="ar-SA" w:bidi="hi-IN"/>
        </w:rPr>
        <w:t>ą</w:t>
      </w:r>
      <w:r w:rsidRPr="00EB43DC">
        <w:rPr>
          <w:rFonts w:eastAsia="Times New Roman" w:cs="Calibri"/>
          <w:kern w:val="3"/>
          <w:lang w:eastAsia="ar-SA" w:bidi="hi-IN"/>
        </w:rPr>
        <w:t>cy si</w:t>
      </w:r>
      <w:r w:rsidRPr="00EB43DC">
        <w:rPr>
          <w:rFonts w:eastAsia="TimesNewRoman" w:cs="Calibri"/>
          <w:kern w:val="3"/>
          <w:lang w:eastAsia="ar-SA" w:bidi="hi-IN"/>
        </w:rPr>
        <w:t xml:space="preserve">ę </w:t>
      </w:r>
      <w:r w:rsidRPr="00EB43DC">
        <w:rPr>
          <w:rFonts w:eastAsia="Times New Roman" w:cs="Calibri"/>
          <w:kern w:val="3"/>
          <w:lang w:eastAsia="ar-SA" w:bidi="hi-IN"/>
        </w:rPr>
        <w:t>przy wykazywaniu spełniania wa</w:t>
      </w:r>
      <w:r w:rsidR="00AB7A36">
        <w:rPr>
          <w:rFonts w:eastAsia="Times New Roman" w:cs="Calibri"/>
          <w:kern w:val="3"/>
          <w:lang w:eastAsia="ar-SA" w:bidi="hi-IN"/>
        </w:rPr>
        <w:t xml:space="preserve">runków udziału </w:t>
      </w:r>
      <w:r w:rsidRPr="00EB43DC">
        <w:rPr>
          <w:rFonts w:eastAsia="Times New Roman" w:cs="Calibri"/>
          <w:kern w:val="3"/>
          <w:lang w:eastAsia="ar-SA" w:bidi="hi-IN"/>
        </w:rPr>
        <w:t>w post</w:t>
      </w:r>
      <w:r w:rsidRPr="00EB43DC">
        <w:rPr>
          <w:rFonts w:eastAsia="TimesNewRoman" w:cs="Calibri"/>
          <w:kern w:val="3"/>
          <w:lang w:eastAsia="ar-SA" w:bidi="hi-IN"/>
        </w:rPr>
        <w:t>ę</w:t>
      </w:r>
      <w:r w:rsidRPr="00EB43DC">
        <w:rPr>
          <w:rFonts w:eastAsia="Times New Roman" w:cs="Calibri"/>
          <w:kern w:val="3"/>
          <w:lang w:eastAsia="ar-SA" w:bidi="hi-IN"/>
        </w:rPr>
        <w:t>powaniu na potencjał innych podmiotów, które b</w:t>
      </w:r>
      <w:r w:rsidRPr="00EB43DC">
        <w:rPr>
          <w:rFonts w:eastAsia="TimesNewRoman" w:cs="Calibri"/>
          <w:kern w:val="3"/>
          <w:lang w:eastAsia="ar-SA" w:bidi="hi-IN"/>
        </w:rPr>
        <w:t>ę</w:t>
      </w:r>
      <w:r w:rsidRPr="00EB43DC">
        <w:rPr>
          <w:rFonts w:eastAsia="Times New Roman" w:cs="Calibri"/>
          <w:kern w:val="3"/>
          <w:lang w:eastAsia="ar-SA" w:bidi="hi-IN"/>
        </w:rPr>
        <w:t>d</w:t>
      </w:r>
      <w:r w:rsidRPr="00EB43DC">
        <w:rPr>
          <w:rFonts w:eastAsia="TimesNewRoman" w:cs="Calibri"/>
          <w:kern w:val="3"/>
          <w:lang w:eastAsia="ar-SA" w:bidi="hi-IN"/>
        </w:rPr>
        <w:t xml:space="preserve">ą </w:t>
      </w:r>
      <w:r w:rsidRPr="00EB43DC">
        <w:rPr>
          <w:rFonts w:eastAsia="Times New Roman" w:cs="Calibri"/>
          <w:kern w:val="3"/>
          <w:lang w:eastAsia="ar-SA" w:bidi="hi-IN"/>
        </w:rPr>
        <w:t>brał</w:t>
      </w:r>
      <w:r w:rsidR="00AB7A36">
        <w:rPr>
          <w:rFonts w:eastAsia="Times New Roman" w:cs="Calibri"/>
          <w:kern w:val="3"/>
          <w:lang w:eastAsia="ar-SA" w:bidi="hi-IN"/>
        </w:rPr>
        <w:t xml:space="preserve">y </w:t>
      </w:r>
      <w:proofErr w:type="gramStart"/>
      <w:r w:rsidR="00AB7A36">
        <w:rPr>
          <w:rFonts w:eastAsia="Times New Roman" w:cs="Calibri"/>
          <w:kern w:val="3"/>
          <w:lang w:eastAsia="ar-SA" w:bidi="hi-IN"/>
        </w:rPr>
        <w:t xml:space="preserve">udział </w:t>
      </w:r>
      <w:r w:rsidRPr="00EB43DC">
        <w:rPr>
          <w:rFonts w:eastAsia="Times New Roman" w:cs="Calibri"/>
          <w:kern w:val="3"/>
          <w:lang w:eastAsia="ar-SA" w:bidi="hi-IN"/>
        </w:rPr>
        <w:t xml:space="preserve"> w</w:t>
      </w:r>
      <w:proofErr w:type="gramEnd"/>
      <w:r w:rsidRPr="00EB43DC">
        <w:rPr>
          <w:rFonts w:eastAsia="Times New Roman" w:cs="Calibri"/>
          <w:kern w:val="3"/>
          <w:lang w:eastAsia="ar-SA" w:bidi="hi-IN"/>
        </w:rPr>
        <w:t xml:space="preserve"> realizacji cz</w:t>
      </w:r>
      <w:r w:rsidRPr="00EB43DC">
        <w:rPr>
          <w:rFonts w:eastAsia="TimesNewRoman" w:cs="Calibri"/>
          <w:kern w:val="3"/>
          <w:lang w:eastAsia="ar-SA" w:bidi="hi-IN"/>
        </w:rPr>
        <w:t>ęś</w:t>
      </w:r>
      <w:r w:rsidRPr="00EB43DC">
        <w:rPr>
          <w:rFonts w:eastAsia="Times New Roman" w:cs="Calibri"/>
          <w:kern w:val="3"/>
          <w:lang w:eastAsia="ar-SA" w:bidi="hi-IN"/>
        </w:rPr>
        <w:t>ci zamówienia, przedkłada tak</w:t>
      </w:r>
      <w:r w:rsidRPr="00EB43DC">
        <w:rPr>
          <w:rFonts w:eastAsia="TimesNewRoman" w:cs="Calibri"/>
          <w:kern w:val="3"/>
          <w:lang w:eastAsia="ar-SA" w:bidi="hi-IN"/>
        </w:rPr>
        <w:t>ż</w:t>
      </w:r>
      <w:r w:rsidRPr="00EB43DC">
        <w:rPr>
          <w:rFonts w:eastAsia="Times New Roman" w:cs="Calibri"/>
          <w:kern w:val="3"/>
          <w:lang w:eastAsia="ar-SA" w:bidi="hi-IN"/>
        </w:rPr>
        <w:t>e dokumenty dotycz</w:t>
      </w:r>
      <w:r w:rsidRPr="00EB43DC">
        <w:rPr>
          <w:rFonts w:eastAsia="TimesNewRoman" w:cs="Calibri"/>
          <w:kern w:val="3"/>
          <w:lang w:eastAsia="ar-SA" w:bidi="hi-IN"/>
        </w:rPr>
        <w:t>ą</w:t>
      </w:r>
      <w:r w:rsidRPr="00EB43DC">
        <w:rPr>
          <w:rFonts w:eastAsia="Times New Roman" w:cs="Calibri"/>
          <w:kern w:val="3"/>
          <w:lang w:eastAsia="ar-SA" w:bidi="hi-IN"/>
        </w:rPr>
        <w:t xml:space="preserve">ce tego podmiotu </w:t>
      </w:r>
      <w:r w:rsidRPr="00EB43DC">
        <w:rPr>
          <w:rFonts w:eastAsia="Times New Roman" w:cs="Calibri"/>
          <w:kern w:val="3"/>
          <w:lang w:eastAsia="ar-SA" w:bidi="hi-IN"/>
        </w:rPr>
        <w:br/>
        <w:t>w zakresie wymaganym dla wykonawcy.</w:t>
      </w:r>
    </w:p>
    <w:p w:rsidR="00EB43DC" w:rsidRPr="00EB43DC"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Calibri"/>
          <w:bCs/>
          <w:kern w:val="3"/>
          <w:lang w:eastAsia="ar-SA" w:bidi="hi-I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w:t>
      </w:r>
      <w:r w:rsidR="00AB7A36">
        <w:rPr>
          <w:rFonts w:eastAsia="Times New Roman" w:cs="Calibri"/>
          <w:bCs/>
          <w:kern w:val="3"/>
          <w:lang w:eastAsia="ar-SA" w:bidi="hi-IN"/>
        </w:rPr>
        <w:t xml:space="preserve">ymi do realizacji zamówienia, </w:t>
      </w:r>
      <w:r w:rsidRPr="00EB43DC">
        <w:rPr>
          <w:rFonts w:eastAsia="Times New Roman" w:cs="Calibri"/>
          <w:bCs/>
          <w:kern w:val="3"/>
          <w:lang w:eastAsia="ar-SA" w:bidi="hi-IN"/>
        </w:rPr>
        <w:t xml:space="preserve">w szczególności przedstawiając w tym celu pisemne zobowiązanie tych podmiotów do oddania mu do dyspozycji niezbędnych zasobów na okres korzystania z </w:t>
      </w:r>
      <w:proofErr w:type="gramStart"/>
      <w:r w:rsidRPr="00EB43DC">
        <w:rPr>
          <w:rFonts w:eastAsia="Times New Roman" w:cs="Calibri"/>
          <w:bCs/>
          <w:kern w:val="3"/>
          <w:lang w:eastAsia="ar-SA" w:bidi="hi-IN"/>
        </w:rPr>
        <w:t>nich  przy</w:t>
      </w:r>
      <w:proofErr w:type="gramEnd"/>
      <w:r w:rsidRPr="00EB43DC">
        <w:rPr>
          <w:rFonts w:eastAsia="Times New Roman" w:cs="Calibri"/>
          <w:bCs/>
          <w:kern w:val="3"/>
          <w:lang w:eastAsia="ar-SA" w:bidi="hi-IN"/>
        </w:rPr>
        <w:t xml:space="preserve"> wykonaniu zamówienia</w:t>
      </w:r>
      <w:r w:rsidRPr="00EB43DC">
        <w:rPr>
          <w:rFonts w:eastAsia="Times New Roman" w:cs="Calibri"/>
          <w:kern w:val="3"/>
          <w:lang w:eastAsia="ar-SA" w:bidi="hi-IN"/>
        </w:rPr>
        <w:t xml:space="preserve">, zgodnie z art. 22 ust. 1 w  zw. z art. 26 ust. 2b.   ustawy </w:t>
      </w:r>
      <w:proofErr w:type="spellStart"/>
      <w:r w:rsidRPr="00EB43DC">
        <w:rPr>
          <w:rFonts w:eastAsia="Times New Roman" w:cs="Calibri"/>
          <w:kern w:val="3"/>
          <w:lang w:eastAsia="ar-SA" w:bidi="hi-IN"/>
        </w:rPr>
        <w:t>PZP</w:t>
      </w:r>
      <w:proofErr w:type="spellEnd"/>
      <w:r w:rsidRPr="00EB43DC">
        <w:rPr>
          <w:rFonts w:eastAsia="Times New Roman" w:cs="Calibri"/>
          <w:kern w:val="3"/>
          <w:lang w:eastAsia="ar-SA" w:bidi="hi-IN"/>
        </w:rPr>
        <w:t>.</w:t>
      </w:r>
    </w:p>
    <w:p w:rsidR="00EB43DC" w:rsidRPr="00EB43DC" w:rsidRDefault="00E70026" w:rsidP="00E70026">
      <w:pPr>
        <w:widowControl w:val="0"/>
        <w:tabs>
          <w:tab w:val="left" w:pos="426"/>
        </w:tabs>
        <w:suppressAutoHyphens/>
        <w:autoSpaceDN w:val="0"/>
        <w:spacing w:after="0" w:line="240" w:lineRule="auto"/>
        <w:jc w:val="both"/>
        <w:textAlignment w:val="baseline"/>
        <w:rPr>
          <w:rFonts w:eastAsia="Times New Roman" w:cs="Calibri"/>
          <w:kern w:val="3"/>
          <w:lang w:eastAsia="ar-SA" w:bidi="hi-IN"/>
        </w:rPr>
      </w:pPr>
      <w:r w:rsidRPr="00E70026">
        <w:rPr>
          <w:rFonts w:eastAsia="Times New Roman" w:cs="Calibri"/>
          <w:b/>
          <w:kern w:val="3"/>
          <w:lang w:eastAsia="ar-SA" w:bidi="hi-IN"/>
        </w:rPr>
        <w:t>5.</w:t>
      </w:r>
      <w:r w:rsidR="00EB43DC" w:rsidRPr="00EB43DC">
        <w:rPr>
          <w:rFonts w:eastAsia="Times New Roman" w:cs="Calibri"/>
          <w:kern w:val="3"/>
          <w:lang w:eastAsia="ar-SA" w:bidi="hi-IN"/>
        </w:rPr>
        <w:t>Wspólne składanie oferty:</w:t>
      </w:r>
    </w:p>
    <w:p w:rsidR="00EB43DC" w:rsidRPr="00EB43DC" w:rsidRDefault="00EB43DC" w:rsidP="00E70026">
      <w:pPr>
        <w:widowControl w:val="0"/>
        <w:numPr>
          <w:ilvl w:val="0"/>
          <w:numId w:val="100"/>
        </w:num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Wykonawcy mogą ubiegać się wspólnie o udzielenie niniejszego zamówienia.</w:t>
      </w:r>
    </w:p>
    <w:p w:rsidR="00EB43DC" w:rsidRPr="00EB43DC" w:rsidRDefault="00EB43DC" w:rsidP="00EB43DC">
      <w:pPr>
        <w:widowControl w:val="0"/>
        <w:numPr>
          <w:ilvl w:val="0"/>
          <w:numId w:val="62"/>
        </w:num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Wykonawcy wspólnie ubiegający się o udzielenie zamówienia ustanawiają pełnomocnika do reprezentowania ich w postępowaniu albo do reprezentowania ich w postępowaniu i zawarcia umowy.</w:t>
      </w:r>
    </w:p>
    <w:p w:rsidR="00EB43DC" w:rsidRPr="00EB43DC" w:rsidRDefault="00EB43DC" w:rsidP="00EB43DC">
      <w:pPr>
        <w:widowControl w:val="0"/>
        <w:numPr>
          <w:ilvl w:val="0"/>
          <w:numId w:val="62"/>
        </w:num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 przypadku wspólnego ubiegania się wykonawców o udzielenie zamówienia, do oferty należy dołączyć pełnomocnictwo sporządzone w formie pisemnej, określające osobę pełnomocnika, zakres reprezentacji oraz zawierające wskazanie postępowania o udzielenie niniejszego zamówienia. Pełnomocnictwo powinni podpisać wszyscy wykonawcy wspólnie ubiegający się o udzielenie zamówienia.</w:t>
      </w:r>
    </w:p>
    <w:p w:rsidR="00EB43DC" w:rsidRPr="00EB43DC" w:rsidRDefault="00EB43DC" w:rsidP="00EB43DC">
      <w:pPr>
        <w:widowControl w:val="0"/>
        <w:numPr>
          <w:ilvl w:val="0"/>
          <w:numId w:val="62"/>
        </w:num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Sposób składania oświadczeń i dokumentów przez wykonawców wspólnie ubiegających się o udzielenie zamówienia:</w:t>
      </w:r>
    </w:p>
    <w:p w:rsidR="00EB43DC" w:rsidRPr="00EB43DC" w:rsidRDefault="00EB43DC" w:rsidP="00E70026">
      <w:pPr>
        <w:widowControl w:val="0"/>
        <w:numPr>
          <w:ilvl w:val="0"/>
          <w:numId w:val="101"/>
        </w:numPr>
        <w:suppressAutoHyphens/>
        <w:autoSpaceDN w:val="0"/>
        <w:spacing w:after="0" w:line="240" w:lineRule="auto"/>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dokumenty</w:t>
      </w:r>
      <w:proofErr w:type="gramEnd"/>
      <w:r w:rsidRPr="00EB43DC">
        <w:rPr>
          <w:rFonts w:eastAsia="Times New Roman" w:cs="Calibri"/>
          <w:color w:val="000000"/>
          <w:kern w:val="3"/>
          <w:lang w:eastAsia="ar-SA" w:bidi="hi-IN"/>
        </w:rPr>
        <w:t xml:space="preserve"> potwierdzające brak podstaw do wykluczenia z postępowania składane są przez każdego z wykonawców wspólnie u</w:t>
      </w:r>
      <w:r w:rsidR="00AB7A36">
        <w:rPr>
          <w:rFonts w:eastAsia="Times New Roman" w:cs="Calibri"/>
          <w:color w:val="000000"/>
          <w:kern w:val="3"/>
          <w:lang w:eastAsia="ar-SA" w:bidi="hi-IN"/>
        </w:rPr>
        <w:t xml:space="preserve">biegających się </w:t>
      </w:r>
      <w:r w:rsidRPr="00EB43DC">
        <w:rPr>
          <w:rFonts w:eastAsia="Times New Roman" w:cs="Calibri"/>
          <w:color w:val="000000"/>
          <w:kern w:val="3"/>
          <w:lang w:eastAsia="ar-SA" w:bidi="hi-IN"/>
        </w:rPr>
        <w:t>o udzielenie zamówienia, dokumenty potwierdzające spełnienia postawionych przez zamawiającego warunków, składają ci z wykonawców wspólnie ubiegających się o udzielenie zamówienia, którzy odpowiadają za ich spełnienie.</w:t>
      </w:r>
    </w:p>
    <w:p w:rsidR="00EB43DC" w:rsidRPr="00EB43DC" w:rsidRDefault="00EB43DC" w:rsidP="00E70026">
      <w:pPr>
        <w:widowControl w:val="0"/>
        <w:numPr>
          <w:ilvl w:val="0"/>
          <w:numId w:val="30"/>
        </w:numPr>
        <w:suppressAutoHyphens/>
        <w:autoSpaceDN w:val="0"/>
        <w:spacing w:after="0" w:line="240" w:lineRule="auto"/>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oświadczenia</w:t>
      </w:r>
      <w:proofErr w:type="gramEnd"/>
      <w:r w:rsidRPr="00EB43DC">
        <w:rPr>
          <w:rFonts w:eastAsia="Times New Roman" w:cs="Calibri"/>
          <w:color w:val="000000"/>
          <w:kern w:val="3"/>
          <w:lang w:eastAsia="ar-SA" w:bidi="hi-IN"/>
        </w:rPr>
        <w:t xml:space="preserve"> i dokumenty składane łącznie przez wykonawców wspólnie ubiegających się o udzielenie zamówienia:</w:t>
      </w:r>
    </w:p>
    <w:p w:rsidR="00EB43DC" w:rsidRPr="00EB43DC" w:rsidRDefault="00EB43DC" w:rsidP="00E70026">
      <w:pPr>
        <w:widowControl w:val="0"/>
        <w:numPr>
          <w:ilvl w:val="0"/>
          <w:numId w:val="102"/>
        </w:numPr>
        <w:suppressAutoHyphens/>
        <w:autoSpaceDN w:val="0"/>
        <w:spacing w:after="0" w:line="240" w:lineRule="auto"/>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ofertę</w:t>
      </w:r>
      <w:proofErr w:type="gramEnd"/>
      <w:r w:rsidRPr="00EB43DC">
        <w:rPr>
          <w:rFonts w:eastAsia="Times New Roman" w:cs="Calibri"/>
          <w:color w:val="000000"/>
          <w:kern w:val="3"/>
          <w:lang w:eastAsia="ar-SA" w:bidi="hi-IN"/>
        </w:rPr>
        <w:t xml:space="preserve"> składa (podpisuje) pełnomocnik w imieniu wszystkich wykonawców wspólnie ubiegających się o udzielenie zamówienia lub wszyscy wykonawcy wspólnie ubiegający się o udzielenie zamówienia na zasadach ogólnych;</w:t>
      </w:r>
    </w:p>
    <w:p w:rsidR="00EB43DC" w:rsidRPr="00EB43DC" w:rsidRDefault="00EB43DC" w:rsidP="00E70026">
      <w:pPr>
        <w:widowControl w:val="0"/>
        <w:numPr>
          <w:ilvl w:val="0"/>
          <w:numId w:val="35"/>
        </w:numPr>
        <w:suppressAutoHyphens/>
        <w:autoSpaceDN w:val="0"/>
        <w:spacing w:after="0" w:line="240" w:lineRule="auto"/>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oświadczenie</w:t>
      </w:r>
      <w:proofErr w:type="gramEnd"/>
      <w:r w:rsidRPr="00EB43DC">
        <w:rPr>
          <w:rFonts w:eastAsia="Times New Roman" w:cs="Calibri"/>
          <w:color w:val="000000"/>
          <w:kern w:val="3"/>
          <w:lang w:eastAsia="ar-SA" w:bidi="hi-IN"/>
        </w:rPr>
        <w:t xml:space="preserve"> dotyczące warunków udziału w postępowaniu składają (podpisują) wszyscy wykonawcy wspólnie ubiegający się o udzielenie zamówienia lub pełnomocnik.</w:t>
      </w:r>
    </w:p>
    <w:p w:rsidR="00EB43DC" w:rsidRPr="00EB43DC" w:rsidRDefault="00EB43DC" w:rsidP="00EB43DC">
      <w:pPr>
        <w:suppressAutoHyphens/>
        <w:autoSpaceDN w:val="0"/>
        <w:spacing w:after="0" w:line="240" w:lineRule="auto"/>
        <w:ind w:left="1134"/>
        <w:jc w:val="both"/>
        <w:textAlignment w:val="baseline"/>
        <w:rPr>
          <w:rFonts w:eastAsia="Times New Roman" w:cs="Calibri"/>
          <w:color w:val="000000"/>
          <w:kern w:val="3"/>
          <w:lang w:eastAsia="ar-SA" w:bidi="hi-IN"/>
        </w:rPr>
      </w:pPr>
    </w:p>
    <w:p w:rsidR="00EB43DC" w:rsidRPr="00E70026" w:rsidRDefault="00EB43DC" w:rsidP="00EB43DC">
      <w:pPr>
        <w:widowControl w:val="0"/>
        <w:numPr>
          <w:ilvl w:val="0"/>
          <w:numId w:val="103"/>
        </w:numPr>
        <w:suppressAutoHyphens/>
        <w:autoSpaceDN w:val="0"/>
        <w:spacing w:after="0" w:line="240" w:lineRule="auto"/>
        <w:jc w:val="both"/>
        <w:textAlignment w:val="baseline"/>
        <w:rPr>
          <w:rFonts w:eastAsia="Times New Roman" w:cs="Calibri"/>
          <w:b/>
          <w:kern w:val="3"/>
          <w:lang w:eastAsia="ar-SA" w:bidi="hi-IN"/>
        </w:rPr>
      </w:pPr>
      <w:r w:rsidRPr="00E70026">
        <w:rPr>
          <w:rFonts w:eastAsia="Times New Roman" w:cs="Calibri"/>
          <w:b/>
          <w:kern w:val="3"/>
          <w:lang w:eastAsia="ar-SA" w:bidi="hi-IN"/>
        </w:rPr>
        <w:t>Informacje zawarte w ofercie, które stano</w:t>
      </w:r>
      <w:r w:rsidR="00AB7A36">
        <w:rPr>
          <w:rFonts w:eastAsia="Times New Roman" w:cs="Calibri"/>
          <w:b/>
          <w:kern w:val="3"/>
          <w:lang w:eastAsia="ar-SA" w:bidi="hi-IN"/>
        </w:rPr>
        <w:t xml:space="preserve">wią tajemnicę przedsiębiorstwa </w:t>
      </w:r>
      <w:r w:rsidRPr="00E70026">
        <w:rPr>
          <w:rFonts w:eastAsia="Times New Roman" w:cs="Calibri"/>
          <w:b/>
          <w:kern w:val="3"/>
          <w:lang w:eastAsia="ar-SA" w:bidi="hi-IN"/>
        </w:rPr>
        <w:t>w rozumieniu przepisów ustawy z 16 kwietnia 1993 r. o zwalczaniu nieuczciwej konkurencji</w:t>
      </w:r>
      <w:r w:rsidR="00967E72" w:rsidRPr="00E70026">
        <w:rPr>
          <w:rFonts w:eastAsia="Times New Roman" w:cs="Calibri"/>
          <w:b/>
          <w:kern w:val="3"/>
          <w:lang w:eastAsia="ar-SA" w:bidi="hi-IN"/>
        </w:rPr>
        <w:t xml:space="preserve"> (</w:t>
      </w:r>
      <w:proofErr w:type="spellStart"/>
      <w:r w:rsidRPr="00E70026">
        <w:rPr>
          <w:rFonts w:eastAsia="Times New Roman" w:cs="Calibri"/>
          <w:b/>
          <w:kern w:val="3"/>
          <w:lang w:eastAsia="ar-SA" w:bidi="hi-IN"/>
        </w:rPr>
        <w:t>t.j</w:t>
      </w:r>
      <w:proofErr w:type="spellEnd"/>
      <w:r w:rsidRPr="00E70026">
        <w:rPr>
          <w:rFonts w:eastAsia="Times New Roman" w:cs="Calibri"/>
          <w:b/>
          <w:kern w:val="3"/>
          <w:lang w:eastAsia="ar-SA" w:bidi="hi-IN"/>
        </w:rPr>
        <w:t xml:space="preserve">. Dz. U. z 2003 r. nr 153, poz. 1503 ze zm.), </w:t>
      </w:r>
      <w:proofErr w:type="gramStart"/>
      <w:r w:rsidRPr="00E70026">
        <w:rPr>
          <w:rFonts w:eastAsia="Times New Roman" w:cs="Calibri"/>
          <w:b/>
          <w:kern w:val="3"/>
          <w:lang w:eastAsia="ar-SA" w:bidi="hi-IN"/>
        </w:rPr>
        <w:t>co do których</w:t>
      </w:r>
      <w:proofErr w:type="gramEnd"/>
      <w:r w:rsidRPr="00E70026">
        <w:rPr>
          <w:rFonts w:eastAsia="Times New Roman" w:cs="Calibri"/>
          <w:b/>
          <w:kern w:val="3"/>
          <w:lang w:eastAsia="ar-SA" w:bidi="hi-IN"/>
        </w:rPr>
        <w:t xml:space="preserve"> Wykonawca zastrzegł nie później niż w terminie składania ofert, że nie mogą być udostępnione, muszą być oznaczone klauzulą: NIE UDOSTĘPNIAĆ – TAJEMNICA PRZEDSIĘBIORSTWA i załączone jako odrębna część, nie złączona z jawną częścią oferty w sposób trwały. Brak stosownego zastrzeżenia będzie traktowany, jako jednoznaczny ze zgodą na włączenie całości przekazanych dokumentów i danych do dokumentacji z postępowania oraz ich ujawnienie na zasadach określonych w ustawie Prawo zamówień publicznych.</w:t>
      </w:r>
    </w:p>
    <w:p w:rsidR="00EB43DC" w:rsidRPr="00EB43DC" w:rsidRDefault="00EB43DC" w:rsidP="00E70026">
      <w:pPr>
        <w:suppressAutoHyphens/>
        <w:autoSpaceDN w:val="0"/>
        <w:spacing w:after="0" w:line="240" w:lineRule="auto"/>
        <w:ind w:left="-142"/>
        <w:jc w:val="both"/>
        <w:textAlignment w:val="baseline"/>
        <w:rPr>
          <w:rFonts w:eastAsia="Times New Roman" w:cs="Calibri"/>
          <w:kern w:val="3"/>
          <w:lang w:eastAsia="ar-SA" w:bidi="hi-IN"/>
        </w:rPr>
      </w:pPr>
      <w:r w:rsidRPr="00EB43DC">
        <w:rPr>
          <w:rFonts w:eastAsia="Times New Roman" w:cs="Calibri"/>
          <w:kern w:val="3"/>
          <w:lang w:eastAsia="ar-SA" w:bidi="hi-IN"/>
        </w:rPr>
        <w:t>1. Zgodnie z art. 96 ust. 3 ustawy Prawo zamówień Publicznych oferty</w:t>
      </w:r>
      <w:r w:rsidR="00AB7A36">
        <w:rPr>
          <w:rFonts w:eastAsia="Times New Roman" w:cs="Calibri"/>
          <w:kern w:val="3"/>
          <w:lang w:eastAsia="ar-SA" w:bidi="hi-IN"/>
        </w:rPr>
        <w:t xml:space="preserve"> składane </w:t>
      </w:r>
      <w:r w:rsidRPr="00EB43DC">
        <w:rPr>
          <w:rFonts w:eastAsia="Times New Roman" w:cs="Calibri"/>
          <w:kern w:val="3"/>
          <w:lang w:eastAsia="ar-SA" w:bidi="hi-IN"/>
        </w:rPr>
        <w:t>w postępowaniu o zamówienie publiczne podlegają udostępnieniu od chwi</w:t>
      </w:r>
      <w:r w:rsidR="00AB7A36">
        <w:rPr>
          <w:rFonts w:eastAsia="Times New Roman" w:cs="Calibri"/>
          <w:kern w:val="3"/>
          <w:lang w:eastAsia="ar-SA" w:bidi="hi-IN"/>
        </w:rPr>
        <w:t xml:space="preserve">li ich otwarcia </w:t>
      </w:r>
      <w:r w:rsidRPr="00EB43DC">
        <w:rPr>
          <w:rFonts w:eastAsia="Times New Roman" w:cs="Calibri"/>
          <w:kern w:val="3"/>
          <w:lang w:eastAsia="ar-SA" w:bidi="hi-IN"/>
        </w:rPr>
        <w:t>z wyjątkiem - zgodnie art. 8 ust. 3 - informacji stanowiących tajemnicę przedsiębiors</w:t>
      </w:r>
      <w:r w:rsidR="00AB7A36">
        <w:rPr>
          <w:rFonts w:eastAsia="Times New Roman" w:cs="Calibri"/>
          <w:kern w:val="3"/>
          <w:lang w:eastAsia="ar-SA" w:bidi="hi-IN"/>
        </w:rPr>
        <w:t xml:space="preserve">twa </w:t>
      </w:r>
      <w:r w:rsidRPr="00EB43DC">
        <w:rPr>
          <w:rFonts w:eastAsia="Times New Roman" w:cs="Calibri"/>
          <w:kern w:val="3"/>
          <w:lang w:eastAsia="ar-SA" w:bidi="hi-IN"/>
        </w:rPr>
        <w:t xml:space="preserve">w </w:t>
      </w:r>
      <w:r w:rsidRPr="00EB43DC">
        <w:rPr>
          <w:rFonts w:eastAsia="Times New Roman" w:cs="Calibri"/>
          <w:kern w:val="3"/>
          <w:lang w:eastAsia="ar-SA" w:bidi="hi-IN"/>
        </w:rPr>
        <w:lastRenderedPageBreak/>
        <w:t>rozumieniu przepisów o zwalczaniu nieuczciwej konkurencji, jeśli Wykonawca, nie później niż w terminie składania ofert zastrzegł, że nie mogą one być udostępniane;</w:t>
      </w:r>
    </w:p>
    <w:p w:rsidR="00EB43DC" w:rsidRPr="00EB43DC" w:rsidRDefault="00EB43DC" w:rsidP="00E70026">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2. Przez tajemnicę przedsiębiorstwa w rozumieniu art. 11 ust.4 ustawy z dnia 16 kwietnia 1993 roku o zwalczaniu nieuczciwej konkurencji (tekst jed</w:t>
      </w:r>
      <w:r w:rsidR="00AB7A36">
        <w:rPr>
          <w:rFonts w:eastAsia="Times New Roman" w:cs="Calibri"/>
          <w:kern w:val="3"/>
          <w:lang w:eastAsia="ar-SA" w:bidi="hi-IN"/>
        </w:rPr>
        <w:t xml:space="preserve">nolity Dz. U. z 2003 roku </w:t>
      </w:r>
      <w:r w:rsidRPr="00EB43DC">
        <w:rPr>
          <w:rFonts w:eastAsia="Times New Roman" w:cs="Calibri"/>
          <w:kern w:val="3"/>
          <w:lang w:eastAsia="ar-SA" w:bidi="hi-IN"/>
        </w:rPr>
        <w:t xml:space="preserve">Nr 153, poz. 1503, z późniejszymi zmianami) rozumie się nieujawnione do wiadomości publicznej wiadomości techniczne, technologiczne, organizacyjne przedsiębiorstwa lub inne informacje posiadające wartość gospodarczą, co do których przedsiębiorca podjął niezbędne </w:t>
      </w:r>
      <w:proofErr w:type="gramStart"/>
      <w:r w:rsidRPr="00EB43DC">
        <w:rPr>
          <w:rFonts w:eastAsia="Times New Roman" w:cs="Calibri"/>
          <w:kern w:val="3"/>
          <w:lang w:eastAsia="ar-SA" w:bidi="hi-IN"/>
        </w:rPr>
        <w:t>działania  w</w:t>
      </w:r>
      <w:proofErr w:type="gramEnd"/>
      <w:r w:rsidRPr="00EB43DC">
        <w:rPr>
          <w:rFonts w:eastAsia="Times New Roman" w:cs="Calibri"/>
          <w:kern w:val="3"/>
          <w:lang w:eastAsia="ar-SA" w:bidi="hi-IN"/>
        </w:rPr>
        <w:t xml:space="preserve"> celu zachowania ich poufności.</w:t>
      </w:r>
    </w:p>
    <w:p w:rsidR="00EB43DC" w:rsidRPr="00EB43DC" w:rsidRDefault="00EB43DC" w:rsidP="00E70026">
      <w:pPr>
        <w:shd w:val="clear" w:color="auto" w:fill="FFFFFF"/>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3. </w:t>
      </w:r>
      <w:r w:rsidRPr="00EB43DC">
        <w:rPr>
          <w:rFonts w:eastAsia="Times New Roman" w:cs="Calibri"/>
          <w:color w:val="000000"/>
          <w:kern w:val="3"/>
          <w:lang w:eastAsia="ar-SA" w:bidi="hi-IN"/>
        </w:rPr>
        <w:t>Zamawiający żąda wskazania przez Wykonawcę w ofercie części zamówienia, której wykonanie powierzy podwykonawcom. Brak tak</w:t>
      </w:r>
      <w:r w:rsidR="00AB7A36">
        <w:rPr>
          <w:rFonts w:eastAsia="Times New Roman" w:cs="Calibri"/>
          <w:color w:val="000000"/>
          <w:kern w:val="3"/>
          <w:lang w:eastAsia="ar-SA" w:bidi="hi-IN"/>
        </w:rPr>
        <w:t xml:space="preserve">iej informacji rozumiany </w:t>
      </w:r>
      <w:proofErr w:type="gramStart"/>
      <w:r w:rsidR="00AB7A36">
        <w:rPr>
          <w:rFonts w:eastAsia="Times New Roman" w:cs="Calibri"/>
          <w:color w:val="000000"/>
          <w:kern w:val="3"/>
          <w:lang w:eastAsia="ar-SA" w:bidi="hi-IN"/>
        </w:rPr>
        <w:t xml:space="preserve">będzie </w:t>
      </w:r>
      <w:r w:rsidRPr="00EB43DC">
        <w:rPr>
          <w:rFonts w:eastAsia="Times New Roman" w:cs="Calibri"/>
          <w:color w:val="000000"/>
          <w:kern w:val="3"/>
          <w:lang w:eastAsia="ar-SA" w:bidi="hi-IN"/>
        </w:rPr>
        <w:t>jako</w:t>
      </w:r>
      <w:proofErr w:type="gramEnd"/>
      <w:r w:rsidRPr="00EB43DC">
        <w:rPr>
          <w:rFonts w:eastAsia="Times New Roman" w:cs="Calibri"/>
          <w:color w:val="000000"/>
          <w:kern w:val="3"/>
          <w:lang w:eastAsia="ar-SA" w:bidi="hi-IN"/>
        </w:rPr>
        <w:t xml:space="preserve"> realizacja zadania bez udziału podwykonawcy.</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4. Wykonawca nie może zastrzec m. in. informacji dotyczących ceny, terminów</w:t>
      </w:r>
    </w:p>
    <w:p w:rsidR="00EB43DC" w:rsidRPr="00EB43DC" w:rsidRDefault="00EB43DC" w:rsidP="00E70026">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wykonania zamówienia, okresu gwarancji i warunków płatności zawartych w </w:t>
      </w:r>
      <w:proofErr w:type="gramStart"/>
      <w:r w:rsidRPr="00EB43DC">
        <w:rPr>
          <w:rFonts w:eastAsia="Times New Roman" w:cs="Calibri"/>
          <w:kern w:val="3"/>
          <w:lang w:eastAsia="ar-SA" w:bidi="hi-IN"/>
        </w:rPr>
        <w:t>ofercie  (art</w:t>
      </w:r>
      <w:proofErr w:type="gramEnd"/>
      <w:r w:rsidRPr="00EB43DC">
        <w:rPr>
          <w:rFonts w:eastAsia="Times New Roman" w:cs="Calibri"/>
          <w:kern w:val="3"/>
          <w:lang w:eastAsia="ar-SA" w:bidi="hi-IN"/>
        </w:rPr>
        <w:t xml:space="preserve">. 8 ust. 3 i art. 86 ust. 4 ustawy </w:t>
      </w:r>
      <w:proofErr w:type="spellStart"/>
      <w:r w:rsidRPr="00EB43DC">
        <w:rPr>
          <w:rFonts w:eastAsia="Times New Roman" w:cs="Calibri"/>
          <w:kern w:val="3"/>
          <w:lang w:eastAsia="ar-SA" w:bidi="hi-IN"/>
        </w:rPr>
        <w:t>PZP</w:t>
      </w:r>
      <w:proofErr w:type="spell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142"/>
        </w:tabs>
        <w:suppressAutoHyphens/>
        <w:autoSpaceDN w:val="0"/>
        <w:spacing w:after="0" w:line="240" w:lineRule="auto"/>
        <w:jc w:val="both"/>
        <w:textAlignment w:val="baseline"/>
        <w:rPr>
          <w:rFonts w:eastAsia="SimSun" w:cs="Mangal"/>
          <w:kern w:val="3"/>
          <w:lang w:eastAsia="hi-IN" w:bidi="hi-IN"/>
        </w:rPr>
      </w:pPr>
      <w:r w:rsidRPr="00EB43DC">
        <w:rPr>
          <w:rFonts w:ascii="Arial" w:eastAsia="Arial" w:hAnsi="Arial" w:cs="Arial"/>
          <w:b/>
          <w:color w:val="000000"/>
          <w:kern w:val="3"/>
          <w:u w:val="single"/>
          <w:lang w:eastAsia="ar-SA" w:bidi="hi-IN"/>
        </w:rPr>
        <w:t xml:space="preserve"> </w:t>
      </w:r>
      <w:proofErr w:type="gramStart"/>
      <w:r w:rsidRPr="00EB43DC">
        <w:rPr>
          <w:rFonts w:eastAsia="Arial" w:cs="Mangal"/>
          <w:b/>
          <w:color w:val="000000"/>
          <w:kern w:val="3"/>
          <w:u w:val="single"/>
          <w:lang w:eastAsia="ar-SA" w:bidi="hi-IN"/>
        </w:rPr>
        <w:t>SPOSÓB  ODBIORU</w:t>
      </w:r>
      <w:proofErr w:type="gramEnd"/>
      <w:r w:rsidRPr="00EB43DC">
        <w:rPr>
          <w:rFonts w:eastAsia="Arial" w:cs="Mangal"/>
          <w:b/>
          <w:color w:val="000000"/>
          <w:kern w:val="3"/>
          <w:u w:val="single"/>
          <w:lang w:eastAsia="ar-SA" w:bidi="hi-IN"/>
        </w:rPr>
        <w:t xml:space="preserve">  SPECYFIKACJI  ISTOTNYCH  WARUNKÓW ZAMÓWIENIA</w:t>
      </w:r>
    </w:p>
    <w:p w:rsidR="00EB43DC" w:rsidRPr="00EB43DC" w:rsidRDefault="00EB43DC" w:rsidP="00EB43DC">
      <w:pPr>
        <w:widowControl w:val="0"/>
        <w:numPr>
          <w:ilvl w:val="0"/>
          <w:numId w:val="104"/>
        </w:numPr>
        <w:suppressAutoHyphens/>
        <w:autoSpaceDN w:val="0"/>
        <w:spacing w:after="0" w:line="240" w:lineRule="auto"/>
        <w:ind w:left="426" w:hanging="284"/>
        <w:textAlignment w:val="baseline"/>
        <w:rPr>
          <w:rFonts w:eastAsia="SimSun" w:cs="Mangal"/>
          <w:kern w:val="3"/>
          <w:lang w:eastAsia="hi-IN" w:bidi="hi-IN"/>
        </w:rPr>
      </w:pPr>
      <w:r w:rsidRPr="00EB43DC">
        <w:rPr>
          <w:rFonts w:eastAsia="Times New Roman" w:cs="Calibri"/>
          <w:kern w:val="3"/>
          <w:lang w:eastAsia="ar-SA" w:bidi="hi-IN"/>
        </w:rPr>
        <w:t xml:space="preserve">Specyfikacja Istotnych Warunków Zamówienia jest dostępna na stronie </w:t>
      </w:r>
      <w:proofErr w:type="gramStart"/>
      <w:r w:rsidRPr="00EB43DC">
        <w:rPr>
          <w:rFonts w:eastAsia="Times New Roman" w:cs="Calibri"/>
          <w:kern w:val="3"/>
          <w:lang w:eastAsia="ar-SA" w:bidi="hi-IN"/>
        </w:rPr>
        <w:t>internetowej  Zamawiającego</w:t>
      </w:r>
      <w:proofErr w:type="gramEnd"/>
      <w:r w:rsidRPr="00EB43DC">
        <w:rPr>
          <w:rFonts w:eastAsia="Times New Roman" w:cs="Calibri"/>
          <w:kern w:val="3"/>
          <w:lang w:eastAsia="ar-SA" w:bidi="hi-IN"/>
        </w:rPr>
        <w:t xml:space="preserve"> </w:t>
      </w:r>
      <w:r w:rsidRPr="00EB43DC">
        <w:rPr>
          <w:rFonts w:eastAsia="Times New Roman" w:cs="Calibri"/>
          <w:b/>
          <w:bCs/>
          <w:kern w:val="3"/>
          <w:lang w:eastAsia="ar-SA" w:bidi="hi-IN"/>
        </w:rPr>
        <w:t>www.</w:t>
      </w:r>
      <w:proofErr w:type="gramStart"/>
      <w:r w:rsidRPr="00EB43DC">
        <w:rPr>
          <w:rFonts w:eastAsia="Times New Roman" w:cs="Calibri"/>
          <w:b/>
          <w:bCs/>
          <w:kern w:val="3"/>
          <w:lang w:eastAsia="ar-SA" w:bidi="hi-IN"/>
        </w:rPr>
        <w:t>horodlo</w:t>
      </w:r>
      <w:proofErr w:type="gramEnd"/>
      <w:r w:rsidRPr="00EB43DC">
        <w:rPr>
          <w:rFonts w:eastAsia="Times New Roman" w:cs="Calibri"/>
          <w:b/>
          <w:bCs/>
          <w:kern w:val="3"/>
          <w:lang w:eastAsia="ar-SA" w:bidi="hi-IN"/>
        </w:rPr>
        <w:t>.</w:t>
      </w:r>
      <w:proofErr w:type="gramStart"/>
      <w:r w:rsidRPr="00EB43DC">
        <w:rPr>
          <w:rFonts w:eastAsia="Times New Roman" w:cs="Calibri"/>
          <w:b/>
          <w:bCs/>
          <w:kern w:val="3"/>
          <w:lang w:eastAsia="ar-SA" w:bidi="hi-IN"/>
        </w:rPr>
        <w:t>biuletyn</w:t>
      </w:r>
      <w:proofErr w:type="gramEnd"/>
      <w:r w:rsidRPr="00EB43DC">
        <w:rPr>
          <w:rFonts w:eastAsia="Times New Roman" w:cs="Calibri"/>
          <w:b/>
          <w:bCs/>
          <w:kern w:val="3"/>
          <w:lang w:eastAsia="ar-SA" w:bidi="hi-IN"/>
        </w:rPr>
        <w:t>.</w:t>
      </w:r>
      <w:proofErr w:type="gramStart"/>
      <w:r w:rsidRPr="00EB43DC">
        <w:rPr>
          <w:rFonts w:eastAsia="Times New Roman" w:cs="Calibri"/>
          <w:b/>
          <w:bCs/>
          <w:kern w:val="3"/>
          <w:lang w:eastAsia="ar-SA" w:bidi="hi-IN"/>
        </w:rPr>
        <w:t>net</w:t>
      </w:r>
      <w:proofErr w:type="gramEnd"/>
    </w:p>
    <w:p w:rsidR="00EB43DC" w:rsidRPr="00EB43DC" w:rsidRDefault="00EB43DC" w:rsidP="00EB43DC">
      <w:pPr>
        <w:widowControl w:val="0"/>
        <w:numPr>
          <w:ilvl w:val="0"/>
          <w:numId w:val="44"/>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można również u</w:t>
      </w:r>
      <w:r w:rsidR="00AB7A36">
        <w:rPr>
          <w:rFonts w:eastAsia="Times New Roman" w:cs="Calibri"/>
          <w:kern w:val="3"/>
          <w:lang w:eastAsia="ar-SA" w:bidi="hi-IN"/>
        </w:rPr>
        <w:t xml:space="preserve">zyskać bezpłatnie pod adresem Urząd Gminy Horodło, </w:t>
      </w:r>
      <w:r w:rsidRPr="00EB43DC">
        <w:rPr>
          <w:rFonts w:eastAsia="Times New Roman" w:cs="Calibri"/>
          <w:kern w:val="3"/>
          <w:lang w:eastAsia="ar-SA" w:bidi="hi-IN"/>
        </w:rPr>
        <w:t xml:space="preserve">ul. Jurydyka 1, 22-523 Horodło, pok. Nr 8, od poniedziałku do piątku </w:t>
      </w:r>
      <w:r w:rsidRPr="00EB43DC">
        <w:rPr>
          <w:rFonts w:eastAsia="Times New Roman" w:cs="Calibri"/>
          <w:kern w:val="3"/>
          <w:lang w:eastAsia="ar-SA" w:bidi="hi-IN"/>
        </w:rPr>
        <w:br/>
        <w:t>w godzinach 7</w:t>
      </w:r>
      <w:r w:rsidRPr="00EB43DC">
        <w:rPr>
          <w:rFonts w:eastAsia="Times New Roman" w:cs="Calibri"/>
          <w:kern w:val="3"/>
          <w:vertAlign w:val="superscript"/>
          <w:lang w:eastAsia="ar-SA" w:bidi="hi-IN"/>
        </w:rPr>
        <w:t>30</w:t>
      </w:r>
      <w:r w:rsidRPr="00EB43DC">
        <w:rPr>
          <w:rFonts w:eastAsia="Times New Roman" w:cs="Calibri"/>
          <w:kern w:val="3"/>
          <w:lang w:eastAsia="ar-SA" w:bidi="hi-IN"/>
        </w:rPr>
        <w:t>-14</w:t>
      </w:r>
      <w:r w:rsidRPr="00EB43DC">
        <w:rPr>
          <w:rFonts w:eastAsia="Times New Roman" w:cs="Calibri"/>
          <w:kern w:val="3"/>
          <w:vertAlign w:val="superscript"/>
          <w:lang w:eastAsia="ar-SA" w:bidi="hi-IN"/>
        </w:rPr>
        <w:t>00</w:t>
      </w:r>
    </w:p>
    <w:p w:rsidR="00EB43DC" w:rsidRPr="00EB43DC" w:rsidRDefault="00EB43DC" w:rsidP="00EB43DC">
      <w:pPr>
        <w:widowControl w:val="0"/>
        <w:numPr>
          <w:ilvl w:val="0"/>
          <w:numId w:val="105"/>
        </w:numPr>
        <w:tabs>
          <w:tab w:val="left" w:pos="142"/>
        </w:tabs>
        <w:suppressAutoHyphens/>
        <w:autoSpaceDN w:val="0"/>
        <w:spacing w:after="0" w:line="240" w:lineRule="auto"/>
        <w:jc w:val="both"/>
        <w:textAlignment w:val="baseline"/>
        <w:rPr>
          <w:rFonts w:eastAsia="Times New Roman" w:cs="Calibri"/>
          <w:b/>
          <w:color w:val="000000"/>
          <w:kern w:val="3"/>
          <w:u w:val="single"/>
          <w:lang w:eastAsia="ar-SA" w:bidi="hi-IN"/>
        </w:rPr>
      </w:pPr>
      <w:r w:rsidRPr="00EB43DC">
        <w:rPr>
          <w:rFonts w:eastAsia="Times New Roman" w:cs="Calibri"/>
          <w:b/>
          <w:color w:val="000000"/>
          <w:kern w:val="3"/>
          <w:u w:val="single"/>
          <w:lang w:eastAsia="ar-SA" w:bidi="hi-IN"/>
        </w:rPr>
        <w:t>AUKCJA ELEKTRONICZNA</w:t>
      </w:r>
    </w:p>
    <w:p w:rsidR="00EB43DC" w:rsidRPr="00EB43DC"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przewiduje przeprowadzenia aukcji elektronicznej.</w:t>
      </w:r>
    </w:p>
    <w:p w:rsidR="00EB43DC" w:rsidRPr="00EB43DC"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EB43DC">
        <w:rPr>
          <w:rFonts w:eastAsia="Times New Roman" w:cs="Calibri"/>
          <w:b/>
          <w:kern w:val="3"/>
          <w:u w:val="single"/>
          <w:lang w:eastAsia="ar-SA" w:bidi="hi-IN"/>
        </w:rPr>
        <w:t>UMOWY RAMOWE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przewiduje zawarcia umowy ramowej.</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EB43DC">
        <w:rPr>
          <w:rFonts w:eastAsia="Times New Roman" w:cs="Calibri"/>
          <w:b/>
          <w:kern w:val="3"/>
          <w:u w:val="single"/>
          <w:lang w:eastAsia="ar-SA" w:bidi="hi-IN"/>
        </w:rPr>
        <w:t>ZWROT KOSZTÓW UDZIAŁU W POSTĘPOWANIU</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Zamawiający nie przewiduje zwrotu kosztów udziału w postępowaniu.</w:t>
      </w:r>
    </w:p>
    <w:p w:rsidR="00EB43DC" w:rsidRPr="00EB43DC"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 xml:space="preserve">SPOSÓB POROZUMIEWANIA SIĘ Z WYKONAWCAMI ORAZ PRZEKAZYWANIA OŚWIADCZEŃ </w:t>
      </w:r>
      <w:proofErr w:type="gramStart"/>
      <w:r w:rsidRPr="00EB43DC">
        <w:rPr>
          <w:rFonts w:eastAsia="Times New Roman" w:cs="Calibri"/>
          <w:b/>
          <w:bCs/>
          <w:kern w:val="3"/>
          <w:u w:val="single"/>
          <w:lang w:eastAsia="ar-SA" w:bidi="hi-IN"/>
        </w:rPr>
        <w:t>I  DOKUMENTÓW</w:t>
      </w:r>
      <w:proofErr w:type="gramEnd"/>
    </w:p>
    <w:p w:rsidR="00EB43DC" w:rsidRPr="00EB43DC" w:rsidRDefault="00EB43DC" w:rsidP="00EB43DC">
      <w:pPr>
        <w:widowControl w:val="0"/>
        <w:numPr>
          <w:ilvl w:val="0"/>
          <w:numId w:val="106"/>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Arial" w:cs="Mangal"/>
          <w:color w:val="000000"/>
          <w:kern w:val="3"/>
          <w:lang w:eastAsia="ar-SA" w:bidi="hi-IN"/>
        </w:rPr>
        <w:t xml:space="preserve">Postępowanie prowadzi się z zachowaniem formy pisemnej, lub w formie </w:t>
      </w:r>
      <w:r w:rsidRPr="00EB43DC">
        <w:rPr>
          <w:rFonts w:eastAsia="Arial" w:cs="Mangal"/>
          <w:b/>
          <w:color w:val="000000"/>
          <w:kern w:val="3"/>
          <w:lang w:eastAsia="ar-SA" w:bidi="hi-IN"/>
        </w:rPr>
        <w:t xml:space="preserve">faksu </w:t>
      </w:r>
      <w:r w:rsidRPr="00EB43DC">
        <w:rPr>
          <w:rFonts w:eastAsia="Arial" w:cs="Mangal"/>
          <w:b/>
          <w:color w:val="000000"/>
          <w:kern w:val="3"/>
          <w:lang w:eastAsia="ar-SA" w:bidi="hi-IN"/>
        </w:rPr>
        <w:br/>
        <w:t>na nr 84 65 15 443.</w:t>
      </w:r>
      <w:r w:rsidRPr="00EB43DC">
        <w:rPr>
          <w:rFonts w:eastAsia="Arial" w:cs="Mangal"/>
          <w:color w:val="000000"/>
          <w:kern w:val="3"/>
          <w:lang w:eastAsia="ar-SA" w:bidi="hi-IN"/>
        </w:rPr>
        <w:t xml:space="preserve"> Fakt otrzymania oświadczeń, wniosków oraz informacj</w:t>
      </w:r>
      <w:r w:rsidR="00AB7A36">
        <w:rPr>
          <w:rFonts w:eastAsia="Arial" w:cs="Mangal"/>
          <w:color w:val="000000"/>
          <w:kern w:val="3"/>
          <w:lang w:eastAsia="ar-SA" w:bidi="hi-IN"/>
        </w:rPr>
        <w:t xml:space="preserve">i przekazanych za pomocą faksu </w:t>
      </w:r>
      <w:r w:rsidRPr="00EB43DC">
        <w:rPr>
          <w:rFonts w:eastAsia="Arial" w:cs="Mangal"/>
          <w:color w:val="000000"/>
          <w:kern w:val="3"/>
          <w:lang w:eastAsia="ar-SA" w:bidi="hi-IN"/>
        </w:rPr>
        <w:t xml:space="preserve">zgodnie z art. 27 ust. 2 ustawy </w:t>
      </w:r>
      <w:proofErr w:type="spellStart"/>
      <w:r w:rsidRPr="00EB43DC">
        <w:rPr>
          <w:rFonts w:eastAsia="Arial" w:cs="Mangal"/>
          <w:color w:val="000000"/>
          <w:kern w:val="3"/>
          <w:lang w:eastAsia="ar-SA" w:bidi="hi-IN"/>
        </w:rPr>
        <w:t>Pzp</w:t>
      </w:r>
      <w:proofErr w:type="spellEnd"/>
      <w:r w:rsidRPr="00EB43DC">
        <w:rPr>
          <w:rFonts w:eastAsia="Arial" w:cs="Mangal"/>
          <w:color w:val="000000"/>
          <w:kern w:val="3"/>
          <w:lang w:eastAsia="ar-SA" w:bidi="hi-IN"/>
        </w:rPr>
        <w:t xml:space="preserve"> każda ze stron na żądanie drugiej niezwłocznie potwierdza fakt otrzymania korespondencji. Oferty składa się w formie pisemnej.</w:t>
      </w:r>
      <w:r w:rsidRPr="00EB43DC">
        <w:rPr>
          <w:rFonts w:eastAsia="Arial" w:cs="Mangal"/>
          <w:b/>
          <w:bCs/>
          <w:color w:val="000000"/>
          <w:kern w:val="3"/>
          <w:lang w:eastAsia="ar-SA" w:bidi="hi-IN"/>
        </w:rPr>
        <w:t xml:space="preserve"> </w:t>
      </w:r>
      <w:r w:rsidRPr="00EB43DC">
        <w:rPr>
          <w:rFonts w:eastAsia="Arial" w:cs="Mangal"/>
          <w:color w:val="000000"/>
          <w:kern w:val="3"/>
          <w:lang w:eastAsia="ar-SA" w:bidi="hi-IN"/>
        </w:rPr>
        <w:t>Zamawiający przyjmuje wszelkie pisma, składane osobiście</w:t>
      </w:r>
      <w:proofErr w:type="gramStart"/>
      <w:r w:rsidRPr="00EB43DC">
        <w:rPr>
          <w:rFonts w:eastAsia="Arial" w:cs="Mangal"/>
          <w:color w:val="000000"/>
          <w:kern w:val="3"/>
          <w:lang w:eastAsia="ar-SA" w:bidi="hi-IN"/>
        </w:rPr>
        <w:t>,</w:t>
      </w:r>
      <w:r w:rsidRPr="00EB43DC">
        <w:rPr>
          <w:rFonts w:eastAsia="Arial" w:cs="Mangal"/>
          <w:color w:val="000000"/>
          <w:kern w:val="3"/>
          <w:lang w:eastAsia="ar-SA" w:bidi="hi-IN"/>
        </w:rPr>
        <w:br/>
        <w:t xml:space="preserve"> w</w:t>
      </w:r>
      <w:proofErr w:type="gramEnd"/>
      <w:r w:rsidRPr="00EB43DC">
        <w:rPr>
          <w:rFonts w:eastAsia="Arial" w:cs="Mangal"/>
          <w:color w:val="000000"/>
          <w:kern w:val="3"/>
          <w:lang w:eastAsia="ar-SA" w:bidi="hi-IN"/>
        </w:rPr>
        <w:t xml:space="preserve"> godzinach pracy, tj. w dni robocze od godz. 7:30 do 14.00.</w:t>
      </w:r>
    </w:p>
    <w:p w:rsidR="00EB43DC" w:rsidRPr="00EB43DC"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w:cs="Mangal"/>
          <w:color w:val="000000"/>
          <w:kern w:val="3"/>
          <w:lang w:eastAsia="ar-SA" w:bidi="hi-IN"/>
        </w:rPr>
      </w:pPr>
      <w:r w:rsidRPr="00EB43DC">
        <w:rPr>
          <w:rFonts w:eastAsia="Arial" w:cs="Mangal"/>
          <w:color w:val="000000"/>
          <w:kern w:val="3"/>
          <w:lang w:eastAsia="ar-SA" w:bidi="hi-IN"/>
        </w:rPr>
        <w:t>Informacja o sposobie porozumiewania się Zamawiającego z Wykonawcami:</w:t>
      </w:r>
    </w:p>
    <w:p w:rsidR="00EB43DC" w:rsidRPr="00EB43DC" w:rsidRDefault="00EB43DC" w:rsidP="00E70026">
      <w:pPr>
        <w:widowControl w:val="0"/>
        <w:numPr>
          <w:ilvl w:val="2"/>
          <w:numId w:val="4"/>
        </w:numPr>
        <w:suppressAutoHyphens/>
        <w:autoSpaceDN w:val="0"/>
        <w:spacing w:after="0" w:line="240" w:lineRule="auto"/>
        <w:jc w:val="both"/>
        <w:textAlignment w:val="baseline"/>
        <w:rPr>
          <w:rFonts w:eastAsia="SimSun" w:cs="Mangal"/>
          <w:kern w:val="3"/>
          <w:lang w:eastAsia="hi-IN" w:bidi="hi-IN"/>
        </w:rPr>
      </w:pPr>
      <w:r w:rsidRPr="00EB43DC">
        <w:rPr>
          <w:rFonts w:eastAsia="Arial" w:cs="Mangal"/>
          <w:color w:val="000000"/>
          <w:kern w:val="3"/>
          <w:lang w:eastAsia="ar-SA" w:bidi="hi-IN"/>
        </w:rPr>
        <w:t xml:space="preserve">Oświadczenia, uzupełnienia dokumentów, </w:t>
      </w:r>
      <w:proofErr w:type="gramStart"/>
      <w:r w:rsidRPr="00EB43DC">
        <w:rPr>
          <w:rFonts w:eastAsia="Arial" w:cs="Mangal"/>
          <w:color w:val="000000"/>
          <w:kern w:val="3"/>
          <w:lang w:eastAsia="ar-SA" w:bidi="hi-IN"/>
        </w:rPr>
        <w:t xml:space="preserve">Wykonawcy  </w:t>
      </w:r>
      <w:r w:rsidRPr="00EB43DC">
        <w:rPr>
          <w:rFonts w:eastAsia="Arial" w:cs="Mangal"/>
          <w:bCs/>
          <w:color w:val="000000"/>
          <w:kern w:val="3"/>
          <w:lang w:eastAsia="ar-SA" w:bidi="hi-IN"/>
        </w:rPr>
        <w:t>przekazują</w:t>
      </w:r>
      <w:proofErr w:type="gramEnd"/>
      <w:r w:rsidRPr="00EB43DC">
        <w:rPr>
          <w:rFonts w:eastAsia="Arial" w:cs="Mangal"/>
          <w:bCs/>
          <w:color w:val="000000"/>
          <w:kern w:val="3"/>
          <w:lang w:eastAsia="ar-SA" w:bidi="hi-IN"/>
        </w:rPr>
        <w:t xml:space="preserve"> pisemnie.</w:t>
      </w:r>
    </w:p>
    <w:p w:rsidR="00EB43DC" w:rsidRPr="00EB43DC" w:rsidRDefault="00EB43DC" w:rsidP="00E70026">
      <w:pPr>
        <w:widowControl w:val="0"/>
        <w:numPr>
          <w:ilvl w:val="0"/>
          <w:numId w:val="4"/>
        </w:numPr>
        <w:suppressAutoHyphens/>
        <w:autoSpaceDN w:val="0"/>
        <w:spacing w:after="0" w:line="240" w:lineRule="auto"/>
        <w:jc w:val="both"/>
        <w:textAlignment w:val="baseline"/>
        <w:rPr>
          <w:rFonts w:eastAsia="SimSun" w:cs="Mangal"/>
          <w:kern w:val="3"/>
          <w:lang w:eastAsia="hi-IN" w:bidi="hi-IN"/>
        </w:rPr>
      </w:pPr>
      <w:r w:rsidRPr="00EB43DC">
        <w:rPr>
          <w:rFonts w:eastAsia="Arial" w:cs="Mangal"/>
          <w:bCs/>
          <w:color w:val="000000"/>
          <w:kern w:val="3"/>
          <w:lang w:eastAsia="ar-SA" w:bidi="hi-IN"/>
        </w:rPr>
        <w:t xml:space="preserve">Zamawiający dopuszcza możliwość </w:t>
      </w:r>
      <w:r w:rsidRPr="00EB43DC">
        <w:rPr>
          <w:rFonts w:eastAsia="Arial" w:cs="Mangal"/>
          <w:b/>
          <w:bCs/>
          <w:i/>
          <w:color w:val="000000"/>
          <w:kern w:val="3"/>
          <w:lang w:eastAsia="ar-SA" w:bidi="hi-IN"/>
        </w:rPr>
        <w:t>przesłania faksem</w:t>
      </w:r>
      <w:r w:rsidRPr="00EB43DC">
        <w:rPr>
          <w:rFonts w:eastAsia="Arial" w:cs="Mangal"/>
          <w:bCs/>
          <w:color w:val="000000"/>
          <w:kern w:val="3"/>
          <w:lang w:eastAsia="ar-SA" w:bidi="hi-IN"/>
        </w:rPr>
        <w:t xml:space="preserve"> następujących wniosków </w:t>
      </w:r>
      <w:r w:rsidRPr="00EB43DC">
        <w:rPr>
          <w:rFonts w:eastAsia="Arial" w:cs="Mangal"/>
          <w:bCs/>
          <w:color w:val="000000"/>
          <w:kern w:val="3"/>
          <w:lang w:eastAsia="ar-SA" w:bidi="hi-IN"/>
        </w:rPr>
        <w:br/>
        <w:t>i informacji:</w:t>
      </w:r>
    </w:p>
    <w:p w:rsidR="00EB43DC" w:rsidRPr="00EB43DC" w:rsidRDefault="00EB43DC" w:rsidP="00E70026">
      <w:pPr>
        <w:widowControl w:val="0"/>
        <w:numPr>
          <w:ilvl w:val="0"/>
          <w:numId w:val="107"/>
        </w:numPr>
        <w:suppressAutoHyphens/>
        <w:autoSpaceDN w:val="0"/>
        <w:spacing w:after="0" w:line="240" w:lineRule="auto"/>
        <w:jc w:val="both"/>
        <w:textAlignment w:val="baseline"/>
        <w:rPr>
          <w:rFonts w:eastAsia="Arial" w:cs="Mangal"/>
          <w:bCs/>
          <w:color w:val="000000"/>
          <w:kern w:val="3"/>
          <w:lang w:eastAsia="ar-SA" w:bidi="hi-IN"/>
        </w:rPr>
      </w:pPr>
      <w:proofErr w:type="gramStart"/>
      <w:r w:rsidRPr="00EB43DC">
        <w:rPr>
          <w:rFonts w:eastAsia="Arial" w:cs="Mangal"/>
          <w:bCs/>
          <w:color w:val="000000"/>
          <w:kern w:val="3"/>
          <w:lang w:eastAsia="ar-SA" w:bidi="hi-IN"/>
        </w:rPr>
        <w:t>pytania</w:t>
      </w:r>
      <w:proofErr w:type="gramEnd"/>
      <w:r w:rsidRPr="00EB43DC">
        <w:rPr>
          <w:rFonts w:eastAsia="Arial" w:cs="Mangal"/>
          <w:bCs/>
          <w:color w:val="000000"/>
          <w:kern w:val="3"/>
          <w:lang w:eastAsia="ar-SA" w:bidi="hi-IN"/>
        </w:rPr>
        <w:t>, wyjaśnienia treści złożonych ofert oraz modyfikacje dotyczące treści</w:t>
      </w:r>
      <w:r w:rsidR="00AB7A36">
        <w:rPr>
          <w:rFonts w:eastAsia="Arial" w:cs="Mangal"/>
          <w:bCs/>
          <w:color w:val="000000"/>
          <w:kern w:val="3"/>
          <w:lang w:eastAsia="ar-SA" w:bidi="hi-IN"/>
        </w:rPr>
        <w:t xml:space="preserve"> </w:t>
      </w:r>
      <w:proofErr w:type="spellStart"/>
      <w:r w:rsidRPr="00EB43DC">
        <w:rPr>
          <w:rFonts w:eastAsia="Arial" w:cs="Mangal"/>
          <w:bCs/>
          <w:color w:val="000000"/>
          <w:kern w:val="3"/>
          <w:lang w:eastAsia="ar-SA" w:bidi="hi-IN"/>
        </w:rPr>
        <w:t>SIWZ</w:t>
      </w:r>
      <w:proofErr w:type="spellEnd"/>
      <w:r w:rsidRPr="00EB43DC">
        <w:rPr>
          <w:rFonts w:eastAsia="Arial" w:cs="Mangal"/>
          <w:bCs/>
          <w:color w:val="000000"/>
          <w:kern w:val="3"/>
          <w:lang w:eastAsia="ar-SA" w:bidi="hi-IN"/>
        </w:rPr>
        <w:t>,</w:t>
      </w:r>
    </w:p>
    <w:p w:rsidR="00EB43DC" w:rsidRPr="00EB43DC" w:rsidRDefault="00EB43DC" w:rsidP="00E70026">
      <w:pPr>
        <w:widowControl w:val="0"/>
        <w:numPr>
          <w:ilvl w:val="0"/>
          <w:numId w:val="15"/>
        </w:numPr>
        <w:suppressAutoHyphens/>
        <w:autoSpaceDN w:val="0"/>
        <w:spacing w:after="0" w:line="240" w:lineRule="auto"/>
        <w:jc w:val="both"/>
        <w:textAlignment w:val="baseline"/>
        <w:rPr>
          <w:rFonts w:eastAsia="Arial" w:cs="Mangal"/>
          <w:bCs/>
          <w:color w:val="000000"/>
          <w:kern w:val="3"/>
          <w:lang w:eastAsia="ar-SA" w:bidi="hi-IN"/>
        </w:rPr>
      </w:pPr>
      <w:proofErr w:type="gramStart"/>
      <w:r w:rsidRPr="00EB43DC">
        <w:rPr>
          <w:rFonts w:eastAsia="Arial" w:cs="Mangal"/>
          <w:bCs/>
          <w:color w:val="000000"/>
          <w:kern w:val="3"/>
          <w:lang w:eastAsia="ar-SA" w:bidi="hi-IN"/>
        </w:rPr>
        <w:t>zawiadomienie</w:t>
      </w:r>
      <w:proofErr w:type="gramEnd"/>
      <w:r w:rsidRPr="00EB43DC">
        <w:rPr>
          <w:rFonts w:eastAsia="Arial" w:cs="Mangal"/>
          <w:bCs/>
          <w:color w:val="000000"/>
          <w:kern w:val="3"/>
          <w:lang w:eastAsia="ar-SA" w:bidi="hi-IN"/>
        </w:rPr>
        <w:t xml:space="preserve"> o wyborze oferty/odrzuceniu/wykluczeniu,</w:t>
      </w:r>
    </w:p>
    <w:p w:rsidR="00EB43DC" w:rsidRPr="00EB43DC" w:rsidRDefault="00EB43DC" w:rsidP="00E70026">
      <w:pPr>
        <w:widowControl w:val="0"/>
        <w:numPr>
          <w:ilvl w:val="0"/>
          <w:numId w:val="15"/>
        </w:numPr>
        <w:suppressAutoHyphens/>
        <w:autoSpaceDN w:val="0"/>
        <w:spacing w:after="0" w:line="240" w:lineRule="auto"/>
        <w:jc w:val="both"/>
        <w:textAlignment w:val="baseline"/>
        <w:rPr>
          <w:rFonts w:eastAsia="Arial" w:cs="Mangal"/>
          <w:bCs/>
          <w:color w:val="000000"/>
          <w:kern w:val="3"/>
          <w:lang w:eastAsia="ar-SA" w:bidi="hi-IN"/>
        </w:rPr>
      </w:pPr>
      <w:proofErr w:type="gramStart"/>
      <w:r w:rsidRPr="00EB43DC">
        <w:rPr>
          <w:rFonts w:eastAsia="Arial" w:cs="Mangal"/>
          <w:bCs/>
          <w:color w:val="000000"/>
          <w:kern w:val="3"/>
          <w:lang w:eastAsia="ar-SA" w:bidi="hi-IN"/>
        </w:rPr>
        <w:t>wezwania</w:t>
      </w:r>
      <w:proofErr w:type="gramEnd"/>
      <w:r w:rsidRPr="00EB43DC">
        <w:rPr>
          <w:rFonts w:eastAsia="Arial" w:cs="Mangal"/>
          <w:bCs/>
          <w:color w:val="000000"/>
          <w:kern w:val="3"/>
          <w:lang w:eastAsia="ar-SA" w:bidi="hi-IN"/>
        </w:rPr>
        <w:t xml:space="preserve"> kierowane do wykonawców na podstawie art. 26 ust. 3 ustawy </w:t>
      </w:r>
      <w:proofErr w:type="spellStart"/>
      <w:r w:rsidRPr="00EB43DC">
        <w:rPr>
          <w:rFonts w:eastAsia="Arial" w:cs="Mangal"/>
          <w:bCs/>
          <w:color w:val="000000"/>
          <w:kern w:val="3"/>
          <w:lang w:eastAsia="ar-SA" w:bidi="hi-IN"/>
        </w:rPr>
        <w:t>PZP</w:t>
      </w:r>
      <w:proofErr w:type="spellEnd"/>
      <w:r w:rsidRPr="00EB43DC">
        <w:rPr>
          <w:rFonts w:eastAsia="Arial" w:cs="Mangal"/>
          <w:bCs/>
          <w:color w:val="000000"/>
          <w:kern w:val="3"/>
          <w:lang w:eastAsia="ar-SA" w:bidi="hi-IN"/>
        </w:rPr>
        <w:t>,</w:t>
      </w:r>
    </w:p>
    <w:p w:rsidR="00EB43DC" w:rsidRPr="00EB43DC" w:rsidRDefault="00EB43DC" w:rsidP="00E70026">
      <w:pPr>
        <w:widowControl w:val="0"/>
        <w:numPr>
          <w:ilvl w:val="0"/>
          <w:numId w:val="108"/>
        </w:numPr>
        <w:suppressAutoHyphens/>
        <w:autoSpaceDN w:val="0"/>
        <w:spacing w:after="0" w:line="240" w:lineRule="auto"/>
        <w:jc w:val="both"/>
        <w:textAlignment w:val="baseline"/>
        <w:rPr>
          <w:rFonts w:eastAsia="Arial" w:cs="Mangal"/>
          <w:bCs/>
          <w:color w:val="000000"/>
          <w:kern w:val="3"/>
          <w:lang w:eastAsia="ar-SA" w:bidi="hi-IN"/>
        </w:rPr>
      </w:pPr>
      <w:proofErr w:type="gramStart"/>
      <w:r w:rsidRPr="00EB43DC">
        <w:rPr>
          <w:rFonts w:eastAsia="Arial" w:cs="Mangal"/>
          <w:bCs/>
          <w:color w:val="000000"/>
          <w:kern w:val="3"/>
          <w:lang w:eastAsia="ar-SA" w:bidi="hi-IN"/>
        </w:rPr>
        <w:t>unieważnienie</w:t>
      </w:r>
      <w:proofErr w:type="gramEnd"/>
      <w:r w:rsidRPr="00EB43DC">
        <w:rPr>
          <w:rFonts w:eastAsia="Arial" w:cs="Mangal"/>
          <w:bCs/>
          <w:color w:val="000000"/>
          <w:kern w:val="3"/>
          <w:lang w:eastAsia="ar-SA" w:bidi="hi-IN"/>
        </w:rPr>
        <w:t xml:space="preserve"> postępowania.</w:t>
      </w:r>
    </w:p>
    <w:p w:rsidR="00EB43DC" w:rsidRPr="00EB43DC" w:rsidRDefault="00EB43DC" w:rsidP="00E70026">
      <w:pPr>
        <w:widowControl w:val="0"/>
        <w:numPr>
          <w:ilvl w:val="0"/>
          <w:numId w:val="18"/>
        </w:numPr>
        <w:suppressAutoHyphens/>
        <w:autoSpaceDN w:val="0"/>
        <w:spacing w:after="0" w:line="240" w:lineRule="auto"/>
        <w:jc w:val="both"/>
        <w:textAlignment w:val="baseline"/>
        <w:rPr>
          <w:rFonts w:eastAsia="Arial" w:cs="Mangal"/>
          <w:bCs/>
          <w:color w:val="000000"/>
          <w:kern w:val="3"/>
          <w:lang w:eastAsia="ar-SA" w:bidi="hi-IN"/>
        </w:rPr>
      </w:pPr>
      <w:proofErr w:type="gramStart"/>
      <w:r w:rsidRPr="00EB43DC">
        <w:rPr>
          <w:rFonts w:eastAsia="Arial" w:cs="Mangal"/>
          <w:bCs/>
          <w:color w:val="000000"/>
          <w:kern w:val="3"/>
          <w:lang w:eastAsia="ar-SA" w:bidi="hi-IN"/>
        </w:rPr>
        <w:t>odwołania</w:t>
      </w:r>
      <w:proofErr w:type="gramEnd"/>
      <w:r w:rsidRPr="00EB43DC">
        <w:rPr>
          <w:rFonts w:eastAsia="Arial" w:cs="Mangal"/>
          <w:bCs/>
          <w:color w:val="000000"/>
          <w:kern w:val="3"/>
          <w:lang w:eastAsia="ar-SA" w:bidi="hi-IN"/>
        </w:rPr>
        <w:t>,</w:t>
      </w:r>
    </w:p>
    <w:p w:rsidR="00EB43DC" w:rsidRPr="00EB43DC" w:rsidRDefault="00EB43DC" w:rsidP="00EB43DC">
      <w:pPr>
        <w:suppressAutoHyphens/>
        <w:autoSpaceDN w:val="0"/>
        <w:spacing w:after="0" w:line="240" w:lineRule="auto"/>
        <w:ind w:left="851"/>
        <w:jc w:val="both"/>
        <w:textAlignment w:val="baseline"/>
        <w:rPr>
          <w:rFonts w:eastAsia="SimSun" w:cs="Mangal"/>
          <w:kern w:val="3"/>
          <w:lang w:eastAsia="hi-IN" w:bidi="hi-IN"/>
        </w:rPr>
      </w:pPr>
      <w:proofErr w:type="gramStart"/>
      <w:r w:rsidRPr="00EB43DC">
        <w:rPr>
          <w:rFonts w:eastAsia="Arial" w:cs="Mangal"/>
          <w:b/>
          <w:bCs/>
          <w:i/>
          <w:color w:val="000000"/>
          <w:kern w:val="3"/>
          <w:lang w:eastAsia="ar-SA" w:bidi="hi-IN"/>
        </w:rPr>
        <w:t>pod</w:t>
      </w:r>
      <w:proofErr w:type="gramEnd"/>
      <w:r w:rsidRPr="00EB43DC">
        <w:rPr>
          <w:rFonts w:eastAsia="Arial" w:cs="Mangal"/>
          <w:b/>
          <w:bCs/>
          <w:i/>
          <w:color w:val="000000"/>
          <w:kern w:val="3"/>
          <w:lang w:eastAsia="ar-SA" w:bidi="hi-IN"/>
        </w:rPr>
        <w:t xml:space="preserve"> warunkiem, że każda ze stron na żądanie drugiej niezwłocznie potwierdzi fakt ich otrzymania</w:t>
      </w:r>
      <w:r w:rsidRPr="00EB43DC">
        <w:rPr>
          <w:rFonts w:eastAsia="Arial" w:cs="Mangal"/>
          <w:i/>
          <w:color w:val="000000"/>
          <w:kern w:val="3"/>
          <w:lang w:eastAsia="ar-SA" w:bidi="hi-IN"/>
        </w:rPr>
        <w:t>.</w:t>
      </w:r>
    </w:p>
    <w:p w:rsidR="00EB43DC" w:rsidRPr="00F264CB" w:rsidRDefault="00EB43DC" w:rsidP="00E70026">
      <w:pPr>
        <w:pStyle w:val="Akapitzlist"/>
        <w:widowControl w:val="0"/>
        <w:numPr>
          <w:ilvl w:val="0"/>
          <w:numId w:val="5"/>
        </w:numPr>
        <w:tabs>
          <w:tab w:val="left" w:pos="284"/>
          <w:tab w:val="left" w:pos="8505"/>
        </w:tabs>
        <w:jc w:val="both"/>
        <w:rPr>
          <w:rFonts w:eastAsia="Times New Roman" w:cs="Calibri"/>
          <w:lang w:eastAsia="ar-SA"/>
        </w:rPr>
      </w:pPr>
      <w:r w:rsidRPr="00F264CB">
        <w:rPr>
          <w:rFonts w:eastAsia="Times New Roman" w:cs="Calibri"/>
          <w:lang w:eastAsia="ar-SA"/>
        </w:rPr>
        <w:lastRenderedPageBreak/>
        <w:t>Zamawiający nie dopuszcza możliwości składania ofert w wersji elektronicznej.</w:t>
      </w:r>
    </w:p>
    <w:p w:rsidR="00EB43DC" w:rsidRPr="00EB43DC"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Unicode MS" w:cs="Mangal"/>
          <w:color w:val="000000"/>
          <w:kern w:val="3"/>
          <w:lang w:eastAsia="ar-SA" w:bidi="hi-IN"/>
        </w:rPr>
      </w:pPr>
      <w:r w:rsidRPr="00EB43DC">
        <w:rPr>
          <w:rFonts w:eastAsia="Arial Unicode MS" w:cs="Mangal"/>
          <w:color w:val="000000"/>
          <w:kern w:val="3"/>
          <w:lang w:eastAsia="ar-SA" w:bidi="hi-IN"/>
        </w:rPr>
        <w:t xml:space="preserve">Wykonawca zgodnie z art. 38 ustawy </w:t>
      </w:r>
      <w:proofErr w:type="spellStart"/>
      <w:r w:rsidRPr="00EB43DC">
        <w:rPr>
          <w:rFonts w:eastAsia="Arial Unicode MS" w:cs="Mangal"/>
          <w:color w:val="000000"/>
          <w:kern w:val="3"/>
          <w:lang w:eastAsia="ar-SA" w:bidi="hi-IN"/>
        </w:rPr>
        <w:t>pzp</w:t>
      </w:r>
      <w:proofErr w:type="spellEnd"/>
      <w:r w:rsidRPr="00EB43DC">
        <w:rPr>
          <w:rFonts w:eastAsia="Arial Unicode MS" w:cs="Mangal"/>
          <w:color w:val="000000"/>
          <w:kern w:val="3"/>
          <w:lang w:eastAsia="ar-SA" w:bidi="hi-IN"/>
        </w:rPr>
        <w:t xml:space="preserve">, może zwrócić się do Zamawiającego        </w:t>
      </w:r>
    </w:p>
    <w:p w:rsidR="00EB43DC" w:rsidRPr="00EB43DC" w:rsidRDefault="00EB43DC" w:rsidP="00E70026">
      <w:pPr>
        <w:tabs>
          <w:tab w:val="left" w:pos="852"/>
        </w:tabs>
        <w:suppressAutoHyphens/>
        <w:autoSpaceDN w:val="0"/>
        <w:spacing w:after="0" w:line="240" w:lineRule="auto"/>
        <w:jc w:val="both"/>
        <w:textAlignment w:val="baseline"/>
        <w:rPr>
          <w:rFonts w:eastAsia="Arial Unicode MS" w:cs="Mangal"/>
          <w:color w:val="000000"/>
          <w:kern w:val="3"/>
          <w:lang w:eastAsia="ar-SA" w:bidi="hi-IN"/>
        </w:rPr>
      </w:pPr>
      <w:proofErr w:type="gramStart"/>
      <w:r w:rsidRPr="00EB43DC">
        <w:rPr>
          <w:rFonts w:eastAsia="Arial Unicode MS" w:cs="Mangal"/>
          <w:color w:val="000000"/>
          <w:kern w:val="3"/>
          <w:lang w:eastAsia="ar-SA" w:bidi="hi-IN"/>
        </w:rPr>
        <w:t>o</w:t>
      </w:r>
      <w:proofErr w:type="gramEnd"/>
      <w:r w:rsidRPr="00EB43DC">
        <w:rPr>
          <w:rFonts w:eastAsia="Arial Unicode MS" w:cs="Mangal"/>
          <w:color w:val="000000"/>
          <w:kern w:val="3"/>
          <w:lang w:eastAsia="ar-SA" w:bidi="hi-IN"/>
        </w:rPr>
        <w:t xml:space="preserve"> wyjaśnienie treści </w:t>
      </w:r>
      <w:proofErr w:type="spellStart"/>
      <w:r w:rsidRPr="00EB43DC">
        <w:rPr>
          <w:rFonts w:eastAsia="Arial Unicode MS" w:cs="Mangal"/>
          <w:color w:val="000000"/>
          <w:kern w:val="3"/>
          <w:lang w:eastAsia="ar-SA" w:bidi="hi-IN"/>
        </w:rPr>
        <w:t>SIWZ</w:t>
      </w:r>
      <w:proofErr w:type="spellEnd"/>
      <w:r w:rsidRPr="00EB43DC">
        <w:rPr>
          <w:rFonts w:eastAsia="Arial Unicode MS" w:cs="Mangal"/>
          <w:color w:val="000000"/>
          <w:kern w:val="3"/>
          <w:lang w:eastAsia="ar-SA" w:bidi="hi-IN"/>
        </w:rPr>
        <w:t xml:space="preserve">. Zamawiający zobowiązany jest niezwłocznie udzielić wyjaśnień, jednak nie później niż na 2 dni przed upływem terminu składania ofert, pod </w:t>
      </w:r>
      <w:proofErr w:type="gramStart"/>
      <w:r w:rsidRPr="00EB43DC">
        <w:rPr>
          <w:rFonts w:eastAsia="Arial Unicode MS" w:cs="Mangal"/>
          <w:color w:val="000000"/>
          <w:kern w:val="3"/>
          <w:lang w:eastAsia="ar-SA" w:bidi="hi-IN"/>
        </w:rPr>
        <w:t>warunkiem że</w:t>
      </w:r>
      <w:proofErr w:type="gramEnd"/>
      <w:r w:rsidRPr="00EB43DC">
        <w:rPr>
          <w:rFonts w:eastAsia="Arial Unicode MS" w:cs="Mangal"/>
          <w:color w:val="000000"/>
          <w:kern w:val="3"/>
          <w:lang w:eastAsia="ar-SA" w:bidi="hi-IN"/>
        </w:rPr>
        <w:t xml:space="preserve"> wniosek o wyjaśnienie treści </w:t>
      </w:r>
      <w:proofErr w:type="spellStart"/>
      <w:r w:rsidRPr="00EB43DC">
        <w:rPr>
          <w:rFonts w:eastAsia="Arial Unicode MS" w:cs="Mangal"/>
          <w:color w:val="000000"/>
          <w:kern w:val="3"/>
          <w:lang w:eastAsia="ar-SA" w:bidi="hi-IN"/>
        </w:rPr>
        <w:t>SIWZ</w:t>
      </w:r>
      <w:proofErr w:type="spellEnd"/>
      <w:r w:rsidRPr="00EB43DC">
        <w:rPr>
          <w:rFonts w:eastAsia="Arial Unicode MS" w:cs="Mangal"/>
          <w:color w:val="000000"/>
          <w:kern w:val="3"/>
          <w:lang w:eastAsia="ar-SA" w:bidi="hi-IN"/>
        </w:rPr>
        <w:t xml:space="preserve"> wpłynął do Zamawiającego nie później niż do końca dnia, w którym upływa połowa wyznaczonego terminu składania ofert.</w:t>
      </w:r>
    </w:p>
    <w:p w:rsidR="00EB43DC" w:rsidRPr="00EB43DC" w:rsidRDefault="00EB43DC" w:rsidP="00AB7A36">
      <w:pPr>
        <w:widowControl w:val="0"/>
        <w:numPr>
          <w:ilvl w:val="0"/>
          <w:numId w:val="110"/>
        </w:numPr>
        <w:tabs>
          <w:tab w:val="left" w:pos="426"/>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iCs/>
          <w:color w:val="000000"/>
          <w:kern w:val="3"/>
          <w:lang w:eastAsia="ar-SA" w:bidi="hi-IN"/>
        </w:rPr>
        <w:t>jeżeli wniosek o wyjaśnienie treści specyfikacji istotnych warunków zamówienia wpłynął po upływie terminu składania wniosku</w:t>
      </w:r>
      <w:r w:rsidRPr="00EB43DC">
        <w:rPr>
          <w:rFonts w:eastAsia="Times New Roman" w:cs="Calibri"/>
          <w:b/>
          <w:i/>
          <w:iCs/>
          <w:color w:val="000000"/>
          <w:kern w:val="3"/>
          <w:lang w:eastAsia="ar-SA" w:bidi="hi-IN"/>
        </w:rPr>
        <w:t xml:space="preserve"> </w:t>
      </w:r>
      <w:r w:rsidRPr="00EB43DC">
        <w:rPr>
          <w:rFonts w:eastAsia="Times New Roman" w:cs="Calibri"/>
          <w:iCs/>
          <w:color w:val="000000"/>
          <w:kern w:val="3"/>
          <w:lang w:eastAsia="ar-SA" w:bidi="hi-IN"/>
        </w:rPr>
        <w:t xml:space="preserve">o wyjaśnienie treści </w:t>
      </w:r>
      <w:proofErr w:type="spellStart"/>
      <w:proofErr w:type="gramStart"/>
      <w:r w:rsidRPr="00EB43DC">
        <w:rPr>
          <w:rFonts w:eastAsia="Times New Roman" w:cs="Calibri"/>
          <w:iCs/>
          <w:color w:val="000000"/>
          <w:kern w:val="3"/>
          <w:lang w:eastAsia="ar-SA" w:bidi="hi-IN"/>
        </w:rPr>
        <w:t>SIWZ</w:t>
      </w:r>
      <w:proofErr w:type="spellEnd"/>
      <w:r w:rsidRPr="00EB43DC">
        <w:rPr>
          <w:rFonts w:eastAsia="Times New Roman" w:cs="Calibri"/>
          <w:iCs/>
          <w:color w:val="000000"/>
          <w:kern w:val="3"/>
          <w:lang w:eastAsia="ar-SA" w:bidi="hi-IN"/>
        </w:rPr>
        <w:t>,  o</w:t>
      </w:r>
      <w:proofErr w:type="gramEnd"/>
      <w:r w:rsidRPr="00EB43DC">
        <w:rPr>
          <w:rFonts w:eastAsia="Times New Roman" w:cs="Calibri"/>
          <w:iCs/>
          <w:color w:val="000000"/>
          <w:kern w:val="3"/>
          <w:lang w:eastAsia="ar-SA" w:bidi="hi-IN"/>
        </w:rPr>
        <w:t xml:space="preserve"> którym mowa w pkt. 4, lub dotyczy udzielonych wyjaśnień, zamawiający może udzielić wyjaśnień albo pozostawić wniosek bez rozpoznania,</w:t>
      </w:r>
    </w:p>
    <w:p w:rsidR="00EB43DC" w:rsidRPr="00EB43DC" w:rsidRDefault="00EB43DC" w:rsidP="00AB7A36">
      <w:pPr>
        <w:widowControl w:val="0"/>
        <w:numPr>
          <w:ilvl w:val="0"/>
          <w:numId w:val="8"/>
        </w:numPr>
        <w:tabs>
          <w:tab w:val="left" w:pos="426"/>
        </w:tabs>
        <w:suppressAutoHyphens/>
        <w:autoSpaceDN w:val="0"/>
        <w:spacing w:after="0" w:line="240" w:lineRule="auto"/>
        <w:jc w:val="both"/>
        <w:textAlignment w:val="baseline"/>
        <w:rPr>
          <w:rFonts w:eastAsia="Times New Roman" w:cs="Calibri"/>
          <w:iCs/>
          <w:color w:val="000000"/>
          <w:kern w:val="3"/>
          <w:lang w:eastAsia="ar-SA" w:bidi="hi-IN"/>
        </w:rPr>
      </w:pPr>
      <w:proofErr w:type="gramStart"/>
      <w:r w:rsidRPr="00EB43DC">
        <w:rPr>
          <w:rFonts w:eastAsia="Times New Roman" w:cs="Calibri"/>
          <w:iCs/>
          <w:color w:val="000000"/>
          <w:kern w:val="3"/>
          <w:lang w:eastAsia="ar-SA" w:bidi="hi-IN"/>
        </w:rPr>
        <w:t>przedłużenie</w:t>
      </w:r>
      <w:proofErr w:type="gramEnd"/>
      <w:r w:rsidRPr="00EB43DC">
        <w:rPr>
          <w:rFonts w:eastAsia="Times New Roman" w:cs="Calibri"/>
          <w:iCs/>
          <w:color w:val="000000"/>
          <w:kern w:val="3"/>
          <w:lang w:eastAsia="ar-SA" w:bidi="hi-IN"/>
        </w:rPr>
        <w:t xml:space="preserve"> terminu składania ofe</w:t>
      </w:r>
      <w:r w:rsidR="00AB7A36">
        <w:rPr>
          <w:rFonts w:eastAsia="Times New Roman" w:cs="Calibri"/>
          <w:iCs/>
          <w:color w:val="000000"/>
          <w:kern w:val="3"/>
          <w:lang w:eastAsia="ar-SA" w:bidi="hi-IN"/>
        </w:rPr>
        <w:t xml:space="preserve">rt nie wpływa na bieg terminu </w:t>
      </w:r>
      <w:r w:rsidRPr="00EB43DC">
        <w:rPr>
          <w:rFonts w:eastAsia="Times New Roman" w:cs="Calibri"/>
          <w:iCs/>
          <w:color w:val="000000"/>
          <w:kern w:val="3"/>
          <w:lang w:eastAsia="ar-SA" w:bidi="hi-IN"/>
        </w:rPr>
        <w:t>składania wniosku.</w:t>
      </w:r>
    </w:p>
    <w:p w:rsidR="00EB43DC" w:rsidRPr="00F264CB" w:rsidRDefault="00EB43DC" w:rsidP="00F264CB">
      <w:pPr>
        <w:pStyle w:val="Akapitzlist"/>
        <w:widowControl w:val="0"/>
        <w:numPr>
          <w:ilvl w:val="0"/>
          <w:numId w:val="5"/>
        </w:numPr>
        <w:jc w:val="both"/>
        <w:rPr>
          <w:rFonts w:eastAsia="Times New Roman" w:cs="Calibri"/>
          <w:lang w:eastAsia="ar-SA"/>
        </w:rPr>
      </w:pPr>
      <w:r w:rsidRPr="00F264CB">
        <w:rPr>
          <w:rFonts w:eastAsia="Times New Roman" w:cs="Calibri"/>
          <w:lang w:eastAsia="ar-SA"/>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sidRPr="00F264CB">
        <w:rPr>
          <w:rFonts w:eastAsia="Times New Roman" w:cs="Calibri"/>
          <w:lang w:eastAsia="ar-SA"/>
        </w:rPr>
        <w:t>SIWZ</w:t>
      </w:r>
      <w:proofErr w:type="spellEnd"/>
      <w:r w:rsidRPr="00F264CB">
        <w:rPr>
          <w:rFonts w:eastAsia="Times New Roman" w:cs="Calibri"/>
          <w:lang w:eastAsia="ar-SA"/>
        </w:rPr>
        <w:t>.</w:t>
      </w:r>
    </w:p>
    <w:p w:rsidR="00EB43DC" w:rsidRPr="00EB43DC" w:rsidRDefault="00EB43DC" w:rsidP="00EB43DC">
      <w:pPr>
        <w:widowControl w:val="0"/>
        <w:numPr>
          <w:ilvl w:val="0"/>
          <w:numId w:val="5"/>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szczególnie uzasadnionych przypadkach Zamawiający może, w każdym czasie przed upływem terminu do składania ofert, zmienić treść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Dokonaną w ten sposób zmianę przekazuje się niezwłocznie wszystkim Wykonawcom i jest dla nich wiążąca. Zmianę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Zamawiający zamieści na swojej stronie internetowej, na której udostępniono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w:t>
      </w:r>
    </w:p>
    <w:p w:rsidR="00EB43DC" w:rsidRPr="00EB43DC" w:rsidRDefault="00EB43DC" w:rsidP="00EB43DC">
      <w:pPr>
        <w:widowControl w:val="0"/>
        <w:numPr>
          <w:ilvl w:val="0"/>
          <w:numId w:val="5"/>
        </w:numPr>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Wszelkie informacje, wyjaśnienia dotyczące postępowania przetargowego zamieszczane będą na stronie internetowej Zamawiającego </w:t>
      </w:r>
      <w:r w:rsidRPr="00EB43DC">
        <w:rPr>
          <w:rFonts w:eastAsia="Times New Roman" w:cs="Calibri"/>
          <w:bCs/>
          <w:color w:val="000000"/>
          <w:kern w:val="3"/>
          <w:lang w:eastAsia="ar-SA" w:bidi="hi-IN"/>
        </w:rPr>
        <w:t>www.</w:t>
      </w:r>
      <w:proofErr w:type="gramStart"/>
      <w:r w:rsidRPr="00EB43DC">
        <w:rPr>
          <w:rFonts w:eastAsia="Times New Roman" w:cs="Calibri"/>
          <w:bCs/>
          <w:color w:val="000000"/>
          <w:kern w:val="3"/>
          <w:lang w:eastAsia="ar-SA" w:bidi="hi-IN"/>
        </w:rPr>
        <w:t>horodlo</w:t>
      </w:r>
      <w:proofErr w:type="gramEnd"/>
      <w:r w:rsidRPr="00EB43DC">
        <w:rPr>
          <w:rFonts w:eastAsia="Times New Roman" w:cs="Calibri"/>
          <w:bCs/>
          <w:color w:val="000000"/>
          <w:kern w:val="3"/>
          <w:lang w:eastAsia="ar-SA" w:bidi="hi-IN"/>
        </w:rPr>
        <w:t>.</w:t>
      </w:r>
      <w:proofErr w:type="gramStart"/>
      <w:r w:rsidRPr="00EB43DC">
        <w:rPr>
          <w:rFonts w:eastAsia="Times New Roman" w:cs="Calibri"/>
          <w:bCs/>
          <w:color w:val="000000"/>
          <w:kern w:val="3"/>
          <w:lang w:eastAsia="ar-SA" w:bidi="hi-IN"/>
        </w:rPr>
        <w:t>biuletyn</w:t>
      </w:r>
      <w:proofErr w:type="gramEnd"/>
      <w:r w:rsidRPr="00EB43DC">
        <w:rPr>
          <w:rFonts w:eastAsia="Times New Roman" w:cs="Calibri"/>
          <w:bCs/>
          <w:color w:val="000000"/>
          <w:kern w:val="3"/>
          <w:lang w:eastAsia="ar-SA" w:bidi="hi-IN"/>
        </w:rPr>
        <w:t>.</w:t>
      </w:r>
      <w:proofErr w:type="gramStart"/>
      <w:r w:rsidRPr="00EB43DC">
        <w:rPr>
          <w:rFonts w:eastAsia="Times New Roman" w:cs="Calibri"/>
          <w:bCs/>
          <w:color w:val="000000"/>
          <w:kern w:val="3"/>
          <w:lang w:eastAsia="ar-SA" w:bidi="hi-IN"/>
        </w:rPr>
        <w:t>net</w:t>
      </w:r>
      <w:proofErr w:type="gramEnd"/>
    </w:p>
    <w:p w:rsidR="00EB43DC" w:rsidRPr="00EB43DC" w:rsidRDefault="00EB43DC" w:rsidP="00EB43DC">
      <w:pPr>
        <w:tabs>
          <w:tab w:val="left" w:pos="1288"/>
        </w:tabs>
        <w:suppressAutoHyphens/>
        <w:autoSpaceDN w:val="0"/>
        <w:spacing w:after="0" w:line="240" w:lineRule="auto"/>
        <w:ind w:left="644"/>
        <w:jc w:val="both"/>
        <w:textAlignment w:val="baseline"/>
        <w:rPr>
          <w:rFonts w:eastAsia="Times New Roman" w:cs="Calibri"/>
          <w:kern w:val="3"/>
          <w:lang w:eastAsia="ar-SA" w:bidi="hi-IN"/>
        </w:rPr>
      </w:pPr>
    </w:p>
    <w:p w:rsidR="00EB43DC" w:rsidRPr="00EB43DC" w:rsidRDefault="00EB43DC" w:rsidP="00EB43DC">
      <w:pPr>
        <w:keepNext/>
        <w:widowControl w:val="0"/>
        <w:numPr>
          <w:ilvl w:val="0"/>
          <w:numId w:val="112"/>
        </w:numPr>
        <w:tabs>
          <w:tab w:val="left" w:pos="142"/>
        </w:tabs>
        <w:suppressAutoHyphens/>
        <w:autoSpaceDN w:val="0"/>
        <w:spacing w:after="0" w:line="240" w:lineRule="auto"/>
        <w:ind w:right="-284"/>
        <w:textAlignment w:val="baseline"/>
        <w:rPr>
          <w:rFonts w:eastAsia="Times New Roman" w:cs="Calibri"/>
          <w:b/>
          <w:bCs/>
          <w:kern w:val="3"/>
          <w:u w:val="single"/>
          <w:lang w:eastAsia="ar-SA" w:bidi="hi-IN"/>
        </w:rPr>
      </w:pPr>
      <w:proofErr w:type="gramStart"/>
      <w:r w:rsidRPr="00EB43DC">
        <w:rPr>
          <w:rFonts w:eastAsia="Times New Roman" w:cs="Calibri"/>
          <w:b/>
          <w:bCs/>
          <w:kern w:val="3"/>
          <w:u w:val="single"/>
          <w:lang w:eastAsia="ar-SA" w:bidi="hi-IN"/>
        </w:rPr>
        <w:t>OSOBY  UPRAWNIONE</w:t>
      </w:r>
      <w:proofErr w:type="gramEnd"/>
      <w:r w:rsidRPr="00EB43DC">
        <w:rPr>
          <w:rFonts w:eastAsia="Times New Roman" w:cs="Calibri"/>
          <w:b/>
          <w:bCs/>
          <w:kern w:val="3"/>
          <w:u w:val="single"/>
          <w:lang w:eastAsia="ar-SA" w:bidi="hi-IN"/>
        </w:rPr>
        <w:t xml:space="preserve">  DO  POROZUMIEWANIA SIĘ Z WYKONAWCAMI</w:t>
      </w:r>
    </w:p>
    <w:p w:rsidR="00EB43DC" w:rsidRPr="00EB43DC" w:rsidRDefault="00EB43DC" w:rsidP="00EB43DC">
      <w:pPr>
        <w:widowControl w:val="0"/>
        <w:numPr>
          <w:ilvl w:val="0"/>
          <w:numId w:val="113"/>
        </w:numPr>
        <w:tabs>
          <w:tab w:val="left" w:pos="852"/>
        </w:tabs>
        <w:suppressAutoHyphens/>
        <w:autoSpaceDN w:val="0"/>
        <w:spacing w:after="0" w:line="240" w:lineRule="auto"/>
        <w:ind w:left="426" w:hanging="284"/>
        <w:textAlignment w:val="baseline"/>
        <w:rPr>
          <w:rFonts w:eastAsia="Times New Roman" w:cs="Calibri"/>
          <w:kern w:val="3"/>
          <w:lang w:eastAsia="ar-SA" w:bidi="hi-IN"/>
        </w:rPr>
      </w:pPr>
      <w:r w:rsidRPr="00EB43DC">
        <w:rPr>
          <w:rFonts w:eastAsia="Times New Roman" w:cs="Calibri"/>
          <w:kern w:val="3"/>
          <w:lang w:eastAsia="ar-SA" w:bidi="hi-IN"/>
        </w:rPr>
        <w:t xml:space="preserve">Osoby uprawniona do kontaktów z </w:t>
      </w:r>
      <w:proofErr w:type="gramStart"/>
      <w:r w:rsidRPr="00EB43DC">
        <w:rPr>
          <w:rFonts w:eastAsia="Times New Roman" w:cs="Calibri"/>
          <w:kern w:val="3"/>
          <w:lang w:eastAsia="ar-SA" w:bidi="hi-IN"/>
        </w:rPr>
        <w:t>Oferentami :</w:t>
      </w:r>
      <w:proofErr w:type="gramEnd"/>
    </w:p>
    <w:p w:rsidR="00EB43DC" w:rsidRPr="00EB43DC" w:rsidRDefault="00EB43DC" w:rsidP="00EB43DC">
      <w:pPr>
        <w:widowControl w:val="0"/>
        <w:numPr>
          <w:ilvl w:val="0"/>
          <w:numId w:val="114"/>
        </w:numPr>
        <w:shd w:val="clear" w:color="auto" w:fill="FFFFFF"/>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color w:val="000000"/>
          <w:kern w:val="3"/>
          <w:lang w:eastAsia="ar-SA" w:bidi="hi-IN"/>
        </w:rPr>
        <w:t xml:space="preserve">Pani Maria </w:t>
      </w:r>
      <w:proofErr w:type="spellStart"/>
      <w:r w:rsidRPr="00EB43DC">
        <w:rPr>
          <w:rFonts w:eastAsia="Times New Roman" w:cs="Calibri"/>
          <w:b/>
          <w:color w:val="000000"/>
          <w:kern w:val="3"/>
          <w:lang w:eastAsia="ar-SA" w:bidi="hi-IN"/>
        </w:rPr>
        <w:t>Błaziak</w:t>
      </w:r>
      <w:proofErr w:type="spellEnd"/>
      <w:r w:rsidRPr="00EB43DC">
        <w:rPr>
          <w:rFonts w:eastAsia="Times New Roman" w:cs="Calibri"/>
          <w:b/>
          <w:color w:val="000000"/>
          <w:kern w:val="3"/>
          <w:lang w:eastAsia="ar-SA" w:bidi="hi-IN"/>
        </w:rPr>
        <w:t xml:space="preserve"> oraz Andrzej </w:t>
      </w:r>
      <w:proofErr w:type="spellStart"/>
      <w:proofErr w:type="gramStart"/>
      <w:r w:rsidRPr="00EB43DC">
        <w:rPr>
          <w:rFonts w:eastAsia="Times New Roman" w:cs="Calibri"/>
          <w:b/>
          <w:color w:val="000000"/>
          <w:kern w:val="3"/>
          <w:lang w:eastAsia="ar-SA" w:bidi="hi-IN"/>
        </w:rPr>
        <w:t>Danilczuk</w:t>
      </w:r>
      <w:proofErr w:type="spellEnd"/>
      <w:r w:rsidRPr="00EB43DC">
        <w:rPr>
          <w:rFonts w:eastAsia="Times New Roman" w:cs="Calibri"/>
          <w:b/>
          <w:color w:val="000000"/>
          <w:kern w:val="3"/>
          <w:lang w:eastAsia="ar-SA" w:bidi="hi-IN"/>
        </w:rPr>
        <w:t xml:space="preserve"> </w:t>
      </w:r>
      <w:r w:rsidRPr="00EB43DC">
        <w:rPr>
          <w:rFonts w:eastAsia="Times New Roman" w:cs="Calibri"/>
          <w:color w:val="000000"/>
          <w:kern w:val="3"/>
          <w:lang w:eastAsia="ar-SA" w:bidi="hi-IN"/>
        </w:rPr>
        <w:t>–  tel</w:t>
      </w:r>
      <w:proofErr w:type="gramEnd"/>
      <w:r w:rsidRPr="00EB43DC">
        <w:rPr>
          <w:rFonts w:eastAsia="Times New Roman" w:cs="Calibri"/>
          <w:color w:val="000000"/>
          <w:kern w:val="3"/>
          <w:lang w:eastAsia="ar-SA" w:bidi="hi-IN"/>
        </w:rPr>
        <w:t>. /84/6515402, w godz. 7</w:t>
      </w:r>
      <w:r w:rsidRPr="00EB43DC">
        <w:rPr>
          <w:rFonts w:eastAsia="Times New Roman" w:cs="Calibri"/>
          <w:color w:val="000000"/>
          <w:kern w:val="3"/>
          <w:vertAlign w:val="superscript"/>
          <w:lang w:eastAsia="ar-SA" w:bidi="hi-IN"/>
        </w:rPr>
        <w:t>30</w:t>
      </w:r>
      <w:r w:rsidRPr="00EB43DC">
        <w:rPr>
          <w:rFonts w:eastAsia="Times New Roman" w:cs="Calibri"/>
          <w:color w:val="000000"/>
          <w:kern w:val="3"/>
          <w:lang w:eastAsia="ar-SA" w:bidi="hi-IN"/>
        </w:rPr>
        <w:t xml:space="preserve">  - 14</w:t>
      </w:r>
      <w:r w:rsidRPr="00EB43DC">
        <w:rPr>
          <w:rFonts w:eastAsia="Times New Roman" w:cs="Calibri"/>
          <w:color w:val="000000"/>
          <w:kern w:val="3"/>
          <w:vertAlign w:val="superscript"/>
          <w:lang w:eastAsia="ar-SA" w:bidi="hi-IN"/>
        </w:rPr>
        <w:t>00</w:t>
      </w:r>
      <w:r w:rsidRPr="00EB43DC">
        <w:rPr>
          <w:rFonts w:eastAsia="Times New Roman" w:cs="Calibri"/>
          <w:color w:val="000000"/>
          <w:kern w:val="3"/>
          <w:lang w:eastAsia="ar-SA" w:bidi="hi-IN"/>
        </w:rPr>
        <w:t xml:space="preserve">  od poniedziałku do piątku w siedzibie zamawiającego.     </w:t>
      </w:r>
    </w:p>
    <w:p w:rsidR="00EB43DC" w:rsidRPr="00EB43DC" w:rsidRDefault="00EB43DC" w:rsidP="008D19F0">
      <w:pPr>
        <w:widowControl w:val="0"/>
        <w:numPr>
          <w:ilvl w:val="0"/>
          <w:numId w:val="115"/>
        </w:numPr>
        <w:tabs>
          <w:tab w:val="left" w:pos="852"/>
          <w:tab w:val="left" w:pos="1495"/>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Osoby wymienione w ust.1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EB43DC" w:rsidRPr="00EB43DC" w:rsidRDefault="008D19F0" w:rsidP="008D19F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2.Osoby wymienione w ust. 1 są upoważnione</w:t>
      </w:r>
      <w:r w:rsidR="00EB43DC" w:rsidRPr="00EB43DC">
        <w:rPr>
          <w:rFonts w:eastAsia="Times New Roman" w:cs="Calibri"/>
          <w:kern w:val="3"/>
          <w:lang w:eastAsia="ar-SA" w:bidi="hi-IN"/>
        </w:rPr>
        <w:t xml:space="preserve"> do udostępnienia do wglądu dokumentacji </w:t>
      </w:r>
      <w:r w:rsidR="00EB43DC" w:rsidRPr="00EB43DC">
        <w:rPr>
          <w:rFonts w:eastAsia="Times New Roman" w:cs="Calibri"/>
          <w:kern w:val="3"/>
          <w:lang w:eastAsia="ar-SA" w:bidi="hi-IN"/>
        </w:rPr>
        <w:br/>
        <w:t>z postępowania o udzielenie zamówienia publicznego na pisemny wniosek Wykonawcy.</w:t>
      </w:r>
    </w:p>
    <w:p w:rsidR="00EB43DC" w:rsidRPr="00EB43DC"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Pr>
          <w:rFonts w:eastAsia="Arial Unicode MS" w:cs="Mangal"/>
          <w:kern w:val="3"/>
          <w:lang w:eastAsia="ar-SA" w:bidi="hi-IN"/>
        </w:rPr>
        <w:t>3.</w:t>
      </w:r>
      <w:r w:rsidR="00EB43DC" w:rsidRPr="00EB43DC">
        <w:rPr>
          <w:rFonts w:eastAsia="Arial Unicode MS" w:cs="Mangal"/>
          <w:kern w:val="3"/>
          <w:lang w:eastAsia="ar-SA" w:bidi="hi-IN"/>
        </w:rPr>
        <w:t xml:space="preserve">Oferty, opinie biegłych, oświadczenia, zawiadomienia, wnioski, inne dokumenty       </w:t>
      </w:r>
    </w:p>
    <w:p w:rsidR="00EB43DC" w:rsidRPr="00EB43DC" w:rsidRDefault="00EB43DC" w:rsidP="008D19F0">
      <w:pPr>
        <w:tabs>
          <w:tab w:val="left" w:pos="568"/>
        </w:tabs>
        <w:suppressAutoHyphens/>
        <w:autoSpaceDN w:val="0"/>
        <w:spacing w:after="0" w:line="240" w:lineRule="auto"/>
        <w:jc w:val="both"/>
        <w:textAlignment w:val="baseline"/>
        <w:rPr>
          <w:rFonts w:eastAsia="Arial Unicode MS" w:cs="Mangal"/>
          <w:kern w:val="3"/>
          <w:lang w:eastAsia="ar-SA" w:bidi="hi-IN"/>
        </w:rPr>
      </w:pPr>
      <w:r w:rsidRPr="00EB43DC">
        <w:rPr>
          <w:rFonts w:eastAsia="Arial Unicode MS" w:cs="Mangal"/>
          <w:kern w:val="3"/>
          <w:lang w:eastAsia="ar-SA" w:bidi="hi-IN"/>
        </w:rPr>
        <w:t xml:space="preserve"> </w:t>
      </w:r>
      <w:proofErr w:type="gramStart"/>
      <w:r w:rsidRPr="00EB43DC">
        <w:rPr>
          <w:rFonts w:eastAsia="Arial Unicode MS" w:cs="Mangal"/>
          <w:kern w:val="3"/>
          <w:lang w:eastAsia="ar-SA" w:bidi="hi-IN"/>
        </w:rPr>
        <w:t>i</w:t>
      </w:r>
      <w:proofErr w:type="gramEnd"/>
      <w:r w:rsidRPr="00EB43DC">
        <w:rPr>
          <w:rFonts w:eastAsia="Arial Unicode MS" w:cs="Mangal"/>
          <w:kern w:val="3"/>
          <w:lang w:eastAsia="ar-SA" w:bidi="hi-IN"/>
        </w:rPr>
        <w:t xml:space="preserve"> informacje składane przez Zamawi</w:t>
      </w:r>
      <w:r w:rsidR="00AB7A36">
        <w:rPr>
          <w:rFonts w:eastAsia="Arial Unicode MS" w:cs="Mangal"/>
          <w:kern w:val="3"/>
          <w:lang w:eastAsia="ar-SA" w:bidi="hi-IN"/>
        </w:rPr>
        <w:t>ającego i Wykonawców oraz umowa</w:t>
      </w:r>
      <w:r w:rsidRPr="00EB43DC">
        <w:rPr>
          <w:rFonts w:eastAsia="Arial Unicode MS" w:cs="Mangal"/>
          <w:kern w:val="3"/>
          <w:lang w:eastAsia="ar-SA" w:bidi="hi-IN"/>
        </w:rPr>
        <w:t xml:space="preserve"> w sprawie zamówienia publicznego stanowią załączniki do protokołu postępowania o udzielenie zamówienia.</w:t>
      </w:r>
    </w:p>
    <w:p w:rsidR="00EB43DC" w:rsidRPr="00EB43DC"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Pr>
          <w:rFonts w:eastAsia="Arial Unicode MS" w:cs="Mangal"/>
          <w:kern w:val="3"/>
          <w:lang w:eastAsia="ar-SA" w:bidi="hi-IN"/>
        </w:rPr>
        <w:t>4.</w:t>
      </w:r>
      <w:r w:rsidR="00EB43DC" w:rsidRPr="00EB43DC">
        <w:rPr>
          <w:rFonts w:eastAsia="Arial Unicode MS" w:cs="Mangal"/>
          <w:kern w:val="3"/>
          <w:lang w:eastAsia="ar-SA" w:bidi="hi-IN"/>
        </w:rPr>
        <w:t xml:space="preserve">Protokół wraz z załącznikami jest jawny. Załączniki do protokołu udostępnia się po dokonaniu wyboru najkorzystniejszej oferty lub unieważnieniu postępowania, z </w:t>
      </w:r>
      <w:proofErr w:type="gramStart"/>
      <w:r w:rsidR="00EB43DC" w:rsidRPr="00EB43DC">
        <w:rPr>
          <w:rFonts w:eastAsia="Arial Unicode MS" w:cs="Mangal"/>
          <w:kern w:val="3"/>
          <w:lang w:eastAsia="ar-SA" w:bidi="hi-IN"/>
        </w:rPr>
        <w:t>tym że</w:t>
      </w:r>
      <w:proofErr w:type="gramEnd"/>
      <w:r w:rsidR="00EB43DC" w:rsidRPr="00EB43DC">
        <w:rPr>
          <w:rFonts w:eastAsia="Arial Unicode MS" w:cs="Mangal"/>
          <w:kern w:val="3"/>
          <w:lang w:eastAsia="ar-SA" w:bidi="hi-IN"/>
        </w:rPr>
        <w:t xml:space="preserve"> oferty są jawne od chwili ich otwarcia.</w:t>
      </w:r>
    </w:p>
    <w:p w:rsidR="00EB43DC" w:rsidRPr="00EB43DC"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Pr>
          <w:rFonts w:eastAsia="Arial Unicode MS" w:cs="Mangal"/>
          <w:kern w:val="3"/>
          <w:lang w:eastAsia="ar-SA" w:bidi="hi-IN"/>
        </w:rPr>
        <w:t>5.</w:t>
      </w:r>
      <w:r w:rsidR="00EB43DC" w:rsidRPr="00EB43DC">
        <w:rPr>
          <w:rFonts w:eastAsia="Arial Unicode MS" w:cs="Mangal"/>
          <w:kern w:val="3"/>
          <w:lang w:eastAsia="ar-SA" w:bidi="hi-IN"/>
        </w:rPr>
        <w:t>Nie ujawnia się informacji stanowiących tajemnicę przedsiębiorstwa w rozumieniu przepisów o zwalczaniu nieuczciwej konkurencji, jeżeli Wykonawca, nie później niż w terminie składania ofert, zastrzegł, że nie mogą one być udostępniane.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117"/>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WADIUM</w:t>
      </w:r>
    </w:p>
    <w:p w:rsidR="00EB43DC" w:rsidRPr="00214B05"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   1</w:t>
      </w:r>
      <w:r w:rsidRPr="00214B05">
        <w:rPr>
          <w:rFonts w:eastAsia="Times New Roman" w:cs="Calibri"/>
          <w:kern w:val="3"/>
          <w:lang w:eastAsia="ar-SA" w:bidi="hi-IN"/>
        </w:rPr>
        <w:t xml:space="preserve">. </w:t>
      </w:r>
      <w:r w:rsidRPr="00214B05">
        <w:rPr>
          <w:rFonts w:eastAsia="Times New Roman" w:cs="Calibri"/>
          <w:bCs/>
          <w:kern w:val="3"/>
          <w:lang w:eastAsia="ar-SA" w:bidi="hi-IN"/>
        </w:rPr>
        <w:t xml:space="preserve">Każda oferta musi być zabezpieczona wadium o wartości 9.000,00 </w:t>
      </w:r>
      <w:proofErr w:type="gramStart"/>
      <w:r w:rsidRPr="00214B05">
        <w:rPr>
          <w:rFonts w:eastAsia="Times New Roman" w:cs="Calibri"/>
          <w:bCs/>
          <w:kern w:val="3"/>
          <w:lang w:eastAsia="ar-SA" w:bidi="hi-IN"/>
        </w:rPr>
        <w:t>zł</w:t>
      </w:r>
      <w:proofErr w:type="gramEnd"/>
      <w:r w:rsidRPr="00214B05">
        <w:rPr>
          <w:rFonts w:eastAsia="Times New Roman" w:cs="Calibri"/>
          <w:bCs/>
          <w:kern w:val="3"/>
          <w:lang w:eastAsia="ar-SA" w:bidi="hi-IN"/>
        </w:rPr>
        <w:t xml:space="preserve">. </w:t>
      </w:r>
      <w:proofErr w:type="gramStart"/>
      <w:r w:rsidRPr="00214B05">
        <w:rPr>
          <w:rFonts w:eastAsia="Times New Roman" w:cs="Calibri"/>
          <w:bCs/>
          <w:kern w:val="3"/>
          <w:lang w:eastAsia="ar-SA" w:bidi="hi-IN"/>
        </w:rPr>
        <w:t>słownie</w:t>
      </w:r>
      <w:proofErr w:type="gramEnd"/>
      <w:r w:rsidRPr="00214B05">
        <w:rPr>
          <w:rFonts w:eastAsia="Times New Roman" w:cs="Calibri"/>
          <w:bCs/>
          <w:kern w:val="3"/>
          <w:lang w:eastAsia="ar-SA" w:bidi="hi-IN"/>
        </w:rPr>
        <w:t>: dziewięć tysięcy 00/100 złotych.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2.Wadium może być wniesione w jednej lub kilku następujących formach:</w:t>
      </w:r>
    </w:p>
    <w:p w:rsidR="00EB43DC" w:rsidRPr="00EB43DC" w:rsidRDefault="00EB43DC" w:rsidP="00EB43DC">
      <w:pPr>
        <w:widowControl w:val="0"/>
        <w:numPr>
          <w:ilvl w:val="0"/>
          <w:numId w:val="118"/>
        </w:numPr>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pieniądzu</w:t>
      </w:r>
      <w:proofErr w:type="gramEnd"/>
      <w:r w:rsidRPr="00EB43DC">
        <w:rPr>
          <w:rFonts w:eastAsia="Times New Roman" w:cs="Calibri"/>
          <w:kern w:val="3"/>
          <w:lang w:eastAsia="ar-SA" w:bidi="hi-IN"/>
        </w:rPr>
        <w:t>,</w:t>
      </w:r>
    </w:p>
    <w:p w:rsidR="00EB43DC" w:rsidRPr="00EB43DC" w:rsidRDefault="00EB43DC" w:rsidP="00EB43DC">
      <w:pPr>
        <w:widowControl w:val="0"/>
        <w:numPr>
          <w:ilvl w:val="0"/>
          <w:numId w:val="71"/>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poręczeniach bankowych lub poręczeniach spółdzielczej kasy oszczędnościowo - kredytowej, z </w:t>
      </w:r>
      <w:proofErr w:type="gramStart"/>
      <w:r w:rsidRPr="00EB43DC">
        <w:rPr>
          <w:rFonts w:eastAsia="Times New Roman" w:cs="Calibri"/>
          <w:kern w:val="3"/>
          <w:lang w:eastAsia="ar-SA" w:bidi="hi-IN"/>
        </w:rPr>
        <w:t>tym że</w:t>
      </w:r>
      <w:proofErr w:type="gramEnd"/>
      <w:r w:rsidRPr="00EB43DC">
        <w:rPr>
          <w:rFonts w:eastAsia="Times New Roman" w:cs="Calibri"/>
          <w:kern w:val="3"/>
          <w:lang w:eastAsia="ar-SA" w:bidi="hi-IN"/>
        </w:rPr>
        <w:t xml:space="preserve"> poręczenie kasy jest poręczeniem pieniężnym,  </w:t>
      </w:r>
    </w:p>
    <w:p w:rsidR="00EB43DC" w:rsidRPr="00EB43DC" w:rsidRDefault="00EB43DC" w:rsidP="00EB43DC">
      <w:pPr>
        <w:widowControl w:val="0"/>
        <w:numPr>
          <w:ilvl w:val="0"/>
          <w:numId w:val="71"/>
        </w:numPr>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lastRenderedPageBreak/>
        <w:t>gwarancjach</w:t>
      </w:r>
      <w:proofErr w:type="gramEnd"/>
      <w:r w:rsidRPr="00EB43DC">
        <w:rPr>
          <w:rFonts w:eastAsia="Times New Roman" w:cs="Calibri"/>
          <w:kern w:val="3"/>
          <w:lang w:eastAsia="ar-SA" w:bidi="hi-IN"/>
        </w:rPr>
        <w:t xml:space="preserve"> bankowych,</w:t>
      </w:r>
    </w:p>
    <w:p w:rsidR="00EB43DC" w:rsidRPr="00EB43DC" w:rsidRDefault="00EB43DC" w:rsidP="00EB43DC">
      <w:pPr>
        <w:widowControl w:val="0"/>
        <w:numPr>
          <w:ilvl w:val="0"/>
          <w:numId w:val="71"/>
        </w:numPr>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gwarancjach</w:t>
      </w:r>
      <w:proofErr w:type="gramEnd"/>
      <w:r w:rsidRPr="00EB43DC">
        <w:rPr>
          <w:rFonts w:eastAsia="Times New Roman" w:cs="Calibri"/>
          <w:kern w:val="3"/>
          <w:lang w:eastAsia="ar-SA" w:bidi="hi-IN"/>
        </w:rPr>
        <w:t xml:space="preserve"> ubezpieczeniowych,</w:t>
      </w:r>
    </w:p>
    <w:p w:rsidR="00EB43DC" w:rsidRPr="00EB43DC" w:rsidRDefault="00EB43DC" w:rsidP="00EB43DC">
      <w:pPr>
        <w:widowControl w:val="0"/>
        <w:numPr>
          <w:ilvl w:val="0"/>
          <w:numId w:val="71"/>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poręczeniach udzielanych przez podmioty, o których mowa w art. 6b ust 5 </w:t>
      </w:r>
      <w:proofErr w:type="gramStart"/>
      <w:r w:rsidRPr="00EB43DC">
        <w:rPr>
          <w:rFonts w:eastAsia="Times New Roman" w:cs="Calibri"/>
          <w:kern w:val="3"/>
          <w:lang w:eastAsia="ar-SA" w:bidi="hi-IN"/>
        </w:rPr>
        <w:t>pkt 2  ustawy</w:t>
      </w:r>
      <w:proofErr w:type="gramEnd"/>
      <w:r w:rsidRPr="00EB43DC">
        <w:rPr>
          <w:rFonts w:eastAsia="Times New Roman" w:cs="Calibri"/>
          <w:kern w:val="3"/>
          <w:lang w:eastAsia="ar-SA" w:bidi="hi-IN"/>
        </w:rPr>
        <w:t xml:space="preserve"> z dnia 9 listopada 2000 r. o utworzeniu Polskiej  Agencji  Rozwoju Przedsię</w:t>
      </w:r>
      <w:r w:rsidR="00AB7A36">
        <w:rPr>
          <w:rFonts w:eastAsia="Times New Roman" w:cs="Calibri"/>
          <w:kern w:val="3"/>
          <w:lang w:eastAsia="ar-SA" w:bidi="hi-IN"/>
        </w:rPr>
        <w:t>biorczości.</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3.Wadium w formie pieniężnej należy wnieść na rachunek bankowy Zamawiającego Bank</w:t>
      </w:r>
      <w:r w:rsidRPr="00EB43DC">
        <w:rPr>
          <w:rFonts w:eastAsia="Times New Roman" w:cs="Calibri"/>
          <w:kern w:val="3"/>
          <w:lang w:eastAsia="ar-SA" w:bidi="hi-IN"/>
        </w:rPr>
        <w:br/>
        <w:t xml:space="preserve">Spółdzielczy Werbkowice Oddział w </w:t>
      </w:r>
      <w:proofErr w:type="gramStart"/>
      <w:r w:rsidRPr="00EB43DC">
        <w:rPr>
          <w:rFonts w:eastAsia="Times New Roman" w:cs="Calibri"/>
          <w:kern w:val="3"/>
          <w:lang w:eastAsia="ar-SA" w:bidi="hi-IN"/>
        </w:rPr>
        <w:t>Horodle  konto</w:t>
      </w:r>
      <w:proofErr w:type="gramEnd"/>
      <w:r w:rsidRPr="00EB43DC">
        <w:rPr>
          <w:rFonts w:eastAsia="Times New Roman" w:cs="Calibri"/>
          <w:kern w:val="3"/>
          <w:lang w:eastAsia="ar-SA" w:bidi="hi-IN"/>
        </w:rPr>
        <w:t xml:space="preserve"> nr 25 9642 1019 2002 0900 0635 0001.</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4.Wadium wnoszone w formie: poręczenia bankowego, gwarancji bankowej, gwarancji ubezpieczeniowej lub poręczeniach udzielanych przez Polską Agencję Rozwoju Przedsiębiorczości, należy złożyć w formie oryginału u Zamawiającego w pok. nr 9</w:t>
      </w:r>
    </w:p>
    <w:p w:rsidR="00EB43DC" w:rsidRPr="00EB43DC" w:rsidRDefault="00EB43DC" w:rsidP="00EB43DC">
      <w:pPr>
        <w:suppressAutoHyphens/>
        <w:autoSpaceDN w:val="0"/>
        <w:spacing w:after="0" w:line="240" w:lineRule="auto"/>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 xml:space="preserve">   5. </w:t>
      </w:r>
      <w:proofErr w:type="gramStart"/>
      <w:r w:rsidRPr="00EB43DC">
        <w:rPr>
          <w:rFonts w:eastAsia="Times New Roman" w:cs="Calibri"/>
          <w:b/>
          <w:bCs/>
          <w:kern w:val="3"/>
          <w:u w:val="single"/>
          <w:lang w:eastAsia="ar-SA" w:bidi="hi-IN"/>
        </w:rPr>
        <w:t>Nie   należy</w:t>
      </w:r>
      <w:proofErr w:type="gramEnd"/>
      <w:r w:rsidRPr="00EB43DC">
        <w:rPr>
          <w:rFonts w:eastAsia="Times New Roman" w:cs="Calibri"/>
          <w:b/>
          <w:bCs/>
          <w:kern w:val="3"/>
          <w:u w:val="single"/>
          <w:lang w:eastAsia="ar-SA" w:bidi="hi-IN"/>
        </w:rPr>
        <w:t xml:space="preserve">   załączać   oryginału   dokumentu wadialnego w ofercie.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6.Z treści gwarancji (poręczenia) musi jednoznacznie </w:t>
      </w:r>
      <w:proofErr w:type="gramStart"/>
      <w:r w:rsidRPr="00EB43DC">
        <w:rPr>
          <w:rFonts w:eastAsia="Times New Roman" w:cs="Calibri"/>
          <w:kern w:val="3"/>
          <w:lang w:eastAsia="ar-SA" w:bidi="hi-IN"/>
        </w:rPr>
        <w:t>wynikać jaki</w:t>
      </w:r>
      <w:proofErr w:type="gramEnd"/>
      <w:r w:rsidRPr="00EB43DC">
        <w:rPr>
          <w:rFonts w:eastAsia="Times New Roman" w:cs="Calibri"/>
          <w:kern w:val="3"/>
          <w:lang w:eastAsia="ar-SA" w:bidi="hi-IN"/>
        </w:rPr>
        <w:t xml:space="preserve">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kern w:val="3"/>
          <w:lang w:eastAsia="ar-SA" w:bidi="hi-IN"/>
        </w:rPr>
        <w:t xml:space="preserve">   7. Z </w:t>
      </w:r>
      <w:r w:rsidRPr="00EB43DC">
        <w:rPr>
          <w:rFonts w:eastAsia="Times New Roman" w:cs="Calibri"/>
          <w:b/>
          <w:bCs/>
          <w:kern w:val="3"/>
          <w:u w:val="single"/>
          <w:lang w:eastAsia="ar-SA" w:bidi="hi-IN"/>
        </w:rPr>
        <w:t>treści gwarancji winno wynikać bezwarunkowe, na każde pisemne żądanie zgłoszone przez Zamawiającego w terminie związania ofertą, zobowiązanie Gwaranta do wypłaty Zamawiającemu pełnej kwoty wadium w okolicznościach określonych w art. 46 ust. 5 ustawy Prawo zamówień publicznych.</w:t>
      </w:r>
    </w:p>
    <w:p w:rsidR="00EB43DC" w:rsidRPr="00EB43DC" w:rsidRDefault="00EB43DC" w:rsidP="00EB43DC">
      <w:pPr>
        <w:suppressAutoHyphens/>
        <w:autoSpaceDN w:val="0"/>
        <w:spacing w:after="0" w:line="240" w:lineRule="auto"/>
        <w:jc w:val="both"/>
        <w:textAlignment w:val="baseline"/>
        <w:rPr>
          <w:rFonts w:eastAsia="Times New Roman" w:cs="Calibri"/>
          <w:i/>
          <w:iCs/>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8. O uznaniu przez </w:t>
      </w:r>
      <w:proofErr w:type="gramStart"/>
      <w:r w:rsidRPr="00EB43DC">
        <w:rPr>
          <w:rFonts w:eastAsia="Times New Roman" w:cs="Calibri"/>
          <w:kern w:val="3"/>
          <w:lang w:eastAsia="ar-SA" w:bidi="hi-IN"/>
        </w:rPr>
        <w:t>zamawiającego że</w:t>
      </w:r>
      <w:proofErr w:type="gramEnd"/>
      <w:r w:rsidRPr="00EB43DC">
        <w:rPr>
          <w:rFonts w:eastAsia="Times New Roman" w:cs="Calibri"/>
          <w:kern w:val="3"/>
          <w:lang w:eastAsia="ar-SA" w:bidi="hi-IN"/>
        </w:rPr>
        <w:t xml:space="preserve"> wadium wniesione jest w wymaganym terminie decyduje data wpływu środków na rachunek zamawiającego. Wadium musi być wniesione przed upływem terminy składania ofert.</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color w:val="000000"/>
          <w:kern w:val="3"/>
          <w:lang w:eastAsia="ar-SA" w:bidi="hi-IN"/>
        </w:rPr>
      </w:pPr>
    </w:p>
    <w:p w:rsidR="00EB43DC" w:rsidRPr="00EB43DC" w:rsidRDefault="00EB43DC" w:rsidP="00EB43DC">
      <w:pPr>
        <w:widowControl w:val="0"/>
        <w:numPr>
          <w:ilvl w:val="0"/>
          <w:numId w:val="119"/>
        </w:numPr>
        <w:tabs>
          <w:tab w:val="left" w:pos="142"/>
        </w:tabs>
        <w:suppressAutoHyphens/>
        <w:autoSpaceDN w:val="0"/>
        <w:spacing w:after="0" w:line="240" w:lineRule="auto"/>
        <w:jc w:val="both"/>
        <w:textAlignment w:val="baseline"/>
        <w:rPr>
          <w:rFonts w:eastAsia="Times New Roman" w:cs="Calibri"/>
          <w:b/>
          <w:bCs/>
          <w:color w:val="000000"/>
          <w:kern w:val="3"/>
          <w:u w:val="single"/>
          <w:lang w:eastAsia="ar-SA" w:bidi="hi-IN"/>
        </w:rPr>
      </w:pPr>
      <w:r w:rsidRPr="00EB43DC">
        <w:rPr>
          <w:rFonts w:eastAsia="Times New Roman" w:cs="Calibri"/>
          <w:b/>
          <w:bCs/>
          <w:color w:val="000000"/>
          <w:kern w:val="3"/>
          <w:u w:val="single"/>
          <w:lang w:eastAsia="ar-SA" w:bidi="hi-IN"/>
        </w:rPr>
        <w:t>TERMIN ZWIĄZANIA OFERTĄ</w:t>
      </w:r>
    </w:p>
    <w:p w:rsidR="00EB43DC" w:rsidRPr="00EB43DC" w:rsidRDefault="00EB43DC" w:rsidP="00EB43DC">
      <w:pPr>
        <w:widowControl w:val="0"/>
        <w:numPr>
          <w:ilvl w:val="0"/>
          <w:numId w:val="120"/>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EB43DC">
        <w:rPr>
          <w:rFonts w:eastAsia="Arial Unicode MS" w:cs="Mangal"/>
          <w:kern w:val="3"/>
          <w:lang w:eastAsia="ar-SA" w:bidi="hi-IN"/>
        </w:rPr>
        <w:t>Wykonawca jest związany ofertą przez 30 dni od daty składania ofert. Bieg terminu związania ofertą rozpoczyna się wraz z upływem terminu składania ofert.</w:t>
      </w:r>
    </w:p>
    <w:p w:rsidR="00EB43DC" w:rsidRPr="00EB43DC"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EB43DC">
        <w:rPr>
          <w:rFonts w:eastAsia="Arial Unicode MS" w:cs="Mangal"/>
          <w:kern w:val="3"/>
          <w:lang w:eastAsia="ar-SA" w:bidi="hi-IN"/>
        </w:rPr>
        <w:t xml:space="preserve">W uzasadnionych </w:t>
      </w:r>
      <w:proofErr w:type="gramStart"/>
      <w:r w:rsidRPr="00EB43DC">
        <w:rPr>
          <w:rFonts w:eastAsia="Arial Unicode MS" w:cs="Mangal"/>
          <w:kern w:val="3"/>
          <w:lang w:eastAsia="ar-SA" w:bidi="hi-IN"/>
        </w:rPr>
        <w:t>przypadkach na co</w:t>
      </w:r>
      <w:proofErr w:type="gramEnd"/>
      <w:r w:rsidRPr="00EB43DC">
        <w:rPr>
          <w:rFonts w:eastAsia="Arial Unicode MS" w:cs="Mangal"/>
          <w:kern w:val="3"/>
          <w:lang w:eastAsia="ar-SA" w:bidi="hi-IN"/>
        </w:rPr>
        <w:t xml:space="preserve"> najmniej 3 dni przed upływem terminu związania ofertą Zamawiający może tylko</w:t>
      </w:r>
      <w:r w:rsidR="00AB7A36">
        <w:rPr>
          <w:rFonts w:eastAsia="Arial Unicode MS" w:cs="Mangal"/>
          <w:kern w:val="3"/>
          <w:lang w:eastAsia="ar-SA" w:bidi="hi-IN"/>
        </w:rPr>
        <w:t xml:space="preserve"> raz zwrócić się do Wykonawców </w:t>
      </w:r>
      <w:r w:rsidRPr="00EB43DC">
        <w:rPr>
          <w:rFonts w:eastAsia="Arial Unicode MS" w:cs="Mangal"/>
          <w:kern w:val="3"/>
          <w:lang w:eastAsia="ar-SA" w:bidi="hi-IN"/>
        </w:rPr>
        <w:t>o wyrażenie zgody na przedłużenie tego terminu o oznaczony okres, nie dłuższy jednak niż 60 dni.</w:t>
      </w:r>
    </w:p>
    <w:p w:rsidR="00EB43DC" w:rsidRPr="00EB43DC"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Wniesienie środków ochrony prawnej po upływie terminu składania ofert zawiesza bieg terminu związania ofertą do czasu ich rozstrzygnięcia.</w:t>
      </w:r>
    </w:p>
    <w:p w:rsidR="00EB43DC" w:rsidRPr="00EB43DC" w:rsidRDefault="00EB43DC" w:rsidP="00EB43DC">
      <w:pPr>
        <w:suppressAutoHyphens/>
        <w:autoSpaceDN w:val="0"/>
        <w:spacing w:after="0" w:line="240" w:lineRule="auto"/>
        <w:jc w:val="both"/>
        <w:textAlignment w:val="baseline"/>
        <w:rPr>
          <w:rFonts w:eastAsia="Arial Unicode MS" w:cs="Mangal"/>
          <w:kern w:val="3"/>
          <w:lang w:eastAsia="ar-SA" w:bidi="hi-IN"/>
        </w:rPr>
      </w:pPr>
    </w:p>
    <w:p w:rsidR="00EB43DC" w:rsidRPr="00EB43DC" w:rsidRDefault="00EB43DC" w:rsidP="00EB43DC">
      <w:pPr>
        <w:keepNext/>
        <w:widowControl w:val="0"/>
        <w:numPr>
          <w:ilvl w:val="0"/>
          <w:numId w:val="121"/>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proofErr w:type="spellStart"/>
      <w:r w:rsidRPr="00EB43DC">
        <w:rPr>
          <w:rFonts w:eastAsia="Times New Roman" w:cs="Calibri"/>
          <w:b/>
          <w:bCs/>
          <w:kern w:val="3"/>
          <w:u w:val="single"/>
          <w:lang w:val="en-US" w:eastAsia="ar-SA" w:bidi="hi-IN"/>
        </w:rPr>
        <w:t>OPIS</w:t>
      </w:r>
      <w:proofErr w:type="spellEnd"/>
      <w:r w:rsidRPr="00EB43DC">
        <w:rPr>
          <w:rFonts w:eastAsia="Times New Roman" w:cs="Calibri"/>
          <w:b/>
          <w:bCs/>
          <w:kern w:val="3"/>
          <w:u w:val="single"/>
          <w:lang w:val="en-US" w:eastAsia="ar-SA" w:bidi="hi-IN"/>
        </w:rPr>
        <w:t xml:space="preserve"> </w:t>
      </w:r>
      <w:proofErr w:type="spellStart"/>
      <w:r w:rsidRPr="00EB43DC">
        <w:rPr>
          <w:rFonts w:eastAsia="Times New Roman" w:cs="Calibri"/>
          <w:b/>
          <w:bCs/>
          <w:kern w:val="3"/>
          <w:u w:val="single"/>
          <w:lang w:val="en-US" w:eastAsia="ar-SA" w:bidi="hi-IN"/>
        </w:rPr>
        <w:t>SPOSOBU</w:t>
      </w:r>
      <w:proofErr w:type="spellEnd"/>
      <w:r w:rsidRPr="00EB43DC">
        <w:rPr>
          <w:rFonts w:eastAsia="Times New Roman" w:cs="Calibri"/>
          <w:b/>
          <w:bCs/>
          <w:kern w:val="3"/>
          <w:u w:val="single"/>
          <w:lang w:val="en-US" w:eastAsia="ar-SA" w:bidi="hi-IN"/>
        </w:rPr>
        <w:t xml:space="preserve"> </w:t>
      </w:r>
      <w:proofErr w:type="spellStart"/>
      <w:r w:rsidRPr="00EB43DC">
        <w:rPr>
          <w:rFonts w:eastAsia="Times New Roman" w:cs="Calibri"/>
          <w:b/>
          <w:bCs/>
          <w:kern w:val="3"/>
          <w:u w:val="single"/>
          <w:lang w:val="en-US" w:eastAsia="ar-SA" w:bidi="hi-IN"/>
        </w:rPr>
        <w:t>PRZYGOTOWANIA</w:t>
      </w:r>
      <w:proofErr w:type="spellEnd"/>
      <w:r w:rsidRPr="00EB43DC">
        <w:rPr>
          <w:rFonts w:eastAsia="Times New Roman" w:cs="Calibri"/>
          <w:b/>
          <w:bCs/>
          <w:kern w:val="3"/>
          <w:u w:val="single"/>
          <w:lang w:val="en-US" w:eastAsia="ar-SA" w:bidi="hi-IN"/>
        </w:rPr>
        <w:t xml:space="preserve"> </w:t>
      </w:r>
      <w:proofErr w:type="spellStart"/>
      <w:r w:rsidRPr="00EB43DC">
        <w:rPr>
          <w:rFonts w:eastAsia="Times New Roman" w:cs="Calibri"/>
          <w:b/>
          <w:bCs/>
          <w:kern w:val="3"/>
          <w:u w:val="single"/>
          <w:lang w:val="en-US" w:eastAsia="ar-SA" w:bidi="hi-IN"/>
        </w:rPr>
        <w:t>OFERT</w:t>
      </w:r>
      <w:proofErr w:type="spellEnd"/>
    </w:p>
    <w:p w:rsidR="00EB43DC" w:rsidRPr="00EB43DC" w:rsidRDefault="00EB43DC" w:rsidP="00EB43DC">
      <w:pPr>
        <w:tabs>
          <w:tab w:val="left" w:pos="1440"/>
          <w:tab w:val="left" w:pos="2700"/>
        </w:tabs>
        <w:suppressAutoHyphens/>
        <w:autoSpaceDN w:val="0"/>
        <w:spacing w:after="0" w:line="240" w:lineRule="auto"/>
        <w:ind w:firstLine="284"/>
        <w:jc w:val="both"/>
        <w:textAlignment w:val="baseline"/>
        <w:rPr>
          <w:rFonts w:eastAsia="Times New Roman" w:cs="Calibri"/>
          <w:kern w:val="3"/>
          <w:lang w:eastAsia="ar-SA" w:bidi="hi-IN"/>
        </w:rPr>
      </w:pPr>
      <w:r w:rsidRPr="00EB43DC">
        <w:rPr>
          <w:rFonts w:eastAsia="Times New Roman" w:cs="Calibri"/>
          <w:kern w:val="3"/>
          <w:lang w:eastAsia="ar-SA" w:bidi="hi-IN"/>
        </w:rPr>
        <w:t>Wykonawca zobowiązany jest przygotować i złożyć ofertę według poniższych zasad:</w:t>
      </w:r>
    </w:p>
    <w:p w:rsidR="00EB43DC" w:rsidRPr="00EB43DC" w:rsidRDefault="00EB43DC" w:rsidP="00EB43DC">
      <w:pPr>
        <w:widowControl w:val="0"/>
        <w:numPr>
          <w:ilvl w:val="0"/>
          <w:numId w:val="122"/>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 xml:space="preserve">Treść oferty musi odpowiadać treści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Wykonawca może złożyć tylko jedna ofertę.</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Oferta powinna być złożona w takiej formie, która uniemożliwi wysuniecie się stron.</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Oferta i oświadczenia muszą być podpisane przez osobę/osoby upoważnione do składania oświadczeń w imieniu Wykonawcy.</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W przypadku, gdy ofertę podpisuje osoba nieuprawniona, do oferty należy dołączyć pełnomocnictwo do podpisania oferty określające jego zakres i podpisane przez osoby uprawnione do reprezentacji wykonawcy. Upoważnienie (pełnomocnictwo) do podpisania oferty, reprezentowania Wykonawcy i zaciągania zobowiązań w wysokości odpowiadającej cenie oferty zgodnie z wpisem do właściwego rejestru, albo przez osobę umocowaną przez osoby uprawnione, musi być dołączone do oferty.</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lastRenderedPageBreak/>
        <w:t>W przypadku złożenia kserokopii, pełnomocnictwo musi być potwierdzone „za zgodność z oryginałem” przez pełnomocnika. W takim przypadku, Zamawiający może zażądać do wglądu oryginału lub notarialnie potwierdzonej kopii pełnomocnictwa.</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SimSun" w:cs="Mangal"/>
          <w:kern w:val="3"/>
          <w:lang w:eastAsia="hi-IN" w:bidi="hi-IN"/>
        </w:rPr>
      </w:pPr>
      <w:r w:rsidRPr="00EB43DC">
        <w:rPr>
          <w:rFonts w:eastAsia="Times New Roman" w:cs="Calibri"/>
          <w:kern w:val="3"/>
          <w:lang w:eastAsia="ar-SA" w:bidi="hi-IN"/>
        </w:rPr>
        <w:t>Wszystkie dokumenty i oświadczenia musza zostać dostarczone w formie oryginałów lub czytelnych kserokopii poświadczonych za zgodność z oryginałem oraz być sporządzone w języku polskim. Wymagane specyfikacją dokumenty sporządzone w języku obcym muszą być złożone wraz z tłumaczeniem na język polski potwierdzony przez tłumacza przysięgłego.</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 xml:space="preserve">Dokumenty i oświadczenia przedstawione w formie oryginałów muszą być parafowane przez osobę/osoby upoważnione do podpisania oferty. Dokumenty złożone w formie kserokopii – niezależnie od powyższego - musza być opatrzone klauzula „za zgodność z oryginałem” i poświadczone parafą z imienną </w:t>
      </w:r>
      <w:r w:rsidR="00AB7A36">
        <w:rPr>
          <w:rFonts w:eastAsia="Times New Roman" w:cs="Calibri"/>
          <w:kern w:val="3"/>
          <w:lang w:eastAsia="ar-SA" w:bidi="hi-IN"/>
        </w:rPr>
        <w:t>pieczątką.</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Jeżeli według Wykonawcy oferta będzie zawierała informacje objęte tajemnicą jego przedsiębiorstwa w rozumieniu przepisów o zwalczaniu nieuczciwej konkurencji, dane te należy umieścić w oddzielnej kopercie wewnątrz oferty, opisanej: „Informacje będące tajemnicą przedsiębiorstwa”. W innym przypadku wszystkie informacje zawarte w ofercie będą uważane za ogólnie dostępne i mogą być udostępnione pozostałym wykonawcom razem z protokołem postępowania.</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Zastrzeżenie informacji, danych, dokumentów lub oświadczeń niestanowiących tajemnicy przedsiębiorstwa w rozumieniu przepisów o nieuczciwej konkurencji spowoduje ich odtajnieni</w:t>
      </w:r>
      <w:r w:rsidR="00AB7A36">
        <w:rPr>
          <w:rFonts w:eastAsia="Times New Roman" w:cs="Calibri"/>
          <w:kern w:val="3"/>
          <w:lang w:eastAsia="ar-SA" w:bidi="hi-IN"/>
        </w:rPr>
        <w:t>e.</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Ofertę sporządza się w języku polskim na maszynie do pisania, komputerze lub inną trwałą i czytelną techniką biurową.</w:t>
      </w:r>
    </w:p>
    <w:p w:rsidR="00EB43DC" w:rsidRPr="00EB43DC" w:rsidRDefault="00AB7A36" w:rsidP="00EB43DC">
      <w:pPr>
        <w:widowControl w:val="0"/>
        <w:numPr>
          <w:ilvl w:val="0"/>
          <w:numId w:val="16"/>
        </w:numPr>
        <w:tabs>
          <w:tab w:val="left" w:pos="1248"/>
        </w:tabs>
        <w:suppressAutoHyphens/>
        <w:autoSpaceDN w:val="0"/>
        <w:spacing w:after="0" w:line="240" w:lineRule="auto"/>
        <w:ind w:left="624"/>
        <w:jc w:val="both"/>
        <w:textAlignment w:val="baseline"/>
        <w:rPr>
          <w:rFonts w:eastAsia="Times New Roman" w:cs="Calibri"/>
          <w:kern w:val="3"/>
          <w:lang w:eastAsia="ar-SA" w:bidi="hi-IN"/>
        </w:rPr>
      </w:pPr>
      <w:r>
        <w:rPr>
          <w:rFonts w:eastAsia="Times New Roman" w:cs="Calibri"/>
          <w:kern w:val="3"/>
          <w:lang w:eastAsia="ar-SA" w:bidi="hi-IN"/>
        </w:rPr>
        <w:t>Wymagane</w:t>
      </w:r>
      <w:r w:rsidR="00EB43DC" w:rsidRPr="00EB43DC">
        <w:rPr>
          <w:rFonts w:eastAsia="Times New Roman" w:cs="Calibri"/>
          <w:kern w:val="3"/>
          <w:lang w:eastAsia="ar-SA" w:bidi="hi-IN"/>
        </w:rPr>
        <w:t xml:space="preserve"> jest ponumerowanie zapisanych stron oferty</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Wszelkie poprawki, zmiany lub skreślenia w tekści</w:t>
      </w:r>
      <w:r w:rsidR="00AB7A36">
        <w:rPr>
          <w:rFonts w:eastAsia="Times New Roman" w:cs="Calibri"/>
          <w:kern w:val="3"/>
          <w:lang w:eastAsia="ar-SA" w:bidi="hi-IN"/>
        </w:rPr>
        <w:t xml:space="preserve">e oferty muszą być parafowane </w:t>
      </w:r>
      <w:r w:rsidRPr="00EB43DC">
        <w:rPr>
          <w:rFonts w:eastAsia="Times New Roman" w:cs="Calibri"/>
          <w:kern w:val="3"/>
          <w:lang w:eastAsia="ar-SA" w:bidi="hi-IN"/>
        </w:rPr>
        <w:br/>
        <w:t>i datowane własnoręcznie przez osobę uprawnioną do podpisywania oferty.</w:t>
      </w:r>
    </w:p>
    <w:p w:rsidR="00EB43DC" w:rsidRPr="00EB43DC" w:rsidRDefault="00EB43DC" w:rsidP="00EB43DC">
      <w:pPr>
        <w:widowControl w:val="0"/>
        <w:numPr>
          <w:ilvl w:val="0"/>
          <w:numId w:val="16"/>
        </w:numPr>
        <w:tabs>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Jeżeli oferta jest składana przez Wykona</w:t>
      </w:r>
      <w:r w:rsidR="00AB7A36">
        <w:rPr>
          <w:rFonts w:eastAsia="Times New Roman" w:cs="Calibri"/>
          <w:kern w:val="3"/>
          <w:lang w:eastAsia="ar-SA" w:bidi="hi-IN"/>
        </w:rPr>
        <w:t xml:space="preserve">wców wspólnie ubiegających się </w:t>
      </w:r>
      <w:r w:rsidRPr="00EB43DC">
        <w:rPr>
          <w:rFonts w:eastAsia="Times New Roman" w:cs="Calibri"/>
          <w:kern w:val="3"/>
          <w:lang w:eastAsia="ar-SA" w:bidi="hi-IN"/>
        </w:rPr>
        <w:t>o udzielenie zamówienia, Wykonawcy ci ponoszą solidarną odpowiedzialność za niewykonanie lub nienależyte wykonanie zobowiązania.</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Oferta Wykonawców, którzy będą ubiegać się wspólnie o udzielenie zamówienia musi być podpisana w taki sposób, aby prawnie zobowiązywała wszystkich Wykonawców występujących wspólnie.</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Zaleca się opracowanie oferty wg wzoru załączonego do specyfikacji - nie zastosowanie wzoru podanego przez Zamawiającego nie spowoduje odrzucenia</w:t>
      </w:r>
      <w:r w:rsidR="00AB7A36">
        <w:rPr>
          <w:rFonts w:eastAsia="Times New Roman" w:cs="Calibri"/>
          <w:kern w:val="3"/>
          <w:lang w:eastAsia="ar-SA" w:bidi="hi-IN"/>
        </w:rPr>
        <w:t xml:space="preserve"> oferty.</w:t>
      </w:r>
    </w:p>
    <w:p w:rsidR="00EB43DC" w:rsidRPr="00EB43DC" w:rsidRDefault="00EB43DC" w:rsidP="00EB43DC">
      <w:pPr>
        <w:widowControl w:val="0"/>
        <w:numPr>
          <w:ilvl w:val="0"/>
          <w:numId w:val="16"/>
        </w:numPr>
        <w:tabs>
          <w:tab w:val="left" w:pos="1248"/>
          <w:tab w:val="left" w:pos="1333"/>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Zgodnie z art. 84 ustawy Wykonawca może przed upływem terminu do składania ofert zmienić lub wycofać ofertę. O wprowadzeniu zmian lub zamiarze wycofania oferty przed ostatecznym terminem składania ofert należy pisemnie zawiadomić Zamawiającego.</w:t>
      </w:r>
    </w:p>
    <w:p w:rsidR="00EB43DC" w:rsidRPr="00EB43DC"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EB43DC">
        <w:rPr>
          <w:rFonts w:eastAsia="Times New Roman" w:cs="Calibri"/>
          <w:kern w:val="3"/>
          <w:lang w:eastAsia="ar-SA" w:bidi="hi-IN"/>
        </w:rPr>
        <w:t xml:space="preserve">Ofertę należy umieścić w jednej zamkniętej kopercie </w:t>
      </w:r>
      <w:proofErr w:type="gramStart"/>
      <w:r w:rsidRPr="00EB43DC">
        <w:rPr>
          <w:rFonts w:eastAsia="Times New Roman" w:cs="Calibri"/>
          <w:kern w:val="3"/>
          <w:lang w:eastAsia="ar-SA" w:bidi="hi-IN"/>
        </w:rPr>
        <w:t>wewnętrznej na której</w:t>
      </w:r>
      <w:proofErr w:type="gramEnd"/>
      <w:r w:rsidRPr="00EB43DC">
        <w:rPr>
          <w:rFonts w:eastAsia="Times New Roman" w:cs="Calibri"/>
          <w:kern w:val="3"/>
          <w:lang w:eastAsia="ar-SA" w:bidi="hi-IN"/>
        </w:rPr>
        <w:t xml:space="preserve"> należy podać nazwę i adres Wykonawcy, by umożliwić zwrot nie otwartej oferty </w:t>
      </w:r>
      <w:r w:rsidRPr="00EB43DC">
        <w:rPr>
          <w:rFonts w:eastAsia="Times New Roman" w:cs="Calibri"/>
          <w:kern w:val="3"/>
          <w:lang w:eastAsia="ar-SA" w:bidi="hi-IN"/>
        </w:rPr>
        <w:br/>
        <w:t xml:space="preserve">w przypadku dostarczenia jej Zamawiającemu po terminie oraz jednej nieprzeźroczystej kopercie zewnętrznej oznaczonej napisem: </w:t>
      </w:r>
      <w:r w:rsidR="00AB7A36">
        <w:rPr>
          <w:rFonts w:eastAsia="Times New Roman" w:cs="Calibri"/>
          <w:b/>
          <w:kern w:val="3"/>
          <w:lang w:eastAsia="ar-SA" w:bidi="hi-IN"/>
        </w:rPr>
        <w:t xml:space="preserve">Oferta na </w:t>
      </w:r>
      <w:r w:rsidRPr="00EB43DC">
        <w:rPr>
          <w:rFonts w:eastAsia="Times New Roman" w:cs="Calibri"/>
          <w:b/>
          <w:kern w:val="3"/>
          <w:lang w:eastAsia="ar-SA" w:bidi="hi-IN"/>
        </w:rPr>
        <w:t>„</w:t>
      </w:r>
      <w:r w:rsidRPr="00EB43DC">
        <w:rPr>
          <w:rFonts w:eastAsia="Times New Roman" w:cs="Calibri"/>
          <w:bCs/>
          <w:kern w:val="3"/>
          <w:lang w:eastAsia="ar-SA" w:bidi="hi-IN"/>
        </w:rPr>
        <w:t xml:space="preserve">Odbiór i zagospodarowanie odpadów komunalnych </w:t>
      </w:r>
      <w:r w:rsidR="00AB7A36">
        <w:rPr>
          <w:rFonts w:eastAsia="Times New Roman" w:cs="Calibri"/>
          <w:kern w:val="3"/>
          <w:lang w:eastAsia="ar-SA" w:bidi="hi-IN"/>
        </w:rPr>
        <w:t xml:space="preserve">od </w:t>
      </w:r>
      <w:r w:rsidRPr="00EB43DC">
        <w:rPr>
          <w:rFonts w:eastAsia="Times New Roman" w:cs="Calibri"/>
          <w:kern w:val="3"/>
          <w:lang w:eastAsia="ar-SA" w:bidi="hi-IN"/>
        </w:rPr>
        <w:t>nieruchomości zamieszkałych na terenie Gminy Horodło”– n</w:t>
      </w:r>
      <w:r w:rsidRPr="00EB43DC">
        <w:rPr>
          <w:rFonts w:eastAsia="Times New Roman" w:cs="Calibri"/>
          <w:b/>
          <w:kern w:val="3"/>
          <w:lang w:eastAsia="ar-SA" w:bidi="hi-IN"/>
        </w:rPr>
        <w:t>i</w:t>
      </w:r>
      <w:r w:rsidR="00214B05">
        <w:rPr>
          <w:rFonts w:eastAsia="Times New Roman" w:cs="Calibri"/>
          <w:b/>
          <w:kern w:val="3"/>
          <w:lang w:eastAsia="ar-SA" w:bidi="hi-IN"/>
        </w:rPr>
        <w:t>e otwierać przed. 22.12.2014r.,</w:t>
      </w:r>
      <w:proofErr w:type="gramStart"/>
      <w:r w:rsidRPr="00EB43DC">
        <w:rPr>
          <w:rFonts w:eastAsia="Times New Roman" w:cs="Calibri"/>
          <w:b/>
          <w:kern w:val="3"/>
          <w:lang w:eastAsia="ar-SA" w:bidi="hi-IN"/>
        </w:rPr>
        <w:t>r.  godz</w:t>
      </w:r>
      <w:proofErr w:type="gramEnd"/>
      <w:r w:rsidRPr="00EB43DC">
        <w:rPr>
          <w:rFonts w:eastAsia="Times New Roman" w:cs="Calibri"/>
          <w:b/>
          <w:kern w:val="3"/>
          <w:lang w:eastAsia="ar-SA" w:bidi="hi-IN"/>
        </w:rPr>
        <w:t>. 10</w:t>
      </w:r>
      <w:r w:rsidRPr="00EB43DC">
        <w:rPr>
          <w:rFonts w:eastAsia="Times New Roman" w:cs="Calibri"/>
          <w:b/>
          <w:kern w:val="3"/>
          <w:vertAlign w:val="superscript"/>
          <w:lang w:eastAsia="ar-SA" w:bidi="hi-IN"/>
        </w:rPr>
        <w:t>15</w:t>
      </w:r>
    </w:p>
    <w:p w:rsidR="00EB43DC" w:rsidRPr="00EB43DC"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EB43DC">
        <w:rPr>
          <w:rFonts w:eastAsia="Times New Roman" w:cs="Calibri"/>
          <w:bCs/>
          <w:kern w:val="3"/>
          <w:lang w:eastAsia="ar-SA" w:bidi="hi-IN"/>
        </w:rPr>
        <w:t>Zamawiaj</w:t>
      </w:r>
      <w:r w:rsidRPr="00EB43DC">
        <w:rPr>
          <w:rFonts w:eastAsia="TimesNewRoman" w:cs="Calibri"/>
          <w:bCs/>
          <w:kern w:val="3"/>
          <w:lang w:eastAsia="ar-SA" w:bidi="hi-IN"/>
        </w:rPr>
        <w:t>ą</w:t>
      </w:r>
      <w:r w:rsidRPr="00EB43DC">
        <w:rPr>
          <w:rFonts w:eastAsia="Times New Roman" w:cs="Calibri"/>
          <w:bCs/>
          <w:kern w:val="3"/>
          <w:lang w:eastAsia="ar-SA" w:bidi="hi-IN"/>
        </w:rPr>
        <w:t>cy niezwłocznie zwróci Wykonawcy ofert</w:t>
      </w:r>
      <w:r w:rsidRPr="00EB43DC">
        <w:rPr>
          <w:rFonts w:eastAsia="TimesNewRoman" w:cs="Calibri"/>
          <w:bCs/>
          <w:kern w:val="3"/>
          <w:lang w:eastAsia="ar-SA" w:bidi="hi-IN"/>
        </w:rPr>
        <w:t>ę</w:t>
      </w:r>
      <w:r w:rsidRPr="00EB43DC">
        <w:rPr>
          <w:rFonts w:eastAsia="Times New Roman" w:cs="Calibri"/>
          <w:bCs/>
          <w:kern w:val="3"/>
          <w:lang w:eastAsia="ar-SA" w:bidi="hi-IN"/>
        </w:rPr>
        <w:t>, która została zło</w:t>
      </w:r>
      <w:r w:rsidRPr="00EB43DC">
        <w:rPr>
          <w:rFonts w:eastAsia="TimesNewRoman" w:cs="Calibri"/>
          <w:bCs/>
          <w:kern w:val="3"/>
          <w:lang w:eastAsia="ar-SA" w:bidi="hi-IN"/>
        </w:rPr>
        <w:t>ż</w:t>
      </w:r>
      <w:r w:rsidR="00AB7A36">
        <w:rPr>
          <w:rFonts w:eastAsia="Times New Roman" w:cs="Calibri"/>
          <w:bCs/>
          <w:kern w:val="3"/>
          <w:lang w:eastAsia="ar-SA" w:bidi="hi-IN"/>
        </w:rPr>
        <w:t xml:space="preserve">ona po </w:t>
      </w:r>
      <w:r w:rsidRPr="00EB43DC">
        <w:rPr>
          <w:rFonts w:eastAsia="Times New Roman" w:cs="Calibri"/>
          <w:bCs/>
          <w:kern w:val="3"/>
          <w:lang w:eastAsia="ar-SA" w:bidi="hi-IN"/>
        </w:rPr>
        <w:t>terminie.</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123"/>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OPIS SPOSOBU OBLICZANIA CENY</w:t>
      </w:r>
    </w:p>
    <w:p w:rsidR="00EB43DC" w:rsidRPr="00EB43DC" w:rsidRDefault="00EB43DC" w:rsidP="00EB43DC">
      <w:pPr>
        <w:widowControl w:val="0"/>
        <w:numPr>
          <w:ilvl w:val="1"/>
          <w:numId w:val="26"/>
        </w:numPr>
        <w:suppressAutoHyphens/>
        <w:autoSpaceDN w:val="0"/>
        <w:spacing w:after="0" w:line="240" w:lineRule="auto"/>
        <w:ind w:left="426"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Obliczając cenę oferty wykonawca zobowiązany jest uwzględnić wymagania zawarte </w:t>
      </w:r>
      <w:r w:rsidRPr="00EB43DC">
        <w:rPr>
          <w:rFonts w:eastAsia="Times New Roman" w:cs="Calibri"/>
          <w:color w:val="000000"/>
          <w:kern w:val="3"/>
          <w:lang w:eastAsia="ar-SA" w:bidi="hi-IN"/>
        </w:rPr>
        <w:br/>
      </w:r>
      <w:r w:rsidRPr="00EB43DC">
        <w:rPr>
          <w:rFonts w:eastAsia="Times New Roman" w:cs="Calibri"/>
          <w:color w:val="000000"/>
          <w:kern w:val="3"/>
          <w:lang w:eastAsia="ar-SA" w:bidi="hi-IN"/>
        </w:rPr>
        <w:lastRenderedPageBreak/>
        <w:t xml:space="preserve">w </w:t>
      </w:r>
      <w:proofErr w:type="spellStart"/>
      <w:r w:rsidRPr="00EB43DC">
        <w:rPr>
          <w:rFonts w:eastAsia="Times New Roman" w:cs="Calibri"/>
          <w:color w:val="000000"/>
          <w:kern w:val="3"/>
          <w:lang w:eastAsia="ar-SA" w:bidi="hi-IN"/>
        </w:rPr>
        <w:t>SIWZ</w:t>
      </w:r>
      <w:proofErr w:type="spellEnd"/>
      <w:r w:rsidRPr="00EB43DC">
        <w:rPr>
          <w:rFonts w:eastAsia="Times New Roman" w:cs="Calibri"/>
          <w:color w:val="000000"/>
          <w:kern w:val="3"/>
          <w:lang w:eastAsia="ar-SA" w:bidi="hi-IN"/>
        </w:rPr>
        <w:t xml:space="preserve"> i załącznikach, uwzględnić ilość odpadów komunalnych odbierany</w:t>
      </w:r>
      <w:r w:rsidR="00214B05">
        <w:rPr>
          <w:rFonts w:eastAsia="Times New Roman" w:cs="Calibri"/>
          <w:color w:val="000000"/>
          <w:kern w:val="3"/>
          <w:lang w:eastAsia="ar-SA" w:bidi="hi-IN"/>
        </w:rPr>
        <w:t>ch z nieruchomości w 2014</w:t>
      </w:r>
      <w:r w:rsidRPr="00EB43DC">
        <w:rPr>
          <w:rFonts w:eastAsia="Times New Roman" w:cs="Calibri"/>
          <w:color w:val="000000"/>
          <w:kern w:val="3"/>
          <w:lang w:eastAsia="ar-SA" w:bidi="hi-IN"/>
        </w:rPr>
        <w:t xml:space="preserve"> roku z tereny Gminy Horodło, charakterystykę zabudowy, możliwy wzrost liczby odbieranych odpadów oraz liczby mieszkańców.</w:t>
      </w:r>
    </w:p>
    <w:p w:rsidR="00EB43DC" w:rsidRPr="00EB43DC" w:rsidRDefault="00EB43DC" w:rsidP="000C26F6">
      <w:pPr>
        <w:widowControl w:val="0"/>
        <w:numPr>
          <w:ilvl w:val="1"/>
          <w:numId w:val="26"/>
        </w:numPr>
        <w:tabs>
          <w:tab w:val="left" w:pos="993"/>
          <w:tab w:val="left" w:pos="1134"/>
          <w:tab w:val="left" w:pos="1276"/>
          <w:tab w:val="left" w:pos="1560"/>
          <w:tab w:val="left" w:pos="2127"/>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Wykonawca podaje w ofercie kwotę netto za odbiór i zagospodarowanie 1 Mg odpadów komunalnych</w:t>
      </w:r>
      <w:r w:rsidR="00214B05">
        <w:rPr>
          <w:rFonts w:eastAsia="Times New Roman" w:cs="Calibri"/>
          <w:kern w:val="3"/>
          <w:lang w:eastAsia="ar-SA" w:bidi="hi-IN"/>
        </w:rPr>
        <w:t xml:space="preserve"> zmieszanych</w:t>
      </w:r>
      <w:r w:rsidRPr="00EB43DC">
        <w:rPr>
          <w:rFonts w:eastAsia="Times New Roman" w:cs="Calibri"/>
          <w:kern w:val="3"/>
          <w:lang w:eastAsia="ar-SA" w:bidi="hi-IN"/>
        </w:rPr>
        <w:t xml:space="preserve"> oraz cenę ofertową brutto za 1 Mg odpadów</w:t>
      </w:r>
      <w:r w:rsidR="00214B05">
        <w:rPr>
          <w:rFonts w:eastAsia="Times New Roman" w:cs="Calibri"/>
          <w:kern w:val="3"/>
          <w:lang w:eastAsia="ar-SA" w:bidi="hi-IN"/>
        </w:rPr>
        <w:t xml:space="preserve"> komunalnych zmieszanych</w:t>
      </w:r>
      <w:r w:rsidRPr="00EB43DC">
        <w:rPr>
          <w:rFonts w:eastAsia="Times New Roman" w:cs="Calibri"/>
          <w:kern w:val="3"/>
          <w:lang w:eastAsia="ar-SA" w:bidi="hi-IN"/>
        </w:rPr>
        <w:t xml:space="preserve"> oraz stawkę podatku VAT </w:t>
      </w:r>
      <w:r w:rsidR="00214B05">
        <w:rPr>
          <w:rFonts w:eastAsia="Times New Roman" w:cs="Calibri"/>
          <w:kern w:val="3"/>
          <w:lang w:eastAsia="ar-SA" w:bidi="hi-IN"/>
        </w:rPr>
        <w:t>odpadów komunalnych zmieszanych</w:t>
      </w:r>
      <w:r w:rsidR="00E72DA1">
        <w:rPr>
          <w:rFonts w:eastAsia="Times New Roman" w:cs="Calibri"/>
          <w:kern w:val="3"/>
          <w:lang w:eastAsia="ar-SA" w:bidi="hi-IN"/>
        </w:rPr>
        <w:t xml:space="preserve"> oraz kwotę netto </w:t>
      </w:r>
      <w:r w:rsidRPr="00EB43DC">
        <w:rPr>
          <w:rFonts w:eastAsia="Times New Roman" w:cs="Calibri"/>
          <w:kern w:val="3"/>
          <w:lang w:eastAsia="ar-SA" w:bidi="hi-IN"/>
        </w:rPr>
        <w:t>za odbiór i zagospodar</w:t>
      </w:r>
      <w:r w:rsidR="00214B05">
        <w:rPr>
          <w:rFonts w:eastAsia="Times New Roman" w:cs="Calibri"/>
          <w:kern w:val="3"/>
          <w:lang w:eastAsia="ar-SA" w:bidi="hi-IN"/>
        </w:rPr>
        <w:t>owanie 1 Mg odpadów selektywnie zebranych</w:t>
      </w:r>
      <w:r w:rsidRPr="00EB43DC">
        <w:rPr>
          <w:rFonts w:eastAsia="Times New Roman" w:cs="Calibri"/>
          <w:kern w:val="3"/>
          <w:lang w:eastAsia="ar-SA" w:bidi="hi-IN"/>
        </w:rPr>
        <w:t xml:space="preserve"> oraz cenę ofertową b</w:t>
      </w:r>
      <w:r w:rsidR="00214B05">
        <w:rPr>
          <w:rFonts w:eastAsia="Times New Roman" w:cs="Calibri"/>
          <w:kern w:val="3"/>
          <w:lang w:eastAsia="ar-SA" w:bidi="hi-IN"/>
        </w:rPr>
        <w:t>ru</w:t>
      </w:r>
      <w:r w:rsidR="000C26F6">
        <w:rPr>
          <w:rFonts w:eastAsia="Times New Roman" w:cs="Calibri"/>
          <w:kern w:val="3"/>
          <w:lang w:eastAsia="ar-SA" w:bidi="hi-IN"/>
        </w:rPr>
        <w:t xml:space="preserve">tto za 1 Mg odpadów selektywnie </w:t>
      </w:r>
      <w:r w:rsidR="00214B05">
        <w:rPr>
          <w:rFonts w:eastAsia="Times New Roman" w:cs="Calibri"/>
          <w:kern w:val="3"/>
          <w:lang w:eastAsia="ar-SA" w:bidi="hi-IN"/>
        </w:rPr>
        <w:t xml:space="preserve">zebranych oraz stawkę podatku </w:t>
      </w:r>
      <w:proofErr w:type="gramStart"/>
      <w:r w:rsidR="00214B05">
        <w:rPr>
          <w:rFonts w:eastAsia="Times New Roman" w:cs="Calibri"/>
          <w:kern w:val="3"/>
          <w:lang w:eastAsia="ar-SA" w:bidi="hi-IN"/>
        </w:rPr>
        <w:t>VAT</w:t>
      </w:r>
      <w:r w:rsidRPr="00EB43DC">
        <w:rPr>
          <w:rFonts w:eastAsia="Times New Roman" w:cs="Calibri"/>
          <w:kern w:val="3"/>
          <w:lang w:eastAsia="ar-SA" w:bidi="hi-IN"/>
        </w:rPr>
        <w:t xml:space="preserve"> </w:t>
      </w:r>
      <w:r w:rsidR="00214B05">
        <w:rPr>
          <w:rFonts w:eastAsia="Times New Roman" w:cs="Calibri"/>
          <w:kern w:val="3"/>
          <w:lang w:eastAsia="ar-SA" w:bidi="hi-IN"/>
        </w:rPr>
        <w:t xml:space="preserve"> odpadów</w:t>
      </w:r>
      <w:proofErr w:type="gramEnd"/>
      <w:r w:rsidR="00214B05">
        <w:rPr>
          <w:rFonts w:eastAsia="Times New Roman" w:cs="Calibri"/>
          <w:kern w:val="3"/>
          <w:lang w:eastAsia="ar-SA" w:bidi="hi-IN"/>
        </w:rPr>
        <w:t xml:space="preserve"> selektywnie zebranych,  kwotę netto za odbiór i zagospodarowanie 1 Mg odpadów wielkogabarytowych oraz cenę brutto za 1 Mg odpadów wielkogabarytowych oraz cenę podatku VAT odpadów wielkogab</w:t>
      </w:r>
      <w:r w:rsidR="00E72DA1">
        <w:rPr>
          <w:rFonts w:eastAsia="Times New Roman" w:cs="Calibri"/>
          <w:kern w:val="3"/>
          <w:lang w:eastAsia="ar-SA" w:bidi="hi-IN"/>
        </w:rPr>
        <w:t>a</w:t>
      </w:r>
      <w:r w:rsidR="00214B05">
        <w:rPr>
          <w:rFonts w:eastAsia="Times New Roman" w:cs="Calibri"/>
          <w:kern w:val="3"/>
          <w:lang w:eastAsia="ar-SA" w:bidi="hi-IN"/>
        </w:rPr>
        <w:t xml:space="preserve">rytowych </w:t>
      </w:r>
      <w:r w:rsidR="00EE7EEE">
        <w:rPr>
          <w:rFonts w:eastAsia="Times New Roman" w:cs="Calibri"/>
          <w:kern w:val="3"/>
          <w:lang w:eastAsia="ar-SA" w:bidi="hi-IN"/>
        </w:rPr>
        <w:t xml:space="preserve">ceny jednostkowe </w:t>
      </w:r>
      <w:r w:rsidRPr="00EB43DC">
        <w:rPr>
          <w:rFonts w:eastAsia="Times New Roman" w:cs="Calibri"/>
          <w:kern w:val="3"/>
          <w:lang w:eastAsia="ar-SA" w:bidi="hi-IN"/>
        </w:rPr>
        <w:t>pomnożone przez wskazaną sz</w:t>
      </w:r>
      <w:r w:rsidR="00E72DA1">
        <w:rPr>
          <w:rFonts w:eastAsia="Times New Roman" w:cs="Calibri"/>
          <w:kern w:val="3"/>
          <w:lang w:eastAsia="ar-SA" w:bidi="hi-IN"/>
        </w:rPr>
        <w:t>acunkową ilość odpadów, suma</w:t>
      </w:r>
      <w:r w:rsidRPr="00EB43DC">
        <w:rPr>
          <w:rFonts w:eastAsia="Times New Roman" w:cs="Calibri"/>
          <w:kern w:val="3"/>
          <w:lang w:eastAsia="ar-SA" w:bidi="hi-IN"/>
        </w:rPr>
        <w:t xml:space="preserve"> pozycji będzie odzwierciedlać wartość oferty wykonawcy.</w:t>
      </w:r>
    </w:p>
    <w:p w:rsidR="00EB43DC" w:rsidRPr="00EB43DC" w:rsidRDefault="00EB43DC" w:rsidP="00EB43DC">
      <w:pPr>
        <w:widowControl w:val="0"/>
        <w:numPr>
          <w:ilvl w:val="1"/>
          <w:numId w:val="26"/>
        </w:numPr>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Wycenę oferty należy sporządzić w oparciu śred</w:t>
      </w:r>
      <w:r w:rsidR="00AB7A36">
        <w:rPr>
          <w:rFonts w:eastAsia="Times New Roman" w:cs="Calibri"/>
          <w:kern w:val="3"/>
          <w:lang w:eastAsia="ar-SA" w:bidi="hi-IN"/>
        </w:rPr>
        <w:t xml:space="preserve">nią ilość wytworzonych </w:t>
      </w:r>
      <w:proofErr w:type="gramStart"/>
      <w:r w:rsidR="00AB7A36">
        <w:rPr>
          <w:rFonts w:eastAsia="Times New Roman" w:cs="Calibri"/>
          <w:kern w:val="3"/>
          <w:lang w:eastAsia="ar-SA" w:bidi="hi-IN"/>
        </w:rPr>
        <w:t xml:space="preserve">odpadów </w:t>
      </w:r>
      <w:r w:rsidRPr="00EB43DC">
        <w:rPr>
          <w:rFonts w:eastAsia="Times New Roman" w:cs="Calibri"/>
          <w:kern w:val="3"/>
          <w:lang w:eastAsia="ar-SA" w:bidi="hi-IN"/>
        </w:rPr>
        <w:t xml:space="preserve"> przez</w:t>
      </w:r>
      <w:proofErr w:type="gramEnd"/>
      <w:r w:rsidRPr="00EB43DC">
        <w:rPr>
          <w:rFonts w:eastAsia="Times New Roman" w:cs="Calibri"/>
          <w:kern w:val="3"/>
          <w:lang w:eastAsia="ar-SA" w:bidi="hi-IN"/>
        </w:rPr>
        <w:t xml:space="preserve"> mieszkańców Gminy Horodło objętych odbieraniem odpadów </w:t>
      </w:r>
      <w:r w:rsidRPr="00EB43DC">
        <w:rPr>
          <w:rFonts w:eastAsia="Times New Roman" w:cs="Calibri"/>
          <w:color w:val="000000"/>
          <w:kern w:val="3"/>
          <w:lang w:eastAsia="ar-SA" w:bidi="hi-IN"/>
        </w:rPr>
        <w:t>komunalnych tj. ok. 5529 osób, wycenę należy</w:t>
      </w:r>
      <w:r w:rsidRPr="00EB43DC">
        <w:rPr>
          <w:rFonts w:eastAsia="Times New Roman" w:cs="Calibri"/>
          <w:kern w:val="3"/>
          <w:lang w:eastAsia="ar-SA" w:bidi="hi-IN"/>
        </w:rPr>
        <w:t xml:space="preserve"> sporządzić w oparciu o następujące ilości odpadów;</w:t>
      </w:r>
    </w:p>
    <w:p w:rsidR="00EB43DC" w:rsidRPr="00EB43DC" w:rsidRDefault="00E72DA1" w:rsidP="00EB43DC">
      <w:pPr>
        <w:suppressAutoHyphens/>
        <w:autoSpaceDN w:val="0"/>
        <w:spacing w:after="0" w:line="240" w:lineRule="auto"/>
        <w:ind w:left="426"/>
        <w:jc w:val="both"/>
        <w:textAlignment w:val="baseline"/>
        <w:rPr>
          <w:rFonts w:eastAsia="Times New Roman" w:cs="Calibri"/>
          <w:color w:val="000000"/>
          <w:kern w:val="3"/>
          <w:lang w:eastAsia="ar-SA" w:bidi="hi-IN"/>
        </w:rPr>
      </w:pPr>
      <w:r>
        <w:rPr>
          <w:rFonts w:eastAsia="Times New Roman" w:cs="Calibri"/>
          <w:color w:val="000000"/>
          <w:kern w:val="3"/>
          <w:lang w:eastAsia="ar-SA" w:bidi="hi-IN"/>
        </w:rPr>
        <w:t>- ok. 9</w:t>
      </w:r>
      <w:r w:rsidR="00F264CB">
        <w:rPr>
          <w:rFonts w:eastAsia="Times New Roman" w:cs="Calibri"/>
          <w:color w:val="000000"/>
          <w:kern w:val="3"/>
          <w:lang w:eastAsia="ar-SA" w:bidi="hi-IN"/>
        </w:rPr>
        <w:t>4</w:t>
      </w:r>
      <w:r w:rsidR="00EB43DC" w:rsidRPr="00EB43DC">
        <w:rPr>
          <w:rFonts w:eastAsia="Times New Roman" w:cs="Calibri"/>
          <w:color w:val="000000"/>
          <w:kern w:val="3"/>
          <w:lang w:eastAsia="ar-SA" w:bidi="hi-IN"/>
        </w:rPr>
        <w:t xml:space="preserve"> Mg odpadów komunalnych segregowanych,</w:t>
      </w:r>
    </w:p>
    <w:p w:rsidR="00EB43DC" w:rsidRDefault="00F264CB" w:rsidP="00EB43DC">
      <w:pPr>
        <w:suppressAutoHyphens/>
        <w:autoSpaceDN w:val="0"/>
        <w:spacing w:after="0" w:line="240" w:lineRule="auto"/>
        <w:ind w:left="426"/>
        <w:jc w:val="both"/>
        <w:textAlignment w:val="baseline"/>
        <w:rPr>
          <w:rFonts w:eastAsia="Times New Roman" w:cs="Calibri"/>
          <w:color w:val="000000"/>
          <w:kern w:val="3"/>
          <w:lang w:eastAsia="ar-SA" w:bidi="hi-IN"/>
        </w:rPr>
      </w:pPr>
      <w:r>
        <w:rPr>
          <w:rFonts w:eastAsia="Times New Roman" w:cs="Calibri"/>
          <w:color w:val="000000"/>
          <w:kern w:val="3"/>
          <w:lang w:eastAsia="ar-SA" w:bidi="hi-IN"/>
        </w:rPr>
        <w:t>- ok. 323</w:t>
      </w:r>
      <w:r w:rsidR="00EB43DC" w:rsidRPr="00EB43DC">
        <w:rPr>
          <w:rFonts w:eastAsia="Times New Roman" w:cs="Calibri"/>
          <w:color w:val="000000"/>
          <w:kern w:val="3"/>
          <w:lang w:eastAsia="ar-SA" w:bidi="hi-IN"/>
        </w:rPr>
        <w:t xml:space="preserve"> Mg odpadów komunalnych zmieszanych.</w:t>
      </w:r>
    </w:p>
    <w:p w:rsidR="00E72DA1" w:rsidRPr="00EB43DC" w:rsidRDefault="00E72DA1" w:rsidP="00EB43DC">
      <w:pPr>
        <w:suppressAutoHyphens/>
        <w:autoSpaceDN w:val="0"/>
        <w:spacing w:after="0" w:line="240" w:lineRule="auto"/>
        <w:ind w:left="426"/>
        <w:jc w:val="both"/>
        <w:textAlignment w:val="baseline"/>
        <w:rPr>
          <w:rFonts w:eastAsia="Times New Roman" w:cs="Calibri"/>
          <w:color w:val="000000"/>
          <w:kern w:val="3"/>
          <w:lang w:eastAsia="ar-SA" w:bidi="hi-IN"/>
        </w:rPr>
      </w:pPr>
      <w:r>
        <w:rPr>
          <w:rFonts w:eastAsia="Times New Roman" w:cs="Calibri"/>
          <w:color w:val="000000"/>
          <w:kern w:val="3"/>
          <w:lang w:eastAsia="ar-SA" w:bidi="hi-IN"/>
        </w:rPr>
        <w:t>- ok. 10Mg odpadów wielkogabarytowych</w:t>
      </w:r>
    </w:p>
    <w:p w:rsidR="00EB43DC" w:rsidRPr="00EB43DC" w:rsidRDefault="00EB43DC" w:rsidP="00EB43DC">
      <w:pPr>
        <w:suppressAutoHyphens/>
        <w:autoSpaceDN w:val="0"/>
        <w:spacing w:after="0" w:line="240" w:lineRule="auto"/>
        <w:ind w:left="426"/>
        <w:jc w:val="both"/>
        <w:textAlignment w:val="baseline"/>
        <w:rPr>
          <w:rFonts w:eastAsia="Times New Roman" w:cs="Calibri"/>
          <w:kern w:val="3"/>
          <w:lang w:eastAsia="ar-SA" w:bidi="hi-IN"/>
        </w:rPr>
      </w:pPr>
      <w:r w:rsidRPr="00EB43DC">
        <w:rPr>
          <w:rFonts w:eastAsia="Times New Roman" w:cs="Calibri"/>
          <w:kern w:val="3"/>
          <w:lang w:eastAsia="ar-SA" w:bidi="hi-IN"/>
        </w:rPr>
        <w:t>Podana ilość odp</w:t>
      </w:r>
      <w:r w:rsidR="00E72DA1">
        <w:rPr>
          <w:rFonts w:eastAsia="Times New Roman" w:cs="Calibri"/>
          <w:kern w:val="3"/>
          <w:lang w:eastAsia="ar-SA" w:bidi="hi-IN"/>
        </w:rPr>
        <w:t>adów jest szacunkowa i należy ją</w:t>
      </w:r>
      <w:r w:rsidRPr="00EB43DC">
        <w:rPr>
          <w:rFonts w:eastAsia="Times New Roman" w:cs="Calibri"/>
          <w:kern w:val="3"/>
          <w:lang w:eastAsia="ar-SA" w:bidi="hi-IN"/>
        </w:rPr>
        <w:t xml:space="preserve"> traktować orientacyjnie, ponieważ może ona ulec zmianie stosownie do rzeczywistych potrzeb Zamawiającego. Wykonawcy nie przysługuje prawo odszkodowania za nieosiągnięcie wskazanych ilości odpadów komunalnych. Powyższe dane służą jedynie skalkulowaniu ceny oferty.</w:t>
      </w:r>
    </w:p>
    <w:p w:rsidR="00EB43DC" w:rsidRPr="00EB43DC" w:rsidRDefault="00EB43DC" w:rsidP="00EB43DC">
      <w:pPr>
        <w:widowControl w:val="0"/>
        <w:numPr>
          <w:ilvl w:val="1"/>
          <w:numId w:val="26"/>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Cenę za wykonanie przedmiotu zamówienia należy wyliczyć w „Formularzu ofertowym” stanowiącym załącznik nr 1 do </w:t>
      </w:r>
      <w:proofErr w:type="spellStart"/>
      <w:r w:rsidRPr="00EB43DC">
        <w:rPr>
          <w:rFonts w:eastAsia="Times New Roman" w:cs="Calibri"/>
          <w:kern w:val="3"/>
          <w:lang w:eastAsia="ar-SA" w:bidi="hi-IN"/>
        </w:rPr>
        <w:t>SIWZ</w:t>
      </w:r>
      <w:proofErr w:type="spellEnd"/>
    </w:p>
    <w:p w:rsidR="00EB43DC" w:rsidRPr="00EB43DC" w:rsidRDefault="00EB43DC" w:rsidP="00F642D4">
      <w:pPr>
        <w:widowControl w:val="0"/>
        <w:numPr>
          <w:ilvl w:val="1"/>
          <w:numId w:val="26"/>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Cena oferty powinna obejmować całkowity koszt wykonania przedmiotu zamówienia, </w:t>
      </w:r>
      <w:r w:rsidRPr="00EB43DC">
        <w:rPr>
          <w:rFonts w:eastAsia="Times New Roman" w:cs="Calibri"/>
          <w:kern w:val="3"/>
          <w:lang w:eastAsia="ar-SA" w:bidi="hi-IN"/>
        </w:rPr>
        <w:br/>
        <w:t>w tym również wszelkie koszty towarzyszące prawidłowemu wykonaniu przedmiotu zamówienia i nie może ulec zmianie do końca trwania umowy.</w:t>
      </w:r>
    </w:p>
    <w:p w:rsidR="00EB43DC" w:rsidRPr="00EB43DC" w:rsidRDefault="00EB43DC" w:rsidP="00F642D4">
      <w:pPr>
        <w:widowControl w:val="0"/>
        <w:numPr>
          <w:ilvl w:val="1"/>
          <w:numId w:val="26"/>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Cena oferty powinna obejmować całkowity koszt wykonania przedmiotu zamówienia, </w:t>
      </w:r>
      <w:r w:rsidRPr="00EB43DC">
        <w:rPr>
          <w:rFonts w:eastAsia="Times New Roman" w:cs="Calibri"/>
          <w:kern w:val="3"/>
          <w:lang w:eastAsia="ar-SA" w:bidi="hi-IN"/>
        </w:rPr>
        <w:br/>
        <w:t xml:space="preserve">w tym również wszelkie koszty towarzyszące wykonaniu, o których mowa w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jakie Wykonawca poniesie na wykonanie przedmiotu zamówienia, w tym </w:t>
      </w:r>
      <w:r w:rsidRPr="00EB43DC">
        <w:rPr>
          <w:rFonts w:eastAsia="Times New Roman" w:cs="Calibri"/>
          <w:kern w:val="3"/>
          <w:lang w:eastAsia="ar-SA" w:bidi="hi-IN"/>
        </w:rPr>
        <w:br/>
        <w:t>w szczególności:</w:t>
      </w:r>
    </w:p>
    <w:p w:rsidR="00EB43DC" w:rsidRPr="00EB43DC"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a</w:t>
      </w:r>
      <w:proofErr w:type="gramEnd"/>
      <w:r w:rsidRPr="00EB43DC">
        <w:rPr>
          <w:rFonts w:eastAsia="Times New Roman" w:cs="Calibri"/>
          <w:kern w:val="3"/>
          <w:lang w:eastAsia="ar-SA" w:bidi="hi-IN"/>
        </w:rPr>
        <w:t>) koszty ogólne, koszty zakupu, koszty pośrednie, zysk;</w:t>
      </w:r>
    </w:p>
    <w:p w:rsidR="00EB43DC" w:rsidRPr="00EB43DC"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b</w:t>
      </w:r>
      <w:proofErr w:type="gramEnd"/>
      <w:r w:rsidRPr="00EB43DC">
        <w:rPr>
          <w:rFonts w:eastAsia="Times New Roman" w:cs="Calibri"/>
          <w:kern w:val="3"/>
          <w:lang w:eastAsia="ar-SA" w:bidi="hi-IN"/>
        </w:rPr>
        <w:t>) koszty dojazdu, podatków, i inne czynniki;</w:t>
      </w:r>
    </w:p>
    <w:p w:rsidR="00EB43DC" w:rsidRPr="00EB43DC"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c</w:t>
      </w:r>
      <w:proofErr w:type="gramEnd"/>
      <w:r w:rsidRPr="00EB43DC">
        <w:rPr>
          <w:rFonts w:eastAsia="Times New Roman" w:cs="Calibri"/>
          <w:kern w:val="3"/>
          <w:lang w:eastAsia="ar-SA" w:bidi="hi-IN"/>
        </w:rPr>
        <w:t>) koszty ubezpieczenia;</w:t>
      </w:r>
    </w:p>
    <w:p w:rsidR="00EB43DC" w:rsidRPr="00EB43DC" w:rsidRDefault="00EB43DC" w:rsidP="00EB43DC">
      <w:pPr>
        <w:suppressAutoHyphens/>
        <w:autoSpaceDN w:val="0"/>
        <w:spacing w:after="0" w:line="240" w:lineRule="auto"/>
        <w:ind w:left="567" w:hanging="141"/>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d</w:t>
      </w:r>
      <w:proofErr w:type="gramEnd"/>
      <w:r w:rsidRPr="00EB43DC">
        <w:rPr>
          <w:rFonts w:eastAsia="Times New Roman" w:cs="Calibri"/>
          <w:kern w:val="3"/>
          <w:lang w:eastAsia="ar-SA" w:bidi="hi-IN"/>
        </w:rPr>
        <w:t>) koszty wynikające z zapewnienia sprzętu, materiałów biurowych i innych środków;</w:t>
      </w:r>
    </w:p>
    <w:p w:rsidR="00EB43DC" w:rsidRPr="00EB43DC" w:rsidRDefault="00EB43DC" w:rsidP="00EB43DC">
      <w:pPr>
        <w:suppressAutoHyphens/>
        <w:autoSpaceDN w:val="0"/>
        <w:spacing w:after="0" w:line="240" w:lineRule="auto"/>
        <w:ind w:left="709"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e</w:t>
      </w:r>
      <w:proofErr w:type="gramEnd"/>
      <w:r w:rsidRPr="00EB43DC">
        <w:rPr>
          <w:rFonts w:eastAsia="Times New Roman" w:cs="Calibri"/>
          <w:kern w:val="3"/>
          <w:lang w:eastAsia="ar-SA" w:bidi="hi-IN"/>
        </w:rPr>
        <w:t xml:space="preserve">) wszelkie inne koszty niezbędne do prawidłowego wykonania przedmiotu umowy </w:t>
      </w:r>
      <w:r w:rsidRPr="00EB43DC">
        <w:rPr>
          <w:rFonts w:eastAsia="Times New Roman" w:cs="Calibri"/>
          <w:kern w:val="3"/>
          <w:lang w:eastAsia="ar-SA" w:bidi="hi-IN"/>
        </w:rPr>
        <w:br/>
        <w:t xml:space="preserve"> i zgodnie z wymaganiami zamawiającego określonymi w niniejszej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w:t>
      </w:r>
    </w:p>
    <w:p w:rsidR="00EB43DC" w:rsidRPr="00EB43DC" w:rsidRDefault="00EB43DC" w:rsidP="00F642D4">
      <w:pPr>
        <w:widowControl w:val="0"/>
        <w:numPr>
          <w:ilvl w:val="1"/>
          <w:numId w:val="26"/>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Cena oferty musi być wyrażona w złotych polskich z dokładnością do dwóch miejsc po przecinku.</w:t>
      </w:r>
    </w:p>
    <w:p w:rsidR="00EB43DC" w:rsidRPr="00EB43DC" w:rsidRDefault="00EB43DC" w:rsidP="00F642D4">
      <w:pPr>
        <w:widowControl w:val="0"/>
        <w:numPr>
          <w:ilvl w:val="1"/>
          <w:numId w:val="26"/>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 przypadku, gdy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w:t>
      </w:r>
      <w:r w:rsidR="00AB7A36">
        <w:rPr>
          <w:rFonts w:eastAsia="Times New Roman" w:cs="Calibri"/>
          <w:kern w:val="3"/>
          <w:lang w:eastAsia="ar-SA" w:bidi="hi-IN"/>
        </w:rPr>
        <w:t>iałby obowiązek wpłacić zgodnie</w:t>
      </w:r>
      <w:r w:rsidRPr="00EB43DC">
        <w:rPr>
          <w:rFonts w:eastAsia="Times New Roman" w:cs="Calibri"/>
          <w:kern w:val="3"/>
          <w:lang w:eastAsia="ar-SA" w:bidi="hi-IN"/>
        </w:rPr>
        <w:t xml:space="preserve"> z obowiązującymi przepisami.   </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keepNext/>
        <w:widowControl w:val="0"/>
        <w:numPr>
          <w:ilvl w:val="0"/>
          <w:numId w:val="124"/>
        </w:numPr>
        <w:tabs>
          <w:tab w:val="left" w:pos="142"/>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kern w:val="3"/>
          <w:u w:val="single"/>
          <w:lang w:eastAsia="ar-SA" w:bidi="hi-IN"/>
        </w:rPr>
        <w:t xml:space="preserve">MIEJSCE I TERMIN </w:t>
      </w:r>
      <w:r w:rsidRPr="00EB43DC">
        <w:rPr>
          <w:rFonts w:eastAsia="Times New Roman" w:cs="Calibri"/>
          <w:b/>
          <w:bCs/>
          <w:color w:val="000000"/>
          <w:kern w:val="3"/>
          <w:u w:val="single"/>
          <w:lang w:eastAsia="ar-SA" w:bidi="hi-IN"/>
        </w:rPr>
        <w:t>SKŁADANIA ORAZ OTWARCIA OFERT</w:t>
      </w:r>
    </w:p>
    <w:p w:rsidR="00EB43DC" w:rsidRPr="00EB43DC" w:rsidRDefault="00EB43DC" w:rsidP="00EB43DC">
      <w:pPr>
        <w:widowControl w:val="0"/>
        <w:numPr>
          <w:ilvl w:val="0"/>
          <w:numId w:val="125"/>
        </w:numPr>
        <w:tabs>
          <w:tab w:val="left" w:pos="568"/>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Termin składania ofert upływa w </w:t>
      </w:r>
      <w:r w:rsidR="00F642D4">
        <w:rPr>
          <w:rFonts w:eastAsia="Times New Roman" w:cs="Calibri"/>
          <w:b/>
          <w:color w:val="000000"/>
          <w:kern w:val="3"/>
          <w:lang w:eastAsia="ar-SA" w:bidi="hi-IN"/>
        </w:rPr>
        <w:t>dniu 22.12.2014</w:t>
      </w:r>
      <w:r w:rsidRPr="00EB43DC">
        <w:rPr>
          <w:rFonts w:eastAsia="Times New Roman" w:cs="Calibri"/>
          <w:b/>
          <w:color w:val="000000"/>
          <w:kern w:val="3"/>
          <w:lang w:eastAsia="ar-SA" w:bidi="hi-IN"/>
        </w:rPr>
        <w:t xml:space="preserve"> </w:t>
      </w:r>
      <w:proofErr w:type="gramStart"/>
      <w:r w:rsidRPr="00EB43DC">
        <w:rPr>
          <w:rFonts w:eastAsia="Times New Roman" w:cs="Calibri"/>
          <w:b/>
          <w:color w:val="000000"/>
          <w:kern w:val="3"/>
          <w:lang w:eastAsia="ar-SA" w:bidi="hi-IN"/>
        </w:rPr>
        <w:t>r</w:t>
      </w:r>
      <w:proofErr w:type="gramEnd"/>
      <w:r w:rsidRPr="00EB43DC">
        <w:rPr>
          <w:rFonts w:eastAsia="Times New Roman" w:cs="Calibri"/>
          <w:b/>
          <w:color w:val="000000"/>
          <w:kern w:val="3"/>
          <w:lang w:eastAsia="ar-SA" w:bidi="hi-IN"/>
        </w:rPr>
        <w:t>. o godz. 10.00</w:t>
      </w:r>
    </w:p>
    <w:p w:rsidR="00EB43DC" w:rsidRPr="00EB43DC"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Oferty złożone po tym terminie zostaną zwrócone bez otwierania. Decydujące znaczenie dla oceny zachowania terminu składania ofert ma data i godzina wpływu oferty do </w:t>
      </w:r>
      <w:r w:rsidRPr="00EB43DC">
        <w:rPr>
          <w:rFonts w:eastAsia="Times New Roman" w:cs="Calibri"/>
          <w:color w:val="000000"/>
          <w:kern w:val="3"/>
          <w:lang w:eastAsia="ar-SA" w:bidi="hi-IN"/>
        </w:rPr>
        <w:lastRenderedPageBreak/>
        <w:t>Zamawiającego.</w:t>
      </w:r>
    </w:p>
    <w:p w:rsidR="00EB43DC" w:rsidRPr="00EB43DC" w:rsidRDefault="00EB43DC" w:rsidP="00EB43DC">
      <w:pPr>
        <w:widowControl w:val="0"/>
        <w:numPr>
          <w:ilvl w:val="0"/>
          <w:numId w:val="23"/>
        </w:numPr>
        <w:tabs>
          <w:tab w:val="left" w:pos="568"/>
          <w:tab w:val="left" w:pos="852"/>
          <w:tab w:val="left" w:pos="993"/>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Oferty należy dostarczyć do siedziby Zamawiającego (sekretariat), bądź przesłać na poniższy adres Zamawiającego: Urząd Gminy Horodło, ul. </w:t>
      </w:r>
      <w:proofErr w:type="gramStart"/>
      <w:r w:rsidRPr="00EB43DC">
        <w:rPr>
          <w:rFonts w:eastAsia="Times New Roman" w:cs="Calibri"/>
          <w:color w:val="000000"/>
          <w:kern w:val="3"/>
          <w:lang w:eastAsia="ar-SA" w:bidi="hi-IN"/>
        </w:rPr>
        <w:t>Jurydyka 1</w:t>
      </w:r>
      <w:r w:rsidRPr="00EB43DC">
        <w:rPr>
          <w:rFonts w:eastAsia="Times New Roman" w:cs="Calibri"/>
          <w:color w:val="000000"/>
          <w:kern w:val="3"/>
          <w:lang w:val="en-US" w:eastAsia="ar-SA" w:bidi="hi-IN"/>
        </w:rPr>
        <w:t xml:space="preserve"> , 22-5</w:t>
      </w:r>
      <w:r w:rsidRPr="00EB43DC">
        <w:rPr>
          <w:rFonts w:eastAsia="Times New Roman" w:cs="Calibri"/>
          <w:color w:val="000000"/>
          <w:kern w:val="3"/>
          <w:lang w:eastAsia="ar-SA" w:bidi="hi-IN"/>
        </w:rPr>
        <w:t>23</w:t>
      </w:r>
      <w:r w:rsidRPr="00EB43DC">
        <w:rPr>
          <w:rFonts w:eastAsia="Times New Roman" w:cs="Calibri"/>
          <w:color w:val="000000"/>
          <w:kern w:val="3"/>
          <w:lang w:val="en-US" w:eastAsia="ar-SA" w:bidi="hi-IN"/>
        </w:rPr>
        <w:t xml:space="preserve"> </w:t>
      </w:r>
      <w:proofErr w:type="gramEnd"/>
      <w:r w:rsidRPr="00EB43DC">
        <w:rPr>
          <w:rFonts w:eastAsia="Times New Roman" w:cs="Calibri"/>
          <w:color w:val="000000"/>
          <w:kern w:val="3"/>
          <w:lang w:eastAsia="ar-SA" w:bidi="hi-IN"/>
        </w:rPr>
        <w:t>Horodło</w:t>
      </w:r>
      <w:r w:rsidRPr="00EB43DC">
        <w:rPr>
          <w:rFonts w:eastAsia="Times New Roman" w:cs="Calibri"/>
          <w:color w:val="000000"/>
          <w:kern w:val="3"/>
          <w:lang w:val="en-US" w:eastAsia="ar-SA" w:bidi="hi-IN"/>
        </w:rPr>
        <w:t xml:space="preserve">  </w:t>
      </w:r>
    </w:p>
    <w:p w:rsidR="00EB43DC" w:rsidRPr="00F642D4" w:rsidRDefault="00EB43DC" w:rsidP="00EB43DC">
      <w:pPr>
        <w:widowControl w:val="0"/>
        <w:numPr>
          <w:ilvl w:val="0"/>
          <w:numId w:val="23"/>
        </w:numPr>
        <w:tabs>
          <w:tab w:val="left" w:pos="568"/>
          <w:tab w:val="left" w:pos="852"/>
          <w:tab w:val="left" w:pos="993"/>
        </w:tabs>
        <w:suppressAutoHyphens/>
        <w:autoSpaceDN w:val="0"/>
        <w:spacing w:after="0" w:line="240" w:lineRule="auto"/>
        <w:ind w:left="426" w:hanging="284"/>
        <w:jc w:val="both"/>
        <w:textAlignment w:val="baseline"/>
        <w:rPr>
          <w:rFonts w:eastAsia="SimSun" w:cs="Mangal"/>
          <w:b/>
          <w:kern w:val="3"/>
          <w:lang w:eastAsia="hi-IN" w:bidi="hi-IN"/>
        </w:rPr>
      </w:pPr>
      <w:r w:rsidRPr="00EB43DC">
        <w:rPr>
          <w:rFonts w:eastAsia="Times New Roman" w:cs="Calibri"/>
          <w:color w:val="000000"/>
          <w:kern w:val="3"/>
          <w:lang w:eastAsia="ar-SA" w:bidi="hi-IN"/>
        </w:rPr>
        <w:t>Publiczne otwarcie ofe</w:t>
      </w:r>
      <w:r w:rsidR="00F642D4">
        <w:rPr>
          <w:rFonts w:eastAsia="Times New Roman" w:cs="Calibri"/>
          <w:color w:val="000000"/>
          <w:kern w:val="3"/>
          <w:lang w:eastAsia="ar-SA" w:bidi="hi-IN"/>
        </w:rPr>
        <w:t xml:space="preserve">rt nastąpi w </w:t>
      </w:r>
      <w:proofErr w:type="gramStart"/>
      <w:r w:rsidR="00F642D4">
        <w:rPr>
          <w:rFonts w:eastAsia="Times New Roman" w:cs="Calibri"/>
          <w:color w:val="000000"/>
          <w:kern w:val="3"/>
          <w:lang w:eastAsia="ar-SA" w:bidi="hi-IN"/>
        </w:rPr>
        <w:t>dniu .</w:t>
      </w:r>
      <w:r w:rsidR="00F642D4" w:rsidRPr="00F642D4">
        <w:rPr>
          <w:rFonts w:eastAsia="Times New Roman" w:cs="Calibri"/>
          <w:b/>
          <w:color w:val="000000"/>
          <w:kern w:val="3"/>
          <w:lang w:eastAsia="ar-SA" w:bidi="hi-IN"/>
        </w:rPr>
        <w:t>22.12.2014</w:t>
      </w:r>
      <w:r w:rsidRPr="00F642D4">
        <w:rPr>
          <w:rFonts w:eastAsia="Times New Roman" w:cs="Calibri"/>
          <w:b/>
          <w:color w:val="000000"/>
          <w:kern w:val="3"/>
          <w:lang w:eastAsia="ar-SA" w:bidi="hi-IN"/>
        </w:rPr>
        <w:t>r</w:t>
      </w:r>
      <w:proofErr w:type="gramEnd"/>
      <w:r w:rsidRPr="00F642D4">
        <w:rPr>
          <w:rFonts w:eastAsia="Times New Roman" w:cs="Calibri"/>
          <w:b/>
          <w:color w:val="000000"/>
          <w:kern w:val="3"/>
          <w:lang w:eastAsia="ar-SA" w:bidi="hi-IN"/>
        </w:rPr>
        <w:t>. o godz. 10</w:t>
      </w:r>
      <w:r w:rsidRPr="00F642D4">
        <w:rPr>
          <w:rFonts w:eastAsia="Times New Roman" w:cs="Calibri"/>
          <w:b/>
          <w:color w:val="000000"/>
          <w:kern w:val="3"/>
          <w:vertAlign w:val="superscript"/>
          <w:lang w:eastAsia="ar-SA" w:bidi="hi-IN"/>
        </w:rPr>
        <w:t>15</w:t>
      </w:r>
    </w:p>
    <w:p w:rsidR="00EB43DC" w:rsidRPr="00EB43DC"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Miejscem otwarcia ofert będzie sala konferencyjna Urzędu Gminy Horodło ( pok. Nr 10)</w:t>
      </w:r>
    </w:p>
    <w:p w:rsidR="00EB43DC" w:rsidRPr="00EB43DC" w:rsidRDefault="00EB43DC" w:rsidP="00EB43DC">
      <w:pPr>
        <w:tabs>
          <w:tab w:val="left" w:pos="568"/>
          <w:tab w:val="left" w:pos="1135"/>
        </w:tabs>
        <w:suppressAutoHyphens/>
        <w:autoSpaceDN w:val="0"/>
        <w:spacing w:after="0" w:line="240" w:lineRule="auto"/>
        <w:ind w:left="426"/>
        <w:jc w:val="both"/>
        <w:textAlignment w:val="baseline"/>
        <w:rPr>
          <w:rFonts w:eastAsia="Times New Roman" w:cs="Calibri"/>
          <w:kern w:val="3"/>
          <w:lang w:eastAsia="ar-SA" w:bidi="hi-IN"/>
        </w:rPr>
      </w:pPr>
    </w:p>
    <w:p w:rsidR="00EB43DC" w:rsidRPr="00EB43DC" w:rsidRDefault="00EB43DC" w:rsidP="00EB43DC">
      <w:pPr>
        <w:widowControl w:val="0"/>
        <w:numPr>
          <w:ilvl w:val="0"/>
          <w:numId w:val="126"/>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EB43DC">
        <w:rPr>
          <w:rFonts w:eastAsia="Times New Roman" w:cs="Calibri"/>
          <w:b/>
          <w:kern w:val="3"/>
          <w:u w:val="single"/>
          <w:lang w:eastAsia="ar-SA" w:bidi="hi-IN"/>
        </w:rPr>
        <w:t>INFORMACJA O TRYBIE OTWARCIA I OCENY OFERT</w:t>
      </w:r>
    </w:p>
    <w:p w:rsidR="00EB43DC" w:rsidRPr="00EB43DC" w:rsidRDefault="00EB43DC" w:rsidP="00EB43DC">
      <w:pPr>
        <w:widowControl w:val="0"/>
        <w:numPr>
          <w:ilvl w:val="0"/>
          <w:numId w:val="127"/>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Otwarcie ofert nastąpi przy udziale Wykonawców, z tym, że nieprzybycie Wykonawcy na część jawną postępowania nie spowoduje odrzucenia oferty.</w:t>
      </w:r>
    </w:p>
    <w:p w:rsidR="00EB43DC" w:rsidRPr="00EB43DC"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Bezpośrednio przed otwarciem ofert Zamawiający poda kwotę, jaką zamierza przeznaczyć na sfinansowanie zamówienia.</w:t>
      </w:r>
    </w:p>
    <w:p w:rsidR="00EB43DC" w:rsidRPr="00EB43DC" w:rsidRDefault="00EB43DC"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Podczas otwierania kopert z ofertami Zamawiający odczyta nazwy i adresy Wykonawców, ceny ofertowe, warunki płatności.</w:t>
      </w:r>
    </w:p>
    <w:p w:rsidR="00EB43DC" w:rsidRPr="00EB43DC"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W toku badania i oceny złożonych ofert Zamawiający może żądać od Wykonawców wyjaśnień dotyczących treści złożonych przez nich ofert.</w:t>
      </w:r>
    </w:p>
    <w:p w:rsidR="00EB43DC" w:rsidRPr="00EB43DC"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nie będzie prowadził negocjacji z Wykonawcą dotyczących złożonej oferty.</w:t>
      </w:r>
    </w:p>
    <w:p w:rsidR="00EB43DC" w:rsidRPr="00EB43DC"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 </w:t>
      </w:r>
      <w:r w:rsidRPr="00EB43DC">
        <w:rPr>
          <w:rFonts w:eastAsia="Times New Roman" w:cs="Calibri"/>
          <w:bCs/>
          <w:kern w:val="3"/>
          <w:lang w:eastAsia="ar-SA" w:bidi="hi-IN"/>
        </w:rPr>
        <w:t>Zamawiający poprawia w ofercie:</w:t>
      </w:r>
    </w:p>
    <w:p w:rsidR="00EB43DC" w:rsidRPr="00EB43DC"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proofErr w:type="gramStart"/>
      <w:r w:rsidRPr="00EB43DC">
        <w:rPr>
          <w:rFonts w:eastAsia="Times New Roman" w:cs="Calibri"/>
          <w:bCs/>
          <w:kern w:val="3"/>
          <w:lang w:eastAsia="ar-SA" w:bidi="hi-IN"/>
        </w:rPr>
        <w:t>oczywiste</w:t>
      </w:r>
      <w:proofErr w:type="gramEnd"/>
      <w:r w:rsidRPr="00EB43DC">
        <w:rPr>
          <w:rFonts w:eastAsia="Times New Roman" w:cs="Calibri"/>
          <w:bCs/>
          <w:kern w:val="3"/>
          <w:lang w:eastAsia="ar-SA" w:bidi="hi-IN"/>
        </w:rPr>
        <w:t xml:space="preserve"> omyłki pisarskie,</w:t>
      </w:r>
    </w:p>
    <w:p w:rsidR="00EB43DC" w:rsidRPr="00EB43DC"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proofErr w:type="gramStart"/>
      <w:r w:rsidRPr="00EB43DC">
        <w:rPr>
          <w:rFonts w:eastAsia="Times New Roman" w:cs="Calibri"/>
          <w:bCs/>
          <w:kern w:val="3"/>
          <w:lang w:eastAsia="ar-SA" w:bidi="hi-IN"/>
        </w:rPr>
        <w:t>oczywiste</w:t>
      </w:r>
      <w:proofErr w:type="gramEnd"/>
      <w:r w:rsidRPr="00EB43DC">
        <w:rPr>
          <w:rFonts w:eastAsia="Times New Roman" w:cs="Calibri"/>
          <w:bCs/>
          <w:kern w:val="3"/>
          <w:lang w:eastAsia="ar-SA" w:bidi="hi-IN"/>
        </w:rPr>
        <w:t xml:space="preserve"> omyłki rachunkowe, z uwzględnieniem konsekwencji rachunkowych dokonanych poprawek,</w:t>
      </w:r>
    </w:p>
    <w:p w:rsidR="00EB43DC" w:rsidRPr="00EB43DC"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EB43DC">
        <w:rPr>
          <w:rFonts w:eastAsia="Times New Roman" w:cs="Calibri"/>
          <w:bCs/>
          <w:kern w:val="3"/>
          <w:lang w:eastAsia="ar-SA" w:bidi="hi-IN"/>
        </w:rPr>
        <w:t xml:space="preserve">  </w:t>
      </w:r>
      <w:proofErr w:type="gramStart"/>
      <w:r w:rsidRPr="00EB43DC">
        <w:rPr>
          <w:rFonts w:eastAsia="Times New Roman" w:cs="Calibri"/>
          <w:bCs/>
          <w:kern w:val="3"/>
          <w:lang w:eastAsia="ar-SA" w:bidi="hi-IN"/>
        </w:rPr>
        <w:t>inne</w:t>
      </w:r>
      <w:proofErr w:type="gramEnd"/>
      <w:r w:rsidRPr="00EB43DC">
        <w:rPr>
          <w:rFonts w:eastAsia="Times New Roman" w:cs="Calibri"/>
          <w:bCs/>
          <w:kern w:val="3"/>
          <w:lang w:eastAsia="ar-SA" w:bidi="hi-IN"/>
        </w:rPr>
        <w:t xml:space="preserve"> omyłki polegające na niezgodności oferty ze specyfikacją istotnych warunków zamówienia, niepowodujące istotnych zmian w treści oferty – niezwłocznie zawiadamiając o tym wykonawcę, k</w:t>
      </w:r>
      <w:r w:rsidR="00AB7A36">
        <w:rPr>
          <w:rFonts w:eastAsia="Times New Roman" w:cs="Calibri"/>
          <w:bCs/>
          <w:kern w:val="3"/>
          <w:lang w:eastAsia="ar-SA" w:bidi="hi-IN"/>
        </w:rPr>
        <w:t xml:space="preserve">tórego oferta została </w:t>
      </w:r>
      <w:r w:rsidRPr="00EB43DC">
        <w:rPr>
          <w:rFonts w:eastAsia="Times New Roman" w:cs="Calibri"/>
          <w:bCs/>
          <w:kern w:val="3"/>
          <w:lang w:eastAsia="ar-SA" w:bidi="hi-IN"/>
        </w:rPr>
        <w:t>poprawiona.</w:t>
      </w:r>
    </w:p>
    <w:p w:rsidR="00EB43DC" w:rsidRPr="00EB43DC"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Zamawiający dokona oceny spełnienia warunków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i ustawy Prawo zamówień Publicznych, ofert złożonych przez Wykonawców.</w:t>
      </w:r>
    </w:p>
    <w:p w:rsidR="00EB43DC" w:rsidRPr="00EB43DC"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Oferty, które nie będą spełniać wymogów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oraz ustawy </w:t>
      </w:r>
      <w:proofErr w:type="spellStart"/>
      <w:r w:rsidRPr="00EB43DC">
        <w:rPr>
          <w:rFonts w:eastAsia="Times New Roman" w:cs="Calibri"/>
          <w:kern w:val="3"/>
          <w:lang w:eastAsia="ar-SA" w:bidi="hi-IN"/>
        </w:rPr>
        <w:t>Pzp</w:t>
      </w:r>
      <w:proofErr w:type="spellEnd"/>
      <w:r w:rsidRPr="00EB43DC">
        <w:rPr>
          <w:rFonts w:eastAsia="Times New Roman" w:cs="Calibri"/>
          <w:kern w:val="3"/>
          <w:lang w:eastAsia="ar-SA" w:bidi="hi-IN"/>
        </w:rPr>
        <w:t xml:space="preserve"> zostaną odrzucone.</w:t>
      </w:r>
    </w:p>
    <w:p w:rsidR="00EB43DC" w:rsidRPr="00EB43DC"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Zamawiający przyzna zamówienie Wykonawcy, którego oferta odpowiada zasadom określonym w ustawie </w:t>
      </w:r>
      <w:proofErr w:type="spellStart"/>
      <w:proofErr w:type="gramStart"/>
      <w:r w:rsidRPr="00EB43DC">
        <w:rPr>
          <w:rFonts w:eastAsia="Times New Roman" w:cs="Calibri"/>
          <w:kern w:val="3"/>
          <w:lang w:eastAsia="ar-SA" w:bidi="hi-IN"/>
        </w:rPr>
        <w:t>pzp</w:t>
      </w:r>
      <w:proofErr w:type="spellEnd"/>
      <w:r w:rsidRPr="00EB43DC">
        <w:rPr>
          <w:rFonts w:eastAsia="Times New Roman" w:cs="Calibri"/>
          <w:kern w:val="3"/>
          <w:lang w:eastAsia="ar-SA" w:bidi="hi-IN"/>
        </w:rPr>
        <w:t xml:space="preserve">  z</w:t>
      </w:r>
      <w:proofErr w:type="gramEnd"/>
      <w:r w:rsidRPr="00EB43DC">
        <w:rPr>
          <w:rFonts w:eastAsia="Times New Roman" w:cs="Calibri"/>
          <w:kern w:val="3"/>
          <w:lang w:eastAsia="ar-SA" w:bidi="hi-IN"/>
        </w:rPr>
        <w:t xml:space="preserve"> dnia 29 stycznia 2004r. Prawo zamówień publicznych oraz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i została uznana za najkorzystniejszą.</w:t>
      </w:r>
    </w:p>
    <w:p w:rsidR="00EB43DC" w:rsidRPr="00EB43DC" w:rsidRDefault="00EB43DC" w:rsidP="00EB43DC">
      <w:pPr>
        <w:widowControl w:val="0"/>
        <w:numPr>
          <w:ilvl w:val="0"/>
          <w:numId w:val="24"/>
        </w:numPr>
        <w:tabs>
          <w:tab w:val="left" w:pos="284"/>
          <w:tab w:val="left" w:pos="426"/>
        </w:tabs>
        <w:suppressAutoHyphens/>
        <w:autoSpaceDN w:val="0"/>
        <w:spacing w:after="0" w:line="240" w:lineRule="auto"/>
        <w:ind w:left="426" w:hanging="426"/>
        <w:textAlignment w:val="baseline"/>
        <w:rPr>
          <w:rFonts w:eastAsia="SimSun" w:cs="Mangal"/>
          <w:kern w:val="3"/>
          <w:lang w:eastAsia="hi-IN" w:bidi="hi-IN"/>
        </w:rPr>
      </w:pPr>
      <w:r w:rsidRPr="00EB43DC">
        <w:rPr>
          <w:rFonts w:eastAsia="Times New Roman" w:cs="Calibri"/>
          <w:kern w:val="3"/>
          <w:lang w:eastAsia="ar-SA" w:bidi="hi-IN"/>
        </w:rPr>
        <w:t>Zamawiaj</w:t>
      </w:r>
      <w:r w:rsidRPr="00EB43DC">
        <w:rPr>
          <w:rFonts w:eastAsia="TimesNewRoman" w:cs="Calibri"/>
          <w:kern w:val="3"/>
          <w:lang w:eastAsia="ar-SA" w:bidi="hi-IN"/>
        </w:rPr>
        <w:t>ą</w:t>
      </w:r>
      <w:r w:rsidRPr="00EB43DC">
        <w:rPr>
          <w:rFonts w:eastAsia="Times New Roman" w:cs="Calibri"/>
          <w:kern w:val="3"/>
          <w:lang w:eastAsia="ar-SA" w:bidi="hi-IN"/>
        </w:rPr>
        <w:t>cy odrzuca ofert</w:t>
      </w:r>
      <w:r w:rsidRPr="00EB43DC">
        <w:rPr>
          <w:rFonts w:eastAsia="TimesNewRoman" w:cs="Calibri"/>
          <w:kern w:val="3"/>
          <w:lang w:eastAsia="ar-SA" w:bidi="hi-IN"/>
        </w:rPr>
        <w:t>ę</w:t>
      </w:r>
      <w:r w:rsidRPr="00EB43DC">
        <w:rPr>
          <w:rFonts w:eastAsia="Times New Roman" w:cs="Calibri"/>
          <w:kern w:val="3"/>
          <w:lang w:eastAsia="ar-SA" w:bidi="hi-IN"/>
        </w:rPr>
        <w:t>, je</w:t>
      </w:r>
      <w:r w:rsidRPr="00EB43DC">
        <w:rPr>
          <w:rFonts w:eastAsia="TimesNewRoman" w:cs="Calibri"/>
          <w:kern w:val="3"/>
          <w:lang w:eastAsia="ar-SA" w:bidi="hi-IN"/>
        </w:rPr>
        <w:t>ż</w:t>
      </w:r>
      <w:r w:rsidRPr="00EB43DC">
        <w:rPr>
          <w:rFonts w:eastAsia="Times New Roman" w:cs="Calibri"/>
          <w:kern w:val="3"/>
          <w:lang w:eastAsia="ar-SA" w:bidi="hi-IN"/>
        </w:rPr>
        <w:t>eli:</w:t>
      </w:r>
    </w:p>
    <w:p w:rsidR="00EB43DC" w:rsidRPr="00EB43DC" w:rsidRDefault="00EB43DC" w:rsidP="00EB43DC">
      <w:pPr>
        <w:widowControl w:val="0"/>
        <w:numPr>
          <w:ilvl w:val="0"/>
          <w:numId w:val="128"/>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proofErr w:type="gramStart"/>
      <w:r w:rsidRPr="00EB43DC">
        <w:rPr>
          <w:rFonts w:eastAsia="Times New Roman" w:cs="Calibri"/>
          <w:kern w:val="3"/>
          <w:lang w:eastAsia="ar-SA" w:bidi="hi-IN"/>
        </w:rPr>
        <w:t>jest</w:t>
      </w:r>
      <w:proofErr w:type="gramEnd"/>
      <w:r w:rsidRPr="00EB43DC">
        <w:rPr>
          <w:rFonts w:eastAsia="Times New Roman" w:cs="Calibri"/>
          <w:kern w:val="3"/>
          <w:lang w:eastAsia="ar-SA" w:bidi="hi-IN"/>
        </w:rPr>
        <w:t xml:space="preserve"> niezgodna z ustaw</w:t>
      </w:r>
      <w:r w:rsidRPr="00EB43DC">
        <w:rPr>
          <w:rFonts w:eastAsia="TimesNewRoman" w:cs="Calibri"/>
          <w:kern w:val="3"/>
          <w:lang w:eastAsia="ar-SA" w:bidi="hi-IN"/>
        </w:rPr>
        <w:t>ą</w:t>
      </w:r>
      <w:r w:rsidRPr="00EB43DC">
        <w:rPr>
          <w:rFonts w:eastAsia="Times New Roman" w:cs="Calibri"/>
          <w:kern w:val="3"/>
          <w:lang w:eastAsia="ar-SA" w:bidi="hi-IN"/>
        </w:rPr>
        <w:t>;</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jej tre</w:t>
      </w:r>
      <w:r w:rsidRPr="00EB43DC">
        <w:rPr>
          <w:rFonts w:eastAsia="TimesNewRoman" w:cs="Calibri"/>
          <w:kern w:val="3"/>
          <w:lang w:eastAsia="ar-SA" w:bidi="hi-IN"/>
        </w:rPr>
        <w:t xml:space="preserve">ść </w:t>
      </w:r>
      <w:r w:rsidRPr="00EB43DC">
        <w:rPr>
          <w:rFonts w:eastAsia="Times New Roman" w:cs="Calibri"/>
          <w:kern w:val="3"/>
          <w:lang w:eastAsia="ar-SA" w:bidi="hi-IN"/>
        </w:rPr>
        <w:t>nie odpowiada tre</w:t>
      </w:r>
      <w:r w:rsidRPr="00EB43DC">
        <w:rPr>
          <w:rFonts w:eastAsia="TimesNewRoman" w:cs="Calibri"/>
          <w:kern w:val="3"/>
          <w:lang w:eastAsia="ar-SA" w:bidi="hi-IN"/>
        </w:rPr>
        <w:t>ś</w:t>
      </w:r>
      <w:r w:rsidRPr="00EB43DC">
        <w:rPr>
          <w:rFonts w:eastAsia="Times New Roman" w:cs="Calibri"/>
          <w:kern w:val="3"/>
          <w:lang w:eastAsia="ar-SA" w:bidi="hi-IN"/>
        </w:rPr>
        <w:t>ci specyfikacji</w:t>
      </w:r>
      <w:r w:rsidR="00AB7A36">
        <w:rPr>
          <w:rFonts w:eastAsia="Times New Roman" w:cs="Calibri"/>
          <w:kern w:val="3"/>
          <w:lang w:eastAsia="ar-SA" w:bidi="hi-IN"/>
        </w:rPr>
        <w:t xml:space="preserve"> istotnych warunków zamówienia </w:t>
      </w:r>
      <w:r w:rsidR="00AB7A36">
        <w:rPr>
          <w:rFonts w:eastAsia="Times New Roman" w:cs="Calibri"/>
          <w:kern w:val="3"/>
          <w:lang w:eastAsia="ar-SA" w:bidi="hi-IN"/>
        </w:rPr>
        <w:br/>
      </w:r>
      <w:proofErr w:type="gramStart"/>
      <w:r w:rsidR="00AB7A36">
        <w:rPr>
          <w:rFonts w:eastAsia="Times New Roman" w:cs="Calibri"/>
          <w:kern w:val="3"/>
          <w:lang w:eastAsia="ar-SA" w:bidi="hi-IN"/>
        </w:rPr>
        <w:t xml:space="preserve">z </w:t>
      </w:r>
      <w:r w:rsidRPr="00EB43DC">
        <w:rPr>
          <w:rFonts w:eastAsia="Times New Roman" w:cs="Calibri"/>
          <w:kern w:val="3"/>
          <w:lang w:eastAsia="ar-SA" w:bidi="hi-IN"/>
        </w:rPr>
        <w:t xml:space="preserve"> zastrze</w:t>
      </w:r>
      <w:r w:rsidRPr="00EB43DC">
        <w:rPr>
          <w:rFonts w:eastAsia="TimesNewRoman" w:cs="Calibri"/>
          <w:kern w:val="3"/>
          <w:lang w:eastAsia="ar-SA" w:bidi="hi-IN"/>
        </w:rPr>
        <w:t>ż</w:t>
      </w:r>
      <w:r w:rsidRPr="00EB43DC">
        <w:rPr>
          <w:rFonts w:eastAsia="Times New Roman" w:cs="Calibri"/>
          <w:kern w:val="3"/>
          <w:lang w:eastAsia="ar-SA" w:bidi="hi-IN"/>
        </w:rPr>
        <w:t>eniem</w:t>
      </w:r>
      <w:proofErr w:type="gramEnd"/>
      <w:r w:rsidRPr="00EB43DC">
        <w:rPr>
          <w:rFonts w:eastAsia="Times New Roman" w:cs="Calibri"/>
          <w:kern w:val="3"/>
          <w:lang w:eastAsia="ar-SA" w:bidi="hi-IN"/>
        </w:rPr>
        <w:t xml:space="preserve"> art. 87 ust. 2 pkt. 3;</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proofErr w:type="gramStart"/>
      <w:r w:rsidRPr="00EB43DC">
        <w:rPr>
          <w:rFonts w:eastAsia="Times New Roman" w:cs="Calibri"/>
          <w:kern w:val="3"/>
          <w:lang w:eastAsia="ar-SA" w:bidi="hi-IN"/>
        </w:rPr>
        <w:t>jej</w:t>
      </w:r>
      <w:proofErr w:type="gramEnd"/>
      <w:r w:rsidRPr="00EB43DC">
        <w:rPr>
          <w:rFonts w:eastAsia="Times New Roman" w:cs="Calibri"/>
          <w:kern w:val="3"/>
          <w:lang w:eastAsia="ar-SA" w:bidi="hi-IN"/>
        </w:rPr>
        <w:t xml:space="preserve"> zło</w:t>
      </w:r>
      <w:r w:rsidRPr="00EB43DC">
        <w:rPr>
          <w:rFonts w:eastAsia="TimesNewRoman" w:cs="Calibri"/>
          <w:kern w:val="3"/>
          <w:lang w:eastAsia="ar-SA" w:bidi="hi-IN"/>
        </w:rPr>
        <w:t>ż</w:t>
      </w:r>
      <w:r w:rsidRPr="00EB43DC">
        <w:rPr>
          <w:rFonts w:eastAsia="Times New Roman" w:cs="Calibri"/>
          <w:kern w:val="3"/>
          <w:lang w:eastAsia="ar-SA" w:bidi="hi-IN"/>
        </w:rPr>
        <w:t xml:space="preserve">enie stanowi czyn nieuczciwej konkurencji w rozumieniu przepisów         </w:t>
      </w:r>
    </w:p>
    <w:p w:rsidR="00EB43DC" w:rsidRPr="00EB43DC" w:rsidRDefault="00EB43DC" w:rsidP="00EB43DC">
      <w:pPr>
        <w:tabs>
          <w:tab w:val="left" w:pos="1702"/>
        </w:tabs>
        <w:suppressAutoHyphens/>
        <w:autoSpaceDN w:val="0"/>
        <w:spacing w:after="0" w:line="240" w:lineRule="auto"/>
        <w:ind w:left="851"/>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o  zwalczaniu</w:t>
      </w:r>
      <w:proofErr w:type="gramEnd"/>
      <w:r w:rsidRPr="00EB43DC">
        <w:rPr>
          <w:rFonts w:eastAsia="Times New Roman" w:cs="Calibri"/>
          <w:kern w:val="3"/>
          <w:lang w:eastAsia="ar-SA" w:bidi="hi-IN"/>
        </w:rPr>
        <w:t xml:space="preserve"> nieuczciwej konkurencji;</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proofErr w:type="gramStart"/>
      <w:r w:rsidRPr="00EB43DC">
        <w:rPr>
          <w:rFonts w:eastAsia="Times New Roman" w:cs="Calibri"/>
          <w:kern w:val="3"/>
          <w:lang w:eastAsia="ar-SA" w:bidi="hi-IN"/>
        </w:rPr>
        <w:t>zawiera</w:t>
      </w:r>
      <w:proofErr w:type="gramEnd"/>
      <w:r w:rsidRPr="00EB43DC">
        <w:rPr>
          <w:rFonts w:eastAsia="Times New Roman" w:cs="Calibri"/>
          <w:kern w:val="3"/>
          <w:lang w:eastAsia="ar-SA" w:bidi="hi-IN"/>
        </w:rPr>
        <w:t xml:space="preserve"> ra</w:t>
      </w:r>
      <w:r w:rsidRPr="00EB43DC">
        <w:rPr>
          <w:rFonts w:eastAsia="TimesNewRoman" w:cs="Calibri"/>
          <w:kern w:val="3"/>
          <w:lang w:eastAsia="ar-SA" w:bidi="hi-IN"/>
        </w:rPr>
        <w:t>żą</w:t>
      </w:r>
      <w:r w:rsidRPr="00EB43DC">
        <w:rPr>
          <w:rFonts w:eastAsia="Times New Roman" w:cs="Calibri"/>
          <w:kern w:val="3"/>
          <w:lang w:eastAsia="ar-SA" w:bidi="hi-IN"/>
        </w:rPr>
        <w:t>co nisk</w:t>
      </w:r>
      <w:r w:rsidRPr="00EB43DC">
        <w:rPr>
          <w:rFonts w:eastAsia="TimesNewRoman" w:cs="Calibri"/>
          <w:kern w:val="3"/>
          <w:lang w:eastAsia="ar-SA" w:bidi="hi-IN"/>
        </w:rPr>
        <w:t xml:space="preserve">ą </w:t>
      </w:r>
      <w:r w:rsidRPr="00EB43DC">
        <w:rPr>
          <w:rFonts w:eastAsia="Times New Roman" w:cs="Calibri"/>
          <w:kern w:val="3"/>
          <w:lang w:eastAsia="ar-SA" w:bidi="hi-IN"/>
        </w:rPr>
        <w:t>cen</w:t>
      </w:r>
      <w:r w:rsidRPr="00EB43DC">
        <w:rPr>
          <w:rFonts w:eastAsia="TimesNewRoman" w:cs="Calibri"/>
          <w:kern w:val="3"/>
          <w:lang w:eastAsia="ar-SA" w:bidi="hi-IN"/>
        </w:rPr>
        <w:t xml:space="preserve">ę </w:t>
      </w:r>
      <w:r w:rsidRPr="00EB43DC">
        <w:rPr>
          <w:rFonts w:eastAsia="Times New Roman" w:cs="Calibri"/>
          <w:kern w:val="3"/>
          <w:lang w:eastAsia="ar-SA" w:bidi="hi-IN"/>
        </w:rPr>
        <w:t>w stosunku do przedmiotu zamówienia;</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EB43DC">
        <w:rPr>
          <w:rFonts w:eastAsia="Times New Roman" w:cs="Calibri"/>
          <w:kern w:val="3"/>
          <w:lang w:eastAsia="ar-SA" w:bidi="hi-IN"/>
        </w:rPr>
        <w:t>została zło</w:t>
      </w:r>
      <w:r w:rsidRPr="00EB43DC">
        <w:rPr>
          <w:rFonts w:eastAsia="TimesNewRoman" w:cs="Calibri"/>
          <w:kern w:val="3"/>
          <w:lang w:eastAsia="ar-SA" w:bidi="hi-IN"/>
        </w:rPr>
        <w:t>ż</w:t>
      </w:r>
      <w:r w:rsidRPr="00EB43DC">
        <w:rPr>
          <w:rFonts w:eastAsia="Times New Roman" w:cs="Calibri"/>
          <w:kern w:val="3"/>
          <w:lang w:eastAsia="ar-SA" w:bidi="hi-IN"/>
        </w:rPr>
        <w:t>ona przez wykonawc</w:t>
      </w:r>
      <w:r w:rsidRPr="00EB43DC">
        <w:rPr>
          <w:rFonts w:eastAsia="TimesNewRoman" w:cs="Calibri"/>
          <w:kern w:val="3"/>
          <w:lang w:eastAsia="ar-SA" w:bidi="hi-IN"/>
        </w:rPr>
        <w:t xml:space="preserve">ę </w:t>
      </w:r>
      <w:r w:rsidRPr="00EB43DC">
        <w:rPr>
          <w:rFonts w:eastAsia="Times New Roman" w:cs="Calibri"/>
          <w:kern w:val="3"/>
          <w:lang w:eastAsia="ar-SA" w:bidi="hi-IN"/>
        </w:rPr>
        <w:t>wykluczonego z udziału w post</w:t>
      </w:r>
      <w:r w:rsidRPr="00EB43DC">
        <w:rPr>
          <w:rFonts w:eastAsia="TimesNewRoman" w:cs="Calibri"/>
          <w:kern w:val="3"/>
          <w:lang w:eastAsia="ar-SA" w:bidi="hi-IN"/>
        </w:rPr>
        <w:t>ę</w:t>
      </w:r>
      <w:r w:rsidR="00AB7A36">
        <w:rPr>
          <w:rFonts w:eastAsia="Times New Roman" w:cs="Calibri"/>
          <w:kern w:val="3"/>
          <w:lang w:eastAsia="ar-SA" w:bidi="hi-IN"/>
        </w:rPr>
        <w:t xml:space="preserve">powaniu </w:t>
      </w:r>
      <w:r w:rsidRPr="00EB43DC">
        <w:rPr>
          <w:rFonts w:eastAsia="Times New Roman" w:cs="Calibri"/>
          <w:kern w:val="3"/>
          <w:lang w:eastAsia="ar-SA" w:bidi="hi-IN"/>
        </w:rPr>
        <w:br/>
      </w:r>
      <w:proofErr w:type="gramStart"/>
      <w:r w:rsidRPr="00EB43DC">
        <w:rPr>
          <w:rFonts w:eastAsia="Times New Roman" w:cs="Calibri"/>
          <w:kern w:val="3"/>
          <w:lang w:eastAsia="ar-SA" w:bidi="hi-IN"/>
        </w:rPr>
        <w:t>o  udzielenie</w:t>
      </w:r>
      <w:proofErr w:type="gramEnd"/>
      <w:r w:rsidRPr="00EB43DC">
        <w:rPr>
          <w:rFonts w:eastAsia="Times New Roman" w:cs="Calibri"/>
          <w:kern w:val="3"/>
          <w:lang w:eastAsia="ar-SA" w:bidi="hi-IN"/>
        </w:rPr>
        <w:t xml:space="preserve"> zamówienia lub niezaproszonego do składania ofert;</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proofErr w:type="gramStart"/>
      <w:r w:rsidRPr="00EB43DC">
        <w:rPr>
          <w:rFonts w:eastAsia="Times New Roman" w:cs="Calibri"/>
          <w:kern w:val="3"/>
          <w:lang w:eastAsia="ar-SA" w:bidi="hi-IN"/>
        </w:rPr>
        <w:t>zawiera</w:t>
      </w:r>
      <w:proofErr w:type="gramEnd"/>
      <w:r w:rsidRPr="00EB43DC">
        <w:rPr>
          <w:rFonts w:eastAsia="Times New Roman" w:cs="Calibri"/>
          <w:kern w:val="3"/>
          <w:lang w:eastAsia="ar-SA" w:bidi="hi-IN"/>
        </w:rPr>
        <w:t xml:space="preserve"> bł</w:t>
      </w:r>
      <w:r w:rsidRPr="00EB43DC">
        <w:rPr>
          <w:rFonts w:eastAsia="TimesNewRoman" w:cs="Calibri"/>
          <w:kern w:val="3"/>
          <w:lang w:eastAsia="ar-SA" w:bidi="hi-IN"/>
        </w:rPr>
        <w:t>ę</w:t>
      </w:r>
      <w:r w:rsidRPr="00EB43DC">
        <w:rPr>
          <w:rFonts w:eastAsia="Times New Roman" w:cs="Calibri"/>
          <w:kern w:val="3"/>
          <w:lang w:eastAsia="ar-SA" w:bidi="hi-IN"/>
        </w:rPr>
        <w:t>dy w obliczeniu ceny;</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proofErr w:type="gramStart"/>
      <w:r w:rsidRPr="00EB43DC">
        <w:rPr>
          <w:rFonts w:eastAsia="Times New Roman" w:cs="Calibri"/>
          <w:kern w:val="3"/>
          <w:lang w:eastAsia="ar-SA" w:bidi="hi-IN"/>
        </w:rPr>
        <w:t>wykonawca</w:t>
      </w:r>
      <w:proofErr w:type="gramEnd"/>
      <w:r w:rsidRPr="00EB43DC">
        <w:rPr>
          <w:rFonts w:eastAsia="Times New Roman" w:cs="Calibri"/>
          <w:kern w:val="3"/>
          <w:lang w:eastAsia="ar-SA" w:bidi="hi-IN"/>
        </w:rPr>
        <w:t xml:space="preserve"> w terminie 3 dni od dnia dor</w:t>
      </w:r>
      <w:r w:rsidRPr="00EB43DC">
        <w:rPr>
          <w:rFonts w:eastAsia="TimesNewRoman" w:cs="Calibri"/>
          <w:kern w:val="3"/>
          <w:lang w:eastAsia="ar-SA" w:bidi="hi-IN"/>
        </w:rPr>
        <w:t>ę</w:t>
      </w:r>
      <w:r w:rsidRPr="00EB43DC">
        <w:rPr>
          <w:rFonts w:eastAsia="Times New Roman" w:cs="Calibri"/>
          <w:kern w:val="3"/>
          <w:lang w:eastAsia="ar-SA" w:bidi="hi-IN"/>
        </w:rPr>
        <w:t>czenia zawiadomienia nie zgodził si</w:t>
      </w:r>
      <w:r w:rsidRPr="00EB43DC">
        <w:rPr>
          <w:rFonts w:eastAsia="TimesNewRoman" w:cs="Calibri"/>
          <w:kern w:val="3"/>
          <w:lang w:eastAsia="ar-SA" w:bidi="hi-IN"/>
        </w:rPr>
        <w:t xml:space="preserve">ę </w:t>
      </w:r>
      <w:r w:rsidR="00AB7A36">
        <w:rPr>
          <w:rFonts w:eastAsia="Times New Roman" w:cs="Calibri"/>
          <w:kern w:val="3"/>
          <w:lang w:eastAsia="ar-SA" w:bidi="hi-IN"/>
        </w:rPr>
        <w:t xml:space="preserve">na </w:t>
      </w:r>
      <w:r w:rsidRPr="00EB43DC">
        <w:rPr>
          <w:rFonts w:eastAsia="Times New Roman" w:cs="Calibri"/>
          <w:kern w:val="3"/>
          <w:lang w:eastAsia="ar-SA" w:bidi="hi-IN"/>
        </w:rPr>
        <w:t>poprawienie omyłki, o której mowa w art. 87 ust. 2 pkt. 3;</w:t>
      </w:r>
    </w:p>
    <w:p w:rsidR="00EB43DC" w:rsidRPr="00EB43DC"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proofErr w:type="gramStart"/>
      <w:r w:rsidRPr="00EB43DC">
        <w:rPr>
          <w:rFonts w:eastAsia="Times New Roman" w:cs="Calibri"/>
          <w:kern w:val="3"/>
          <w:lang w:eastAsia="ar-SA" w:bidi="hi-IN"/>
        </w:rPr>
        <w:t>jest</w:t>
      </w:r>
      <w:proofErr w:type="gramEnd"/>
      <w:r w:rsidRPr="00EB43DC">
        <w:rPr>
          <w:rFonts w:eastAsia="Times New Roman" w:cs="Calibri"/>
          <w:kern w:val="3"/>
          <w:lang w:eastAsia="ar-SA" w:bidi="hi-IN"/>
        </w:rPr>
        <w:t xml:space="preserve"> niewa</w:t>
      </w:r>
      <w:r w:rsidRPr="00EB43DC">
        <w:rPr>
          <w:rFonts w:eastAsia="TimesNewRoman" w:cs="Calibri"/>
          <w:kern w:val="3"/>
          <w:lang w:eastAsia="ar-SA" w:bidi="hi-IN"/>
        </w:rPr>
        <w:t>ż</w:t>
      </w:r>
      <w:r w:rsidRPr="00EB43DC">
        <w:rPr>
          <w:rFonts w:eastAsia="Times New Roman" w:cs="Calibri"/>
          <w:kern w:val="3"/>
          <w:lang w:eastAsia="ar-SA" w:bidi="hi-IN"/>
        </w:rPr>
        <w:t>na na podstawie odr</w:t>
      </w:r>
      <w:r w:rsidRPr="00EB43DC">
        <w:rPr>
          <w:rFonts w:eastAsia="TimesNewRoman" w:cs="Calibri"/>
          <w:kern w:val="3"/>
          <w:lang w:eastAsia="ar-SA" w:bidi="hi-IN"/>
        </w:rPr>
        <w:t>ę</w:t>
      </w:r>
      <w:r w:rsidRPr="00EB43DC">
        <w:rPr>
          <w:rFonts w:eastAsia="Times New Roman" w:cs="Calibri"/>
          <w:kern w:val="3"/>
          <w:lang w:eastAsia="ar-SA" w:bidi="hi-IN"/>
        </w:rPr>
        <w:t>bnych przepisów.</w:t>
      </w:r>
    </w:p>
    <w:p w:rsidR="00EB43DC" w:rsidRPr="00EB43DC" w:rsidRDefault="00EB43DC" w:rsidP="00AB7A36">
      <w:pPr>
        <w:tabs>
          <w:tab w:val="left" w:pos="1050"/>
          <w:tab w:val="left" w:pos="1475"/>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Cs/>
          <w:kern w:val="3"/>
          <w:lang w:eastAsia="ar-SA" w:bidi="hi-IN"/>
        </w:rPr>
        <w:t>11.Niezwłocznie po wyborze najkorzystniejszej oferty zamawiaj</w:t>
      </w:r>
      <w:r w:rsidRPr="00EB43DC">
        <w:rPr>
          <w:rFonts w:eastAsia="TimesNewRoman" w:cs="Calibri"/>
          <w:bCs/>
          <w:kern w:val="3"/>
          <w:lang w:eastAsia="ar-SA" w:bidi="hi-IN"/>
        </w:rPr>
        <w:t>ą</w:t>
      </w:r>
      <w:r w:rsidRPr="00EB43DC">
        <w:rPr>
          <w:rFonts w:eastAsia="Times New Roman" w:cs="Calibri"/>
          <w:bCs/>
          <w:kern w:val="3"/>
          <w:lang w:eastAsia="ar-SA" w:bidi="hi-IN"/>
        </w:rPr>
        <w:t>cy jednocze</w:t>
      </w:r>
      <w:r w:rsidRPr="00EB43DC">
        <w:rPr>
          <w:rFonts w:eastAsia="TimesNewRoman" w:cs="Calibri"/>
          <w:bCs/>
          <w:kern w:val="3"/>
          <w:lang w:eastAsia="ar-SA" w:bidi="hi-IN"/>
        </w:rPr>
        <w:t>ś</w:t>
      </w:r>
      <w:r w:rsidRPr="00EB43DC">
        <w:rPr>
          <w:rFonts w:eastAsia="Times New Roman" w:cs="Calibri"/>
          <w:bCs/>
          <w:kern w:val="3"/>
          <w:lang w:eastAsia="ar-SA" w:bidi="hi-IN"/>
        </w:rPr>
        <w:t>nie</w:t>
      </w:r>
      <w:r w:rsidR="00AB7A36">
        <w:rPr>
          <w:rFonts w:eastAsia="SimSun" w:cs="Mangal"/>
          <w:kern w:val="3"/>
          <w:lang w:eastAsia="hi-IN" w:bidi="hi-IN"/>
        </w:rPr>
        <w:t xml:space="preserve"> </w:t>
      </w:r>
      <w:r w:rsidRPr="00EB43DC">
        <w:rPr>
          <w:rFonts w:eastAsia="Times New Roman" w:cs="Calibri"/>
          <w:bCs/>
          <w:kern w:val="3"/>
          <w:lang w:eastAsia="ar-SA" w:bidi="hi-IN"/>
        </w:rPr>
        <w:t>zawiadamia Wykonawców, którzy zło</w:t>
      </w:r>
      <w:r w:rsidRPr="00EB43DC">
        <w:rPr>
          <w:rFonts w:eastAsia="TimesNewRoman" w:cs="Calibri"/>
          <w:bCs/>
          <w:kern w:val="3"/>
          <w:lang w:eastAsia="ar-SA" w:bidi="hi-IN"/>
        </w:rPr>
        <w:t>ż</w:t>
      </w:r>
      <w:r w:rsidRPr="00EB43DC">
        <w:rPr>
          <w:rFonts w:eastAsia="Times New Roman" w:cs="Calibri"/>
          <w:bCs/>
          <w:kern w:val="3"/>
          <w:lang w:eastAsia="ar-SA" w:bidi="hi-IN"/>
        </w:rPr>
        <w:t>yli oferty, o:</w:t>
      </w:r>
    </w:p>
    <w:p w:rsidR="00EB43DC" w:rsidRPr="00EB43DC" w:rsidRDefault="00EB43DC" w:rsidP="00AB7A36">
      <w:pPr>
        <w:widowControl w:val="0"/>
        <w:numPr>
          <w:ilvl w:val="0"/>
          <w:numId w:val="129"/>
        </w:numPr>
        <w:tabs>
          <w:tab w:val="left" w:pos="284"/>
        </w:tabs>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Cs/>
          <w:kern w:val="3"/>
          <w:lang w:eastAsia="ar-SA" w:bidi="hi-IN"/>
        </w:rPr>
        <w:t>wyborze najkorzystniejszej oferty, podaj</w:t>
      </w:r>
      <w:r w:rsidRPr="00EB43DC">
        <w:rPr>
          <w:rFonts w:eastAsia="TimesNewRoman" w:cs="Calibri"/>
          <w:bCs/>
          <w:kern w:val="3"/>
          <w:lang w:eastAsia="ar-SA" w:bidi="hi-IN"/>
        </w:rPr>
        <w:t>ą</w:t>
      </w:r>
      <w:r w:rsidRPr="00EB43DC">
        <w:rPr>
          <w:rFonts w:eastAsia="Times New Roman" w:cs="Calibri"/>
          <w:bCs/>
          <w:kern w:val="3"/>
          <w:lang w:eastAsia="ar-SA" w:bidi="hi-IN"/>
        </w:rPr>
        <w:t>c nazw</w:t>
      </w:r>
      <w:r w:rsidRPr="00EB43DC">
        <w:rPr>
          <w:rFonts w:eastAsia="TimesNewRoman" w:cs="Calibri"/>
          <w:bCs/>
          <w:kern w:val="3"/>
          <w:lang w:eastAsia="ar-SA" w:bidi="hi-IN"/>
        </w:rPr>
        <w:t xml:space="preserve">ę </w:t>
      </w:r>
      <w:r w:rsidRPr="00EB43DC">
        <w:rPr>
          <w:rFonts w:eastAsia="Times New Roman" w:cs="Calibri"/>
          <w:bCs/>
          <w:kern w:val="3"/>
          <w:lang w:eastAsia="ar-SA" w:bidi="hi-IN"/>
        </w:rPr>
        <w:t>(firm</w:t>
      </w:r>
      <w:r w:rsidRPr="00EB43DC">
        <w:rPr>
          <w:rFonts w:eastAsia="TimesNewRoman" w:cs="Calibri"/>
          <w:bCs/>
          <w:kern w:val="3"/>
          <w:lang w:eastAsia="ar-SA" w:bidi="hi-IN"/>
        </w:rPr>
        <w:t>ę</w:t>
      </w:r>
      <w:r w:rsidRPr="00EB43DC">
        <w:rPr>
          <w:rFonts w:eastAsia="Times New Roman" w:cs="Calibri"/>
          <w:bCs/>
          <w:kern w:val="3"/>
          <w:lang w:eastAsia="ar-SA" w:bidi="hi-IN"/>
        </w:rPr>
        <w:t>), albo imi</w:t>
      </w:r>
      <w:r w:rsidRPr="00EB43DC">
        <w:rPr>
          <w:rFonts w:eastAsia="TimesNewRoman" w:cs="Calibri"/>
          <w:bCs/>
          <w:kern w:val="3"/>
          <w:lang w:eastAsia="ar-SA" w:bidi="hi-IN"/>
        </w:rPr>
        <w:t xml:space="preserve">ę </w:t>
      </w:r>
      <w:r w:rsidRPr="00EB43DC">
        <w:rPr>
          <w:rFonts w:eastAsia="Times New Roman" w:cs="Calibri"/>
          <w:bCs/>
          <w:kern w:val="3"/>
          <w:lang w:eastAsia="ar-SA" w:bidi="hi-IN"/>
        </w:rPr>
        <w:t>i nazwisko, siedzib</w:t>
      </w:r>
      <w:r w:rsidR="00AB7A36">
        <w:rPr>
          <w:rFonts w:eastAsia="TimesNewRoman" w:cs="Calibri"/>
          <w:bCs/>
          <w:kern w:val="3"/>
          <w:lang w:eastAsia="ar-SA" w:bidi="hi-IN"/>
        </w:rPr>
        <w:t xml:space="preserve">ę </w:t>
      </w:r>
      <w:r w:rsidRPr="00EB43DC">
        <w:rPr>
          <w:rFonts w:eastAsia="Times New Roman" w:cs="Calibri"/>
          <w:bCs/>
          <w:kern w:val="3"/>
          <w:lang w:eastAsia="ar-SA" w:bidi="hi-IN"/>
        </w:rPr>
        <w:t>albo adres zamieszkania i adres wykonawcy, którego ofert</w:t>
      </w:r>
      <w:r w:rsidRPr="00EB43DC">
        <w:rPr>
          <w:rFonts w:eastAsia="TimesNewRoman" w:cs="Calibri"/>
          <w:bCs/>
          <w:kern w:val="3"/>
          <w:lang w:eastAsia="ar-SA" w:bidi="hi-IN"/>
        </w:rPr>
        <w:t xml:space="preserve">ę </w:t>
      </w:r>
      <w:r w:rsidRPr="00EB43DC">
        <w:rPr>
          <w:rFonts w:eastAsia="Times New Roman" w:cs="Calibri"/>
          <w:bCs/>
          <w:kern w:val="3"/>
          <w:lang w:eastAsia="ar-SA" w:bidi="hi-IN"/>
        </w:rPr>
        <w:t>wybrano, uzasadnienie jej wyboru oraz nazwy (firmy), albo imiona i nazwiska, siedziby albo miejsca zamieszkania i adresy wykonawców, którzy zło</w:t>
      </w:r>
      <w:r w:rsidRPr="00EB43DC">
        <w:rPr>
          <w:rFonts w:eastAsia="TimesNewRoman" w:cs="Calibri"/>
          <w:bCs/>
          <w:kern w:val="3"/>
          <w:lang w:eastAsia="ar-SA" w:bidi="hi-IN"/>
        </w:rPr>
        <w:t>ż</w:t>
      </w:r>
      <w:r w:rsidRPr="00EB43DC">
        <w:rPr>
          <w:rFonts w:eastAsia="Times New Roman" w:cs="Calibri"/>
          <w:bCs/>
          <w:kern w:val="3"/>
          <w:lang w:eastAsia="ar-SA" w:bidi="hi-IN"/>
        </w:rPr>
        <w:t>yli oferty, a tak</w:t>
      </w:r>
      <w:r w:rsidRPr="00EB43DC">
        <w:rPr>
          <w:rFonts w:eastAsia="TimesNewRoman" w:cs="Calibri"/>
          <w:bCs/>
          <w:kern w:val="3"/>
          <w:lang w:eastAsia="ar-SA" w:bidi="hi-IN"/>
        </w:rPr>
        <w:t>ż</w:t>
      </w:r>
      <w:r w:rsidRPr="00EB43DC">
        <w:rPr>
          <w:rFonts w:eastAsia="Times New Roman" w:cs="Calibri"/>
          <w:bCs/>
          <w:kern w:val="3"/>
          <w:lang w:eastAsia="ar-SA" w:bidi="hi-IN"/>
        </w:rPr>
        <w:t>e punktacj</w:t>
      </w:r>
      <w:r w:rsidRPr="00EB43DC">
        <w:rPr>
          <w:rFonts w:eastAsia="TimesNewRoman" w:cs="Calibri"/>
          <w:bCs/>
          <w:kern w:val="3"/>
          <w:lang w:eastAsia="ar-SA" w:bidi="hi-IN"/>
        </w:rPr>
        <w:t xml:space="preserve">ę </w:t>
      </w:r>
      <w:r w:rsidRPr="00EB43DC">
        <w:rPr>
          <w:rFonts w:eastAsia="Times New Roman" w:cs="Calibri"/>
          <w:bCs/>
          <w:kern w:val="3"/>
          <w:lang w:eastAsia="ar-SA" w:bidi="hi-IN"/>
        </w:rPr>
        <w:t>przyznan</w:t>
      </w:r>
      <w:r w:rsidRPr="00EB43DC">
        <w:rPr>
          <w:rFonts w:eastAsia="TimesNewRoman" w:cs="Calibri"/>
          <w:bCs/>
          <w:kern w:val="3"/>
          <w:lang w:eastAsia="ar-SA" w:bidi="hi-IN"/>
        </w:rPr>
        <w:t xml:space="preserve">ą </w:t>
      </w:r>
      <w:r w:rsidRPr="00EB43DC">
        <w:rPr>
          <w:rFonts w:eastAsia="Times New Roman" w:cs="Calibri"/>
          <w:bCs/>
          <w:kern w:val="3"/>
          <w:lang w:eastAsia="ar-SA" w:bidi="hi-IN"/>
        </w:rPr>
        <w:t>ofertom w ka</w:t>
      </w:r>
      <w:r w:rsidRPr="00EB43DC">
        <w:rPr>
          <w:rFonts w:eastAsia="TimesNewRoman" w:cs="Calibri"/>
          <w:bCs/>
          <w:kern w:val="3"/>
          <w:lang w:eastAsia="ar-SA" w:bidi="hi-IN"/>
        </w:rPr>
        <w:t>ż</w:t>
      </w:r>
      <w:r w:rsidRPr="00EB43DC">
        <w:rPr>
          <w:rFonts w:eastAsia="Times New Roman" w:cs="Calibri"/>
          <w:bCs/>
          <w:kern w:val="3"/>
          <w:lang w:eastAsia="ar-SA" w:bidi="hi-IN"/>
        </w:rPr>
        <w:t xml:space="preserve">dym kryterium ceny </w:t>
      </w:r>
      <w:proofErr w:type="gramStart"/>
      <w:r w:rsidRPr="00EB43DC">
        <w:rPr>
          <w:rFonts w:eastAsia="Times New Roman" w:cs="Calibri"/>
          <w:bCs/>
          <w:kern w:val="3"/>
          <w:lang w:eastAsia="ar-SA" w:bidi="hi-IN"/>
        </w:rPr>
        <w:t>ofert  i</w:t>
      </w:r>
      <w:proofErr w:type="gramEnd"/>
      <w:r w:rsidRPr="00EB43DC">
        <w:rPr>
          <w:rFonts w:eastAsia="Times New Roman" w:cs="Calibri"/>
          <w:bCs/>
          <w:kern w:val="3"/>
          <w:lang w:eastAsia="ar-SA" w:bidi="hi-IN"/>
        </w:rPr>
        <w:t xml:space="preserve"> ł</w:t>
      </w:r>
      <w:r w:rsidRPr="00EB43DC">
        <w:rPr>
          <w:rFonts w:eastAsia="TimesNewRoman" w:cs="Calibri"/>
          <w:bCs/>
          <w:kern w:val="3"/>
          <w:lang w:eastAsia="ar-SA" w:bidi="hi-IN"/>
        </w:rPr>
        <w:t>ą</w:t>
      </w:r>
      <w:r w:rsidRPr="00EB43DC">
        <w:rPr>
          <w:rFonts w:eastAsia="Times New Roman" w:cs="Calibri"/>
          <w:bCs/>
          <w:kern w:val="3"/>
          <w:lang w:eastAsia="ar-SA" w:bidi="hi-IN"/>
        </w:rPr>
        <w:t>czn</w:t>
      </w:r>
      <w:r w:rsidRPr="00EB43DC">
        <w:rPr>
          <w:rFonts w:eastAsia="TimesNewRoman" w:cs="Calibri"/>
          <w:bCs/>
          <w:kern w:val="3"/>
          <w:lang w:eastAsia="ar-SA" w:bidi="hi-IN"/>
        </w:rPr>
        <w:t xml:space="preserve">ą </w:t>
      </w:r>
      <w:r w:rsidRPr="00EB43DC">
        <w:rPr>
          <w:rFonts w:eastAsia="Times New Roman" w:cs="Calibri"/>
          <w:bCs/>
          <w:kern w:val="3"/>
          <w:lang w:eastAsia="ar-SA" w:bidi="hi-IN"/>
        </w:rPr>
        <w:t>punktacj</w:t>
      </w:r>
      <w:r w:rsidRPr="00EB43DC">
        <w:rPr>
          <w:rFonts w:eastAsia="TimesNewRoman" w:cs="Calibri"/>
          <w:bCs/>
          <w:kern w:val="3"/>
          <w:lang w:eastAsia="ar-SA" w:bidi="hi-IN"/>
        </w:rPr>
        <w:t>ę</w:t>
      </w:r>
      <w:r w:rsidRPr="00EB43DC">
        <w:rPr>
          <w:rFonts w:eastAsia="Times New Roman" w:cs="Calibri"/>
          <w:bCs/>
          <w:kern w:val="3"/>
          <w:lang w:eastAsia="ar-SA" w:bidi="hi-IN"/>
        </w:rPr>
        <w:t>;</w:t>
      </w:r>
    </w:p>
    <w:p w:rsidR="00EB43DC" w:rsidRPr="00EB43DC" w:rsidRDefault="00AB7A36" w:rsidP="00AB7A36">
      <w:pPr>
        <w:widowControl w:val="0"/>
        <w:numPr>
          <w:ilvl w:val="0"/>
          <w:numId w:val="10"/>
        </w:numPr>
        <w:tabs>
          <w:tab w:val="left" w:pos="284"/>
        </w:tabs>
        <w:suppressAutoHyphens/>
        <w:autoSpaceDN w:val="0"/>
        <w:spacing w:after="0" w:line="240" w:lineRule="auto"/>
        <w:jc w:val="both"/>
        <w:textAlignment w:val="baseline"/>
        <w:rPr>
          <w:rFonts w:eastAsia="SimSun" w:cs="Mangal"/>
          <w:kern w:val="3"/>
          <w:lang w:eastAsia="hi-IN" w:bidi="hi-IN"/>
        </w:rPr>
      </w:pPr>
      <w:r>
        <w:rPr>
          <w:rFonts w:eastAsia="Times New Roman" w:cs="Calibri"/>
          <w:bCs/>
          <w:kern w:val="3"/>
          <w:lang w:eastAsia="ar-SA" w:bidi="hi-IN"/>
        </w:rPr>
        <w:t xml:space="preserve"> </w:t>
      </w:r>
      <w:proofErr w:type="gramStart"/>
      <w:r w:rsidR="00EB43DC" w:rsidRPr="00EB43DC">
        <w:rPr>
          <w:rFonts w:eastAsia="Times New Roman" w:cs="Calibri"/>
          <w:bCs/>
          <w:kern w:val="3"/>
          <w:lang w:eastAsia="ar-SA" w:bidi="hi-IN"/>
        </w:rPr>
        <w:t>wykonawcach</w:t>
      </w:r>
      <w:proofErr w:type="gramEnd"/>
      <w:r w:rsidR="00EB43DC" w:rsidRPr="00EB43DC">
        <w:rPr>
          <w:rFonts w:eastAsia="Times New Roman" w:cs="Calibri"/>
          <w:bCs/>
          <w:kern w:val="3"/>
          <w:lang w:eastAsia="ar-SA" w:bidi="hi-IN"/>
        </w:rPr>
        <w:t>, których oferty zostały odrzucone, podaj</w:t>
      </w:r>
      <w:r w:rsidR="00EB43DC" w:rsidRPr="00EB43DC">
        <w:rPr>
          <w:rFonts w:eastAsia="TimesNewRoman" w:cs="Calibri"/>
          <w:bCs/>
          <w:kern w:val="3"/>
          <w:lang w:eastAsia="ar-SA" w:bidi="hi-IN"/>
        </w:rPr>
        <w:t>ą</w:t>
      </w:r>
      <w:r w:rsidR="00EB43DC" w:rsidRPr="00EB43DC">
        <w:rPr>
          <w:rFonts w:eastAsia="Times New Roman" w:cs="Calibri"/>
          <w:bCs/>
          <w:kern w:val="3"/>
          <w:lang w:eastAsia="ar-SA" w:bidi="hi-IN"/>
        </w:rPr>
        <w:t>c uzasadnienie faktyczne</w:t>
      </w:r>
    </w:p>
    <w:p w:rsidR="00EB43DC" w:rsidRPr="00EB43DC" w:rsidRDefault="00EB43DC" w:rsidP="00EB43DC">
      <w:pPr>
        <w:tabs>
          <w:tab w:val="left" w:pos="1418"/>
        </w:tabs>
        <w:suppressAutoHyphens/>
        <w:autoSpaceDN w:val="0"/>
        <w:spacing w:after="0" w:line="240" w:lineRule="auto"/>
        <w:ind w:left="709"/>
        <w:jc w:val="both"/>
        <w:textAlignment w:val="baseline"/>
        <w:rPr>
          <w:rFonts w:eastAsia="Times New Roman" w:cs="Calibri"/>
          <w:bCs/>
          <w:kern w:val="3"/>
          <w:lang w:eastAsia="ar-SA" w:bidi="hi-IN"/>
        </w:rPr>
      </w:pPr>
      <w:proofErr w:type="gramStart"/>
      <w:r w:rsidRPr="00EB43DC">
        <w:rPr>
          <w:rFonts w:eastAsia="Times New Roman" w:cs="Calibri"/>
          <w:bCs/>
          <w:kern w:val="3"/>
          <w:lang w:eastAsia="ar-SA" w:bidi="hi-IN"/>
        </w:rPr>
        <w:lastRenderedPageBreak/>
        <w:t>i</w:t>
      </w:r>
      <w:proofErr w:type="gramEnd"/>
      <w:r w:rsidRPr="00EB43DC">
        <w:rPr>
          <w:rFonts w:eastAsia="Times New Roman" w:cs="Calibri"/>
          <w:bCs/>
          <w:kern w:val="3"/>
          <w:lang w:eastAsia="ar-SA" w:bidi="hi-IN"/>
        </w:rPr>
        <w:t xml:space="preserve"> prawne;</w:t>
      </w:r>
    </w:p>
    <w:p w:rsidR="00EB43DC" w:rsidRPr="00EB43DC" w:rsidRDefault="005D4C17" w:rsidP="005D4C17">
      <w:pPr>
        <w:widowControl w:val="0"/>
        <w:numPr>
          <w:ilvl w:val="0"/>
          <w:numId w:val="10"/>
        </w:numPr>
        <w:tabs>
          <w:tab w:val="left" w:pos="284"/>
          <w:tab w:val="left" w:pos="1560"/>
        </w:tabs>
        <w:suppressAutoHyphens/>
        <w:autoSpaceDN w:val="0"/>
        <w:spacing w:after="0" w:line="240" w:lineRule="auto"/>
        <w:jc w:val="both"/>
        <w:textAlignment w:val="baseline"/>
        <w:rPr>
          <w:rFonts w:eastAsia="SimSun" w:cs="Mangal"/>
          <w:kern w:val="3"/>
          <w:lang w:eastAsia="hi-IN" w:bidi="hi-IN"/>
        </w:rPr>
      </w:pPr>
      <w:r>
        <w:rPr>
          <w:rFonts w:eastAsia="Times New Roman" w:cs="Calibri"/>
          <w:bCs/>
          <w:kern w:val="3"/>
          <w:lang w:eastAsia="ar-SA" w:bidi="hi-IN"/>
        </w:rPr>
        <w:t xml:space="preserve"> </w:t>
      </w:r>
      <w:proofErr w:type="gramStart"/>
      <w:r w:rsidR="00EB43DC" w:rsidRPr="00EB43DC">
        <w:rPr>
          <w:rFonts w:eastAsia="Times New Roman" w:cs="Calibri"/>
          <w:bCs/>
          <w:kern w:val="3"/>
          <w:lang w:eastAsia="ar-SA" w:bidi="hi-IN"/>
        </w:rPr>
        <w:t>wykonawcach</w:t>
      </w:r>
      <w:proofErr w:type="gramEnd"/>
      <w:r w:rsidR="00EB43DC" w:rsidRPr="00EB43DC">
        <w:rPr>
          <w:rFonts w:eastAsia="Times New Roman" w:cs="Calibri"/>
          <w:bCs/>
          <w:kern w:val="3"/>
          <w:lang w:eastAsia="ar-SA" w:bidi="hi-IN"/>
        </w:rPr>
        <w:t>, którzy zostali wykluczeni z post</w:t>
      </w:r>
      <w:r w:rsidR="00EB43DC" w:rsidRPr="00EB43DC">
        <w:rPr>
          <w:rFonts w:eastAsia="TimesNewRoman" w:cs="Calibri"/>
          <w:bCs/>
          <w:kern w:val="3"/>
          <w:lang w:eastAsia="ar-SA" w:bidi="hi-IN"/>
        </w:rPr>
        <w:t>ę</w:t>
      </w:r>
      <w:r w:rsidR="00EB43DC" w:rsidRPr="00EB43DC">
        <w:rPr>
          <w:rFonts w:eastAsia="Times New Roman" w:cs="Calibri"/>
          <w:bCs/>
          <w:kern w:val="3"/>
          <w:lang w:eastAsia="ar-SA" w:bidi="hi-IN"/>
        </w:rPr>
        <w:t>powania o udzielenie zamówienia, podaj</w:t>
      </w:r>
      <w:r w:rsidR="00EB43DC" w:rsidRPr="00EB43DC">
        <w:rPr>
          <w:rFonts w:eastAsia="TimesNewRoman" w:cs="Calibri"/>
          <w:bCs/>
          <w:kern w:val="3"/>
          <w:lang w:eastAsia="ar-SA" w:bidi="hi-IN"/>
        </w:rPr>
        <w:t>ą</w:t>
      </w:r>
      <w:r w:rsidR="00EB43DC" w:rsidRPr="00EB43DC">
        <w:rPr>
          <w:rFonts w:eastAsia="Times New Roman" w:cs="Calibri"/>
          <w:bCs/>
          <w:kern w:val="3"/>
          <w:lang w:eastAsia="ar-SA" w:bidi="hi-IN"/>
        </w:rPr>
        <w:t>c uzasadnienie faktyczne i prawne – terminie, okre</w:t>
      </w:r>
      <w:r w:rsidR="00EB43DC" w:rsidRPr="00EB43DC">
        <w:rPr>
          <w:rFonts w:eastAsia="TimesNewRoman" w:cs="Calibri"/>
          <w:bCs/>
          <w:kern w:val="3"/>
          <w:lang w:eastAsia="ar-SA" w:bidi="hi-IN"/>
        </w:rPr>
        <w:t>ś</w:t>
      </w:r>
      <w:r w:rsidR="00EB43DC" w:rsidRPr="00EB43DC">
        <w:rPr>
          <w:rFonts w:eastAsia="Times New Roman" w:cs="Calibri"/>
          <w:bCs/>
          <w:kern w:val="3"/>
          <w:lang w:eastAsia="ar-SA" w:bidi="hi-IN"/>
        </w:rPr>
        <w:t>lonym zgodnie z art. 94 ust. 2, po k</w:t>
      </w:r>
      <w:r>
        <w:rPr>
          <w:rFonts w:eastAsia="Times New Roman" w:cs="Calibri"/>
          <w:bCs/>
          <w:kern w:val="3"/>
          <w:lang w:eastAsia="ar-SA" w:bidi="hi-IN"/>
        </w:rPr>
        <w:t xml:space="preserve">tórego upływie umowa w sprawie </w:t>
      </w:r>
      <w:r w:rsidR="00EB43DC" w:rsidRPr="00EB43DC">
        <w:rPr>
          <w:rFonts w:eastAsia="Times New Roman" w:cs="Calibri"/>
          <w:bCs/>
          <w:kern w:val="3"/>
          <w:lang w:eastAsia="ar-SA" w:bidi="hi-IN"/>
        </w:rPr>
        <w:t>zamówienia publicznego mo</w:t>
      </w:r>
      <w:r w:rsidR="00EB43DC" w:rsidRPr="00EB43DC">
        <w:rPr>
          <w:rFonts w:eastAsia="TimesNewRoman" w:cs="Calibri"/>
          <w:bCs/>
          <w:kern w:val="3"/>
          <w:lang w:eastAsia="ar-SA" w:bidi="hi-IN"/>
        </w:rPr>
        <w:t>ż</w:t>
      </w:r>
      <w:r w:rsidR="00EB43DC" w:rsidRPr="00EB43DC">
        <w:rPr>
          <w:rFonts w:eastAsia="Times New Roman" w:cs="Calibri"/>
          <w:bCs/>
          <w:kern w:val="3"/>
          <w:lang w:eastAsia="ar-SA" w:bidi="hi-IN"/>
        </w:rPr>
        <w:t>e by</w:t>
      </w:r>
      <w:r w:rsidR="00EB43DC" w:rsidRPr="00EB43DC">
        <w:rPr>
          <w:rFonts w:eastAsia="TimesNewRoman" w:cs="Calibri"/>
          <w:bCs/>
          <w:kern w:val="3"/>
          <w:lang w:eastAsia="ar-SA" w:bidi="hi-IN"/>
        </w:rPr>
        <w:t xml:space="preserve">ć </w:t>
      </w:r>
      <w:r w:rsidR="00EB43DC" w:rsidRPr="00EB43DC">
        <w:rPr>
          <w:rFonts w:eastAsia="Times New Roman" w:cs="Calibri"/>
          <w:bCs/>
          <w:kern w:val="3"/>
          <w:lang w:eastAsia="ar-SA" w:bidi="hi-IN"/>
        </w:rPr>
        <w:t>zawarta.</w:t>
      </w:r>
    </w:p>
    <w:p w:rsidR="00EB43DC" w:rsidRPr="00EB43DC" w:rsidRDefault="00EB43DC" w:rsidP="00EB43DC">
      <w:pPr>
        <w:widowControl w:val="0"/>
        <w:numPr>
          <w:ilvl w:val="0"/>
          <w:numId w:val="130"/>
        </w:numPr>
        <w:tabs>
          <w:tab w:val="left" w:pos="852"/>
        </w:tabs>
        <w:suppressAutoHyphens/>
        <w:autoSpaceDN w:val="0"/>
        <w:spacing w:after="0" w:line="240" w:lineRule="auto"/>
        <w:ind w:left="426" w:hanging="426"/>
        <w:jc w:val="both"/>
        <w:textAlignment w:val="baseline"/>
        <w:rPr>
          <w:rFonts w:eastAsia="SimSun" w:cs="Mangal"/>
          <w:kern w:val="3"/>
          <w:lang w:eastAsia="hi-IN" w:bidi="hi-IN"/>
        </w:rPr>
      </w:pPr>
      <w:r w:rsidRPr="00EB43DC">
        <w:rPr>
          <w:rFonts w:eastAsia="Times New Roman" w:cs="Calibri"/>
          <w:kern w:val="3"/>
          <w:lang w:eastAsia="ar-SA" w:bidi="hi-IN"/>
        </w:rPr>
        <w:t>Niezwłocznie po wyborze najkorzystniejszej oferty zamawiaj</w:t>
      </w:r>
      <w:r w:rsidRPr="00EB43DC">
        <w:rPr>
          <w:rFonts w:eastAsia="TimesNewRoman" w:cs="Calibri"/>
          <w:kern w:val="3"/>
          <w:lang w:eastAsia="ar-SA" w:bidi="hi-IN"/>
        </w:rPr>
        <w:t>ą</w:t>
      </w:r>
      <w:r w:rsidR="005D4C17">
        <w:rPr>
          <w:rFonts w:eastAsia="Times New Roman" w:cs="Calibri"/>
          <w:kern w:val="3"/>
          <w:lang w:eastAsia="ar-SA" w:bidi="hi-IN"/>
        </w:rPr>
        <w:t>cy zamieści</w:t>
      </w:r>
      <w:r w:rsidRPr="00EB43DC">
        <w:rPr>
          <w:rFonts w:eastAsia="Times New Roman" w:cs="Calibri"/>
          <w:kern w:val="3"/>
          <w:lang w:eastAsia="ar-SA" w:bidi="hi-IN"/>
        </w:rPr>
        <w:t xml:space="preserve"> </w:t>
      </w:r>
      <w:r w:rsidRPr="00EB43DC">
        <w:rPr>
          <w:rFonts w:eastAsia="Times New Roman" w:cs="Calibri"/>
          <w:color w:val="000000"/>
          <w:kern w:val="3"/>
          <w:lang w:eastAsia="ar-SA" w:bidi="hi-IN"/>
        </w:rPr>
        <w:t>informacje,</w:t>
      </w:r>
    </w:p>
    <w:p w:rsidR="00EB43DC" w:rsidRPr="00EB43DC" w:rsidRDefault="00EB43DC" w:rsidP="00EB43DC">
      <w:pPr>
        <w:tabs>
          <w:tab w:val="left" w:pos="852"/>
        </w:tabs>
        <w:suppressAutoHyphens/>
        <w:autoSpaceDN w:val="0"/>
        <w:spacing w:after="0" w:line="240" w:lineRule="auto"/>
        <w:ind w:left="426"/>
        <w:jc w:val="both"/>
        <w:textAlignment w:val="baseline"/>
        <w:rPr>
          <w:rFonts w:eastAsia="SimSun" w:cs="Mangal"/>
          <w:kern w:val="3"/>
          <w:lang w:eastAsia="hi-IN" w:bidi="hi-IN"/>
        </w:rPr>
      </w:pPr>
      <w:r w:rsidRPr="00EB43DC">
        <w:rPr>
          <w:rFonts w:eastAsia="Times New Roman" w:cs="Calibri"/>
          <w:color w:val="000000"/>
          <w:kern w:val="3"/>
          <w:lang w:eastAsia="ar-SA" w:bidi="hi-IN"/>
        </w:rPr>
        <w:t xml:space="preserve"> </w:t>
      </w:r>
      <w:proofErr w:type="gramStart"/>
      <w:r w:rsidRPr="00EB43DC">
        <w:rPr>
          <w:rFonts w:eastAsia="Times New Roman" w:cs="Calibri"/>
          <w:color w:val="000000"/>
          <w:kern w:val="3"/>
          <w:lang w:eastAsia="ar-SA" w:bidi="hi-IN"/>
        </w:rPr>
        <w:t>o</w:t>
      </w:r>
      <w:proofErr w:type="gramEnd"/>
      <w:r w:rsidRPr="00EB43DC">
        <w:rPr>
          <w:rFonts w:eastAsia="Times New Roman" w:cs="Calibri"/>
          <w:color w:val="000000"/>
          <w:kern w:val="3"/>
          <w:lang w:eastAsia="ar-SA" w:bidi="hi-IN"/>
        </w:rPr>
        <w:t xml:space="preserve"> których mowa w pkt.11.1) na stronie internetowej</w:t>
      </w:r>
      <w:r w:rsidRPr="00EB43DC">
        <w:rPr>
          <w:rFonts w:eastAsia="Times New Roman" w:cs="Calibri"/>
          <w:color w:val="00B050"/>
          <w:kern w:val="3"/>
          <w:lang w:eastAsia="ar-SA" w:bidi="hi-IN"/>
        </w:rPr>
        <w:t xml:space="preserve"> </w:t>
      </w:r>
      <w:r w:rsidRPr="00EB43DC">
        <w:rPr>
          <w:rFonts w:eastAsia="Times New Roman" w:cs="Calibri"/>
          <w:color w:val="000000"/>
          <w:kern w:val="3"/>
          <w:lang w:eastAsia="ar-SA" w:bidi="hi-IN"/>
        </w:rPr>
        <w:t>zamawiającego oraz w miejscu publicznie dost</w:t>
      </w:r>
      <w:r w:rsidRPr="00EB43DC">
        <w:rPr>
          <w:rFonts w:eastAsia="TimesNewRoman" w:cs="Calibri"/>
          <w:color w:val="000000"/>
          <w:kern w:val="3"/>
          <w:lang w:eastAsia="ar-SA" w:bidi="hi-IN"/>
        </w:rPr>
        <w:t>ę</w:t>
      </w:r>
      <w:r w:rsidRPr="00EB43DC">
        <w:rPr>
          <w:rFonts w:eastAsia="Times New Roman" w:cs="Calibri"/>
          <w:color w:val="000000"/>
          <w:kern w:val="3"/>
          <w:lang w:eastAsia="ar-SA" w:bidi="hi-IN"/>
        </w:rPr>
        <w:t>pnym w swojej siedzibie.</w:t>
      </w:r>
    </w:p>
    <w:p w:rsidR="00EB43DC" w:rsidRPr="00EB43DC" w:rsidRDefault="00EB43DC" w:rsidP="00EB43DC">
      <w:pPr>
        <w:widowControl w:val="0"/>
        <w:numPr>
          <w:ilvl w:val="0"/>
          <w:numId w:val="9"/>
        </w:numPr>
        <w:tabs>
          <w:tab w:val="left" w:pos="852"/>
        </w:tabs>
        <w:suppressAutoHyphens/>
        <w:autoSpaceDN w:val="0"/>
        <w:spacing w:after="0" w:line="240" w:lineRule="auto"/>
        <w:ind w:left="426" w:hanging="426"/>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przypadku wyboru oferty złożonej przez Konsorcjum przed podpisaniem umowy musi być złożona umowa konsorcjum, </w:t>
      </w:r>
      <w:proofErr w:type="gramStart"/>
      <w:r w:rsidRPr="00EB43DC">
        <w:rPr>
          <w:rFonts w:eastAsia="Times New Roman" w:cs="Calibri"/>
          <w:kern w:val="3"/>
          <w:lang w:eastAsia="ar-SA" w:bidi="hi-IN"/>
        </w:rPr>
        <w:t>zawierająca co</w:t>
      </w:r>
      <w:proofErr w:type="gramEnd"/>
      <w:r w:rsidRPr="00EB43DC">
        <w:rPr>
          <w:rFonts w:eastAsia="Times New Roman" w:cs="Calibri"/>
          <w:kern w:val="3"/>
          <w:lang w:eastAsia="ar-SA" w:bidi="hi-IN"/>
        </w:rPr>
        <w:t xml:space="preserve"> najmniej:</w:t>
      </w:r>
    </w:p>
    <w:p w:rsidR="00EB43DC" w:rsidRPr="00EB43DC" w:rsidRDefault="00EB43DC" w:rsidP="00EB43DC">
      <w:pPr>
        <w:widowControl w:val="0"/>
        <w:numPr>
          <w:ilvl w:val="0"/>
          <w:numId w:val="131"/>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Określenie celu gospodarczego,</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Oznaczenie czasu trwania konsorcjum obejmującego okres realizacji przedmiotu zamówienia, gwarancji i rękojmi,</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Solidarną odpowiedzialność każdego członka konsorcjum wobec Zamawiającego obejmującą cały okres realizacji przedmiotu zamówienia, gwarancji i rękojmi,</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Wykluczenie możliwości wypowiedzenia umowy konsorcjum przez któregokolwiek </w:t>
      </w:r>
      <w:r w:rsidRPr="00EB43DC">
        <w:rPr>
          <w:rFonts w:eastAsia="Times New Roman" w:cs="Calibri"/>
          <w:kern w:val="3"/>
          <w:lang w:eastAsia="ar-SA" w:bidi="hi-IN"/>
        </w:rPr>
        <w:br/>
        <w:t xml:space="preserve">z jego członków do czasu wykonania zamówienia oraz upływu czasu gwarancji </w:t>
      </w:r>
      <w:r w:rsidRPr="00EB43DC">
        <w:rPr>
          <w:rFonts w:eastAsia="Times New Roman" w:cs="Calibri"/>
          <w:kern w:val="3"/>
          <w:lang w:eastAsia="ar-SA" w:bidi="hi-IN"/>
        </w:rPr>
        <w:br/>
        <w:t>i rękojmi.</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Zakaz zmian w umowie bez zgody Zamawiającego</w:t>
      </w:r>
    </w:p>
    <w:p w:rsidR="00EB43DC" w:rsidRPr="00EB43DC"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Zamawiający nie dopuszcza składania umowy przedwstępnej konsorcjum lub umowy zawartej pod warunkiem zawieszającym.               </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t>
      </w:r>
    </w:p>
    <w:p w:rsidR="00EB43DC" w:rsidRPr="00EB43DC" w:rsidRDefault="00EB43DC" w:rsidP="00EB43DC">
      <w:pPr>
        <w:widowControl w:val="0"/>
        <w:numPr>
          <w:ilvl w:val="0"/>
          <w:numId w:val="132"/>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EB43DC">
        <w:rPr>
          <w:rFonts w:eastAsia="Times New Roman" w:cs="Calibri"/>
          <w:b/>
          <w:bCs/>
          <w:kern w:val="3"/>
          <w:u w:val="single"/>
          <w:lang w:eastAsia="ar-SA" w:bidi="hi-IN"/>
        </w:rPr>
        <w:t xml:space="preserve">OPIS KRYTERIÓW WYBORU OFERTY I ICH ZNACZENIA </w:t>
      </w:r>
      <w:proofErr w:type="gramStart"/>
      <w:r w:rsidRPr="00EB43DC">
        <w:rPr>
          <w:rFonts w:eastAsia="Times New Roman" w:cs="Calibri"/>
          <w:b/>
          <w:bCs/>
          <w:kern w:val="3"/>
          <w:u w:val="single"/>
          <w:lang w:eastAsia="ar-SA" w:bidi="hi-IN"/>
        </w:rPr>
        <w:t xml:space="preserve">ORAZ </w:t>
      </w:r>
      <w:r w:rsidRPr="00EB43DC">
        <w:rPr>
          <w:rFonts w:eastAsia="Times New Roman" w:cs="Calibri"/>
          <w:b/>
          <w:bCs/>
          <w:kern w:val="3"/>
          <w:lang w:eastAsia="ar-SA" w:bidi="hi-IN"/>
        </w:rPr>
        <w:t xml:space="preserve"> </w:t>
      </w:r>
      <w:r w:rsidRPr="00EB43DC">
        <w:rPr>
          <w:rFonts w:eastAsia="Times New Roman" w:cs="Calibri"/>
          <w:b/>
          <w:bCs/>
          <w:kern w:val="3"/>
          <w:u w:val="single"/>
          <w:lang w:eastAsia="ar-SA" w:bidi="hi-IN"/>
        </w:rPr>
        <w:t>SPOSOBU</w:t>
      </w:r>
      <w:proofErr w:type="gramEnd"/>
      <w:r w:rsidRPr="00EB43DC">
        <w:rPr>
          <w:rFonts w:eastAsia="Times New Roman" w:cs="Calibri"/>
          <w:b/>
          <w:bCs/>
          <w:kern w:val="3"/>
          <w:u w:val="single"/>
          <w:lang w:eastAsia="ar-SA" w:bidi="hi-IN"/>
        </w:rPr>
        <w:t xml:space="preserve"> OCENY OFERT</w:t>
      </w:r>
    </w:p>
    <w:p w:rsidR="00EB43DC" w:rsidRPr="00EB43DC" w:rsidRDefault="00EB43DC" w:rsidP="00EB43DC">
      <w:pPr>
        <w:widowControl w:val="0"/>
        <w:numPr>
          <w:ilvl w:val="0"/>
          <w:numId w:val="133"/>
        </w:numPr>
        <w:tabs>
          <w:tab w:val="left" w:pos="1248"/>
          <w:tab w:val="left" w:pos="1333"/>
        </w:tabs>
        <w:suppressAutoHyphens/>
        <w:autoSpaceDN w:val="0"/>
        <w:spacing w:after="0" w:line="240" w:lineRule="auto"/>
        <w:ind w:left="624" w:hanging="540"/>
        <w:jc w:val="both"/>
        <w:textAlignment w:val="baseline"/>
        <w:rPr>
          <w:rFonts w:eastAsia="Times New Roman" w:cs="Calibri"/>
          <w:kern w:val="3"/>
          <w:lang w:eastAsia="ar-SA" w:bidi="hi-IN"/>
        </w:rPr>
      </w:pPr>
      <w:r w:rsidRPr="00EB43DC">
        <w:rPr>
          <w:rFonts w:eastAsia="Times New Roman" w:cs="Calibri"/>
          <w:kern w:val="3"/>
          <w:lang w:eastAsia="ar-SA" w:bidi="hi-IN"/>
        </w:rPr>
        <w:t xml:space="preserve">Pierwszym kryterium wyboru jest cena ofertowa - </w:t>
      </w:r>
      <w:r w:rsidR="005D4C17">
        <w:rPr>
          <w:rFonts w:eastAsia="Times New Roman" w:cs="Calibri"/>
          <w:kern w:val="3"/>
          <w:lang w:eastAsia="ar-SA" w:bidi="hi-IN"/>
        </w:rPr>
        <w:t xml:space="preserve">zamówienie zostanie udzielone </w:t>
      </w:r>
      <w:r w:rsidRPr="00EB43DC">
        <w:rPr>
          <w:rFonts w:eastAsia="Times New Roman" w:cs="Calibri"/>
          <w:kern w:val="3"/>
          <w:lang w:eastAsia="ar-SA" w:bidi="hi-IN"/>
        </w:rPr>
        <w:t>wykonawcy, który zaproponował n</w:t>
      </w:r>
      <w:r w:rsidR="005D4C17">
        <w:rPr>
          <w:rFonts w:eastAsia="Times New Roman" w:cs="Calibri"/>
          <w:kern w:val="3"/>
          <w:lang w:eastAsia="ar-SA" w:bidi="hi-IN"/>
        </w:rPr>
        <w:t>ajniższą cenę spośród ofert nie</w:t>
      </w:r>
      <w:r w:rsidRPr="00EB43DC">
        <w:rPr>
          <w:rFonts w:eastAsia="Times New Roman" w:cs="Calibri"/>
          <w:kern w:val="3"/>
          <w:lang w:eastAsia="ar-SA" w:bidi="hi-IN"/>
        </w:rPr>
        <w:t>podlegających odrzuceniu.</w:t>
      </w:r>
    </w:p>
    <w:p w:rsidR="00EB43DC" w:rsidRPr="00EB43DC" w:rsidRDefault="00EB43DC"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r w:rsidRPr="00EB43DC">
        <w:rPr>
          <w:rFonts w:eastAsia="Times New Roman" w:cs="Calibri"/>
          <w:kern w:val="3"/>
          <w:lang w:eastAsia="ar-SA" w:bidi="hi-IN"/>
        </w:rPr>
        <w:t xml:space="preserve">Przy obliczaniu </w:t>
      </w:r>
      <w:proofErr w:type="gramStart"/>
      <w:r w:rsidRPr="00EB43DC">
        <w:rPr>
          <w:rFonts w:eastAsia="Times New Roman" w:cs="Calibri"/>
          <w:kern w:val="3"/>
          <w:lang w:eastAsia="ar-SA" w:bidi="hi-IN"/>
        </w:rPr>
        <w:t>punktacji  Zamawiający</w:t>
      </w:r>
      <w:proofErr w:type="gramEnd"/>
      <w:r w:rsidRPr="00EB43DC">
        <w:rPr>
          <w:rFonts w:eastAsia="Times New Roman" w:cs="Calibri"/>
          <w:kern w:val="3"/>
          <w:lang w:eastAsia="ar-SA" w:bidi="hi-IN"/>
        </w:rPr>
        <w:t xml:space="preserve"> będzie korzystał ze wzoru:</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                                  </w:t>
      </w:r>
      <w:proofErr w:type="spellStart"/>
      <w:r w:rsidRPr="00EB43DC">
        <w:rPr>
          <w:rFonts w:eastAsia="Times New Roman" w:cs="Calibri"/>
          <w:kern w:val="3"/>
          <w:lang w:eastAsia="ar-SA" w:bidi="hi-IN"/>
        </w:rPr>
        <w:t>Cn</w:t>
      </w:r>
      <w:proofErr w:type="spellEnd"/>
      <w:r w:rsidRPr="00EB43DC">
        <w:rPr>
          <w:rFonts w:eastAsia="Times New Roman" w:cs="Calibri"/>
          <w:kern w:val="3"/>
          <w:sz w:val="22"/>
          <w:lang w:eastAsia="ar-SA" w:bidi="hi-IN"/>
        </w:rPr>
        <w:t xml:space="preserve"> (</w:t>
      </w:r>
      <w:r w:rsidRPr="00EB43DC">
        <w:rPr>
          <w:rFonts w:eastAsia="Times New Roman" w:cs="Calibri"/>
          <w:kern w:val="3"/>
          <w:lang w:eastAsia="ar-SA" w:bidi="hi-IN"/>
        </w:rPr>
        <w:t>cena najniższa w zł)</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C</w:t>
      </w:r>
      <w:r w:rsidRPr="00EB43DC">
        <w:rPr>
          <w:rFonts w:eastAsia="Times New Roman" w:cs="Calibri"/>
          <w:kern w:val="3"/>
          <w:vertAlign w:val="subscript"/>
          <w:lang w:eastAsia="ar-SA" w:bidi="hi-IN"/>
        </w:rPr>
        <w:t xml:space="preserve"> </w:t>
      </w:r>
      <w:r w:rsidRPr="00EB43DC">
        <w:rPr>
          <w:rFonts w:eastAsia="Times New Roman" w:cs="Calibri"/>
          <w:kern w:val="3"/>
          <w:lang w:eastAsia="ar-SA" w:bidi="hi-IN"/>
        </w:rPr>
        <w:t xml:space="preserve">       =       ---------------------------   x</w:t>
      </w:r>
      <w:proofErr w:type="gramEnd"/>
      <w:r w:rsidRPr="00EB43DC">
        <w:rPr>
          <w:rFonts w:eastAsia="Times New Roman" w:cs="Calibri"/>
          <w:kern w:val="3"/>
          <w:lang w:eastAsia="ar-SA" w:bidi="hi-IN"/>
        </w:rPr>
        <w:t xml:space="preserve">  80   </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t>
      </w:r>
      <w:proofErr w:type="spellStart"/>
      <w:r w:rsidRPr="00EB43DC">
        <w:rPr>
          <w:rFonts w:eastAsia="Times New Roman" w:cs="Calibri"/>
          <w:kern w:val="3"/>
          <w:lang w:eastAsia="ar-SA" w:bidi="hi-IN"/>
        </w:rPr>
        <w:t>Cb</w:t>
      </w:r>
      <w:proofErr w:type="spellEnd"/>
      <w:r w:rsidRPr="00EB43DC">
        <w:rPr>
          <w:rFonts w:eastAsia="Times New Roman" w:cs="Calibri"/>
          <w:kern w:val="3"/>
          <w:lang w:eastAsia="ar-SA" w:bidi="hi-IN"/>
        </w:rPr>
        <w:t xml:space="preserve"> ( cena badanej oferty w zł)  </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              Cena ( brutto ) podana w PLN – </w:t>
      </w:r>
      <w:proofErr w:type="gramStart"/>
      <w:r w:rsidRPr="00EB43DC">
        <w:rPr>
          <w:rFonts w:eastAsia="Times New Roman" w:cs="Calibri"/>
          <w:kern w:val="3"/>
          <w:lang w:eastAsia="ar-SA" w:bidi="hi-IN"/>
        </w:rPr>
        <w:t>waga 80%       (</w:t>
      </w:r>
      <w:proofErr w:type="spellStart"/>
      <w:r w:rsidRPr="00EB43DC">
        <w:rPr>
          <w:rFonts w:eastAsia="Times New Roman" w:cs="Calibri"/>
          <w:kern w:val="3"/>
          <w:lang w:eastAsia="ar-SA" w:bidi="hi-IN"/>
        </w:rPr>
        <w:t>Cn</w:t>
      </w:r>
      <w:proofErr w:type="spellEnd"/>
      <w:proofErr w:type="gramEnd"/>
      <w:r w:rsidRPr="00EB43DC">
        <w:rPr>
          <w:rFonts w:eastAsia="Times New Roman" w:cs="Calibri"/>
          <w:b/>
          <w:kern w:val="3"/>
          <w:lang w:eastAsia="ar-SA" w:bidi="hi-IN"/>
        </w:rPr>
        <w:t xml:space="preserve"> :</w:t>
      </w:r>
      <w:r w:rsidRPr="00EB43DC">
        <w:rPr>
          <w:rFonts w:eastAsia="Times New Roman" w:cs="Calibri"/>
          <w:kern w:val="3"/>
          <w:lang w:eastAsia="ar-SA" w:bidi="hi-IN"/>
        </w:rPr>
        <w:t xml:space="preserve"> </w:t>
      </w:r>
      <w:proofErr w:type="spellStart"/>
      <w:r w:rsidRPr="00EB43DC">
        <w:rPr>
          <w:rFonts w:eastAsia="Times New Roman" w:cs="Calibri"/>
          <w:kern w:val="3"/>
          <w:lang w:eastAsia="ar-SA" w:bidi="hi-IN"/>
        </w:rPr>
        <w:t>Cb</w:t>
      </w:r>
      <w:proofErr w:type="spellEnd"/>
      <w:r w:rsidRPr="00EB43DC">
        <w:rPr>
          <w:rFonts w:eastAsia="Times New Roman" w:cs="Calibri"/>
          <w:kern w:val="3"/>
          <w:lang w:eastAsia="ar-SA" w:bidi="hi-IN"/>
        </w:rPr>
        <w:t>) x 80 pkt</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Gdzie: </w:t>
      </w:r>
      <w:proofErr w:type="spellStart"/>
      <w:proofErr w:type="gramStart"/>
      <w:r w:rsidRPr="00EB43DC">
        <w:rPr>
          <w:rFonts w:eastAsia="Times New Roman" w:cs="Calibri"/>
          <w:kern w:val="3"/>
          <w:lang w:eastAsia="ar-SA" w:bidi="hi-IN"/>
        </w:rPr>
        <w:t>Cn</w:t>
      </w:r>
      <w:proofErr w:type="spellEnd"/>
      <w:r w:rsidRPr="00EB43DC">
        <w:rPr>
          <w:rFonts w:eastAsia="Times New Roman" w:cs="Calibri"/>
          <w:kern w:val="3"/>
          <w:lang w:eastAsia="ar-SA" w:bidi="hi-IN"/>
        </w:rPr>
        <w:t xml:space="preserve"> -   oferta</w:t>
      </w:r>
      <w:proofErr w:type="gramEnd"/>
      <w:r w:rsidRPr="00EB43DC">
        <w:rPr>
          <w:rFonts w:eastAsia="Times New Roman" w:cs="Calibri"/>
          <w:kern w:val="3"/>
          <w:lang w:eastAsia="ar-SA" w:bidi="hi-IN"/>
        </w:rPr>
        <w:t xml:space="preserve"> z najniższą  ceną                    </w:t>
      </w:r>
      <w:proofErr w:type="spellStart"/>
      <w:r w:rsidRPr="00EB43DC">
        <w:rPr>
          <w:rFonts w:eastAsia="Times New Roman" w:cs="Calibri"/>
          <w:kern w:val="3"/>
          <w:lang w:eastAsia="ar-SA" w:bidi="hi-IN"/>
        </w:rPr>
        <w:t>Cb</w:t>
      </w:r>
      <w:proofErr w:type="spellEnd"/>
      <w:r w:rsidRPr="00EB43DC">
        <w:rPr>
          <w:rFonts w:eastAsia="Times New Roman" w:cs="Calibri"/>
          <w:kern w:val="3"/>
          <w:lang w:eastAsia="ar-SA" w:bidi="hi-IN"/>
        </w:rPr>
        <w:t xml:space="preserve"> -   oferta z badaną ceną </w:t>
      </w:r>
      <w:r w:rsidRPr="00EB43DC">
        <w:rPr>
          <w:rFonts w:eastAsia="Times New Roman" w:cs="Calibri"/>
          <w:kern w:val="3"/>
          <w:lang w:eastAsia="ar-SA" w:bidi="hi-IN"/>
        </w:rPr>
        <w:tab/>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Punktacja za powyższe kryterium od 0 </w:t>
      </w:r>
      <w:proofErr w:type="gramStart"/>
      <w:r w:rsidRPr="00EB43DC">
        <w:rPr>
          <w:rFonts w:eastAsia="Times New Roman" w:cs="Calibri"/>
          <w:kern w:val="3"/>
          <w:lang w:eastAsia="ar-SA" w:bidi="hi-IN"/>
        </w:rPr>
        <w:t>do 80  punktów</w:t>
      </w:r>
      <w:proofErr w:type="gramEnd"/>
    </w:p>
    <w:p w:rsidR="00EB43DC" w:rsidRPr="00EB43DC"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  największą</w:t>
      </w:r>
      <w:proofErr w:type="gramEnd"/>
      <w:r w:rsidRPr="00EB43DC">
        <w:rPr>
          <w:rFonts w:eastAsia="Times New Roman" w:cs="Calibri"/>
          <w:kern w:val="3"/>
          <w:lang w:eastAsia="ar-SA" w:bidi="hi-IN"/>
        </w:rPr>
        <w:t xml:space="preserve"> ilość punktów otrzyma wykonawca, który zaoferuje najniższą cenę,</w:t>
      </w:r>
    </w:p>
    <w:p w:rsidR="00EB43DC"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  najniższą</w:t>
      </w:r>
      <w:proofErr w:type="gramEnd"/>
      <w:r w:rsidRPr="00EB43DC">
        <w:rPr>
          <w:rFonts w:eastAsia="Times New Roman" w:cs="Calibri"/>
          <w:kern w:val="3"/>
          <w:lang w:eastAsia="ar-SA" w:bidi="hi-IN"/>
        </w:rPr>
        <w:t xml:space="preserve"> ilość punktów otrzyma wykonawca, który zaoferuje najwyższą cenę.</w:t>
      </w:r>
    </w:p>
    <w:p w:rsidR="0026255C" w:rsidRPr="00EB43DC" w:rsidRDefault="0026255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EB43DC" w:rsidRPr="00EB43DC" w:rsidRDefault="0026255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1.2. </w:t>
      </w:r>
      <w:r w:rsidR="00EB43DC" w:rsidRPr="00EB43DC">
        <w:rPr>
          <w:rFonts w:eastAsia="Times New Roman" w:cs="Calibri"/>
          <w:kern w:val="3"/>
          <w:lang w:eastAsia="ar-SA" w:bidi="hi-IN"/>
        </w:rPr>
        <w:t>Drugim kryterium wyboru jest czas reakcji Wykonawcy na dodatkowe zlecenie zamawiającego.</w:t>
      </w:r>
    </w:p>
    <w:p w:rsidR="00EB43DC" w:rsidRPr="00EB43DC"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Ocenie zostanie poddany czas reakcji wykonawcy na odbiór odpadów na dodatkowe zgłoszenie zamawiającego w zaistniałych awaryjnych sytuacjach, zamawiający przewiduje możliwość dodatkowych zleceń nie częściej niż 4 razy w miesiącu. Sytuacja ta dotyczy wyłącznie punktów umieszczania kontenerów Kp-7 i pojemników 1100L w zabudowie wielorodzinnej (spółdzielnie, wspólnoty).</w:t>
      </w:r>
    </w:p>
    <w:p w:rsidR="00EB43DC" w:rsidRPr="00EB43DC"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r w:rsidRPr="00EB43DC">
        <w:rPr>
          <w:rFonts w:eastAsia="Times New Roman" w:cs="Calibri"/>
          <w:i/>
          <w:iCs/>
          <w:kern w:val="3"/>
          <w:sz w:val="20"/>
          <w:szCs w:val="20"/>
          <w:lang w:eastAsia="ar-SA" w:bidi="hi-IN"/>
        </w:rPr>
        <w:t>Wykonawcy zobowiązani są do określenia czasu reakcji w godzinach. Najdłuższy czas reakcji nie może przekraczać 24 godzin. Wykonawca, który zaoferuje najkrótszy czas reakcji otrzyma maksymalna ilość punktów tj. 10, dla pozostałych ofert ilość punktów wyliczon</w:t>
      </w:r>
      <w:r w:rsidR="005D4C17">
        <w:rPr>
          <w:rFonts w:eastAsia="Times New Roman" w:cs="Calibri"/>
          <w:i/>
          <w:iCs/>
          <w:kern w:val="3"/>
          <w:sz w:val="20"/>
          <w:szCs w:val="20"/>
          <w:lang w:eastAsia="ar-SA" w:bidi="hi-IN"/>
        </w:rPr>
        <w:t>a zostanie wg poniższego wzoru.</w:t>
      </w:r>
    </w:p>
    <w:p w:rsidR="00EB43DC" w:rsidRPr="00EB43DC"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r w:rsidRPr="00EB43DC">
        <w:rPr>
          <w:rFonts w:eastAsia="SimSun" w:cs="Mangal"/>
          <w:kern w:val="3"/>
          <w:lang w:eastAsia="hi-IN" w:bidi="hi-IN"/>
        </w:rPr>
        <w:t xml:space="preserve">                                   </w:t>
      </w:r>
      <w:r w:rsidR="00F264CB">
        <w:rPr>
          <w:rFonts w:eastAsia="SimSun" w:cs="Mangal"/>
          <w:kern w:val="3"/>
          <w:lang w:eastAsia="hi-IN" w:bidi="hi-IN"/>
        </w:rPr>
        <w:t xml:space="preserve">      </w:t>
      </w:r>
      <w:r w:rsidRPr="00EB43DC">
        <w:rPr>
          <w:rFonts w:eastAsia="SimSun" w:cs="Mangal"/>
          <w:kern w:val="3"/>
          <w:lang w:eastAsia="hi-IN" w:bidi="hi-IN"/>
        </w:rPr>
        <w:t xml:space="preserve"> Najkrótszy czas reak</w:t>
      </w:r>
      <w:r w:rsidR="00F264CB">
        <w:rPr>
          <w:rFonts w:eastAsia="SimSun" w:cs="Mangal"/>
          <w:kern w:val="3"/>
          <w:lang w:eastAsia="hi-IN" w:bidi="hi-IN"/>
        </w:rPr>
        <w:t>cji spośród złożonych ofert</w:t>
      </w: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r w:rsidRPr="00EB43DC">
        <w:rPr>
          <w:rFonts w:eastAsia="SimSun" w:cs="Mangal"/>
          <w:kern w:val="3"/>
          <w:lang w:eastAsia="hi-IN" w:bidi="hi-IN"/>
        </w:rPr>
        <w:t xml:space="preserve">   Liczba </w:t>
      </w:r>
      <w:proofErr w:type="gramStart"/>
      <w:r w:rsidRPr="00EB43DC">
        <w:rPr>
          <w:rFonts w:eastAsia="SimSun" w:cs="Mangal"/>
          <w:kern w:val="3"/>
          <w:lang w:eastAsia="hi-IN" w:bidi="hi-IN"/>
        </w:rPr>
        <w:t xml:space="preserve">punktów  =            </w:t>
      </w:r>
      <w:r w:rsidRPr="00EB43DC">
        <w:rPr>
          <w:rFonts w:eastAsia="SimSun" w:cs="Mangal"/>
          <w:kern w:val="3"/>
          <w:u w:val="single"/>
          <w:lang w:eastAsia="hi-IN" w:bidi="hi-IN"/>
        </w:rPr>
        <w:t xml:space="preserve">                                   </w:t>
      </w:r>
      <w:proofErr w:type="gramEnd"/>
      <w:r w:rsidRPr="00EB43DC">
        <w:rPr>
          <w:rFonts w:eastAsia="SimSun" w:cs="Mangal"/>
          <w:kern w:val="3"/>
          <w:u w:val="single"/>
          <w:lang w:eastAsia="hi-IN" w:bidi="hi-IN"/>
        </w:rPr>
        <w:t xml:space="preserve">                     </w:t>
      </w:r>
      <w:r w:rsidRPr="00EB43DC">
        <w:rPr>
          <w:rFonts w:eastAsia="SimSun" w:cs="Mangal"/>
          <w:kern w:val="3"/>
          <w:lang w:eastAsia="hi-IN" w:bidi="hi-IN"/>
        </w:rPr>
        <w:t xml:space="preserve">                    </w:t>
      </w:r>
      <w:r w:rsidR="00F264CB">
        <w:rPr>
          <w:rFonts w:eastAsia="SimSun" w:cs="Mangal"/>
          <w:kern w:val="3"/>
          <w:lang w:eastAsia="hi-IN" w:bidi="hi-IN"/>
        </w:rPr>
        <w:t xml:space="preserve">    x </w:t>
      </w:r>
      <w:r w:rsidRPr="00EB43DC">
        <w:rPr>
          <w:rFonts w:eastAsia="SimSun" w:cs="Mangal"/>
          <w:kern w:val="3"/>
          <w:lang w:eastAsia="hi-IN" w:bidi="hi-IN"/>
        </w:rPr>
        <w:t xml:space="preserve"> 10                 </w:t>
      </w: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r w:rsidRPr="00EB43DC">
        <w:rPr>
          <w:rFonts w:eastAsia="SimSun" w:cs="Mangal"/>
          <w:kern w:val="3"/>
          <w:lang w:eastAsia="hi-IN" w:bidi="hi-IN"/>
        </w:rPr>
        <w:t xml:space="preserve">                                                         Czas reakcji oferty badanej</w:t>
      </w: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p>
    <w:p w:rsidR="00EB43DC" w:rsidRPr="00EB43DC" w:rsidRDefault="0026255C" w:rsidP="005D4C17">
      <w:pPr>
        <w:tabs>
          <w:tab w:val="left" w:pos="284"/>
        </w:tabs>
        <w:suppressAutoHyphens/>
        <w:autoSpaceDN w:val="0"/>
        <w:spacing w:after="0" w:line="240" w:lineRule="auto"/>
        <w:textAlignment w:val="baseline"/>
        <w:rPr>
          <w:rFonts w:eastAsia="SimSun" w:cs="Mangal"/>
          <w:kern w:val="3"/>
          <w:lang w:eastAsia="hi-IN" w:bidi="hi-IN"/>
        </w:rPr>
      </w:pPr>
      <w:r>
        <w:rPr>
          <w:rFonts w:eastAsia="SimSun" w:cs="Mangal"/>
          <w:kern w:val="3"/>
          <w:lang w:eastAsia="hi-IN" w:bidi="hi-IN"/>
        </w:rPr>
        <w:t>1.3.</w:t>
      </w:r>
      <w:r w:rsidR="00EB43DC" w:rsidRPr="00EB43DC">
        <w:rPr>
          <w:rFonts w:eastAsia="SimSun" w:cs="Mangal"/>
          <w:kern w:val="3"/>
          <w:lang w:eastAsia="hi-IN" w:bidi="hi-IN"/>
        </w:rPr>
        <w:t>Trzecim kryterium wyboru jest osiągnięcie najwyższych poziomów Recyklingu, przygotowania do ponownego użycia i odzysku innymi metodami frakcji odpadów komunalnych, papieru, metalu, tworzyw</w:t>
      </w:r>
      <w:r w:rsidR="00F642D4">
        <w:rPr>
          <w:rFonts w:eastAsia="SimSun" w:cs="Mangal"/>
          <w:kern w:val="3"/>
          <w:lang w:eastAsia="hi-IN" w:bidi="hi-IN"/>
        </w:rPr>
        <w:t xml:space="preserve"> sztucznych i szkła </w:t>
      </w: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p>
    <w:p w:rsidR="00EB43DC" w:rsidRPr="00EB43DC" w:rsidRDefault="00EB43DC" w:rsidP="00EB43DC">
      <w:pPr>
        <w:suppressAutoHyphens/>
        <w:autoSpaceDN w:val="0"/>
        <w:spacing w:after="0" w:line="240" w:lineRule="auto"/>
        <w:textAlignment w:val="baseline"/>
        <w:rPr>
          <w:rFonts w:eastAsia="SimSun" w:cs="Mangal"/>
          <w:i/>
          <w:iCs/>
          <w:kern w:val="3"/>
          <w:sz w:val="20"/>
          <w:szCs w:val="20"/>
          <w:lang w:eastAsia="hi-IN" w:bidi="hi-IN"/>
        </w:rPr>
      </w:pPr>
      <w:r w:rsidRPr="00EB43DC">
        <w:rPr>
          <w:rFonts w:eastAsia="SimSun" w:cs="Mangal"/>
          <w:i/>
          <w:iCs/>
          <w:kern w:val="3"/>
          <w:sz w:val="20"/>
          <w:szCs w:val="20"/>
          <w:lang w:eastAsia="hi-IN" w:bidi="hi-IN"/>
        </w:rPr>
        <w:t>Z tytułu niniejszego kryterium maksymalna ilość punktów wynosi 10. Oferta o najkorzystniejszym (najwyższym) poziomie recyklingu, przygotowania do ponownego użycia i odzysku innymi metodami uzyska 10</w:t>
      </w:r>
      <w:proofErr w:type="gramStart"/>
      <w:r w:rsidRPr="00EB43DC">
        <w:rPr>
          <w:rFonts w:eastAsia="SimSun" w:cs="Mangal"/>
          <w:i/>
          <w:iCs/>
          <w:kern w:val="3"/>
          <w:sz w:val="20"/>
          <w:szCs w:val="20"/>
          <w:lang w:eastAsia="hi-IN" w:bidi="hi-IN"/>
        </w:rPr>
        <w:t xml:space="preserve">punktów . </w:t>
      </w:r>
      <w:proofErr w:type="gramEnd"/>
      <w:r w:rsidRPr="00EB43DC">
        <w:rPr>
          <w:rFonts w:eastAsia="SimSun" w:cs="Mangal"/>
          <w:i/>
          <w:iCs/>
          <w:kern w:val="3"/>
          <w:sz w:val="20"/>
          <w:szCs w:val="20"/>
          <w:lang w:eastAsia="hi-IN" w:bidi="hi-IN"/>
        </w:rPr>
        <w:t>Punkty będą przyznawane wg następujących zasad.</w:t>
      </w: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p>
    <w:tbl>
      <w:tblPr>
        <w:tblW w:w="4080" w:type="dxa"/>
        <w:tblInd w:w="2603" w:type="dxa"/>
        <w:tblLayout w:type="fixed"/>
        <w:tblCellMar>
          <w:left w:w="10" w:type="dxa"/>
          <w:right w:w="10" w:type="dxa"/>
        </w:tblCellMar>
        <w:tblLook w:val="0000" w:firstRow="0" w:lastRow="0" w:firstColumn="0" w:lastColumn="0" w:noHBand="0" w:noVBand="0"/>
      </w:tblPr>
      <w:tblGrid>
        <w:gridCol w:w="1920"/>
        <w:gridCol w:w="2160"/>
      </w:tblGrid>
      <w:tr w:rsidR="00EB43DC" w:rsidRPr="00EB43DC" w:rsidTr="0026255C">
        <w:tc>
          <w:tcPr>
            <w:tcW w:w="1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EB43DC">
              <w:rPr>
                <w:rFonts w:eastAsia="Times New Roman" w:cs="Calibri"/>
                <w:b/>
                <w:bCs/>
                <w:kern w:val="3"/>
                <w:sz w:val="20"/>
                <w:szCs w:val="20"/>
                <w:lang w:eastAsia="ar-SA" w:bidi="hi-IN"/>
              </w:rPr>
              <w:t>Poziom recyklingu osiągnięty w 2015</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EB43DC">
              <w:rPr>
                <w:rFonts w:eastAsia="Times New Roman" w:cs="Calibri"/>
                <w:b/>
                <w:bCs/>
                <w:kern w:val="3"/>
                <w:sz w:val="20"/>
                <w:szCs w:val="20"/>
                <w:lang w:eastAsia="ar-SA" w:bidi="hi-IN"/>
              </w:rPr>
              <w:t>Liczba punktów</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16% (minimalny poziom)</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1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17%</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2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18%</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3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19%</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4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20%</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5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21%</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6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22%</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7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23%</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8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24%</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9 pkt</w:t>
            </w:r>
          </w:p>
        </w:tc>
      </w:tr>
      <w:tr w:rsidR="00EB43DC" w:rsidRPr="00EB43DC" w:rsidTr="0026255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25%</w:t>
            </w:r>
          </w:p>
        </w:tc>
        <w:tc>
          <w:tcPr>
            <w:tcW w:w="21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EB43DC" w:rsidRDefault="00EB43DC"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10 pkt (maksymalna liczba pkt)</w:t>
            </w:r>
          </w:p>
        </w:tc>
      </w:tr>
    </w:tbl>
    <w:p w:rsidR="00EB43DC" w:rsidRPr="00EB43DC" w:rsidRDefault="00EB43DC" w:rsidP="00EB43DC">
      <w:pPr>
        <w:suppressAutoHyphens/>
        <w:autoSpaceDN w:val="0"/>
        <w:spacing w:after="0" w:line="240" w:lineRule="auto"/>
        <w:textAlignment w:val="baseline"/>
        <w:rPr>
          <w:rFonts w:eastAsia="SimSun" w:cs="Mangal"/>
          <w:kern w:val="3"/>
          <w:lang w:eastAsia="hi-IN" w:bidi="hi-IN"/>
        </w:rPr>
      </w:pP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r w:rsidRPr="00EB43DC">
        <w:rPr>
          <w:rFonts w:eastAsia="SimSun" w:cs="Mangal"/>
          <w:kern w:val="3"/>
          <w:lang w:eastAsia="hi-IN" w:bidi="hi-IN"/>
        </w:rPr>
        <w:t>Wymagany minimalny poziom recyklingu, przygotowania do ponownego użycia i odzysku innymi metodami w roku 2015 wynosi 16 %.</w:t>
      </w: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r w:rsidRPr="00EB43DC">
        <w:rPr>
          <w:rFonts w:eastAsia="SimSun" w:cs="Mangal"/>
          <w:kern w:val="3"/>
          <w:lang w:eastAsia="hi-IN" w:bidi="hi-IN"/>
        </w:rPr>
        <w:t xml:space="preserve">Wykonawca zobowiązany jest do podania w kwestionariuszu ofertowym poziomu recyklingu, przygotowania do ponownego użycia i odzysku innymi metodami jaki przewiduję osiągnąć </w:t>
      </w:r>
      <w:proofErr w:type="gramStart"/>
      <w:r w:rsidRPr="00EB43DC">
        <w:rPr>
          <w:rFonts w:eastAsia="SimSun" w:cs="Mangal"/>
          <w:kern w:val="3"/>
          <w:lang w:eastAsia="hi-IN" w:bidi="hi-IN"/>
        </w:rPr>
        <w:t>w  2015roku</w:t>
      </w:r>
      <w:proofErr w:type="gramEnd"/>
      <w:r w:rsidRPr="00EB43DC">
        <w:rPr>
          <w:rFonts w:eastAsia="SimSun" w:cs="Mangal"/>
          <w:kern w:val="3"/>
          <w:lang w:eastAsia="hi-IN" w:bidi="hi-IN"/>
        </w:rPr>
        <w:t>.</w:t>
      </w: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p>
    <w:p w:rsidR="00EB43DC" w:rsidRPr="00EB43DC"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p>
    <w:p w:rsidR="00EB43DC" w:rsidRPr="0026255C" w:rsidRDefault="00EB43DC" w:rsidP="005D4C17">
      <w:pPr>
        <w:pStyle w:val="Akapitzlist"/>
        <w:numPr>
          <w:ilvl w:val="0"/>
          <w:numId w:val="133"/>
        </w:numPr>
        <w:tabs>
          <w:tab w:val="left" w:pos="284"/>
          <w:tab w:val="left" w:pos="709"/>
        </w:tabs>
        <w:jc w:val="both"/>
        <w:rPr>
          <w:rFonts w:eastAsia="Times New Roman" w:cs="Calibri"/>
          <w:lang w:eastAsia="ar-SA"/>
        </w:rPr>
      </w:pPr>
      <w:r w:rsidRPr="0026255C">
        <w:rPr>
          <w:rFonts w:eastAsia="Times New Roman" w:cs="Calibri"/>
          <w:lang w:eastAsia="ar-SA"/>
        </w:rPr>
        <w:t>O wyborze oferty najkorzystniejszej zadecyduje</w:t>
      </w:r>
      <w:r w:rsidR="00F264CB">
        <w:rPr>
          <w:rFonts w:eastAsia="Times New Roman" w:cs="Calibri"/>
          <w:lang w:eastAsia="ar-SA"/>
        </w:rPr>
        <w:t xml:space="preserve"> łączna </w:t>
      </w:r>
      <w:r w:rsidRPr="0026255C">
        <w:rPr>
          <w:rFonts w:eastAsia="Times New Roman" w:cs="Calibri"/>
          <w:lang w:eastAsia="ar-SA"/>
        </w:rPr>
        <w:t>najwyższa liczba uzyskanych punktów</w:t>
      </w:r>
      <w:r w:rsidR="00F264CB">
        <w:rPr>
          <w:rFonts w:eastAsia="Times New Roman" w:cs="Calibri"/>
          <w:lang w:eastAsia="ar-SA"/>
        </w:rPr>
        <w:t xml:space="preserve"> we wszystkich kryteriach oceny ofert</w:t>
      </w:r>
      <w:r w:rsidRPr="0026255C">
        <w:rPr>
          <w:rFonts w:eastAsia="Times New Roman" w:cs="Calibri"/>
          <w:lang w:eastAsia="ar-SA"/>
        </w:rPr>
        <w:t>. Pod uwagę będą brane liczby zaokrąglone do dwóch miejsc po przecinku.</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284"/>
        </w:tabs>
        <w:suppressAutoHyphens/>
        <w:autoSpaceDN w:val="0"/>
        <w:spacing w:after="0" w:line="240" w:lineRule="auto"/>
        <w:ind w:left="142" w:hanging="142"/>
        <w:jc w:val="both"/>
        <w:textAlignment w:val="baseline"/>
        <w:rPr>
          <w:rFonts w:eastAsia="Times New Roman" w:cs="Calibri"/>
          <w:b/>
          <w:bCs/>
          <w:color w:val="000000"/>
          <w:kern w:val="3"/>
          <w:u w:val="single"/>
          <w:lang w:eastAsia="ar-SA" w:bidi="hi-IN"/>
        </w:rPr>
      </w:pPr>
      <w:r w:rsidRPr="00EB43DC">
        <w:rPr>
          <w:rFonts w:eastAsia="Times New Roman" w:cs="Calibri"/>
          <w:b/>
          <w:bCs/>
          <w:color w:val="000000"/>
          <w:kern w:val="3"/>
          <w:u w:val="single"/>
          <w:lang w:eastAsia="ar-SA" w:bidi="hi-IN"/>
        </w:rPr>
        <w:t>INFORMACJA O FORMALNOŚCIACH, JAKIE POWINNY ZOSTAĆ DOPEŁNIONE PO WYBORZE OFERTY</w:t>
      </w:r>
    </w:p>
    <w:p w:rsidR="00EB43DC" w:rsidRPr="00EB43DC" w:rsidRDefault="00EB43DC" w:rsidP="00EB43DC">
      <w:pPr>
        <w:widowControl w:val="0"/>
        <w:numPr>
          <w:ilvl w:val="1"/>
          <w:numId w:val="11"/>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Zamawiający zawiera umowę w sprawie zamówienia publicznego, z zastrzeżeniem </w:t>
      </w:r>
      <w:r w:rsidRPr="00EB43DC">
        <w:rPr>
          <w:rFonts w:eastAsia="Times New Roman" w:cs="Calibri"/>
          <w:kern w:val="3"/>
          <w:lang w:eastAsia="ar-SA" w:bidi="hi-IN"/>
        </w:rPr>
        <w:br/>
        <w:t xml:space="preserve">art. </w:t>
      </w:r>
      <w:r w:rsidR="00102026">
        <w:rPr>
          <w:rFonts w:eastAsia="Times New Roman" w:cs="Calibri"/>
          <w:kern w:val="3"/>
          <w:lang w:eastAsia="ar-SA" w:bidi="hi-IN"/>
        </w:rPr>
        <w:t xml:space="preserve">94 i </w:t>
      </w:r>
      <w:r w:rsidRPr="00EB43DC">
        <w:rPr>
          <w:rFonts w:eastAsia="Times New Roman" w:cs="Calibri"/>
          <w:kern w:val="3"/>
          <w:lang w:eastAsia="ar-SA" w:bidi="hi-IN"/>
        </w:rPr>
        <w:t>183</w:t>
      </w:r>
      <w:r w:rsidR="00102026">
        <w:rPr>
          <w:rFonts w:eastAsia="Times New Roman" w:cs="Calibri"/>
          <w:kern w:val="3"/>
          <w:lang w:eastAsia="ar-SA" w:bidi="hi-IN"/>
        </w:rPr>
        <w:t xml:space="preserve"> ustawy Prawo zamówień publicznych</w:t>
      </w:r>
      <w:r w:rsidRPr="00EB43DC">
        <w:rPr>
          <w:rFonts w:eastAsia="Times New Roman" w:cs="Calibri"/>
          <w:kern w:val="3"/>
          <w:lang w:eastAsia="ar-SA" w:bidi="hi-IN"/>
        </w:rPr>
        <w:t>, w terminie nie krótszym niż 5 dni od</w:t>
      </w:r>
      <w:r w:rsidR="005D4C17">
        <w:rPr>
          <w:rFonts w:eastAsia="Times New Roman" w:cs="Calibri"/>
          <w:kern w:val="3"/>
          <w:lang w:eastAsia="ar-SA" w:bidi="hi-IN"/>
        </w:rPr>
        <w:t xml:space="preserve"> dnia przesłania zawiadomienia </w:t>
      </w:r>
      <w:r w:rsidRPr="00EB43DC">
        <w:rPr>
          <w:rFonts w:eastAsia="Times New Roman" w:cs="Calibri"/>
          <w:kern w:val="3"/>
          <w:lang w:eastAsia="ar-SA" w:bidi="hi-IN"/>
        </w:rPr>
        <w:t>o wyborze najkorzystniejszej oferty, jeżeli zawiadomienie to zostało przesłan</w:t>
      </w:r>
      <w:r w:rsidR="005D4C17">
        <w:rPr>
          <w:rFonts w:eastAsia="Times New Roman" w:cs="Calibri"/>
          <w:kern w:val="3"/>
          <w:lang w:eastAsia="ar-SA" w:bidi="hi-IN"/>
        </w:rPr>
        <w:t xml:space="preserve">e </w:t>
      </w:r>
      <w:r w:rsidRPr="00EB43DC">
        <w:rPr>
          <w:rFonts w:eastAsia="Times New Roman" w:cs="Calibri"/>
          <w:kern w:val="3"/>
          <w:lang w:eastAsia="ar-SA" w:bidi="hi-IN"/>
        </w:rPr>
        <w:t>w sposób określony w art. 27 ust. 2, albo 10 dni - jeżeli zostało przesłane w inny sposób.</w:t>
      </w:r>
    </w:p>
    <w:p w:rsidR="00EB43DC" w:rsidRPr="00EB43DC" w:rsidRDefault="00EB43DC" w:rsidP="00EB43DC">
      <w:pPr>
        <w:widowControl w:val="0"/>
        <w:numPr>
          <w:ilvl w:val="3"/>
          <w:numId w:val="19"/>
        </w:numPr>
        <w:tabs>
          <w:tab w:val="left" w:pos="568"/>
          <w:tab w:val="left" w:pos="928"/>
          <w:tab w:val="left" w:pos="993"/>
        </w:tabs>
        <w:suppressAutoHyphens/>
        <w:autoSpaceDN w:val="0"/>
        <w:spacing w:after="0" w:line="240" w:lineRule="auto"/>
        <w:ind w:left="284" w:hanging="284"/>
        <w:jc w:val="both"/>
        <w:textAlignment w:val="baseline"/>
        <w:rPr>
          <w:rFonts w:eastAsia="Arial Unicode MS" w:cs="Mangal"/>
          <w:kern w:val="3"/>
          <w:lang w:eastAsia="ar-SA" w:bidi="hi-IN"/>
        </w:rPr>
      </w:pPr>
      <w:r w:rsidRPr="00EB43DC">
        <w:rPr>
          <w:rFonts w:eastAsia="Arial Unicode MS" w:cs="Mangal"/>
          <w:kern w:val="3"/>
          <w:lang w:eastAsia="ar-SA" w:bidi="hi-IN"/>
        </w:rPr>
        <w:t>Jeżeli Wykonawca, którego oferta została wybrana, u</w:t>
      </w:r>
      <w:r w:rsidR="005D4C17">
        <w:rPr>
          <w:rFonts w:eastAsia="Arial Unicode MS" w:cs="Mangal"/>
          <w:kern w:val="3"/>
          <w:lang w:eastAsia="ar-SA" w:bidi="hi-IN"/>
        </w:rPr>
        <w:t xml:space="preserve">chyla się od zawarcia </w:t>
      </w:r>
      <w:proofErr w:type="gramStart"/>
      <w:r w:rsidR="005D4C17">
        <w:rPr>
          <w:rFonts w:eastAsia="Arial Unicode MS" w:cs="Mangal"/>
          <w:kern w:val="3"/>
          <w:lang w:eastAsia="ar-SA" w:bidi="hi-IN"/>
        </w:rPr>
        <w:t xml:space="preserve">umowy </w:t>
      </w:r>
      <w:r w:rsidRPr="00EB43DC">
        <w:rPr>
          <w:rFonts w:eastAsia="Arial Unicode MS" w:cs="Mangal"/>
          <w:kern w:val="3"/>
          <w:lang w:eastAsia="ar-SA" w:bidi="hi-IN"/>
        </w:rPr>
        <w:t xml:space="preserve"> </w:t>
      </w:r>
      <w:r w:rsidRPr="00EB43DC">
        <w:rPr>
          <w:rFonts w:eastAsia="Arial Unicode MS" w:cs="Mangal"/>
          <w:kern w:val="3"/>
          <w:lang w:eastAsia="ar-SA" w:bidi="hi-IN"/>
        </w:rPr>
        <w:br/>
        <w:t>w</w:t>
      </w:r>
      <w:proofErr w:type="gramEnd"/>
      <w:r w:rsidRPr="00EB43DC">
        <w:rPr>
          <w:rFonts w:eastAsia="Arial Unicode MS" w:cs="Mangal"/>
          <w:kern w:val="3"/>
          <w:lang w:eastAsia="ar-SA" w:bidi="hi-IN"/>
        </w:rPr>
        <w:t xml:space="preserve"> sprawie zamówienia publicznego, Zamawiający wybierze ofertę najkorzystniejszą spośród pozostałych ofert, bez przeprowadzania ich ponownej oceny, chyba że zachodzą przesłanki, o których mowa w art. 93 ust. 1 ustawy.  </w:t>
      </w:r>
    </w:p>
    <w:p w:rsidR="00EB43DC" w:rsidRPr="00EB43DC" w:rsidRDefault="00EB43DC" w:rsidP="00EB43DC">
      <w:pPr>
        <w:widowControl w:val="0"/>
        <w:numPr>
          <w:ilvl w:val="3"/>
          <w:numId w:val="19"/>
        </w:numPr>
        <w:tabs>
          <w:tab w:val="left" w:pos="568"/>
          <w:tab w:val="left" w:pos="928"/>
        </w:tabs>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Osoby reprezentujące Wykonawcę przy podpisywaniu umowy powinny przedłożyć dokumenty potwierdzające ich umocowanie do podpisania umowy, o ile umocowanie to </w:t>
      </w:r>
      <w:r w:rsidRPr="00EB43DC">
        <w:rPr>
          <w:rFonts w:eastAsia="Times New Roman" w:cs="Calibri"/>
          <w:kern w:val="3"/>
          <w:lang w:eastAsia="ar-SA" w:bidi="hi-IN"/>
        </w:rPr>
        <w:lastRenderedPageBreak/>
        <w:t>nie będzie wynikać z dokumentów załączonych</w:t>
      </w:r>
      <w:r w:rsidRPr="00EB43DC">
        <w:rPr>
          <w:rFonts w:eastAsia="Times New Roman" w:cs="Calibri"/>
          <w:color w:val="00B050"/>
          <w:kern w:val="3"/>
          <w:lang w:eastAsia="ar-SA" w:bidi="hi-IN"/>
        </w:rPr>
        <w:t xml:space="preserve"> </w:t>
      </w:r>
      <w:r w:rsidRPr="00EB43DC">
        <w:rPr>
          <w:rFonts w:eastAsia="Times New Roman" w:cs="Calibri"/>
          <w:kern w:val="3"/>
          <w:lang w:eastAsia="ar-SA" w:bidi="hi-IN"/>
        </w:rPr>
        <w:t>do oferty.</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142"/>
        </w:tabs>
        <w:suppressAutoHyphens/>
        <w:autoSpaceDN w:val="0"/>
        <w:spacing w:after="0" w:line="240" w:lineRule="auto"/>
        <w:textAlignment w:val="baseline"/>
        <w:rPr>
          <w:rFonts w:eastAsia="SimSun" w:cs="Mangal"/>
          <w:kern w:val="3"/>
          <w:lang w:eastAsia="hi-IN" w:bidi="hi-IN"/>
        </w:rPr>
      </w:pPr>
      <w:r w:rsidRPr="00EB43DC">
        <w:rPr>
          <w:rFonts w:eastAsia="Times New Roman" w:cs="Calibri"/>
          <w:b/>
          <w:bCs/>
          <w:color w:val="000000"/>
          <w:kern w:val="3"/>
          <w:u w:val="single"/>
          <w:lang w:eastAsia="ar-SA" w:bidi="hi-IN"/>
        </w:rPr>
        <w:t>UN</w:t>
      </w:r>
      <w:r w:rsidRPr="00EB43DC">
        <w:rPr>
          <w:rFonts w:eastAsia="Times New Roman" w:cs="Calibri"/>
          <w:b/>
          <w:bCs/>
          <w:kern w:val="3"/>
          <w:u w:val="single"/>
          <w:lang w:eastAsia="ar-SA" w:bidi="hi-IN"/>
        </w:rPr>
        <w:t>IEWAŻNIENI</w:t>
      </w:r>
      <w:r w:rsidRPr="00EB43DC">
        <w:rPr>
          <w:rFonts w:eastAsia="Times New Roman" w:cs="Calibri"/>
          <w:b/>
          <w:bCs/>
          <w:color w:val="000000"/>
          <w:kern w:val="3"/>
          <w:u w:val="single"/>
          <w:lang w:eastAsia="ar-SA" w:bidi="hi-IN"/>
        </w:rPr>
        <w:t>E POSTEPOWANIA</w:t>
      </w:r>
    </w:p>
    <w:p w:rsidR="00EB43DC" w:rsidRPr="00EB43DC" w:rsidRDefault="00EB43DC" w:rsidP="00EB43DC">
      <w:pPr>
        <w:widowControl w:val="0"/>
        <w:numPr>
          <w:ilvl w:val="3"/>
          <w:numId w:val="23"/>
        </w:numPr>
        <w:tabs>
          <w:tab w:val="left" w:pos="852"/>
          <w:tab w:val="left" w:pos="1277"/>
        </w:tabs>
        <w:suppressAutoHyphens/>
        <w:autoSpaceDN w:val="0"/>
        <w:spacing w:after="0" w:line="240" w:lineRule="auto"/>
        <w:ind w:left="426" w:hanging="284"/>
        <w:jc w:val="both"/>
        <w:textAlignment w:val="baseline"/>
        <w:rPr>
          <w:rFonts w:eastAsia="Arial Unicode MS" w:cs="Mangal"/>
          <w:kern w:val="3"/>
          <w:lang w:eastAsia="ar-SA" w:bidi="hi-IN"/>
        </w:rPr>
      </w:pPr>
      <w:r w:rsidRPr="00EB43DC">
        <w:rPr>
          <w:rFonts w:eastAsia="Arial Unicode MS" w:cs="Mangal"/>
          <w:kern w:val="3"/>
          <w:lang w:eastAsia="ar-SA" w:bidi="hi-IN"/>
        </w:rPr>
        <w:t xml:space="preserve">Zamawiający unieważni postępowanie o udzielenie zamówienia, jeżeli </w:t>
      </w:r>
      <w:proofErr w:type="gramStart"/>
      <w:r w:rsidRPr="00EB43DC">
        <w:rPr>
          <w:rFonts w:eastAsia="Arial Unicode MS" w:cs="Mangal"/>
          <w:kern w:val="3"/>
          <w:lang w:eastAsia="ar-SA" w:bidi="hi-IN"/>
        </w:rPr>
        <w:t>zajdzie co</w:t>
      </w:r>
      <w:proofErr w:type="gramEnd"/>
      <w:r w:rsidRPr="00EB43DC">
        <w:rPr>
          <w:rFonts w:eastAsia="Arial Unicode MS" w:cs="Mangal"/>
          <w:kern w:val="3"/>
          <w:lang w:eastAsia="ar-SA" w:bidi="hi-IN"/>
        </w:rPr>
        <w:t xml:space="preserve"> najmniej jedna z okoliczności wymienionych w art. 93 ustawy </w:t>
      </w:r>
      <w:proofErr w:type="spellStart"/>
      <w:r w:rsidRPr="00EB43DC">
        <w:rPr>
          <w:rFonts w:eastAsia="Arial Unicode MS" w:cs="Mangal"/>
          <w:kern w:val="3"/>
          <w:lang w:eastAsia="ar-SA" w:bidi="hi-IN"/>
        </w:rPr>
        <w:t>Pzp</w:t>
      </w:r>
      <w:proofErr w:type="spellEnd"/>
      <w:r w:rsidRPr="00EB43DC">
        <w:rPr>
          <w:rFonts w:eastAsia="Arial Unicode MS" w:cs="Mangal"/>
          <w:kern w:val="3"/>
          <w:lang w:eastAsia="ar-SA" w:bidi="hi-IN"/>
        </w:rPr>
        <w:t>.</w:t>
      </w:r>
    </w:p>
    <w:p w:rsidR="00EB43DC" w:rsidRPr="00EB43DC" w:rsidRDefault="00EB43DC" w:rsidP="00EB43DC">
      <w:pPr>
        <w:widowControl w:val="0"/>
        <w:numPr>
          <w:ilvl w:val="3"/>
          <w:numId w:val="23"/>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EB43DC">
        <w:rPr>
          <w:rFonts w:eastAsia="Arial Unicode MS" w:cs="Mangal"/>
          <w:kern w:val="3"/>
          <w:lang w:eastAsia="ar-SA" w:bidi="hi-IN"/>
        </w:rPr>
        <w:t>O unieważnieniu postępowania o udzielenie zamówienia Zamawiający zawiadamia równocześnie wszystkich Wykonawców, którzy ubiegali się o udzielenie zamówienia, podając uzasadnienie faktyczne i prawne.</w:t>
      </w:r>
    </w:p>
    <w:p w:rsidR="00EB43DC" w:rsidRPr="00EB43DC" w:rsidRDefault="00EB43DC" w:rsidP="00EB43DC">
      <w:pPr>
        <w:tabs>
          <w:tab w:val="left" w:pos="142"/>
        </w:tabs>
        <w:suppressAutoHyphens/>
        <w:autoSpaceDN w:val="0"/>
        <w:spacing w:after="0" w:line="240" w:lineRule="auto"/>
        <w:ind w:hanging="502"/>
        <w:jc w:val="both"/>
        <w:textAlignment w:val="baseline"/>
        <w:rPr>
          <w:rFonts w:eastAsia="Times New Roman" w:cs="Calibri"/>
          <w:color w:val="00B050"/>
          <w:kern w:val="3"/>
          <w:lang w:eastAsia="ar-SA" w:bidi="hi-IN"/>
        </w:rPr>
      </w:pPr>
    </w:p>
    <w:p w:rsidR="00EB43DC" w:rsidRPr="00EB43DC" w:rsidRDefault="00EB43DC" w:rsidP="00EB43DC">
      <w:pPr>
        <w:widowControl w:val="0"/>
        <w:numPr>
          <w:ilvl w:val="0"/>
          <w:numId w:val="64"/>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EB43DC">
        <w:rPr>
          <w:rFonts w:eastAsia="Times New Roman" w:cs="Calibri"/>
          <w:b/>
          <w:bCs/>
          <w:kern w:val="3"/>
          <w:u w:val="single"/>
          <w:lang w:eastAsia="ar-SA" w:bidi="hi-IN"/>
        </w:rPr>
        <w:t>ISTOTNE DLA STRON POSTANOWIENIA, KTÓRE ZOSTANĄ WPROWADZONE DO TREŚCI ZAWIERANEJ UMOWY</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1.Zamawiający podpisze umowę z Wykonawcą, któ</w:t>
      </w:r>
      <w:r w:rsidR="005D4C17">
        <w:rPr>
          <w:rFonts w:eastAsia="Arial Unicode MS" w:cs="Calibri"/>
          <w:color w:val="000000"/>
          <w:kern w:val="3"/>
          <w:lang w:eastAsia="ar-SA" w:bidi="hi-IN"/>
        </w:rPr>
        <w:t xml:space="preserve">ry przedłoży najkorzystniejszą </w:t>
      </w:r>
      <w:r w:rsidRPr="00EB43DC">
        <w:rPr>
          <w:rFonts w:eastAsia="Arial Unicode MS" w:cs="Calibri"/>
          <w:color w:val="000000"/>
          <w:kern w:val="3"/>
          <w:lang w:eastAsia="ar-SA" w:bidi="hi-IN"/>
        </w:rPr>
        <w:t xml:space="preserve">ofertę </w:t>
      </w:r>
      <w:r w:rsidRPr="00EB43DC">
        <w:rPr>
          <w:rFonts w:eastAsia="Arial Unicode MS" w:cs="Calibri"/>
          <w:color w:val="000000"/>
          <w:kern w:val="3"/>
          <w:lang w:eastAsia="ar-SA" w:bidi="hi-IN"/>
        </w:rPr>
        <w:br/>
        <w:t>z punktu widzenia kryteriów przyjętych w niniejszej specyfikacji.</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2. O miejscu i terminie podpisania umowy Zamawiający powiadomi Wykonawcę.</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3. Umowa zawarta zostanie z uwzględnieniem postanowień wynikających z treści niniejszej specyfikacji oraz danych zawartych w ofercie.</w:t>
      </w:r>
    </w:p>
    <w:p w:rsidR="00EB43DC" w:rsidRPr="00EB43DC" w:rsidRDefault="00EB43DC" w:rsidP="00EB43DC">
      <w:pPr>
        <w:tabs>
          <w:tab w:val="left" w:pos="709"/>
        </w:tabs>
        <w:suppressAutoHyphens/>
        <w:autoSpaceDN w:val="0"/>
        <w:spacing w:after="0" w:line="240" w:lineRule="auto"/>
        <w:jc w:val="both"/>
        <w:textAlignment w:val="baseline"/>
        <w:rPr>
          <w:rFonts w:eastAsia="SimSun" w:cs="Mangal"/>
          <w:kern w:val="3"/>
          <w:lang w:eastAsia="hi-IN" w:bidi="hi-IN"/>
        </w:rPr>
      </w:pPr>
      <w:r w:rsidRPr="00EB43DC">
        <w:rPr>
          <w:rFonts w:eastAsia="Arial Unicode MS" w:cs="Calibri"/>
          <w:color w:val="000000"/>
          <w:kern w:val="3"/>
          <w:lang w:eastAsia="ar-SA" w:bidi="hi-IN"/>
        </w:rPr>
        <w:t xml:space="preserve">4. Postanowienia umowy zawarto w projekcie umowy, który stanowi </w:t>
      </w:r>
      <w:r w:rsidRPr="00EB43DC">
        <w:rPr>
          <w:rFonts w:eastAsia="Arial Unicode MS" w:cs="Calibri"/>
          <w:kern w:val="3"/>
          <w:lang w:eastAsia="ar-SA" w:bidi="hi-IN"/>
        </w:rPr>
        <w:t>załącznik nr 5.</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EB43DC">
        <w:rPr>
          <w:rFonts w:eastAsia="Arial Unicode MS" w:cs="Calibri"/>
          <w:kern w:val="3"/>
          <w:lang w:eastAsia="ar-SA" w:bidi="hi-IN"/>
        </w:rPr>
        <w:t xml:space="preserve">5. Formularz oferty zawiera oświadczenie, że wykonawca akceptuje warunki umowy określone w projekcie umowy (zał. nr 5 </w:t>
      </w:r>
      <w:proofErr w:type="spellStart"/>
      <w:r w:rsidRPr="00EB43DC">
        <w:rPr>
          <w:rFonts w:eastAsia="Arial Unicode MS" w:cs="Calibri"/>
          <w:kern w:val="3"/>
          <w:lang w:eastAsia="ar-SA" w:bidi="hi-IN"/>
        </w:rPr>
        <w:t>siwz</w:t>
      </w:r>
      <w:proofErr w:type="spellEnd"/>
      <w:r w:rsidRPr="00EB43DC">
        <w:rPr>
          <w:rFonts w:eastAsia="Arial Unicode MS" w:cs="Calibri"/>
          <w:kern w:val="3"/>
          <w:lang w:eastAsia="ar-SA" w:bidi="hi-IN"/>
        </w:rPr>
        <w:t>). Podpisanie tego oświadczenia oznaczać będzie gotowość zawarcia umowy z Zamawiającym na określonych tam warunkach. Nie jest wymagane załączenie projektu umowy do oferty.</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EB43DC">
        <w:rPr>
          <w:rFonts w:eastAsia="Arial Unicode MS" w:cs="Calibri"/>
          <w:kern w:val="3"/>
          <w:lang w:eastAsia="ar-SA" w:bidi="hi-IN"/>
        </w:rPr>
        <w:t>6. W przypadku realizowania przedmiotu zamówienia przy udziale podwykonawców, należność za wykonane usługi zostanie uregulowana po przedstawieniu przez wykonawcę dokumentów, potwierdzających rozliczenie Wykonawcy z podwykonawcą.</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7. Zamawiający przewiduje zmiany postanowień umowy, jeżeli zmiany będą korzystne dla Zamawiającego albo nieistotne, lub konieczność wprowadzenia zmian wynikać będzie z okoliczności, których nie można było przewidzieć w chwili zawarcia umowy, przy czym zmiany postanowień umowy dotyczyć będą:</w:t>
      </w:r>
    </w:p>
    <w:p w:rsidR="00EB43DC" w:rsidRPr="00EB43DC" w:rsidRDefault="00EB43DC" w:rsidP="00EB43DC">
      <w:p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Działając zgodnie z Art. 144 ust. 1 Ustawy Prawo Zamówień Publicznych Zamawiający dopuszcza możliwość zmiany treści umowy w stosunku do oferty w szczególności w przypadkach:</w:t>
      </w:r>
    </w:p>
    <w:p w:rsidR="00EB43DC" w:rsidRPr="00EB43DC" w:rsidRDefault="00EB43DC" w:rsidP="00EB43DC">
      <w:pPr>
        <w:widowControl w:val="0"/>
        <w:numPr>
          <w:ilvl w:val="1"/>
          <w:numId w:val="57"/>
        </w:numPr>
        <w:suppressAutoHyphens/>
        <w:autoSpaceDN w:val="0"/>
        <w:spacing w:after="0" w:line="240" w:lineRule="auto"/>
        <w:ind w:left="426" w:hanging="284"/>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zajdzie</w:t>
      </w:r>
      <w:proofErr w:type="gramEnd"/>
      <w:r w:rsidRPr="00EB43DC">
        <w:rPr>
          <w:rFonts w:eastAsia="Times New Roman" w:cs="Calibri"/>
          <w:color w:val="000000"/>
          <w:kern w:val="3"/>
          <w:lang w:eastAsia="ar-SA" w:bidi="hi-IN"/>
        </w:rPr>
        <w:t xml:space="preserve"> konieczność wprowadzenia zmian w sposobie świadczenia usługi, technologii lub innych zmian wykonania przedmiotu umowy wynikających ze zmian przepisów praw, w tym ustawy o utrzymaniu czystości i porządku w gminach;</w:t>
      </w:r>
    </w:p>
    <w:p w:rsidR="00EB43DC" w:rsidRPr="00EB43DC" w:rsidRDefault="00EB43DC" w:rsidP="00EB43DC">
      <w:pPr>
        <w:widowControl w:val="0"/>
        <w:numPr>
          <w:ilvl w:val="0"/>
          <w:numId w:val="57"/>
        </w:numPr>
        <w:suppressAutoHyphens/>
        <w:autoSpaceDN w:val="0"/>
        <w:spacing w:after="0" w:line="240" w:lineRule="auto"/>
        <w:ind w:left="426"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Zmiana umowy wymaga, pod rygorem nieważności, zachowania formy pisemnej.</w:t>
      </w:r>
    </w:p>
    <w:p w:rsidR="00EB43DC" w:rsidRPr="00EB43DC" w:rsidRDefault="00EB43DC" w:rsidP="00EB43DC">
      <w:pPr>
        <w:tabs>
          <w:tab w:val="left" w:pos="851"/>
        </w:tabs>
        <w:suppressAutoHyphens/>
        <w:autoSpaceDN w:val="0"/>
        <w:spacing w:after="0" w:line="240" w:lineRule="auto"/>
        <w:ind w:left="142"/>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3) Warunki dokonania wprowadzenia zmian umowy:</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proofErr w:type="gramStart"/>
      <w:r w:rsidRPr="00EB43DC">
        <w:rPr>
          <w:rFonts w:eastAsia="Arial Unicode MS" w:cs="Calibri"/>
          <w:color w:val="000000"/>
          <w:kern w:val="3"/>
          <w:lang w:eastAsia="ar-SA" w:bidi="hi-IN"/>
        </w:rPr>
        <w:t>-  inicjowana</w:t>
      </w:r>
      <w:proofErr w:type="gramEnd"/>
      <w:r w:rsidRPr="00EB43DC">
        <w:rPr>
          <w:rFonts w:eastAsia="Arial Unicode MS" w:cs="Calibri"/>
          <w:color w:val="000000"/>
          <w:kern w:val="3"/>
          <w:lang w:eastAsia="ar-SA" w:bidi="hi-IN"/>
        </w:rPr>
        <w:t xml:space="preserve"> zmiana nastąpi na wniosek Wykonawcy lub Zamawiającego,</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dokonanie zmiany za zgodą Zamawiającego,</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uzasadniona zmiana prawidłowej realizacji przedmiotu umowy,</w:t>
      </w:r>
    </w:p>
    <w:p w:rsid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forma pisemna w postaci aneksu pod rygorem nieważności umowy.</w:t>
      </w:r>
    </w:p>
    <w:p w:rsidR="003C7840" w:rsidRPr="00EB43DC" w:rsidRDefault="003C7840"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EB43DC">
        <w:rPr>
          <w:rFonts w:eastAsia="Times New Roman" w:cs="Calibri"/>
          <w:b/>
          <w:bCs/>
          <w:kern w:val="3"/>
          <w:u w:val="single"/>
          <w:lang w:eastAsia="ar-SA" w:bidi="hi-IN"/>
        </w:rPr>
        <w:t xml:space="preserve">ZABEZPIECZENIA NALEŻYTEGO </w:t>
      </w:r>
      <w:proofErr w:type="gramStart"/>
      <w:r w:rsidRPr="00EB43DC">
        <w:rPr>
          <w:rFonts w:eastAsia="Times New Roman" w:cs="Calibri"/>
          <w:b/>
          <w:bCs/>
          <w:kern w:val="3"/>
          <w:u w:val="single"/>
          <w:lang w:eastAsia="ar-SA" w:bidi="hi-IN"/>
        </w:rPr>
        <w:t>WYKONANIA  UMOWY</w:t>
      </w:r>
      <w:proofErr w:type="gramEnd"/>
    </w:p>
    <w:p w:rsidR="00EB43DC" w:rsidRPr="00EB43DC" w:rsidRDefault="00EB43DC" w:rsidP="00EB43DC">
      <w:pPr>
        <w:widowControl w:val="0"/>
        <w:numPr>
          <w:ilvl w:val="0"/>
          <w:numId w:val="34"/>
        </w:numPr>
        <w:suppressAutoHyphens/>
        <w:autoSpaceDN w:val="0"/>
        <w:spacing w:after="0" w:line="240" w:lineRule="auto"/>
        <w:ind w:left="426"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Wykonawca wniesie zabezpieczenie należytego wykonania umowy w wysokości stanowiącej iloczyn: </w:t>
      </w:r>
      <w:r w:rsidR="00001CB8">
        <w:rPr>
          <w:rFonts w:eastAsia="Times New Roman" w:cs="Calibri"/>
          <w:color w:val="000000"/>
          <w:kern w:val="3"/>
          <w:lang w:eastAsia="ar-SA" w:bidi="hi-IN"/>
        </w:rPr>
        <w:t xml:space="preserve">7 </w:t>
      </w:r>
      <w:r w:rsidRPr="00EB43DC">
        <w:rPr>
          <w:rFonts w:eastAsia="Times New Roman" w:cs="Calibri"/>
          <w:color w:val="000000"/>
          <w:kern w:val="3"/>
          <w:lang w:eastAsia="ar-SA" w:bidi="hi-IN"/>
        </w:rPr>
        <w:t>% ceny ofertowej brutto najpóźniej do dnia podpisania umowy.</w:t>
      </w:r>
    </w:p>
    <w:p w:rsidR="00EB43DC" w:rsidRPr="00EB43DC" w:rsidRDefault="00EB43DC" w:rsidP="00EB43DC">
      <w:pPr>
        <w:widowControl w:val="0"/>
        <w:numPr>
          <w:ilvl w:val="0"/>
          <w:numId w:val="3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może być wnoszone wg wyboru Wykonawcy w jednej lub kilku następujący formach:</w:t>
      </w:r>
    </w:p>
    <w:p w:rsidR="00EB43DC" w:rsidRPr="00EB43DC"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Pr>
          <w:rFonts w:eastAsia="Times New Roman" w:cs="Calibri"/>
          <w:kern w:val="3"/>
          <w:lang w:eastAsia="ar-SA" w:bidi="hi-IN"/>
        </w:rPr>
        <w:t xml:space="preserve"> </w:t>
      </w:r>
      <w:proofErr w:type="gramStart"/>
      <w:r w:rsidR="00EB43DC" w:rsidRPr="00EB43DC">
        <w:rPr>
          <w:rFonts w:eastAsia="Times New Roman" w:cs="Calibri"/>
          <w:kern w:val="3"/>
          <w:lang w:eastAsia="ar-SA" w:bidi="hi-IN"/>
        </w:rPr>
        <w:t>pieniężnej</w:t>
      </w:r>
      <w:proofErr w:type="gramEnd"/>
      <w:r w:rsidR="00EB43DC" w:rsidRPr="00EB43DC">
        <w:rPr>
          <w:rFonts w:eastAsia="Times New Roman" w:cs="Calibri"/>
          <w:kern w:val="3"/>
          <w:lang w:eastAsia="ar-SA" w:bidi="hi-IN"/>
        </w:rPr>
        <w:t>,</w:t>
      </w:r>
    </w:p>
    <w:p w:rsidR="00EB43DC" w:rsidRPr="00EB43DC" w:rsidRDefault="005D4C17" w:rsidP="00EB43DC">
      <w:pPr>
        <w:widowControl w:val="0"/>
        <w:numPr>
          <w:ilvl w:val="1"/>
          <w:numId w:val="22"/>
        </w:numPr>
        <w:tabs>
          <w:tab w:val="left" w:pos="1418"/>
          <w:tab w:val="left" w:pos="1645"/>
        </w:tabs>
        <w:suppressAutoHyphens/>
        <w:autoSpaceDN w:val="0"/>
        <w:spacing w:after="0" w:line="240" w:lineRule="auto"/>
        <w:ind w:left="709" w:hanging="283"/>
        <w:jc w:val="both"/>
        <w:textAlignment w:val="baseline"/>
        <w:rPr>
          <w:rFonts w:eastAsia="Times New Roman" w:cs="Calibri"/>
          <w:kern w:val="3"/>
          <w:lang w:eastAsia="ar-SA" w:bidi="hi-IN"/>
        </w:rPr>
      </w:pPr>
      <w:r>
        <w:rPr>
          <w:rFonts w:eastAsia="Times New Roman" w:cs="Calibri"/>
          <w:kern w:val="3"/>
          <w:lang w:eastAsia="ar-SA" w:bidi="hi-IN"/>
        </w:rPr>
        <w:t xml:space="preserve"> </w:t>
      </w:r>
      <w:proofErr w:type="gramStart"/>
      <w:r w:rsidR="00EB43DC" w:rsidRPr="00EB43DC">
        <w:rPr>
          <w:rFonts w:eastAsia="Times New Roman" w:cs="Calibri"/>
          <w:kern w:val="3"/>
          <w:lang w:eastAsia="ar-SA" w:bidi="hi-IN"/>
        </w:rPr>
        <w:t>poręczeniach</w:t>
      </w:r>
      <w:proofErr w:type="gramEnd"/>
      <w:r w:rsidR="00EB43DC" w:rsidRPr="00EB43DC">
        <w:rPr>
          <w:rFonts w:eastAsia="Times New Roman" w:cs="Calibri"/>
          <w:kern w:val="3"/>
          <w:lang w:eastAsia="ar-SA" w:bidi="hi-IN"/>
        </w:rPr>
        <w:t xml:space="preserve"> bankowych lub poręczeniach spółdz</w:t>
      </w:r>
      <w:r>
        <w:rPr>
          <w:rFonts w:eastAsia="Times New Roman" w:cs="Calibri"/>
          <w:kern w:val="3"/>
          <w:lang w:eastAsia="ar-SA" w:bidi="hi-IN"/>
        </w:rPr>
        <w:t>ielczej kasy oszczędnościowo -</w:t>
      </w:r>
      <w:r w:rsidR="00EB43DC" w:rsidRPr="00EB43DC">
        <w:rPr>
          <w:rFonts w:eastAsia="Times New Roman" w:cs="Calibri"/>
          <w:kern w:val="3"/>
          <w:lang w:eastAsia="ar-SA" w:bidi="hi-IN"/>
        </w:rPr>
        <w:t>kredytowej, z tym, że poręczenie kasy jest zawsze poręczeniem pieniężnym,</w:t>
      </w:r>
    </w:p>
    <w:p w:rsidR="00EB43DC" w:rsidRPr="00EB43DC"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Pr>
          <w:rFonts w:eastAsia="Times New Roman" w:cs="Calibri"/>
          <w:kern w:val="3"/>
          <w:lang w:eastAsia="ar-SA" w:bidi="hi-IN"/>
        </w:rPr>
        <w:lastRenderedPageBreak/>
        <w:t xml:space="preserve"> </w:t>
      </w:r>
      <w:proofErr w:type="gramStart"/>
      <w:r w:rsidR="00EB43DC" w:rsidRPr="00EB43DC">
        <w:rPr>
          <w:rFonts w:eastAsia="Times New Roman" w:cs="Calibri"/>
          <w:kern w:val="3"/>
          <w:lang w:eastAsia="ar-SA" w:bidi="hi-IN"/>
        </w:rPr>
        <w:t>gwarancjach</w:t>
      </w:r>
      <w:proofErr w:type="gramEnd"/>
      <w:r w:rsidR="00EB43DC" w:rsidRPr="00EB43DC">
        <w:rPr>
          <w:rFonts w:eastAsia="Times New Roman" w:cs="Calibri"/>
          <w:kern w:val="3"/>
          <w:lang w:eastAsia="ar-SA" w:bidi="hi-IN"/>
        </w:rPr>
        <w:t xml:space="preserve"> bankowych,</w:t>
      </w:r>
    </w:p>
    <w:p w:rsidR="00EB43DC" w:rsidRPr="00EB43DC"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Pr>
          <w:rFonts w:eastAsia="Times New Roman" w:cs="Calibri"/>
          <w:kern w:val="3"/>
          <w:lang w:eastAsia="ar-SA" w:bidi="hi-IN"/>
        </w:rPr>
        <w:t xml:space="preserve"> </w:t>
      </w:r>
      <w:proofErr w:type="gramStart"/>
      <w:r w:rsidR="00EB43DC" w:rsidRPr="00EB43DC">
        <w:rPr>
          <w:rFonts w:eastAsia="Times New Roman" w:cs="Calibri"/>
          <w:kern w:val="3"/>
          <w:lang w:eastAsia="ar-SA" w:bidi="hi-IN"/>
        </w:rPr>
        <w:t>gwarancjach</w:t>
      </w:r>
      <w:proofErr w:type="gramEnd"/>
      <w:r w:rsidR="00EB43DC" w:rsidRPr="00EB43DC">
        <w:rPr>
          <w:rFonts w:eastAsia="Times New Roman" w:cs="Calibri"/>
          <w:kern w:val="3"/>
          <w:lang w:eastAsia="ar-SA" w:bidi="hi-IN"/>
        </w:rPr>
        <w:t xml:space="preserve"> ubezpieczeniowych,</w:t>
      </w:r>
    </w:p>
    <w:p w:rsidR="00EB43DC" w:rsidRPr="00EB43DC" w:rsidRDefault="00EB43DC" w:rsidP="00EB43DC">
      <w:pPr>
        <w:widowControl w:val="0"/>
        <w:numPr>
          <w:ilvl w:val="1"/>
          <w:numId w:val="22"/>
        </w:numPr>
        <w:tabs>
          <w:tab w:val="left" w:pos="1418"/>
          <w:tab w:val="left" w:pos="1645"/>
          <w:tab w:val="left" w:pos="1702"/>
        </w:tabs>
        <w:suppressAutoHyphens/>
        <w:autoSpaceDN w:val="0"/>
        <w:spacing w:after="0" w:line="240" w:lineRule="auto"/>
        <w:ind w:left="709"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poręczeniach</w:t>
      </w:r>
      <w:proofErr w:type="gramEnd"/>
      <w:r w:rsidRPr="00EB43DC">
        <w:rPr>
          <w:rFonts w:eastAsia="Times New Roman" w:cs="Calibri"/>
          <w:kern w:val="3"/>
          <w:lang w:eastAsia="ar-SA" w:bidi="hi-IN"/>
        </w:rPr>
        <w:t xml:space="preserve"> udzielanych przez podmioty, o których mowa w art. 6 b, ust. 5, pkt. 2 ustawy z dnia 09.11.2000</w:t>
      </w:r>
      <w:proofErr w:type="gramStart"/>
      <w:r w:rsidRPr="00EB43DC">
        <w:rPr>
          <w:rFonts w:eastAsia="Times New Roman" w:cs="Calibri"/>
          <w:kern w:val="3"/>
          <w:lang w:eastAsia="ar-SA" w:bidi="hi-IN"/>
        </w:rPr>
        <w:t>r</w:t>
      </w:r>
      <w:proofErr w:type="gramEnd"/>
      <w:r w:rsidRPr="00EB43DC">
        <w:rPr>
          <w:rFonts w:eastAsia="Times New Roman" w:cs="Calibri"/>
          <w:kern w:val="3"/>
          <w:lang w:eastAsia="ar-SA" w:bidi="hi-IN"/>
        </w:rPr>
        <w:t xml:space="preserve">. o utworzeniu Polskiej Agencji Rozwoju Przedsiębiorczości (Dz. U. </w:t>
      </w:r>
      <w:proofErr w:type="gramStart"/>
      <w:r w:rsidRPr="00EB43DC">
        <w:rPr>
          <w:rFonts w:eastAsia="Times New Roman" w:cs="Calibri"/>
          <w:kern w:val="3"/>
          <w:lang w:eastAsia="ar-SA" w:bidi="hi-IN"/>
        </w:rPr>
        <w:t>z</w:t>
      </w:r>
      <w:proofErr w:type="gramEnd"/>
      <w:r w:rsidRPr="00EB43DC">
        <w:rPr>
          <w:rFonts w:eastAsia="Times New Roman" w:cs="Calibri"/>
          <w:kern w:val="3"/>
          <w:lang w:eastAsia="ar-SA" w:bidi="hi-IN"/>
        </w:rPr>
        <w:t xml:space="preserve"> 2007r. Nr 42 poz. 275,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zm</w:t>
      </w:r>
      <w:proofErr w:type="gramEnd"/>
      <w:r w:rsidRPr="00EB43DC">
        <w:rPr>
          <w:rFonts w:eastAsia="Times New Roman" w:cs="Calibri"/>
          <w:kern w:val="3"/>
          <w:lang w:eastAsia="ar-SA" w:bidi="hi-IN"/>
        </w:rPr>
        <w:t>.).</w:t>
      </w:r>
    </w:p>
    <w:p w:rsidR="00EB43DC" w:rsidRPr="00EB43DC"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wnoszone w formie pieniężnej wpłacone zostanie na ustalony</w:t>
      </w:r>
      <w:r w:rsidRPr="00EB43DC">
        <w:rPr>
          <w:rFonts w:eastAsia="Times New Roman" w:cs="Calibri"/>
          <w:kern w:val="3"/>
          <w:lang w:eastAsia="ar-SA" w:bidi="hi-IN"/>
        </w:rPr>
        <w:br/>
        <w:t>z Zamawiającym rachunek bankowy.</w:t>
      </w:r>
    </w:p>
    <w:p w:rsidR="00EB43DC" w:rsidRPr="00EB43DC"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t>Warunki i termin zwrotu lub zwolnienia zabezpieczenia należytego wykonania umowy określone zostały w projekcie umowy.</w:t>
      </w:r>
    </w:p>
    <w:p w:rsidR="00EB43DC" w:rsidRPr="00EB43DC" w:rsidRDefault="00EB43DC" w:rsidP="00EB43DC">
      <w:pPr>
        <w:tabs>
          <w:tab w:val="left" w:pos="1135"/>
        </w:tabs>
        <w:suppressAutoHyphens/>
        <w:autoSpaceDN w:val="0"/>
        <w:spacing w:after="0" w:line="240" w:lineRule="auto"/>
        <w:ind w:left="426" w:hanging="284"/>
        <w:jc w:val="both"/>
        <w:textAlignment w:val="baseline"/>
        <w:rPr>
          <w:rFonts w:eastAsia="Times New Roman" w:cs="Calibri"/>
          <w:kern w:val="3"/>
          <w:lang w:eastAsia="ar-SA" w:bidi="hi-IN"/>
        </w:rPr>
      </w:pPr>
    </w:p>
    <w:p w:rsidR="00EB43DC" w:rsidRPr="00EB43DC" w:rsidRDefault="00EB43DC" w:rsidP="00EB43DC">
      <w:pPr>
        <w:widowControl w:val="0"/>
        <w:numPr>
          <w:ilvl w:val="0"/>
          <w:numId w:val="64"/>
        </w:numPr>
        <w:tabs>
          <w:tab w:val="left" w:pos="142"/>
        </w:tabs>
        <w:suppressAutoHyphens/>
        <w:autoSpaceDN w:val="0"/>
        <w:spacing w:after="0" w:line="240" w:lineRule="auto"/>
        <w:jc w:val="both"/>
        <w:textAlignment w:val="baseline"/>
        <w:rPr>
          <w:rFonts w:eastAsia="SimSun" w:cs="Mangal"/>
          <w:kern w:val="3"/>
          <w:lang w:eastAsia="hi-IN" w:bidi="hi-IN"/>
        </w:rPr>
      </w:pPr>
      <w:proofErr w:type="gramStart"/>
      <w:r w:rsidRPr="00EB43DC">
        <w:rPr>
          <w:rFonts w:eastAsia="Times New Roman" w:cs="Calibri"/>
          <w:b/>
          <w:bCs/>
          <w:color w:val="000000"/>
          <w:kern w:val="3"/>
          <w:u w:val="single"/>
          <w:lang w:eastAsia="ar-SA" w:bidi="hi-IN"/>
        </w:rPr>
        <w:t>POUCZENIE  O</w:t>
      </w:r>
      <w:proofErr w:type="gramEnd"/>
      <w:r w:rsidRPr="00EB43DC">
        <w:rPr>
          <w:rFonts w:eastAsia="Times New Roman" w:cs="Calibri"/>
          <w:b/>
          <w:bCs/>
          <w:color w:val="000000"/>
          <w:kern w:val="3"/>
          <w:u w:val="single"/>
          <w:lang w:eastAsia="ar-SA" w:bidi="hi-IN"/>
        </w:rPr>
        <w:t xml:space="preserve">  ŚRODKACH  OCHRONY  PRAWNEJ</w:t>
      </w:r>
    </w:p>
    <w:p w:rsidR="00EB43DC" w:rsidRPr="00EB43DC" w:rsidRDefault="00EB43DC" w:rsidP="00EB43DC">
      <w:pPr>
        <w:widowControl w:val="0"/>
        <w:numPr>
          <w:ilvl w:val="0"/>
          <w:numId w:val="61"/>
        </w:numPr>
        <w:tabs>
          <w:tab w:val="left" w:pos="568"/>
        </w:tabs>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Odwołanie przysługuje wyłącznie od niezgodnej z przepisami ustawy czynności Zamawiającego podjętej w postępowaniu o udzielenie zamówienia lub zaniechania czynności, do której zamawiający jest zobowiązany na podstawie ustawy.</w:t>
      </w:r>
    </w:p>
    <w:p w:rsidR="00EB43DC" w:rsidRPr="00EB43DC" w:rsidRDefault="00EB43DC" w:rsidP="00EB43DC">
      <w:pPr>
        <w:widowControl w:val="0"/>
        <w:numPr>
          <w:ilvl w:val="0"/>
          <w:numId w:val="61"/>
        </w:numPr>
        <w:tabs>
          <w:tab w:val="left" w:pos="568"/>
        </w:tabs>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B43DC" w:rsidRPr="00EB43DC" w:rsidRDefault="00EB43DC" w:rsidP="00EB43DC">
      <w:pPr>
        <w:widowControl w:val="0"/>
        <w:numPr>
          <w:ilvl w:val="0"/>
          <w:numId w:val="61"/>
        </w:numPr>
        <w:tabs>
          <w:tab w:val="left" w:pos="568"/>
        </w:tabs>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Odwołanie wnosi się do Prezesa Krajowej Izby Odwoławczej w formie pisemnej albo elektronicznej opatrzonej bezpiecznym podpisem elektronicznym weryfikowanym za pomocą ważnego kwalifikowanego certyfikatu.</w:t>
      </w:r>
    </w:p>
    <w:p w:rsidR="00EB43DC" w:rsidRPr="00EB43DC" w:rsidRDefault="00EB43DC" w:rsidP="00EB43DC">
      <w:pPr>
        <w:widowControl w:val="0"/>
        <w:numPr>
          <w:ilvl w:val="0"/>
          <w:numId w:val="61"/>
        </w:numPr>
        <w:tabs>
          <w:tab w:val="left" w:pos="568"/>
        </w:tabs>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przed upływem terminu do jego wniesienia za pomocą jednego ze sposobów określonych w art. 27 ust. 2. </w:t>
      </w:r>
      <w:proofErr w:type="spellStart"/>
      <w:r w:rsidRPr="00EB43DC">
        <w:rPr>
          <w:rFonts w:eastAsia="Times New Roman" w:cs="Calibri"/>
          <w:color w:val="000000"/>
          <w:kern w:val="3"/>
          <w:lang w:eastAsia="ar-SA" w:bidi="hi-IN"/>
        </w:rPr>
        <w:t>PZP</w:t>
      </w:r>
      <w:proofErr w:type="spellEnd"/>
      <w:r w:rsidRPr="00EB43DC">
        <w:rPr>
          <w:rFonts w:eastAsia="Times New Roman" w:cs="Calibri"/>
          <w:color w:val="000000"/>
          <w:kern w:val="3"/>
          <w:lang w:eastAsia="ar-SA" w:bidi="hi-IN"/>
        </w:rPr>
        <w:t>.</w:t>
      </w:r>
    </w:p>
    <w:p w:rsidR="00EB43DC" w:rsidRPr="00EB43DC" w:rsidRDefault="00EB43DC" w:rsidP="00EB43DC">
      <w:pPr>
        <w:widowControl w:val="0"/>
        <w:numPr>
          <w:ilvl w:val="0"/>
          <w:numId w:val="61"/>
        </w:numPr>
        <w:shd w:val="clear" w:color="auto" w:fill="FFFFFF"/>
        <w:tabs>
          <w:tab w:val="left" w:pos="568"/>
          <w:tab w:val="left" w:pos="710"/>
        </w:tabs>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Odwołanie wnosi się w terminie 5 dni od dnia przesłania informacji o czynności Zamawiającego stanowiącej podstawę jego wniesienia - jeżeli zostały przesłane w sposób określony w art. 27 ust. 2 </w:t>
      </w:r>
      <w:proofErr w:type="spellStart"/>
      <w:r w:rsidRPr="00EB43DC">
        <w:rPr>
          <w:rFonts w:eastAsia="Times New Roman" w:cs="Calibri"/>
          <w:color w:val="000000"/>
          <w:kern w:val="3"/>
          <w:lang w:eastAsia="ar-SA" w:bidi="hi-IN"/>
        </w:rPr>
        <w:t>PZP</w:t>
      </w:r>
      <w:proofErr w:type="spellEnd"/>
      <w:r w:rsidRPr="00EB43DC">
        <w:rPr>
          <w:rFonts w:eastAsia="Times New Roman" w:cs="Calibri"/>
          <w:color w:val="000000"/>
          <w:kern w:val="3"/>
          <w:lang w:eastAsia="ar-SA" w:bidi="hi-IN"/>
        </w:rPr>
        <w:t xml:space="preserve"> albo w terminie 10 dni - jeżeli zostały przesłane w inny sposób.  </w:t>
      </w:r>
    </w:p>
    <w:p w:rsidR="00EB43DC" w:rsidRPr="008F0783" w:rsidRDefault="00EB43DC" w:rsidP="00EB43DC">
      <w:pPr>
        <w:widowControl w:val="0"/>
        <w:numPr>
          <w:ilvl w:val="0"/>
          <w:numId w:val="61"/>
        </w:numPr>
        <w:shd w:val="clear" w:color="auto" w:fill="FFFFFF"/>
        <w:tabs>
          <w:tab w:val="left" w:pos="710"/>
          <w:tab w:val="left" w:pos="8931"/>
        </w:tabs>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 pozostałym zakresie do środków ochrony prawnej stosuje się przepisy art. 180 -198 g ustawy Prawo zamówień publicznych.</w:t>
      </w:r>
    </w:p>
    <w:p w:rsidR="00EB43DC" w:rsidRPr="008F0783" w:rsidRDefault="00EB43DC" w:rsidP="00EB43DC">
      <w:pPr>
        <w:tabs>
          <w:tab w:val="left" w:pos="1440"/>
        </w:tabs>
        <w:suppressAutoHyphens/>
        <w:autoSpaceDN w:val="0"/>
        <w:spacing w:after="0" w:line="240" w:lineRule="auto"/>
        <w:textAlignment w:val="baseline"/>
        <w:rPr>
          <w:rFonts w:eastAsia="Times New Roman" w:cs="Calibri"/>
          <w:b/>
          <w:bCs/>
          <w:kern w:val="3"/>
          <w:lang w:eastAsia="ar-SA" w:bidi="hi-IN"/>
        </w:rPr>
      </w:pPr>
    </w:p>
    <w:p w:rsidR="008F0783" w:rsidRPr="00300A1D" w:rsidRDefault="008F0783">
      <w:pPr>
        <w:rPr>
          <w:rFonts w:eastAsia="Times New Roman" w:cs="Calibri"/>
          <w:b/>
          <w:bCs/>
          <w:kern w:val="3"/>
          <w:u w:val="single"/>
          <w:lang w:eastAsia="ar-SA" w:bidi="hi-IN"/>
        </w:rPr>
      </w:pPr>
      <w:r w:rsidRPr="00300A1D">
        <w:rPr>
          <w:rFonts w:eastAsia="Times New Roman" w:cs="Calibri"/>
          <w:b/>
          <w:bCs/>
          <w:kern w:val="3"/>
          <w:u w:val="single"/>
          <w:lang w:eastAsia="ar-SA" w:bidi="hi-IN"/>
        </w:rPr>
        <w:br w:type="page"/>
      </w:r>
    </w:p>
    <w:p w:rsidR="00EB43DC" w:rsidRPr="008F0783" w:rsidRDefault="00EB43DC" w:rsidP="00EB43DC">
      <w:pPr>
        <w:keepNext/>
        <w:widowControl w:val="0"/>
        <w:numPr>
          <w:ilvl w:val="0"/>
          <w:numId w:val="64"/>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proofErr w:type="spellStart"/>
      <w:r w:rsidRPr="008F0783">
        <w:rPr>
          <w:rFonts w:eastAsia="Times New Roman" w:cs="Calibri"/>
          <w:b/>
          <w:bCs/>
          <w:kern w:val="3"/>
          <w:u w:val="single"/>
          <w:lang w:val="en-US" w:eastAsia="ar-SA" w:bidi="hi-IN"/>
        </w:rPr>
        <w:lastRenderedPageBreak/>
        <w:t>ZAŁĄCZNIKI</w:t>
      </w:r>
      <w:proofErr w:type="spellEnd"/>
    </w:p>
    <w:p w:rsidR="00EB43DC" w:rsidRPr="00EB43DC" w:rsidRDefault="00EB43DC" w:rsidP="00EB43DC">
      <w:pPr>
        <w:suppressAutoHyphens/>
        <w:autoSpaceDN w:val="0"/>
        <w:spacing w:after="0" w:line="240" w:lineRule="auto"/>
        <w:ind w:firstLine="142"/>
        <w:textAlignment w:val="baseline"/>
        <w:rPr>
          <w:rFonts w:eastAsia="Times New Roman" w:cs="Calibri"/>
          <w:kern w:val="3"/>
          <w:lang w:eastAsia="ar-SA" w:bidi="hi-IN"/>
        </w:rPr>
      </w:pPr>
      <w:r w:rsidRPr="00EB43DC">
        <w:rPr>
          <w:rFonts w:eastAsia="Times New Roman" w:cs="Calibri"/>
          <w:kern w:val="3"/>
          <w:lang w:eastAsia="ar-SA" w:bidi="hi-IN"/>
        </w:rPr>
        <w:t xml:space="preserve">Następujące załączniki stanowią integralną część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firstLine="142"/>
        <w:jc w:val="both"/>
        <w:textAlignment w:val="baseline"/>
        <w:rPr>
          <w:rFonts w:eastAsia="SimSun" w:cs="Mangal"/>
          <w:kern w:val="3"/>
          <w:lang w:eastAsia="hi-IN" w:bidi="hi-IN"/>
        </w:rPr>
      </w:pPr>
      <w:proofErr w:type="gramStart"/>
      <w:r w:rsidRPr="00EB43DC">
        <w:rPr>
          <w:rFonts w:eastAsia="Times New Roman" w:cs="Calibri"/>
          <w:b/>
          <w:color w:val="000000"/>
          <w:kern w:val="3"/>
          <w:lang w:eastAsia="ar-SA" w:bidi="hi-IN"/>
        </w:rPr>
        <w:t>Załącznik  nr</w:t>
      </w:r>
      <w:proofErr w:type="gramEnd"/>
      <w:r w:rsidRPr="00EB43DC">
        <w:rPr>
          <w:rFonts w:eastAsia="Times New Roman" w:cs="Calibri"/>
          <w:b/>
          <w:color w:val="000000"/>
          <w:kern w:val="3"/>
          <w:lang w:eastAsia="ar-SA" w:bidi="hi-IN"/>
        </w:rPr>
        <w:t xml:space="preserve"> 1</w:t>
      </w:r>
      <w:r w:rsidRPr="00EB43DC">
        <w:rPr>
          <w:rFonts w:eastAsia="Times New Roman" w:cs="Calibri"/>
          <w:color w:val="000000"/>
          <w:kern w:val="3"/>
          <w:lang w:eastAsia="ar-SA" w:bidi="hi-IN"/>
        </w:rPr>
        <w:t xml:space="preserve">  – Formularz Ofertowy;</w:t>
      </w:r>
    </w:p>
    <w:p w:rsidR="00EB43DC" w:rsidRPr="00EB43DC" w:rsidRDefault="00EB43DC" w:rsidP="00EB43DC">
      <w:pPr>
        <w:suppressAutoHyphens/>
        <w:autoSpaceDN w:val="0"/>
        <w:spacing w:after="0" w:line="240" w:lineRule="auto"/>
        <w:ind w:firstLine="142"/>
        <w:jc w:val="both"/>
        <w:textAlignment w:val="baseline"/>
        <w:rPr>
          <w:rFonts w:eastAsia="SimSun" w:cs="Mangal"/>
          <w:kern w:val="3"/>
          <w:lang w:eastAsia="hi-IN" w:bidi="hi-IN"/>
        </w:rPr>
      </w:pPr>
      <w:proofErr w:type="gramStart"/>
      <w:r w:rsidRPr="00EB43DC">
        <w:rPr>
          <w:rFonts w:eastAsia="Times New Roman" w:cs="Calibri"/>
          <w:b/>
          <w:color w:val="000000"/>
          <w:kern w:val="3"/>
          <w:lang w:eastAsia="ar-SA" w:bidi="hi-IN"/>
        </w:rPr>
        <w:t>Załącznik  nr</w:t>
      </w:r>
      <w:proofErr w:type="gramEnd"/>
      <w:r w:rsidRPr="00EB43DC">
        <w:rPr>
          <w:rFonts w:eastAsia="Times New Roman" w:cs="Calibri"/>
          <w:b/>
          <w:color w:val="000000"/>
          <w:kern w:val="3"/>
          <w:lang w:eastAsia="ar-SA" w:bidi="hi-IN"/>
        </w:rPr>
        <w:t xml:space="preserve"> 2</w:t>
      </w:r>
      <w:r w:rsidRPr="00EB43DC">
        <w:rPr>
          <w:rFonts w:eastAsia="Times New Roman" w:cs="Calibri"/>
          <w:color w:val="000000"/>
          <w:kern w:val="3"/>
          <w:lang w:eastAsia="ar-SA" w:bidi="hi-IN"/>
        </w:rPr>
        <w:t xml:space="preserve">  – Oświadczenie o braku podstaw do wykluczenia;</w:t>
      </w:r>
    </w:p>
    <w:p w:rsidR="00EB43DC" w:rsidRPr="00EB43DC" w:rsidRDefault="00EB43DC" w:rsidP="00EB43DC">
      <w:pPr>
        <w:suppressAutoHyphens/>
        <w:autoSpaceDN w:val="0"/>
        <w:spacing w:after="0" w:line="240" w:lineRule="auto"/>
        <w:ind w:firstLine="142"/>
        <w:jc w:val="both"/>
        <w:textAlignment w:val="baseline"/>
        <w:rPr>
          <w:rFonts w:eastAsia="SimSun" w:cs="Mangal"/>
          <w:kern w:val="3"/>
          <w:lang w:eastAsia="hi-IN" w:bidi="hi-IN"/>
        </w:rPr>
      </w:pPr>
      <w:proofErr w:type="gramStart"/>
      <w:r w:rsidRPr="00EB43DC">
        <w:rPr>
          <w:rFonts w:eastAsia="Times New Roman" w:cs="Calibri"/>
          <w:b/>
          <w:color w:val="000000"/>
          <w:kern w:val="3"/>
          <w:lang w:eastAsia="ar-SA" w:bidi="hi-IN"/>
        </w:rPr>
        <w:t>Załącznik  nr</w:t>
      </w:r>
      <w:proofErr w:type="gramEnd"/>
      <w:r w:rsidRPr="00EB43DC">
        <w:rPr>
          <w:rFonts w:eastAsia="Times New Roman" w:cs="Calibri"/>
          <w:b/>
          <w:color w:val="000000"/>
          <w:kern w:val="3"/>
          <w:lang w:eastAsia="ar-SA" w:bidi="hi-IN"/>
        </w:rPr>
        <w:t xml:space="preserve"> 3</w:t>
      </w:r>
      <w:r w:rsidRPr="00EB43DC">
        <w:rPr>
          <w:rFonts w:eastAsia="Times New Roman" w:cs="Calibri"/>
          <w:color w:val="000000"/>
          <w:kern w:val="3"/>
          <w:lang w:eastAsia="ar-SA" w:bidi="hi-IN"/>
        </w:rPr>
        <w:t xml:space="preserve">  – Oświadczenie o spełnieniu warunków udziału w postępowaniu;</w:t>
      </w:r>
    </w:p>
    <w:p w:rsidR="00EB43DC" w:rsidRPr="00EB43DC" w:rsidRDefault="00EB43DC" w:rsidP="00EB43DC">
      <w:pPr>
        <w:suppressAutoHyphens/>
        <w:autoSpaceDN w:val="0"/>
        <w:spacing w:after="0" w:line="240" w:lineRule="auto"/>
        <w:ind w:firstLine="142"/>
        <w:jc w:val="both"/>
        <w:textAlignment w:val="baseline"/>
        <w:rPr>
          <w:rFonts w:eastAsia="SimSun" w:cs="Mangal"/>
          <w:kern w:val="3"/>
          <w:lang w:eastAsia="hi-IN" w:bidi="hi-IN"/>
        </w:rPr>
      </w:pPr>
      <w:proofErr w:type="gramStart"/>
      <w:r w:rsidRPr="00EB43DC">
        <w:rPr>
          <w:rFonts w:eastAsia="Times New Roman" w:cs="Calibri"/>
          <w:b/>
          <w:color w:val="000000"/>
          <w:kern w:val="3"/>
          <w:lang w:eastAsia="ar-SA" w:bidi="hi-IN"/>
        </w:rPr>
        <w:t>Załącznik  nr</w:t>
      </w:r>
      <w:proofErr w:type="gramEnd"/>
      <w:r w:rsidRPr="00EB43DC">
        <w:rPr>
          <w:rFonts w:eastAsia="Times New Roman" w:cs="Calibri"/>
          <w:b/>
          <w:color w:val="000000"/>
          <w:kern w:val="3"/>
          <w:lang w:eastAsia="ar-SA" w:bidi="hi-IN"/>
        </w:rPr>
        <w:t xml:space="preserve"> 4</w:t>
      </w:r>
      <w:r w:rsidRPr="00EB43DC">
        <w:rPr>
          <w:rFonts w:eastAsia="Times New Roman" w:cs="Calibri"/>
          <w:color w:val="000000"/>
          <w:kern w:val="3"/>
          <w:lang w:eastAsia="ar-SA" w:bidi="hi-IN"/>
        </w:rPr>
        <w:t xml:space="preserve">  – Wykaz sprzętu;</w:t>
      </w:r>
    </w:p>
    <w:p w:rsidR="00EB43DC" w:rsidRPr="00EB43DC"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proofErr w:type="gramStart"/>
      <w:r w:rsidRPr="00EB43DC">
        <w:rPr>
          <w:rFonts w:eastAsia="Times New Roman" w:cs="Calibri"/>
          <w:b/>
          <w:color w:val="000000"/>
          <w:kern w:val="3"/>
          <w:lang w:eastAsia="ar-SA" w:bidi="hi-IN"/>
        </w:rPr>
        <w:t>Załącznik  nr</w:t>
      </w:r>
      <w:proofErr w:type="gramEnd"/>
      <w:r w:rsidRPr="00EB43DC">
        <w:rPr>
          <w:rFonts w:eastAsia="Times New Roman" w:cs="Calibri"/>
          <w:b/>
          <w:color w:val="000000"/>
          <w:kern w:val="3"/>
          <w:lang w:eastAsia="ar-SA" w:bidi="hi-IN"/>
        </w:rPr>
        <w:t xml:space="preserve"> 5</w:t>
      </w:r>
      <w:r w:rsidRPr="00EB43DC">
        <w:rPr>
          <w:rFonts w:eastAsia="Times New Roman" w:cs="Calibri"/>
          <w:color w:val="000000"/>
          <w:kern w:val="3"/>
          <w:lang w:eastAsia="ar-SA" w:bidi="hi-IN"/>
        </w:rPr>
        <w:t xml:space="preserve">  – Wzór umowy;  </w:t>
      </w:r>
    </w:p>
    <w:p w:rsidR="00EB43DC" w:rsidRPr="00EB43DC"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proofErr w:type="gramStart"/>
      <w:r w:rsidRPr="00EB43DC">
        <w:rPr>
          <w:rFonts w:eastAsia="Times New Roman" w:cs="Calibri"/>
          <w:b/>
          <w:color w:val="000000"/>
          <w:kern w:val="3"/>
          <w:lang w:eastAsia="ar-SA" w:bidi="hi-IN"/>
        </w:rPr>
        <w:t>Załącznik  nr</w:t>
      </w:r>
      <w:proofErr w:type="gramEnd"/>
      <w:r w:rsidRPr="00EB43DC">
        <w:rPr>
          <w:rFonts w:eastAsia="Times New Roman" w:cs="Calibri"/>
          <w:b/>
          <w:color w:val="000000"/>
          <w:kern w:val="3"/>
          <w:lang w:eastAsia="ar-SA" w:bidi="hi-IN"/>
        </w:rPr>
        <w:t xml:space="preserve"> 6  </w:t>
      </w:r>
      <w:r w:rsidRPr="00EB43DC">
        <w:rPr>
          <w:rFonts w:eastAsia="Times New Roman" w:cs="Calibri"/>
          <w:color w:val="000000"/>
          <w:kern w:val="3"/>
          <w:lang w:eastAsia="ar-SA" w:bidi="hi-IN"/>
        </w:rPr>
        <w:t xml:space="preserve">- </w:t>
      </w:r>
      <w:r w:rsidRPr="00EB43DC">
        <w:rPr>
          <w:rFonts w:eastAsia="Times New Roman" w:cs="Calibri"/>
          <w:kern w:val="3"/>
          <w:lang w:eastAsia="ar-SA" w:bidi="hi-IN"/>
        </w:rPr>
        <w:t xml:space="preserve"> Oświadczenie, że Wykonawca nie należy do grupy kapitałowej.</w:t>
      </w:r>
    </w:p>
    <w:p w:rsidR="00F642D4" w:rsidRPr="008F0783" w:rsidRDefault="00EB43DC" w:rsidP="008F0783">
      <w:pPr>
        <w:tabs>
          <w:tab w:val="left" w:pos="2552"/>
        </w:tabs>
        <w:suppressAutoHyphens/>
        <w:autoSpaceDN w:val="0"/>
        <w:spacing w:after="0" w:line="240" w:lineRule="auto"/>
        <w:ind w:left="142"/>
        <w:jc w:val="both"/>
        <w:textAlignment w:val="baseline"/>
        <w:rPr>
          <w:rFonts w:eastAsia="SimSun" w:cs="Mangal"/>
          <w:kern w:val="3"/>
          <w:lang w:eastAsia="hi-IN" w:bidi="hi-IN"/>
        </w:rPr>
      </w:pPr>
      <w:proofErr w:type="gramStart"/>
      <w:r w:rsidRPr="00EB43DC">
        <w:rPr>
          <w:rFonts w:eastAsia="Times New Roman" w:cs="Calibri"/>
          <w:b/>
          <w:kern w:val="3"/>
          <w:lang w:eastAsia="ar-SA" w:bidi="hi-IN"/>
        </w:rPr>
        <w:t>Załącznik</w:t>
      </w:r>
      <w:r w:rsidR="008F0783">
        <w:rPr>
          <w:rFonts w:eastAsia="Times New Roman" w:cs="Calibri"/>
          <w:b/>
          <w:kern w:val="3"/>
          <w:lang w:eastAsia="ar-SA" w:bidi="hi-IN"/>
        </w:rPr>
        <w:t xml:space="preserve"> </w:t>
      </w:r>
      <w:r w:rsidRPr="00EB43DC">
        <w:rPr>
          <w:rFonts w:eastAsia="Times New Roman" w:cs="Calibri"/>
          <w:b/>
          <w:kern w:val="3"/>
          <w:lang w:eastAsia="ar-SA" w:bidi="hi-IN"/>
        </w:rPr>
        <w:t xml:space="preserve"> nr</w:t>
      </w:r>
      <w:proofErr w:type="gramEnd"/>
      <w:r w:rsidRPr="00EB43DC">
        <w:rPr>
          <w:rFonts w:eastAsia="Times New Roman" w:cs="Calibri"/>
          <w:b/>
          <w:kern w:val="3"/>
          <w:lang w:eastAsia="ar-SA" w:bidi="hi-IN"/>
        </w:rPr>
        <w:t xml:space="preserve"> 7-  </w:t>
      </w:r>
      <w:r w:rsidRPr="00EB43DC">
        <w:rPr>
          <w:rFonts w:eastAsia="Times New Roman" w:cs="Calibri"/>
          <w:kern w:val="3"/>
          <w:lang w:eastAsia="ar-SA" w:bidi="hi-IN"/>
        </w:rPr>
        <w:t>Oświadczenie o podmiotach należących do tej samej grupy kapitałowej;</w:t>
      </w:r>
      <w:r w:rsidR="008F0783">
        <w:rPr>
          <w:rFonts w:eastAsia="Times New Roman" w:cs="Calibri"/>
          <w:b/>
          <w:kern w:val="3"/>
          <w:lang w:eastAsia="ar-SA" w:bidi="hi-IN"/>
        </w:rPr>
        <w:t xml:space="preserve"> </w:t>
      </w:r>
    </w:p>
    <w:p w:rsidR="008F0783" w:rsidRDefault="008F0783">
      <w:pPr>
        <w:rPr>
          <w:rFonts w:eastAsia="Times New Roman" w:cs="Calibri"/>
          <w:b/>
          <w:kern w:val="3"/>
          <w:sz w:val="20"/>
          <w:szCs w:val="20"/>
          <w:lang w:eastAsia="ar-SA" w:bidi="hi-IN"/>
        </w:rPr>
      </w:pPr>
      <w:r>
        <w:rPr>
          <w:rFonts w:eastAsia="Times New Roman" w:cs="Calibri"/>
          <w:b/>
          <w:kern w:val="3"/>
          <w:sz w:val="20"/>
          <w:szCs w:val="20"/>
          <w:lang w:eastAsia="ar-SA" w:bidi="hi-IN"/>
        </w:rPr>
        <w:br w:type="page"/>
      </w:r>
    </w:p>
    <w:p w:rsidR="00EB43DC" w:rsidRPr="00EB43DC" w:rsidRDefault="00F642D4" w:rsidP="00F642D4">
      <w:pPr>
        <w:tabs>
          <w:tab w:val="left" w:pos="1440"/>
        </w:tabs>
        <w:suppressAutoHyphens/>
        <w:autoSpaceDN w:val="0"/>
        <w:spacing w:after="0" w:line="240" w:lineRule="auto"/>
        <w:textAlignment w:val="baseline"/>
        <w:rPr>
          <w:rFonts w:eastAsia="Times New Roman" w:cs="Calibri"/>
          <w:kern w:val="3"/>
          <w:sz w:val="20"/>
          <w:szCs w:val="20"/>
          <w:lang w:eastAsia="ar-SA" w:bidi="hi-IN"/>
        </w:rPr>
      </w:pPr>
      <w:r>
        <w:rPr>
          <w:rFonts w:eastAsia="Times New Roman" w:cs="Calibri"/>
          <w:b/>
          <w:kern w:val="3"/>
          <w:sz w:val="20"/>
          <w:szCs w:val="20"/>
          <w:lang w:eastAsia="ar-SA" w:bidi="hi-IN"/>
        </w:rPr>
        <w:lastRenderedPageBreak/>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Pr>
          <w:rFonts w:eastAsia="Times New Roman" w:cs="Calibri"/>
          <w:b/>
          <w:kern w:val="3"/>
          <w:sz w:val="20"/>
          <w:szCs w:val="20"/>
          <w:lang w:eastAsia="ar-SA" w:bidi="hi-IN"/>
        </w:rPr>
        <w:tab/>
      </w:r>
      <w:r w:rsidR="00EB43DC" w:rsidRPr="00EB43DC">
        <w:rPr>
          <w:rFonts w:eastAsia="Times New Roman" w:cs="Calibri"/>
          <w:kern w:val="3"/>
          <w:sz w:val="20"/>
          <w:szCs w:val="20"/>
          <w:lang w:eastAsia="ar-SA" w:bidi="hi-IN"/>
        </w:rPr>
        <w:t xml:space="preserve">Załącznik nr 1do </w:t>
      </w:r>
      <w:proofErr w:type="spellStart"/>
      <w:r w:rsidR="00EB43DC" w:rsidRPr="00EB43DC">
        <w:rPr>
          <w:rFonts w:eastAsia="Times New Roman" w:cs="Calibri"/>
          <w:kern w:val="3"/>
          <w:sz w:val="20"/>
          <w:szCs w:val="20"/>
          <w:lang w:eastAsia="ar-SA" w:bidi="hi-IN"/>
        </w:rPr>
        <w:t>SIWZ</w:t>
      </w:r>
      <w:proofErr w:type="spellEnd"/>
    </w:p>
    <w:p w:rsidR="00EB43DC" w:rsidRPr="00EB43DC" w:rsidRDefault="00EB43DC" w:rsidP="00EB43DC">
      <w:pPr>
        <w:tabs>
          <w:tab w:val="left" w:pos="1440"/>
        </w:tabs>
        <w:suppressAutoHyphens/>
        <w:autoSpaceDN w:val="0"/>
        <w:spacing w:after="0" w:line="240" w:lineRule="auto"/>
        <w:ind w:left="720" w:hanging="360"/>
        <w:jc w:val="right"/>
        <w:textAlignment w:val="baseline"/>
        <w:rPr>
          <w:rFonts w:eastAsia="Times New Roman" w:cs="Calibri"/>
          <w:bCs/>
          <w:kern w:val="3"/>
          <w:sz w:val="18"/>
          <w:szCs w:val="18"/>
          <w:lang w:eastAsia="ar-SA" w:bidi="hi-IN"/>
        </w:rPr>
      </w:pPr>
      <w:r w:rsidRPr="00EB43DC">
        <w:rPr>
          <w:rFonts w:eastAsia="Times New Roman" w:cs="Calibri"/>
          <w:bCs/>
          <w:kern w:val="3"/>
          <w:sz w:val="18"/>
          <w:szCs w:val="18"/>
          <w:lang w:eastAsia="ar-SA" w:bidi="hi-IN"/>
        </w:rPr>
        <w:t xml:space="preserve"> </w:t>
      </w:r>
    </w:p>
    <w:p w:rsidR="00EB43DC" w:rsidRPr="00EB43DC" w:rsidRDefault="00EB43DC" w:rsidP="00EB43DC">
      <w:pPr>
        <w:tabs>
          <w:tab w:val="left" w:pos="720"/>
        </w:tabs>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tabs>
          <w:tab w:val="left" w:pos="1440"/>
        </w:tabs>
        <w:suppressAutoHyphens/>
        <w:autoSpaceDN w:val="0"/>
        <w:spacing w:after="0" w:line="240" w:lineRule="auto"/>
        <w:ind w:left="720" w:hanging="360"/>
        <w:jc w:val="right"/>
        <w:textAlignment w:val="baseline"/>
        <w:rPr>
          <w:rFonts w:eastAsia="Times New Roman" w:cs="Calibri"/>
          <w:kern w:val="3"/>
          <w:lang w:eastAsia="ar-SA" w:bidi="hi-IN"/>
        </w:rPr>
      </w:pPr>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dnia</w:t>
      </w:r>
      <w:proofErr w:type="gramEnd"/>
      <w:r w:rsidRPr="00EB43DC">
        <w:rPr>
          <w:rFonts w:eastAsia="Times New Roman" w:cs="Calibri"/>
          <w:kern w:val="3"/>
          <w:lang w:eastAsia="ar-SA" w:bidi="hi-IN"/>
        </w:rPr>
        <w:t>.................2014.</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Nazwa Wykonawcy: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Adres Wykonawcy:</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p>
    <w:p w:rsidR="00EB43DC" w:rsidRPr="00EB43DC" w:rsidRDefault="00EB43DC" w:rsidP="00EB43DC">
      <w:pPr>
        <w:keepNext/>
        <w:suppressAutoHyphens/>
        <w:autoSpaceDN w:val="0"/>
        <w:spacing w:after="0" w:line="360" w:lineRule="auto"/>
        <w:jc w:val="both"/>
        <w:textAlignment w:val="baseline"/>
        <w:rPr>
          <w:rFonts w:eastAsia="SimSun" w:cs="Mangal"/>
          <w:kern w:val="3"/>
          <w:lang w:eastAsia="hi-IN" w:bidi="hi-IN"/>
        </w:rPr>
      </w:pPr>
      <w:r w:rsidRPr="00EB43DC">
        <w:rPr>
          <w:rFonts w:eastAsia="Times New Roman" w:cs="Calibri"/>
          <w:bCs/>
          <w:kern w:val="3"/>
          <w:sz w:val="20"/>
          <w:szCs w:val="20"/>
          <w:lang w:eastAsia="ar-SA" w:bidi="hi-IN"/>
        </w:rPr>
        <w:t>Nr telefonu /</w:t>
      </w:r>
      <w:proofErr w:type="spellStart"/>
      <w:r w:rsidRPr="00EB43DC">
        <w:rPr>
          <w:rFonts w:eastAsia="Times New Roman" w:cs="Calibri"/>
          <w:bCs/>
          <w:kern w:val="3"/>
          <w:sz w:val="20"/>
          <w:szCs w:val="20"/>
          <w:lang w:eastAsia="ar-SA" w:bidi="hi-IN"/>
        </w:rPr>
        <w:t>faxu</w:t>
      </w:r>
      <w:proofErr w:type="spellEnd"/>
      <w:r w:rsidRPr="00EB43DC">
        <w:rPr>
          <w:rFonts w:eastAsia="Times New Roman" w:cs="Calibri"/>
          <w:bCs/>
          <w:kern w:val="3"/>
          <w:sz w:val="20"/>
          <w:szCs w:val="20"/>
          <w:lang w:eastAsia="ar-SA" w:bidi="hi-IN"/>
        </w:rPr>
        <w:tab/>
        <w:t xml:space="preserve"> …............................</w:t>
      </w:r>
      <w:r w:rsidRPr="00EB43DC">
        <w:rPr>
          <w:rFonts w:eastAsia="Times New Roman" w:cs="Calibri"/>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p>
    <w:p w:rsidR="00EB43DC" w:rsidRPr="00EB43DC" w:rsidRDefault="00EB43DC" w:rsidP="00EB43DC">
      <w:pPr>
        <w:suppressAutoHyphens/>
        <w:autoSpaceDN w:val="0"/>
        <w:spacing w:after="0" w:line="360" w:lineRule="auto"/>
        <w:jc w:val="both"/>
        <w:textAlignment w:val="baseline"/>
        <w:rPr>
          <w:rFonts w:eastAsia="SimSun" w:cs="Mangal"/>
          <w:kern w:val="3"/>
          <w:lang w:eastAsia="hi-IN" w:bidi="hi-IN"/>
        </w:rPr>
      </w:pPr>
      <w:r w:rsidRPr="00EB43DC">
        <w:rPr>
          <w:rFonts w:eastAsia="Times New Roman" w:cs="Calibri"/>
          <w:kern w:val="3"/>
          <w:sz w:val="20"/>
          <w:szCs w:val="20"/>
          <w:lang w:eastAsia="ar-SA" w:bidi="hi-IN"/>
        </w:rPr>
        <w:t>Adres poczty elektronicznej</w:t>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NIP</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REGON</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EB43DC" w:rsidRDefault="00EB43DC" w:rsidP="00EB43DC">
      <w:pPr>
        <w:tabs>
          <w:tab w:val="center" w:pos="7200"/>
        </w:tabs>
        <w:suppressAutoHyphens/>
        <w:autoSpaceDN w:val="0"/>
        <w:spacing w:after="0" w:line="240" w:lineRule="auto"/>
        <w:jc w:val="center"/>
        <w:textAlignment w:val="baseline"/>
        <w:rPr>
          <w:rFonts w:eastAsia="Times New Roman" w:cs="Calibri"/>
          <w:b/>
          <w:kern w:val="3"/>
          <w:sz w:val="28"/>
          <w:szCs w:val="28"/>
          <w:lang w:eastAsia="ar-SA" w:bidi="hi-IN"/>
        </w:rPr>
      </w:pPr>
      <w:r w:rsidRPr="00EB43DC">
        <w:rPr>
          <w:rFonts w:eastAsia="Times New Roman" w:cs="Calibri"/>
          <w:b/>
          <w:kern w:val="3"/>
          <w:sz w:val="28"/>
          <w:szCs w:val="28"/>
          <w:lang w:eastAsia="ar-SA" w:bidi="hi-IN"/>
        </w:rPr>
        <w:t>O F E R T A</w:t>
      </w:r>
    </w:p>
    <w:p w:rsidR="00EB43DC" w:rsidRPr="00EB43DC" w:rsidRDefault="00EB43DC" w:rsidP="00EB43DC">
      <w:pPr>
        <w:tabs>
          <w:tab w:val="center" w:pos="7200"/>
        </w:tabs>
        <w:suppressAutoHyphens/>
        <w:autoSpaceDN w:val="0"/>
        <w:spacing w:after="0" w:line="240" w:lineRule="auto"/>
        <w:textAlignment w:val="baseline"/>
        <w:rPr>
          <w:rFonts w:eastAsia="Times New Roman" w:cs="Calibri"/>
          <w:b/>
          <w:kern w:val="3"/>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jc w:val="both"/>
        <w:textAlignment w:val="baseline"/>
        <w:rPr>
          <w:rFonts w:eastAsia="SimSun" w:cs="Mangal"/>
          <w:kern w:val="3"/>
          <w:lang w:eastAsia="hi-IN" w:bidi="hi-IN"/>
        </w:rPr>
      </w:pPr>
      <w:r w:rsidRPr="00EB43DC">
        <w:rPr>
          <w:rFonts w:eastAsia="Times New Roman" w:cs="Calibri"/>
          <w:b/>
          <w:kern w:val="3"/>
          <w:sz w:val="20"/>
          <w:szCs w:val="20"/>
          <w:lang w:eastAsia="ar-SA" w:bidi="hi-IN"/>
        </w:rPr>
        <w:tab/>
      </w:r>
      <w:r w:rsidRPr="00EB43DC">
        <w:rPr>
          <w:rFonts w:eastAsia="Times New Roman" w:cs="Calibri"/>
          <w:kern w:val="3"/>
          <w:lang w:eastAsia="ar-SA" w:bidi="hi-IN"/>
        </w:rPr>
        <w:t>Nawiązując do ogłoszenia o przetargu nieograniczonym opubl</w:t>
      </w:r>
      <w:r w:rsidR="005D4C17">
        <w:rPr>
          <w:rFonts w:eastAsia="Times New Roman" w:cs="Calibri"/>
          <w:kern w:val="3"/>
          <w:lang w:eastAsia="ar-SA" w:bidi="hi-IN"/>
        </w:rPr>
        <w:t xml:space="preserve">ikowanego w Biuletynie Zamówień Publicznych </w:t>
      </w:r>
      <w:r w:rsidRPr="00EB43DC">
        <w:rPr>
          <w:rFonts w:eastAsia="Times New Roman" w:cs="Calibri"/>
          <w:kern w:val="3"/>
          <w:lang w:eastAsia="ar-SA" w:bidi="hi-IN"/>
        </w:rPr>
        <w:t>dot. zamówienia pn. ”</w:t>
      </w:r>
      <w:r w:rsidR="005D4C17">
        <w:rPr>
          <w:rFonts w:eastAsia="Times New Roman" w:cs="Calibri"/>
          <w:bCs/>
          <w:kern w:val="3"/>
          <w:lang w:eastAsia="ar-SA" w:bidi="hi-IN"/>
        </w:rPr>
        <w:t>Odbiór</w:t>
      </w:r>
      <w:r w:rsidRPr="00EB43DC">
        <w:rPr>
          <w:rFonts w:eastAsia="Times New Roman" w:cs="Calibri"/>
          <w:bCs/>
          <w:kern w:val="3"/>
          <w:lang w:eastAsia="ar-SA" w:bidi="hi-IN"/>
        </w:rPr>
        <w:br/>
        <w:t xml:space="preserve">i zagospodarowanie odpadów komunalnych </w:t>
      </w:r>
      <w:r w:rsidRPr="00EB43DC">
        <w:rPr>
          <w:rFonts w:eastAsia="Times New Roman" w:cs="Calibri"/>
          <w:kern w:val="3"/>
          <w:lang w:eastAsia="ar-SA" w:bidi="hi-IN"/>
        </w:rPr>
        <w:t>od właścicieli nieruchomości zamieszkałych na terenie Gminy Horodło”</w:t>
      </w:r>
    </w:p>
    <w:p w:rsidR="00EB43DC" w:rsidRPr="00EB43DC"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i/>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I. Oferuję wykonanie przedmiotu zamówienia objętego Specyfikacją Istotnych Warunków Zamówienia za:</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b/>
          <w:bCs/>
          <w:kern w:val="3"/>
          <w:lang w:eastAsia="ar-SA" w:bidi="hi-IN"/>
        </w:rPr>
      </w:pPr>
      <w:r w:rsidRPr="00EB43DC">
        <w:rPr>
          <w:rFonts w:eastAsia="Times New Roman" w:cs="Calibri"/>
          <w:b/>
          <w:bCs/>
          <w:kern w:val="3"/>
          <w:lang w:eastAsia="ar-SA" w:bidi="hi-IN"/>
        </w:rPr>
        <w:t xml:space="preserve">cenę </w:t>
      </w:r>
      <w:proofErr w:type="gramStart"/>
      <w:r w:rsidRPr="00EB43DC">
        <w:rPr>
          <w:rFonts w:eastAsia="Times New Roman" w:cs="Calibri"/>
          <w:b/>
          <w:bCs/>
          <w:kern w:val="3"/>
          <w:lang w:eastAsia="ar-SA" w:bidi="hi-IN"/>
        </w:rPr>
        <w:t>brutto : …......................................... słownie</w:t>
      </w:r>
      <w:proofErr w:type="gramEnd"/>
      <w:r w:rsidRPr="00EB43DC">
        <w:rPr>
          <w:rFonts w:eastAsia="Times New Roman" w:cs="Calibri"/>
          <w:b/>
          <w:bCs/>
          <w:kern w:val="3"/>
          <w:lang w:eastAsia="ar-SA" w:bidi="hi-IN"/>
        </w:rPr>
        <w:t>................................................................................</w:t>
      </w:r>
    </w:p>
    <w:p w:rsidR="00EB43DC" w:rsidRPr="00EB43DC" w:rsidRDefault="00EB43DC" w:rsidP="00EB43DC">
      <w:pPr>
        <w:suppressAutoHyphens/>
        <w:autoSpaceDN w:val="0"/>
        <w:spacing w:after="0" w:line="240" w:lineRule="auto"/>
        <w:jc w:val="both"/>
        <w:textAlignment w:val="baseline"/>
        <w:rPr>
          <w:rFonts w:eastAsia="Times New Roman" w:cs="Calibri"/>
          <w:b/>
          <w:bCs/>
          <w:kern w:val="3"/>
          <w:lang w:eastAsia="ar-SA" w:bidi="hi-IN"/>
        </w:rPr>
      </w:pPr>
      <w:proofErr w:type="gramStart"/>
      <w:r w:rsidRPr="00EB43DC">
        <w:rPr>
          <w:rFonts w:eastAsia="Times New Roman" w:cs="Calibri"/>
          <w:b/>
          <w:bCs/>
          <w:kern w:val="3"/>
          <w:lang w:eastAsia="ar-SA" w:bidi="hi-IN"/>
        </w:rPr>
        <w:t>w</w:t>
      </w:r>
      <w:proofErr w:type="gramEnd"/>
      <w:r w:rsidRPr="00EB43DC">
        <w:rPr>
          <w:rFonts w:eastAsia="Times New Roman" w:cs="Calibri"/>
          <w:b/>
          <w:bCs/>
          <w:kern w:val="3"/>
          <w:lang w:eastAsia="ar-SA" w:bidi="hi-IN"/>
        </w:rPr>
        <w:t xml:space="preserve"> tym </w:t>
      </w:r>
      <w:proofErr w:type="spellStart"/>
      <w:r w:rsidRPr="00EB43DC">
        <w:rPr>
          <w:rFonts w:eastAsia="Times New Roman" w:cs="Calibri"/>
          <w:b/>
          <w:bCs/>
          <w:kern w:val="3"/>
          <w:lang w:eastAsia="ar-SA" w:bidi="hi-IN"/>
        </w:rPr>
        <w:t>Vat</w:t>
      </w:r>
      <w:proofErr w:type="spellEnd"/>
      <w:r w:rsidRPr="00EB43DC">
        <w:rPr>
          <w:rFonts w:eastAsia="Times New Roman" w:cs="Calibri"/>
          <w:b/>
          <w:bCs/>
          <w:kern w:val="3"/>
          <w:lang w:eastAsia="ar-SA" w:bidi="hi-IN"/>
        </w:rPr>
        <w:t xml:space="preserve"> ….....................................................................</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proofErr w:type="gramStart"/>
      <w:r w:rsidRPr="00EB43DC">
        <w:rPr>
          <w:rFonts w:eastAsia="Times New Roman" w:cs="Calibri"/>
          <w:b/>
          <w:bCs/>
          <w:kern w:val="3"/>
          <w:lang w:eastAsia="ar-SA" w:bidi="hi-IN"/>
        </w:rPr>
        <w:t>cena</w:t>
      </w:r>
      <w:proofErr w:type="gramEnd"/>
      <w:r w:rsidRPr="00EB43DC">
        <w:rPr>
          <w:rFonts w:eastAsia="Times New Roman" w:cs="Calibri"/>
          <w:b/>
          <w:bCs/>
          <w:kern w:val="3"/>
          <w:lang w:eastAsia="ar-SA" w:bidi="hi-IN"/>
        </w:rPr>
        <w:t xml:space="preserve"> została wyliczona w oparciu o podane przez Zamawiającego ilości odpadów </w:t>
      </w:r>
      <w:r w:rsidRPr="00EB43DC">
        <w:rPr>
          <w:rFonts w:eastAsia="Times New Roman" w:cs="Calibri"/>
          <w:kern w:val="3"/>
          <w:lang w:eastAsia="ar-SA" w:bidi="hi-IN"/>
        </w:rPr>
        <w:br/>
      </w:r>
      <w:r w:rsidRPr="00EB43DC">
        <w:rPr>
          <w:rFonts w:eastAsia="Times New Roman" w:cs="Calibri"/>
          <w:b/>
          <w:bCs/>
          <w:kern w:val="3"/>
          <w:lang w:eastAsia="ar-SA" w:bidi="hi-IN"/>
        </w:rPr>
        <w:t xml:space="preserve">w rozdziale XX </w:t>
      </w:r>
      <w:proofErr w:type="spellStart"/>
      <w:r w:rsidRPr="00EB43DC">
        <w:rPr>
          <w:rFonts w:eastAsia="Times New Roman" w:cs="Calibri"/>
          <w:b/>
          <w:bCs/>
          <w:kern w:val="3"/>
          <w:lang w:eastAsia="ar-SA" w:bidi="hi-IN"/>
        </w:rPr>
        <w:t>SIWZ</w:t>
      </w:r>
      <w:proofErr w:type="spellEnd"/>
      <w:r w:rsidRPr="00EB43DC">
        <w:rPr>
          <w:rFonts w:eastAsia="Times New Roman" w:cs="Calibri"/>
          <w:b/>
          <w:bCs/>
          <w:kern w:val="3"/>
          <w:lang w:eastAsia="ar-SA" w:bidi="hi-IN"/>
        </w:rPr>
        <w:t xml:space="preserve"> </w:t>
      </w:r>
      <w:r w:rsidRPr="00EB43DC">
        <w:rPr>
          <w:rFonts w:eastAsia="Times New Roman" w:cs="Calibri"/>
          <w:b/>
          <w:kern w:val="3"/>
          <w:lang w:eastAsia="ar-SA" w:bidi="hi-IN"/>
        </w:rPr>
        <w:t>„OPIS SPOSOBU OBLICZANIA CENY”</w:t>
      </w:r>
      <w:r w:rsidRPr="00EB43DC">
        <w:rPr>
          <w:rFonts w:eastAsia="Times New Roman" w:cs="Calibri"/>
          <w:kern w:val="3"/>
          <w:lang w:eastAsia="ar-SA" w:bidi="hi-IN"/>
        </w:rPr>
        <w:t xml:space="preserve"> </w:t>
      </w:r>
      <w:r w:rsidRPr="00EB43DC">
        <w:rPr>
          <w:rFonts w:eastAsia="Times New Roman" w:cs="Calibri"/>
          <w:b/>
          <w:bCs/>
          <w:kern w:val="3"/>
          <w:lang w:eastAsia="ar-SA" w:bidi="hi-IN"/>
        </w:rPr>
        <w:t>i przemnożone przez niżej podane ceny jednostkowe za cenę odbioru i zagospodarowania 1 Mg</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roofErr w:type="gramStart"/>
      <w:r w:rsidRPr="00EB43DC">
        <w:rPr>
          <w:rFonts w:eastAsia="Times New Roman" w:cs="Calibri"/>
          <w:kern w:val="3"/>
          <w:lang w:eastAsia="ar-SA" w:bidi="hi-IN"/>
        </w:rPr>
        <w:t>1)  zmieszanych</w:t>
      </w:r>
      <w:proofErr w:type="gramEnd"/>
      <w:r w:rsidRPr="00EB43DC">
        <w:rPr>
          <w:rFonts w:eastAsia="Times New Roman" w:cs="Calibri"/>
          <w:kern w:val="3"/>
          <w:lang w:eastAsia="ar-SA" w:bidi="hi-IN"/>
        </w:rPr>
        <w:t xml:space="preserve"> odpadów komunalnych</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roofErr w:type="gramStart"/>
      <w:r w:rsidRPr="00EB43DC">
        <w:rPr>
          <w:rFonts w:eastAsia="Times New Roman" w:cs="Calibri"/>
          <w:kern w:val="3"/>
          <w:lang w:eastAsia="ar-SA" w:bidi="hi-IN"/>
        </w:rPr>
        <w:t>za</w:t>
      </w:r>
      <w:proofErr w:type="gramEnd"/>
      <w:r w:rsidRPr="00EB43DC">
        <w:rPr>
          <w:rFonts w:eastAsia="Times New Roman" w:cs="Calibri"/>
          <w:kern w:val="3"/>
          <w:lang w:eastAsia="ar-SA" w:bidi="hi-IN"/>
        </w:rPr>
        <w:t xml:space="preserve"> cenę …........................................... </w:t>
      </w:r>
      <w:proofErr w:type="gramStart"/>
      <w:r w:rsidRPr="00EB43DC">
        <w:rPr>
          <w:rFonts w:eastAsia="Times New Roman" w:cs="Calibri"/>
          <w:kern w:val="3"/>
          <w:lang w:eastAsia="ar-SA" w:bidi="hi-IN"/>
        </w:rPr>
        <w:t>brutto</w:t>
      </w:r>
      <w:proofErr w:type="gramEnd"/>
      <w:r w:rsidRPr="00EB43DC">
        <w:rPr>
          <w:rFonts w:eastAsia="Times New Roman" w:cs="Calibri"/>
          <w:kern w:val="3"/>
          <w:lang w:eastAsia="ar-SA" w:bidi="hi-IN"/>
        </w:rPr>
        <w:t xml:space="preserve"> /1 Mg słownie /....................................................................................................................................</w:t>
      </w:r>
      <w:r w:rsidR="005D4C17">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2) odpadów selektywnie zebranych wszystkich frakcji</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roofErr w:type="gramStart"/>
      <w:r w:rsidRPr="00EB43DC">
        <w:rPr>
          <w:rFonts w:eastAsia="Times New Roman" w:cs="Calibri"/>
          <w:kern w:val="3"/>
          <w:lang w:eastAsia="ar-SA" w:bidi="hi-IN"/>
        </w:rPr>
        <w:t>za</w:t>
      </w:r>
      <w:proofErr w:type="gramEnd"/>
      <w:r w:rsidRPr="00EB43DC">
        <w:rPr>
          <w:rFonts w:eastAsia="Times New Roman" w:cs="Calibri"/>
          <w:kern w:val="3"/>
          <w:lang w:eastAsia="ar-SA" w:bidi="hi-IN"/>
        </w:rPr>
        <w:t xml:space="preserve"> cenę …...........................................</w:t>
      </w:r>
      <w:proofErr w:type="gramStart"/>
      <w:r w:rsidRPr="00EB43DC">
        <w:rPr>
          <w:rFonts w:eastAsia="Times New Roman" w:cs="Calibri"/>
          <w:kern w:val="3"/>
          <w:lang w:eastAsia="ar-SA" w:bidi="hi-IN"/>
        </w:rPr>
        <w:t>brutto</w:t>
      </w:r>
      <w:proofErr w:type="gramEnd"/>
      <w:r w:rsidRPr="00EB43DC">
        <w:rPr>
          <w:rFonts w:eastAsia="Times New Roman" w:cs="Calibri"/>
          <w:kern w:val="3"/>
          <w:lang w:eastAsia="ar-SA" w:bidi="hi-IN"/>
        </w:rPr>
        <w:t xml:space="preserve"> /1 Mg</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roofErr w:type="gramStart"/>
      <w:r w:rsidRPr="00EB43DC">
        <w:rPr>
          <w:rFonts w:eastAsia="Times New Roman" w:cs="Calibri"/>
          <w:kern w:val="3"/>
          <w:lang w:eastAsia="ar-SA" w:bidi="hi-IN"/>
        </w:rPr>
        <w:t>słownie</w:t>
      </w:r>
      <w:proofErr w:type="gramEnd"/>
      <w:r w:rsidRPr="00EB43DC">
        <w:rPr>
          <w:rFonts w:eastAsia="Times New Roman" w:cs="Calibri"/>
          <w:kern w:val="3"/>
          <w:lang w:eastAsia="ar-SA" w:bidi="hi-IN"/>
        </w:rPr>
        <w:t>: ….......................................................................................................................</w:t>
      </w:r>
      <w:r w:rsidR="005D4C17">
        <w:rPr>
          <w:rFonts w:eastAsia="Times New Roman" w:cs="Calibri"/>
          <w:kern w:val="3"/>
          <w:lang w:eastAsia="ar-SA" w:bidi="hi-IN"/>
        </w:rPr>
        <w:t>...</w:t>
      </w:r>
      <w:r w:rsidRPr="00EB43DC">
        <w:rPr>
          <w:rFonts w:eastAsia="Times New Roman" w:cs="Calibri"/>
          <w:kern w:val="3"/>
          <w:lang w:eastAsia="ar-SA" w:bidi="hi-IN"/>
        </w:rPr>
        <w:t>.</w:t>
      </w:r>
    </w:p>
    <w:p w:rsidR="00EB43DC" w:rsidRDefault="00F642D4" w:rsidP="00EB43DC">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3).</w:t>
      </w:r>
      <w:proofErr w:type="gramStart"/>
      <w:r>
        <w:rPr>
          <w:rFonts w:eastAsia="Times New Roman" w:cs="Calibri"/>
          <w:kern w:val="3"/>
          <w:lang w:eastAsia="ar-SA" w:bidi="hi-IN"/>
        </w:rPr>
        <w:t>odpadów</w:t>
      </w:r>
      <w:proofErr w:type="gramEnd"/>
      <w:r>
        <w:rPr>
          <w:rFonts w:eastAsia="Times New Roman" w:cs="Calibri"/>
          <w:kern w:val="3"/>
          <w:lang w:eastAsia="ar-SA" w:bidi="hi-IN"/>
        </w:rPr>
        <w:t xml:space="preserve"> wielkogabarytowych</w:t>
      </w:r>
    </w:p>
    <w:p w:rsidR="00F642D4" w:rsidRDefault="00F642D4" w:rsidP="00EB43DC">
      <w:pPr>
        <w:suppressAutoHyphens/>
        <w:autoSpaceDN w:val="0"/>
        <w:spacing w:after="0" w:line="240" w:lineRule="auto"/>
        <w:textAlignment w:val="baseline"/>
        <w:rPr>
          <w:rFonts w:eastAsia="Times New Roman" w:cs="Calibri"/>
          <w:kern w:val="3"/>
          <w:lang w:eastAsia="ar-SA" w:bidi="hi-IN"/>
        </w:rPr>
      </w:pPr>
      <w:proofErr w:type="gramStart"/>
      <w:r>
        <w:rPr>
          <w:rFonts w:eastAsia="Times New Roman" w:cs="Calibri"/>
          <w:kern w:val="3"/>
          <w:lang w:eastAsia="ar-SA" w:bidi="hi-IN"/>
        </w:rPr>
        <w:t>za</w:t>
      </w:r>
      <w:proofErr w:type="gramEnd"/>
      <w:r>
        <w:rPr>
          <w:rFonts w:eastAsia="Times New Roman" w:cs="Calibri"/>
          <w:kern w:val="3"/>
          <w:lang w:eastAsia="ar-SA" w:bidi="hi-IN"/>
        </w:rPr>
        <w:t xml:space="preserve"> cenę ………………………………brutto/ 1Mg</w:t>
      </w:r>
    </w:p>
    <w:p w:rsidR="00F642D4" w:rsidRDefault="00F642D4" w:rsidP="00EB43DC">
      <w:pPr>
        <w:suppressAutoHyphens/>
        <w:autoSpaceDN w:val="0"/>
        <w:spacing w:after="0" w:line="240" w:lineRule="auto"/>
        <w:textAlignment w:val="baseline"/>
        <w:rPr>
          <w:rFonts w:eastAsia="Times New Roman" w:cs="Calibri"/>
          <w:kern w:val="3"/>
          <w:lang w:eastAsia="ar-SA" w:bidi="hi-IN"/>
        </w:rPr>
      </w:pPr>
      <w:proofErr w:type="gramStart"/>
      <w:r>
        <w:rPr>
          <w:rFonts w:eastAsia="Times New Roman" w:cs="Calibri"/>
          <w:kern w:val="3"/>
          <w:lang w:eastAsia="ar-SA" w:bidi="hi-IN"/>
        </w:rPr>
        <w:t>słownie</w:t>
      </w:r>
      <w:proofErr w:type="gramEnd"/>
      <w:r>
        <w:rPr>
          <w:rFonts w:eastAsia="Times New Roman" w:cs="Calibri"/>
          <w:kern w:val="3"/>
          <w:lang w:eastAsia="ar-SA" w:bidi="hi-IN"/>
        </w:rPr>
        <w:t xml:space="preserve">: ………………………………………………………………………………….. </w:t>
      </w:r>
    </w:p>
    <w:p w:rsidR="003C7840" w:rsidRPr="00EB43DC" w:rsidRDefault="003C7840"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widowControl w:val="0"/>
        <w:numPr>
          <w:ilvl w:val="0"/>
          <w:numId w:val="11"/>
        </w:numPr>
        <w:suppressAutoHyphens/>
        <w:autoSpaceDN w:val="0"/>
        <w:spacing w:after="0" w:line="240" w:lineRule="auto"/>
        <w:textAlignment w:val="baseline"/>
        <w:rPr>
          <w:rFonts w:eastAsia="SimSun" w:cs="Mangal"/>
          <w:kern w:val="3"/>
          <w:lang w:eastAsia="hi-IN" w:bidi="hi-IN"/>
        </w:rPr>
      </w:pPr>
      <w:r w:rsidRPr="00EB43DC">
        <w:rPr>
          <w:rFonts w:eastAsia="Times New Roman" w:cs="Calibri"/>
          <w:kern w:val="3"/>
          <w:lang w:eastAsia="ar-SA" w:bidi="hi-IN"/>
        </w:rPr>
        <w:t xml:space="preserve">Oferuję wykonanie zamówienia w terminie wskazanym w Specyfikacji Istotnych Warunków </w:t>
      </w:r>
      <w:proofErr w:type="gramStart"/>
      <w:r w:rsidRPr="00EB43DC">
        <w:rPr>
          <w:rFonts w:eastAsia="Times New Roman" w:cs="Calibri"/>
          <w:kern w:val="3"/>
          <w:lang w:eastAsia="ar-SA" w:bidi="hi-IN"/>
        </w:rPr>
        <w:t>Zamówienia   tj</w:t>
      </w:r>
      <w:proofErr w:type="gramEnd"/>
      <w:r w:rsidRPr="00EB43DC">
        <w:rPr>
          <w:rFonts w:eastAsia="Times New Roman" w:cs="Calibri"/>
          <w:kern w:val="3"/>
          <w:lang w:eastAsia="ar-SA" w:bidi="hi-IN"/>
        </w:rPr>
        <w:t xml:space="preserve">. </w:t>
      </w:r>
      <w:r w:rsidR="00BF4083">
        <w:rPr>
          <w:rFonts w:eastAsia="Times New Roman" w:cs="Calibri"/>
          <w:b/>
          <w:kern w:val="3"/>
          <w:lang w:eastAsia="ar-SA" w:bidi="hi-IN"/>
        </w:rPr>
        <w:t>do 02</w:t>
      </w:r>
      <w:r w:rsidRPr="00EB43DC">
        <w:rPr>
          <w:rFonts w:eastAsia="Times New Roman" w:cs="Calibri"/>
          <w:b/>
          <w:kern w:val="3"/>
          <w:lang w:eastAsia="ar-SA" w:bidi="hi-IN"/>
        </w:rPr>
        <w:t>.01.2015</w:t>
      </w:r>
      <w:proofErr w:type="gramStart"/>
      <w:r w:rsidRPr="00EB43DC">
        <w:rPr>
          <w:rFonts w:eastAsia="Times New Roman" w:cs="Calibri"/>
          <w:b/>
          <w:kern w:val="3"/>
          <w:lang w:eastAsia="ar-SA" w:bidi="hi-IN"/>
        </w:rPr>
        <w:t>r</w:t>
      </w:r>
      <w:proofErr w:type="gramEnd"/>
      <w:r w:rsidRPr="00EB43DC">
        <w:rPr>
          <w:rFonts w:eastAsia="Times New Roman" w:cs="Calibri"/>
          <w:b/>
          <w:kern w:val="3"/>
          <w:lang w:eastAsia="ar-SA" w:bidi="hi-IN"/>
        </w:rPr>
        <w:t>. do 31.12.2015</w:t>
      </w:r>
      <w:proofErr w:type="gramStart"/>
      <w:r w:rsidRPr="00EB43DC">
        <w:rPr>
          <w:rFonts w:eastAsia="Times New Roman" w:cs="Calibri"/>
          <w:b/>
          <w:kern w:val="3"/>
          <w:lang w:eastAsia="ar-SA" w:bidi="hi-IN"/>
        </w:rPr>
        <w:t>r</w:t>
      </w:r>
      <w:proofErr w:type="gramEnd"/>
      <w:r w:rsidRPr="00EB43DC">
        <w:rPr>
          <w:rFonts w:eastAsia="Times New Roman" w:cs="Calibri"/>
          <w:b/>
          <w:kern w:val="3"/>
          <w:lang w:eastAsia="ar-SA" w:bidi="hi-IN"/>
        </w:rPr>
        <w:t xml:space="preserve">. </w:t>
      </w:r>
      <w:r w:rsidRPr="00EB43DC">
        <w:rPr>
          <w:rFonts w:eastAsia="Times New Roman" w:cs="Calibri"/>
          <w:kern w:val="3"/>
          <w:lang w:eastAsia="ar-SA" w:bidi="hi-IN"/>
        </w:rPr>
        <w:t xml:space="preserve"> </w:t>
      </w: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lastRenderedPageBreak/>
        <w:t>Uważam się związany niniejszą ofertą na okres 30 dni.</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Oświadczamy, że zapoznaliśmy się ze specyfikacją istotnych warunkó</w:t>
      </w:r>
      <w:r w:rsidR="008F0783">
        <w:rPr>
          <w:rFonts w:eastAsia="Times New Roman" w:cs="Calibri"/>
          <w:kern w:val="3"/>
          <w:lang w:eastAsia="ar-SA" w:bidi="hi-IN"/>
        </w:rPr>
        <w:t xml:space="preserve">w zamówienia </w:t>
      </w:r>
      <w:r w:rsidRPr="00EB43DC">
        <w:rPr>
          <w:rFonts w:eastAsia="Times New Roman" w:cs="Calibri"/>
          <w:kern w:val="3"/>
          <w:lang w:eastAsia="ar-SA" w:bidi="hi-IN"/>
        </w:rPr>
        <w:t>i nie wnosimy żadnych uwag do jej treści. Oświadczamy, że oszacowaliśmy na własną odpowiedzialność koszty i ryzyko oraz uzyskaliśmy wszelkie dane, jakie mogą być niezbędne w przygotowaniu oferty i podpisania umowy na wykonanie usługi.</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Deklarowany poziom recyklingu, przygotowania do ponownego użycia i odzysku innymi metodami frakcji odpadów komunalnych, papieru, metali, tworzyw sztucznych i szkła w roku 2015r. : Poziom recyklingu w </w:t>
      </w:r>
      <w:proofErr w:type="gramStart"/>
      <w:r w:rsidRPr="00EB43DC">
        <w:rPr>
          <w:rFonts w:eastAsia="Times New Roman" w:cs="Calibri"/>
          <w:kern w:val="3"/>
          <w:lang w:eastAsia="ar-SA" w:bidi="hi-IN"/>
        </w:rPr>
        <w:t xml:space="preserve">roku 2015  </w:t>
      </w:r>
      <w:r w:rsidR="00F264CB">
        <w:rPr>
          <w:rFonts w:eastAsia="Times New Roman" w:cs="Calibri"/>
          <w:kern w:val="3"/>
          <w:lang w:eastAsia="ar-SA" w:bidi="hi-IN"/>
        </w:rPr>
        <w:t>wyniesie</w:t>
      </w:r>
      <w:proofErr w:type="gramEnd"/>
      <w:r w:rsidR="00F264CB">
        <w:rPr>
          <w:rFonts w:eastAsia="Times New Roman" w:cs="Calibri"/>
          <w:kern w:val="3"/>
          <w:lang w:eastAsia="ar-SA" w:bidi="hi-IN"/>
        </w:rPr>
        <w:t xml:space="preserve">  </w:t>
      </w: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Deklarowany czas reakcji Wykonawcy na dodatkowe zlecenie zamawiającego:</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Czas wyrażony w godzinach </w:t>
      </w:r>
      <w:r w:rsidR="00F264CB">
        <w:rPr>
          <w:rFonts w:eastAsia="Times New Roman" w:cs="Calibri"/>
          <w:kern w:val="3"/>
          <w:lang w:eastAsia="ar-SA" w:bidi="hi-IN"/>
        </w:rPr>
        <w:t xml:space="preserve">wyniesie ……………………….. </w:t>
      </w:r>
      <w:proofErr w:type="gramStart"/>
      <w:r w:rsidR="00F264CB">
        <w:rPr>
          <w:rFonts w:eastAsia="Times New Roman" w:cs="Calibri"/>
          <w:kern w:val="3"/>
          <w:lang w:eastAsia="ar-SA" w:bidi="hi-IN"/>
        </w:rPr>
        <w:t>godzin</w:t>
      </w:r>
      <w:proofErr w:type="gramEnd"/>
      <w:r w:rsidR="00F264CB">
        <w:rPr>
          <w:rFonts w:eastAsia="Times New Roman" w:cs="Calibri"/>
          <w:kern w:val="3"/>
          <w:lang w:eastAsia="ar-SA" w:bidi="hi-IN"/>
        </w:rPr>
        <w:t xml:space="preserve"> od chwili zgłoszenia przez zamawiającego.</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Informacje wskazane na </w:t>
      </w:r>
      <w:proofErr w:type="gramStart"/>
      <w:r w:rsidRPr="00EB43DC">
        <w:rPr>
          <w:rFonts w:eastAsia="Times New Roman" w:cs="Calibri"/>
          <w:kern w:val="3"/>
          <w:lang w:eastAsia="ar-SA" w:bidi="hi-IN"/>
        </w:rPr>
        <w:t>stronie ............. naszej</w:t>
      </w:r>
      <w:proofErr w:type="gramEnd"/>
      <w:r w:rsidRPr="00EB43DC">
        <w:rPr>
          <w:rFonts w:eastAsia="Times New Roman" w:cs="Calibri"/>
          <w:kern w:val="3"/>
          <w:lang w:eastAsia="ar-SA" w:bidi="hi-IN"/>
        </w:rPr>
        <w:t xml:space="preserve"> oferty stanowią tajemnicę w rozumieniu ustawy o zwalczaniu nieuczciwej konkurencji i nie mogą być udostępniane innym uczestnikom postępowania.</w:t>
      </w: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Oświadczamy, że zawarty w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wzór umowy </w:t>
      </w:r>
      <w:r w:rsidR="005D4C17">
        <w:rPr>
          <w:rFonts w:eastAsia="Times New Roman" w:cs="Calibri"/>
          <w:kern w:val="3"/>
          <w:lang w:eastAsia="ar-SA" w:bidi="hi-IN"/>
        </w:rPr>
        <w:t xml:space="preserve">został przez nas zaakceptowany </w:t>
      </w:r>
      <w:r w:rsidRPr="00EB43DC">
        <w:rPr>
          <w:rFonts w:eastAsia="Times New Roman" w:cs="Calibri"/>
          <w:kern w:val="3"/>
          <w:lang w:eastAsia="ar-SA" w:bidi="hi-IN"/>
        </w:rPr>
        <w:br/>
        <w:t>i zobowiązujemy się w przypadku wyboru naszej oferty do zawarcia umowy na wymienionych warunkach miejscu i czasie wyznaczonym przez Zamawiającego.</w:t>
      </w: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 Zamówienie objęte przetargiem zamierzamy wykonać sami.</w:t>
      </w: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Następującą część dostawy z</w:t>
      </w:r>
      <w:r w:rsidR="005D4C17">
        <w:rPr>
          <w:rFonts w:eastAsia="Times New Roman" w:cs="Calibri"/>
          <w:kern w:val="3"/>
          <w:lang w:eastAsia="ar-SA" w:bidi="hi-IN"/>
        </w:rPr>
        <w:t xml:space="preserve">amierzamy zlecić podwykonawcom </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 – w </w:t>
      </w:r>
      <w:proofErr w:type="gramStart"/>
      <w:r w:rsidRPr="00EB43DC">
        <w:rPr>
          <w:rFonts w:eastAsia="Times New Roman" w:cs="Calibri"/>
          <w:kern w:val="3"/>
          <w:sz w:val="20"/>
          <w:szCs w:val="20"/>
          <w:lang w:eastAsia="ar-SA" w:bidi="hi-IN"/>
        </w:rPr>
        <w:t>przypadku gdy</w:t>
      </w:r>
      <w:proofErr w:type="gramEnd"/>
      <w:r w:rsidRPr="00EB43DC">
        <w:rPr>
          <w:rFonts w:eastAsia="Times New Roman" w:cs="Calibri"/>
          <w:kern w:val="3"/>
          <w:sz w:val="20"/>
          <w:szCs w:val="20"/>
          <w:lang w:eastAsia="ar-SA" w:bidi="hi-IN"/>
        </w:rPr>
        <w:t xml:space="preserve"> Wykonawca powierzy część zamówienia podwykonawcom, ma obowiązek w pkt. 9 wykazać która część zamówienia zostanie im powierzona. Jeżeli zamówienie będzie realizowane bez udziału podwykonawców należy skreślić pkt. 9</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EB43DC" w:rsidRDefault="00EB43DC" w:rsidP="00EB43DC">
      <w:pPr>
        <w:widowControl w:val="0"/>
        <w:numPr>
          <w:ilvl w:val="0"/>
          <w:numId w:val="1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Integralną część naszej oferty stanowią załączniki do niniejszego formularza ofertowego:</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 -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EB43DC" w:rsidRDefault="003C7840" w:rsidP="003C7840">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 xml:space="preserve">                                                                                  </w:t>
      </w:r>
      <w:r w:rsidR="00EB43DC" w:rsidRPr="00EB43DC">
        <w:rPr>
          <w:rFonts w:eastAsia="Times New Roman" w:cs="Calibri"/>
          <w:kern w:val="3"/>
          <w:lang w:eastAsia="ar-SA" w:bidi="hi-IN"/>
        </w:rPr>
        <w:t xml:space="preserve">  ....................................................</w:t>
      </w:r>
    </w:p>
    <w:p w:rsidR="00EB43DC" w:rsidRPr="00EB43DC" w:rsidRDefault="00EB43DC" w:rsidP="00EB43DC">
      <w:pPr>
        <w:suppressAutoHyphens/>
        <w:autoSpaceDN w:val="0"/>
        <w:spacing w:after="0" w:line="240" w:lineRule="auto"/>
        <w:ind w:left="360"/>
        <w:textAlignment w:val="baseline"/>
        <w:rPr>
          <w:rFonts w:eastAsia="SimSun" w:cs="Mangal"/>
          <w:kern w:val="3"/>
          <w:lang w:eastAsia="hi-IN" w:bidi="hi-IN"/>
        </w:rPr>
      </w:pPr>
      <w:r w:rsidRPr="00EB43DC">
        <w:rPr>
          <w:rFonts w:eastAsia="Times New Roman" w:cs="Calibri"/>
          <w:kern w:val="3"/>
          <w:lang w:eastAsia="ar-SA" w:bidi="hi-IN"/>
        </w:rPr>
        <w:t xml:space="preserve">                                                             (</w:t>
      </w:r>
      <w:r w:rsidRPr="00EB43DC">
        <w:rPr>
          <w:rFonts w:eastAsia="Times New Roman" w:cs="Calibri"/>
          <w:kern w:val="3"/>
          <w:sz w:val="20"/>
          <w:szCs w:val="20"/>
          <w:lang w:eastAsia="ar-SA" w:bidi="hi-IN"/>
        </w:rPr>
        <w:t xml:space="preserve">podpisy osób upoważnionych do składania </w:t>
      </w:r>
      <w:proofErr w:type="gramStart"/>
      <w:r w:rsidRPr="00EB43DC">
        <w:rPr>
          <w:rFonts w:eastAsia="Times New Roman" w:cs="Calibri"/>
          <w:kern w:val="3"/>
          <w:sz w:val="20"/>
          <w:szCs w:val="20"/>
          <w:lang w:eastAsia="ar-SA" w:bidi="hi-IN"/>
        </w:rPr>
        <w:t>oświadczeń</w:t>
      </w:r>
      <w:r w:rsidRPr="00EB43DC">
        <w:rPr>
          <w:rFonts w:eastAsia="Times New Roman" w:cs="Calibri"/>
          <w:kern w:val="3"/>
          <w:sz w:val="20"/>
          <w:szCs w:val="20"/>
          <w:lang w:eastAsia="ar-SA" w:bidi="hi-IN"/>
        </w:rPr>
        <w:br/>
        <w:t xml:space="preserve">                                                 </w:t>
      </w:r>
      <w:proofErr w:type="gramEnd"/>
      <w:r w:rsidRPr="00EB43DC">
        <w:rPr>
          <w:rFonts w:eastAsia="Times New Roman" w:cs="Calibri"/>
          <w:kern w:val="3"/>
          <w:sz w:val="20"/>
          <w:szCs w:val="20"/>
          <w:lang w:eastAsia="ar-SA" w:bidi="hi-IN"/>
        </w:rPr>
        <w:t xml:space="preserve">                         woli w imieniu Wykonawcy)</w:t>
      </w:r>
    </w:p>
    <w:p w:rsidR="00EB43DC" w:rsidRP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B43DC" w:rsidRP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UWAGA: Podpisy powinny być złożone w sposób jednoznacznie identyfikujący osobę podpisującą</w:t>
      </w:r>
    </w:p>
    <w:p w:rsidR="00EB43DC" w:rsidRP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(składać </w:t>
      </w:r>
      <w:proofErr w:type="gramStart"/>
      <w:r w:rsidRPr="00EB43DC">
        <w:rPr>
          <w:rFonts w:eastAsia="Times New Roman" w:cs="Calibri"/>
          <w:kern w:val="3"/>
          <w:sz w:val="20"/>
          <w:szCs w:val="20"/>
          <w:lang w:eastAsia="ar-SA" w:bidi="hi-IN"/>
        </w:rPr>
        <w:t>się co</w:t>
      </w:r>
      <w:proofErr w:type="gramEnd"/>
      <w:r w:rsidRPr="00EB43DC">
        <w:rPr>
          <w:rFonts w:eastAsia="Times New Roman" w:cs="Calibri"/>
          <w:kern w:val="3"/>
          <w:sz w:val="20"/>
          <w:szCs w:val="20"/>
          <w:lang w:eastAsia="ar-SA" w:bidi="hi-IN"/>
        </w:rPr>
        <w:t xml:space="preserve"> najmniej z nazwiska lub pieczątki imiennej z używaną formą podpisu</w:t>
      </w:r>
    </w:p>
    <w:p w:rsidR="00EB43DC"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Pr="00EB43DC"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lastRenderedPageBreak/>
        <w:t xml:space="preserve">                                                                                                             </w:t>
      </w:r>
      <w:r w:rsidRPr="00EB43DC">
        <w:rPr>
          <w:rFonts w:eastAsia="Times New Roman" w:cs="Calibri"/>
          <w:b/>
          <w:kern w:val="3"/>
          <w:sz w:val="20"/>
          <w:szCs w:val="20"/>
          <w:lang w:eastAsia="ar-SA" w:bidi="hi-IN"/>
        </w:rPr>
        <w:t xml:space="preserve">  Załącznik nr 2 do </w:t>
      </w:r>
      <w:proofErr w:type="spellStart"/>
      <w:r w:rsidRPr="00EB43DC">
        <w:rPr>
          <w:rFonts w:eastAsia="Times New Roman" w:cs="Calibri"/>
          <w:b/>
          <w:kern w:val="3"/>
          <w:sz w:val="20"/>
          <w:szCs w:val="20"/>
          <w:lang w:eastAsia="ar-SA" w:bidi="hi-IN"/>
        </w:rPr>
        <w:t>siwz</w:t>
      </w:r>
      <w:proofErr w:type="spellEnd"/>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Pieczęć Wykonawcy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right"/>
        <w:textAlignment w:val="baseline"/>
        <w:rPr>
          <w:rFonts w:eastAsia="Times New Roman" w:cs="Calibri"/>
          <w:b/>
          <w:kern w:val="3"/>
          <w:lang w:eastAsia="ar-SA" w:bidi="hi-IN"/>
        </w:rPr>
      </w:pPr>
    </w:p>
    <w:p w:rsidR="00EB43DC" w:rsidRPr="00EB43DC" w:rsidRDefault="00EB43DC" w:rsidP="00EB43DC">
      <w:pPr>
        <w:suppressAutoHyphens/>
        <w:autoSpaceDN w:val="0"/>
        <w:spacing w:after="0" w:line="240" w:lineRule="auto"/>
        <w:jc w:val="right"/>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center"/>
        <w:textAlignment w:val="baseline"/>
        <w:rPr>
          <w:rFonts w:eastAsia="Times New Roman" w:cs="Calibri"/>
          <w:i/>
          <w:iCs/>
          <w:kern w:val="3"/>
          <w:sz w:val="20"/>
          <w:szCs w:val="20"/>
          <w:lang w:eastAsia="ar-SA" w:bidi="hi-IN"/>
        </w:rPr>
      </w:pPr>
      <w:r w:rsidRPr="00EB43DC">
        <w:rPr>
          <w:rFonts w:eastAsia="Times New Roman" w:cs="Calibri"/>
          <w:i/>
          <w:iCs/>
          <w:kern w:val="3"/>
          <w:sz w:val="20"/>
          <w:szCs w:val="20"/>
          <w:lang w:eastAsia="ar-SA" w:bidi="hi-IN"/>
        </w:rPr>
        <w:t xml:space="preserve">                                                                                                                   (miejscowość i data)</w:t>
      </w:r>
    </w:p>
    <w:p w:rsidR="00EB43DC" w:rsidRPr="00EB43DC" w:rsidRDefault="00EB43DC" w:rsidP="00EB43DC">
      <w:pPr>
        <w:suppressAutoHyphens/>
        <w:autoSpaceDN w:val="0"/>
        <w:spacing w:after="0" w:line="240" w:lineRule="auto"/>
        <w:textAlignment w:val="baseline"/>
        <w:rPr>
          <w:rFonts w:eastAsia="Times New Roman" w:cs="Calibri"/>
          <w:i/>
          <w:iCs/>
          <w:kern w:val="3"/>
          <w:sz w:val="20"/>
          <w:szCs w:val="20"/>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OŚWIADCZENIE</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xml:space="preserve">W TRYBIE </w:t>
      </w:r>
      <w:proofErr w:type="gramStart"/>
      <w:r w:rsidRPr="00EB43DC">
        <w:rPr>
          <w:rFonts w:eastAsia="Times New Roman" w:cs="Calibri"/>
          <w:b/>
          <w:bCs/>
          <w:kern w:val="3"/>
          <w:lang w:eastAsia="ar-SA" w:bidi="hi-IN"/>
        </w:rPr>
        <w:t>ART. 24  USTAWY</w:t>
      </w:r>
      <w:proofErr w:type="gramEnd"/>
      <w:r w:rsidRPr="00EB43DC">
        <w:rPr>
          <w:rFonts w:eastAsia="Times New Roman" w:cs="Calibri"/>
          <w:b/>
          <w:bCs/>
          <w:kern w:val="3"/>
          <w:lang w:eastAsia="ar-SA" w:bidi="hi-IN"/>
        </w:rPr>
        <w:t xml:space="preserve"> PRAWO ZAMÓWIEŃ PUBLICZNYCH</w:t>
      </w:r>
    </w:p>
    <w:p w:rsidR="00EB43DC" w:rsidRPr="00EB43DC" w:rsidRDefault="00EB43DC" w:rsidP="00EB43DC">
      <w:pPr>
        <w:suppressAutoHyphens/>
        <w:autoSpaceDN w:val="0"/>
        <w:spacing w:after="0" w:line="240" w:lineRule="auto"/>
        <w:textAlignment w:val="baseline"/>
        <w:rPr>
          <w:rFonts w:eastAsia="Times New Roman" w:cs="Calibri"/>
          <w:i/>
          <w:iCs/>
          <w:kern w:val="3"/>
          <w:sz w:val="28"/>
          <w:szCs w:val="28"/>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Nazwa </w:t>
      </w:r>
      <w:proofErr w:type="gramStart"/>
      <w:r w:rsidRPr="00EB43DC">
        <w:rPr>
          <w:rFonts w:eastAsia="Times New Roman" w:cs="Calibri"/>
          <w:kern w:val="3"/>
          <w:lang w:eastAsia="ar-SA" w:bidi="hi-IN"/>
        </w:rPr>
        <w:t>Wykonawcy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Adres Wykonawcy................................................................................</w:t>
      </w:r>
      <w:r w:rsidR="005D4C17">
        <w:rPr>
          <w:rFonts w:eastAsia="Times New Roman" w:cs="Calibri"/>
          <w:kern w:val="3"/>
          <w:lang w:eastAsia="ar-SA" w:bidi="hi-IN"/>
        </w:rPr>
        <w:t>..................................</w:t>
      </w:r>
    </w:p>
    <w:p w:rsidR="00EB43DC" w:rsidRPr="00300A1D" w:rsidRDefault="00EB43DC" w:rsidP="00EB43DC">
      <w:pPr>
        <w:suppressAutoHyphens/>
        <w:autoSpaceDN w:val="0"/>
        <w:spacing w:after="0" w:line="240" w:lineRule="auto"/>
        <w:textAlignment w:val="baseline"/>
        <w:rPr>
          <w:rFonts w:eastAsia="Times New Roman" w:cs="Calibri"/>
          <w:kern w:val="3"/>
          <w:lang w:val="en-US" w:eastAsia="ar-SA" w:bidi="hi-IN"/>
        </w:rPr>
      </w:pPr>
      <w:proofErr w:type="spellStart"/>
      <w:r w:rsidRPr="00300A1D">
        <w:rPr>
          <w:rFonts w:eastAsia="Times New Roman" w:cs="Calibri"/>
          <w:kern w:val="3"/>
          <w:lang w:val="en-US" w:eastAsia="ar-SA" w:bidi="hi-IN"/>
        </w:rPr>
        <w:t>Numer</w:t>
      </w:r>
      <w:proofErr w:type="spellEnd"/>
      <w:r w:rsidRPr="00300A1D">
        <w:rPr>
          <w:rFonts w:eastAsia="Times New Roman" w:cs="Calibri"/>
          <w:kern w:val="3"/>
          <w:lang w:val="en-US" w:eastAsia="ar-SA" w:bidi="hi-IN"/>
        </w:rPr>
        <w:t xml:space="preserve"> </w:t>
      </w:r>
      <w:proofErr w:type="spellStart"/>
      <w:proofErr w:type="gramStart"/>
      <w:r w:rsidRPr="00300A1D">
        <w:rPr>
          <w:rFonts w:eastAsia="Times New Roman" w:cs="Calibri"/>
          <w:kern w:val="3"/>
          <w:lang w:val="en-US" w:eastAsia="ar-SA" w:bidi="hi-IN"/>
        </w:rPr>
        <w:t>telefonu</w:t>
      </w:r>
      <w:proofErr w:type="spellEnd"/>
      <w:r w:rsidRPr="00300A1D">
        <w:rPr>
          <w:rFonts w:eastAsia="Times New Roman" w:cs="Calibri"/>
          <w:kern w:val="3"/>
          <w:lang w:val="en-US" w:eastAsia="ar-SA" w:bidi="hi-IN"/>
        </w:rPr>
        <w:t xml:space="preserve"> ....................................................................................</w:t>
      </w:r>
      <w:r w:rsidR="005D4C17" w:rsidRPr="00300A1D">
        <w:rPr>
          <w:rFonts w:eastAsia="Times New Roman" w:cs="Calibri"/>
          <w:kern w:val="3"/>
          <w:lang w:val="en-US" w:eastAsia="ar-SA" w:bidi="hi-IN"/>
        </w:rPr>
        <w:t>..................................</w:t>
      </w:r>
      <w:proofErr w:type="gramEnd"/>
    </w:p>
    <w:p w:rsidR="00EB43DC" w:rsidRPr="00EB43DC" w:rsidRDefault="00EB43DC" w:rsidP="00EB43DC">
      <w:pPr>
        <w:suppressAutoHyphens/>
        <w:autoSpaceDN w:val="0"/>
        <w:spacing w:after="0" w:line="240" w:lineRule="auto"/>
        <w:textAlignment w:val="baseline"/>
        <w:rPr>
          <w:rFonts w:eastAsia="Times New Roman" w:cs="Calibri"/>
          <w:kern w:val="3"/>
          <w:lang w:val="en-US" w:eastAsia="ar-SA" w:bidi="hi-IN"/>
        </w:rPr>
      </w:pPr>
      <w:proofErr w:type="spellStart"/>
      <w:r w:rsidRPr="00EB43DC">
        <w:rPr>
          <w:rFonts w:eastAsia="Times New Roman" w:cs="Calibri"/>
          <w:kern w:val="3"/>
          <w:lang w:val="en-US" w:eastAsia="ar-SA" w:bidi="hi-IN"/>
        </w:rPr>
        <w:t>Numer</w:t>
      </w:r>
      <w:proofErr w:type="spellEnd"/>
      <w:r w:rsidRPr="00EB43DC">
        <w:rPr>
          <w:rFonts w:eastAsia="Times New Roman" w:cs="Calibri"/>
          <w:kern w:val="3"/>
          <w:lang w:val="en-US" w:eastAsia="ar-SA" w:bidi="hi-IN"/>
        </w:rPr>
        <w:t xml:space="preserve"> </w:t>
      </w:r>
      <w:proofErr w:type="spellStart"/>
      <w:proofErr w:type="gramStart"/>
      <w:r w:rsidRPr="00EB43DC">
        <w:rPr>
          <w:rFonts w:eastAsia="Times New Roman" w:cs="Calibri"/>
          <w:kern w:val="3"/>
          <w:lang w:val="en-US" w:eastAsia="ar-SA" w:bidi="hi-IN"/>
        </w:rPr>
        <w:t>faxu</w:t>
      </w:r>
      <w:proofErr w:type="spellEnd"/>
      <w:r w:rsidRPr="00EB43DC">
        <w:rPr>
          <w:rFonts w:eastAsia="Times New Roman" w:cs="Calibri"/>
          <w:kern w:val="3"/>
          <w:lang w:val="en-US" w:eastAsia="ar-SA" w:bidi="hi-IN"/>
        </w:rPr>
        <w:t xml:space="preserve"> ..........................................................................................</w:t>
      </w:r>
      <w:r w:rsidR="005D4C17">
        <w:rPr>
          <w:rFonts w:eastAsia="Times New Roman" w:cs="Calibri"/>
          <w:kern w:val="3"/>
          <w:lang w:val="en-US" w:eastAsia="ar-SA" w:bidi="hi-IN"/>
        </w:rPr>
        <w:t>.................................</w:t>
      </w:r>
      <w:r w:rsidRPr="00EB43DC">
        <w:rPr>
          <w:rFonts w:eastAsia="Times New Roman" w:cs="Calibri"/>
          <w:kern w:val="3"/>
          <w:lang w:val="en-US" w:eastAsia="ar-SA" w:bidi="hi-IN"/>
        </w:rPr>
        <w:t>.</w:t>
      </w:r>
      <w:proofErr w:type="gramEnd"/>
    </w:p>
    <w:p w:rsidR="00EB43DC" w:rsidRPr="00EB43DC" w:rsidRDefault="00EB43DC" w:rsidP="00EB43DC">
      <w:pPr>
        <w:suppressAutoHyphens/>
        <w:autoSpaceDN w:val="0"/>
        <w:spacing w:after="0" w:line="240" w:lineRule="auto"/>
        <w:textAlignment w:val="baseline"/>
        <w:rPr>
          <w:rFonts w:eastAsia="Times New Roman" w:cs="Calibri"/>
          <w:kern w:val="3"/>
          <w:lang w:val="en-US" w:eastAsia="ar-SA" w:bidi="hi-IN"/>
        </w:rPr>
      </w:pPr>
      <w:proofErr w:type="spellStart"/>
      <w:r w:rsidRPr="00EB43DC">
        <w:rPr>
          <w:rFonts w:eastAsia="Times New Roman" w:cs="Calibri"/>
          <w:kern w:val="3"/>
          <w:lang w:val="en-US" w:eastAsia="ar-SA" w:bidi="hi-IN"/>
        </w:rPr>
        <w:t>Numer</w:t>
      </w:r>
      <w:proofErr w:type="spellEnd"/>
      <w:r w:rsidRPr="00EB43DC">
        <w:rPr>
          <w:rFonts w:eastAsia="Times New Roman" w:cs="Calibri"/>
          <w:kern w:val="3"/>
          <w:lang w:val="en-US" w:eastAsia="ar-SA" w:bidi="hi-IN"/>
        </w:rPr>
        <w:t xml:space="preserve"> </w:t>
      </w:r>
      <w:proofErr w:type="spellStart"/>
      <w:proofErr w:type="gramStart"/>
      <w:r w:rsidRPr="00EB43DC">
        <w:rPr>
          <w:rFonts w:eastAsia="Times New Roman" w:cs="Calibri"/>
          <w:kern w:val="3"/>
          <w:lang w:val="en-US" w:eastAsia="ar-SA" w:bidi="hi-IN"/>
        </w:rPr>
        <w:t>REGON</w:t>
      </w:r>
      <w:proofErr w:type="spellEnd"/>
      <w:r w:rsidRPr="00EB43DC">
        <w:rPr>
          <w:rFonts w:eastAsia="Times New Roman" w:cs="Calibri"/>
          <w:kern w:val="3"/>
          <w:lang w:val="en-US" w:eastAsia="ar-SA" w:bidi="hi-IN"/>
        </w:rPr>
        <w:t xml:space="preserve"> ....................................................................................</w:t>
      </w:r>
      <w:r w:rsidR="005D4C17">
        <w:rPr>
          <w:rFonts w:eastAsia="Times New Roman" w:cs="Calibri"/>
          <w:kern w:val="3"/>
          <w:lang w:val="en-US" w:eastAsia="ar-SA" w:bidi="hi-IN"/>
        </w:rPr>
        <w:t>..................................</w:t>
      </w:r>
      <w:proofErr w:type="gramEnd"/>
    </w:p>
    <w:p w:rsidR="00EB43DC" w:rsidRPr="00300A1D" w:rsidRDefault="00EB43DC" w:rsidP="00EB43DC">
      <w:pPr>
        <w:suppressAutoHyphens/>
        <w:autoSpaceDN w:val="0"/>
        <w:spacing w:after="0" w:line="240" w:lineRule="auto"/>
        <w:textAlignment w:val="baseline"/>
        <w:rPr>
          <w:rFonts w:eastAsia="Times New Roman" w:cs="Calibri"/>
          <w:kern w:val="3"/>
          <w:lang w:eastAsia="ar-SA" w:bidi="hi-IN"/>
        </w:rPr>
      </w:pPr>
      <w:r w:rsidRPr="00300A1D">
        <w:rPr>
          <w:rFonts w:eastAsia="Times New Roman" w:cs="Calibri"/>
          <w:kern w:val="3"/>
          <w:lang w:eastAsia="ar-SA" w:bidi="hi-IN"/>
        </w:rPr>
        <w:t>Numer NIP............................................................................................</w:t>
      </w:r>
      <w:r w:rsidR="005D4C17" w:rsidRPr="00300A1D">
        <w:rPr>
          <w:rFonts w:eastAsia="Times New Roman" w:cs="Calibri"/>
          <w:kern w:val="3"/>
          <w:lang w:eastAsia="ar-SA" w:bidi="hi-IN"/>
        </w:rPr>
        <w:t>...................................</w:t>
      </w:r>
    </w:p>
    <w:p w:rsidR="00EB43DC" w:rsidRPr="00300A1D"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jc w:val="both"/>
        <w:textAlignment w:val="baseline"/>
        <w:rPr>
          <w:rFonts w:eastAsia="SimSun" w:cs="Mangal"/>
          <w:kern w:val="3"/>
          <w:lang w:eastAsia="hi-IN" w:bidi="hi-IN"/>
        </w:rPr>
      </w:pPr>
      <w:r w:rsidRPr="00EB43DC">
        <w:rPr>
          <w:rFonts w:eastAsia="Times New Roman" w:cs="Calibri"/>
          <w:bCs/>
          <w:kern w:val="3"/>
          <w:lang w:eastAsia="ar-SA" w:bidi="hi-IN"/>
        </w:rPr>
        <w:t xml:space="preserve">Przystępując do udziału w postępowaniu o udzielenie zamówienia publicznego w trybie przetargu nieograniczonego na zadanie </w:t>
      </w:r>
      <w:proofErr w:type="spellStart"/>
      <w:r w:rsidRPr="00EB43DC">
        <w:rPr>
          <w:rFonts w:eastAsia="Times New Roman" w:cs="Calibri"/>
          <w:bCs/>
          <w:kern w:val="3"/>
          <w:lang w:eastAsia="ar-SA" w:bidi="hi-IN"/>
        </w:rPr>
        <w:t>pn</w:t>
      </w:r>
      <w:proofErr w:type="spellEnd"/>
      <w:r w:rsidRPr="00EB43DC">
        <w:rPr>
          <w:rFonts w:eastAsia="Times New Roman" w:cs="Calibri"/>
          <w:bCs/>
          <w:kern w:val="3"/>
          <w:lang w:eastAsia="ar-SA" w:bidi="hi-IN"/>
        </w:rPr>
        <w:t>:</w:t>
      </w:r>
      <w:r w:rsidRPr="00EB43DC">
        <w:rPr>
          <w:rFonts w:eastAsia="Times New Roman" w:cs="Calibri"/>
          <w:b/>
          <w:kern w:val="3"/>
          <w:sz w:val="20"/>
          <w:szCs w:val="20"/>
          <w:lang w:eastAsia="ar-SA" w:bidi="hi-IN"/>
        </w:rPr>
        <w:t xml:space="preserve"> </w:t>
      </w:r>
      <w:r w:rsidRPr="00EB43DC">
        <w:rPr>
          <w:rFonts w:eastAsia="Times New Roman" w:cs="Calibri"/>
          <w:kern w:val="3"/>
          <w:lang w:eastAsia="ar-SA" w:bidi="hi-IN"/>
        </w:rPr>
        <w:t>„</w:t>
      </w:r>
      <w:r w:rsidRPr="00EB43DC">
        <w:rPr>
          <w:rFonts w:eastAsia="Times New Roman" w:cs="Calibri"/>
          <w:b/>
          <w:bCs/>
          <w:kern w:val="3"/>
          <w:lang w:eastAsia="ar-SA" w:bidi="hi-IN"/>
        </w:rPr>
        <w:t xml:space="preserve">Odbiór </w:t>
      </w:r>
      <w:r w:rsidRPr="00EB43DC">
        <w:rPr>
          <w:rFonts w:eastAsia="Times New Roman" w:cs="Calibri"/>
          <w:b/>
          <w:bCs/>
          <w:kern w:val="3"/>
          <w:lang w:eastAsia="ar-SA" w:bidi="hi-IN"/>
        </w:rPr>
        <w:br/>
        <w:t xml:space="preserve">i zagospodarowanie odpadów komunalnych </w:t>
      </w:r>
      <w:r w:rsidRPr="00EB43DC">
        <w:rPr>
          <w:rFonts w:eastAsia="Times New Roman" w:cs="Calibri"/>
          <w:b/>
          <w:kern w:val="3"/>
          <w:lang w:eastAsia="ar-SA" w:bidi="hi-IN"/>
        </w:rPr>
        <w:t>od właścicieli nieruchomości zamieszkałych na terenie Gminy Horodło”</w:t>
      </w:r>
    </w:p>
    <w:p w:rsidR="00EB43DC" w:rsidRPr="00EB43DC" w:rsidRDefault="00EB43DC" w:rsidP="00EB43DC">
      <w:pPr>
        <w:tabs>
          <w:tab w:val="left" w:pos="0"/>
        </w:tabs>
        <w:suppressAutoHyphens/>
        <w:autoSpaceDN w:val="0"/>
        <w:spacing w:after="0" w:line="240" w:lineRule="auto"/>
        <w:jc w:val="both"/>
        <w:textAlignment w:val="baseline"/>
        <w:rPr>
          <w:rFonts w:eastAsia="Times New Roman" w:cs="Calibri"/>
          <w:b/>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roofErr w:type="gramStart"/>
      <w:r w:rsidRPr="00EB43DC">
        <w:rPr>
          <w:rFonts w:eastAsia="Times New Roman" w:cs="Calibri"/>
          <w:kern w:val="3"/>
          <w:lang w:eastAsia="ar-SA" w:bidi="hi-IN"/>
        </w:rPr>
        <w:t>w</w:t>
      </w:r>
      <w:proofErr w:type="gramEnd"/>
      <w:r w:rsidRPr="00EB43DC">
        <w:rPr>
          <w:rFonts w:eastAsia="Times New Roman" w:cs="Calibri"/>
          <w:kern w:val="3"/>
          <w:lang w:eastAsia="ar-SA" w:bidi="hi-IN"/>
        </w:rPr>
        <w:t xml:space="preserve"> imieniu</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center"/>
        <w:textAlignment w:val="baseline"/>
        <w:rPr>
          <w:rFonts w:eastAsia="Times New Roman" w:cs="Calibri"/>
          <w:i/>
          <w:iCs/>
          <w:kern w:val="3"/>
          <w:sz w:val="20"/>
          <w:szCs w:val="20"/>
          <w:lang w:eastAsia="ar-SA" w:bidi="hi-IN"/>
        </w:rPr>
      </w:pPr>
      <w:r w:rsidRPr="00EB43DC">
        <w:rPr>
          <w:rFonts w:eastAsia="Times New Roman" w:cs="Calibri"/>
          <w:i/>
          <w:iCs/>
          <w:kern w:val="3"/>
          <w:sz w:val="20"/>
          <w:szCs w:val="20"/>
          <w:lang w:eastAsia="ar-SA" w:bidi="hi-IN"/>
        </w:rPr>
        <w:t>(nazwa Wykonawcy)</w:t>
      </w:r>
    </w:p>
    <w:p w:rsidR="00EB43DC" w:rsidRPr="00EB43DC" w:rsidRDefault="00EB43DC" w:rsidP="00EB43DC">
      <w:pPr>
        <w:suppressAutoHyphens/>
        <w:autoSpaceDN w:val="0"/>
        <w:spacing w:after="0" w:line="240" w:lineRule="auto"/>
        <w:jc w:val="center"/>
        <w:textAlignment w:val="baseline"/>
        <w:rPr>
          <w:rFonts w:eastAsia="Times New Roman" w:cs="Calibri"/>
          <w:i/>
          <w:iCs/>
          <w:kern w:val="3"/>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kern w:val="3"/>
          <w:lang w:eastAsia="ar-SA" w:bidi="hi-IN"/>
        </w:rPr>
        <w:t xml:space="preserve"> </w:t>
      </w:r>
      <w:r w:rsidRPr="00EB43DC">
        <w:rPr>
          <w:rFonts w:eastAsia="Times New Roman" w:cs="Calibri"/>
          <w:kern w:val="3"/>
          <w:lang w:eastAsia="ar-SA" w:bidi="hi-IN"/>
        </w:rPr>
        <w:t xml:space="preserve">Oświadczam, że nie podlegam wykluczeniu z postępowania o udzielenie zamówienia na podstawie art. 24 ust. 1 i ust. 2 ustawy z dnia 29 stycznia 2004 roku Prawo </w:t>
      </w:r>
      <w:proofErr w:type="gramStart"/>
      <w:r w:rsidRPr="00EB43DC">
        <w:rPr>
          <w:rFonts w:eastAsia="Times New Roman" w:cs="Calibri"/>
          <w:kern w:val="3"/>
          <w:lang w:eastAsia="ar-SA" w:bidi="hi-IN"/>
        </w:rPr>
        <w:t>zamówień  publicznych</w:t>
      </w:r>
      <w:proofErr w:type="gramEnd"/>
      <w:r w:rsidRPr="00EB43DC">
        <w:rPr>
          <w:rFonts w:eastAsia="Times New Roman" w:cs="Calibri"/>
          <w:kern w:val="3"/>
          <w:lang w:eastAsia="ar-SA" w:bidi="hi-IN"/>
        </w:rPr>
        <w:t xml:space="preserve"> (</w:t>
      </w:r>
      <w:proofErr w:type="spellStart"/>
      <w:r w:rsidRPr="00EB43DC">
        <w:rPr>
          <w:rFonts w:eastAsia="Times New Roman" w:cs="Calibri"/>
          <w:kern w:val="3"/>
          <w:lang w:eastAsia="ar-SA" w:bidi="hi-IN"/>
        </w:rPr>
        <w:t>t.j</w:t>
      </w:r>
      <w:proofErr w:type="spellEnd"/>
      <w:r w:rsidRPr="00EB43DC">
        <w:rPr>
          <w:rFonts w:eastAsia="Times New Roman" w:cs="Calibri"/>
          <w:kern w:val="3"/>
          <w:lang w:eastAsia="ar-SA" w:bidi="hi-IN"/>
        </w:rPr>
        <w:t xml:space="preserve">. Dz. U. </w:t>
      </w:r>
      <w:proofErr w:type="gramStart"/>
      <w:r w:rsidRPr="00EB43DC">
        <w:rPr>
          <w:rFonts w:eastAsia="Times New Roman" w:cs="Calibri"/>
          <w:kern w:val="3"/>
          <w:lang w:eastAsia="ar-SA" w:bidi="hi-IN"/>
        </w:rPr>
        <w:t>z  2013 r</w:t>
      </w:r>
      <w:proofErr w:type="gramEnd"/>
      <w:r w:rsidRPr="00EB43DC">
        <w:rPr>
          <w:rFonts w:eastAsia="Times New Roman" w:cs="Calibri"/>
          <w:kern w:val="3"/>
          <w:lang w:eastAsia="ar-SA" w:bidi="hi-IN"/>
        </w:rPr>
        <w:t xml:space="preserve">., poz. 907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zm</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i/>
          <w:iCs/>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i/>
          <w:iCs/>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i/>
          <w:i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kern w:val="3"/>
          <w:sz w:val="18"/>
          <w:szCs w:val="18"/>
          <w:lang w:eastAsia="ar-SA" w:bidi="hi-IN"/>
        </w:rPr>
      </w:pPr>
      <w:r w:rsidRPr="00EB43DC">
        <w:rPr>
          <w:rFonts w:eastAsia="Times New Roman" w:cs="Calibri"/>
          <w:kern w:val="3"/>
          <w:sz w:val="18"/>
          <w:szCs w:val="18"/>
          <w:lang w:eastAsia="ar-SA" w:bidi="hi-IN"/>
        </w:rPr>
        <w:t xml:space="preserve">                                                                                                                  ..............................................................................</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xml:space="preserve">                                                                                                                 </w:t>
      </w:r>
      <w:r w:rsidRPr="00EB43DC">
        <w:rPr>
          <w:rFonts w:eastAsia="Times New Roman" w:cs="Calibri"/>
          <w:i/>
          <w:kern w:val="3"/>
          <w:sz w:val="16"/>
          <w:szCs w:val="16"/>
          <w:lang w:eastAsia="ar-SA" w:bidi="hi-IN"/>
        </w:rPr>
        <w:t xml:space="preserve">Podpis/podpisy osób upoważnionych do  </w:t>
      </w:r>
    </w:p>
    <w:p w:rsidR="00EB43DC" w:rsidRPr="00EB43DC" w:rsidRDefault="00EB43DC" w:rsidP="00EB43DC">
      <w:pPr>
        <w:suppressAutoHyphens/>
        <w:autoSpaceDN w:val="0"/>
        <w:spacing w:after="0" w:line="240" w:lineRule="auto"/>
        <w:jc w:val="right"/>
        <w:textAlignment w:val="baseline"/>
        <w:rPr>
          <w:rFonts w:eastAsia="Times New Roman" w:cs="Calibri"/>
          <w:i/>
          <w:kern w:val="3"/>
          <w:sz w:val="16"/>
          <w:szCs w:val="16"/>
          <w:lang w:eastAsia="ar-SA" w:bidi="hi-IN"/>
        </w:rPr>
      </w:pPr>
      <w:r w:rsidRPr="00EB43DC">
        <w:rPr>
          <w:rFonts w:eastAsia="Times New Roman" w:cs="Calibri"/>
          <w:i/>
          <w:kern w:val="3"/>
          <w:sz w:val="16"/>
          <w:szCs w:val="16"/>
          <w:lang w:eastAsia="ar-SA" w:bidi="hi-IN"/>
        </w:rPr>
        <w:t xml:space="preserve">   </w:t>
      </w:r>
      <w:proofErr w:type="gramStart"/>
      <w:r w:rsidRPr="00EB43DC">
        <w:rPr>
          <w:rFonts w:eastAsia="Times New Roman" w:cs="Calibri"/>
          <w:i/>
          <w:kern w:val="3"/>
          <w:sz w:val="16"/>
          <w:szCs w:val="16"/>
          <w:lang w:eastAsia="ar-SA" w:bidi="hi-IN"/>
        </w:rPr>
        <w:t>składania</w:t>
      </w:r>
      <w:proofErr w:type="gramEnd"/>
      <w:r w:rsidRPr="00EB43DC">
        <w:rPr>
          <w:rFonts w:eastAsia="Times New Roman" w:cs="Calibri"/>
          <w:i/>
          <w:kern w:val="3"/>
          <w:sz w:val="16"/>
          <w:szCs w:val="16"/>
          <w:lang w:eastAsia="ar-SA" w:bidi="hi-IN"/>
        </w:rPr>
        <w:t xml:space="preserve"> oświadczeń w imieniu wykonawcy</w:t>
      </w:r>
    </w:p>
    <w:p w:rsidR="00EB43DC" w:rsidRPr="00EB43DC" w:rsidRDefault="00EB43DC" w:rsidP="00EB43DC">
      <w:pPr>
        <w:suppressAutoHyphens/>
        <w:autoSpaceDN w:val="0"/>
        <w:spacing w:after="0" w:line="240" w:lineRule="auto"/>
        <w:textAlignment w:val="baseline"/>
        <w:rPr>
          <w:rFonts w:eastAsia="Times New Roman" w:cs="Calibri"/>
          <w:i/>
          <w:kern w:val="3"/>
          <w:sz w:val="16"/>
          <w:szCs w:val="16"/>
          <w:lang w:eastAsia="ar-SA" w:bidi="hi-IN"/>
        </w:rPr>
      </w:pPr>
    </w:p>
    <w:p w:rsidR="00EB43DC" w:rsidRPr="00EB43DC" w:rsidRDefault="00EB43DC" w:rsidP="00EB43DC">
      <w:pPr>
        <w:suppressAutoHyphens/>
        <w:autoSpaceDN w:val="0"/>
        <w:spacing w:after="0" w:line="240" w:lineRule="auto"/>
        <w:textAlignment w:val="baseline"/>
        <w:rPr>
          <w:rFonts w:eastAsia="Times New Roman" w:cs="Calibri"/>
          <w:i/>
          <w:iCs/>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proofErr w:type="gramStart"/>
      <w:r w:rsidRPr="00EB43DC">
        <w:rPr>
          <w:rFonts w:eastAsia="Times New Roman" w:cs="Calibri"/>
          <w:i/>
          <w:kern w:val="3"/>
          <w:sz w:val="20"/>
          <w:szCs w:val="20"/>
          <w:lang w:eastAsia="ar-SA" w:bidi="hi-IN"/>
        </w:rPr>
        <w:t xml:space="preserve">-  </w:t>
      </w:r>
      <w:r w:rsidRPr="00EB43DC">
        <w:rPr>
          <w:rFonts w:eastAsia="Times New Roman" w:cs="Calibri"/>
          <w:kern w:val="3"/>
          <w:sz w:val="20"/>
          <w:szCs w:val="20"/>
          <w:lang w:eastAsia="ar-SA" w:bidi="hi-IN"/>
        </w:rPr>
        <w:t>Podpisuje</w:t>
      </w:r>
      <w:proofErr w:type="gramEnd"/>
      <w:r w:rsidRPr="00EB43DC">
        <w:rPr>
          <w:rFonts w:eastAsia="Times New Roman" w:cs="Calibri"/>
          <w:kern w:val="3"/>
          <w:sz w:val="20"/>
          <w:szCs w:val="20"/>
          <w:lang w:eastAsia="ar-SA" w:bidi="hi-IN"/>
        </w:rPr>
        <w:t xml:space="preserve"> każdy wykonawca składający ofertę</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roofErr w:type="gramStart"/>
      <w:r w:rsidRPr="00EB43DC">
        <w:rPr>
          <w:rFonts w:eastAsia="Times New Roman" w:cs="Calibri"/>
          <w:kern w:val="3"/>
          <w:sz w:val="20"/>
          <w:szCs w:val="20"/>
          <w:lang w:eastAsia="ar-SA" w:bidi="hi-IN"/>
        </w:rPr>
        <w:t>-  W</w:t>
      </w:r>
      <w:proofErr w:type="gramEnd"/>
      <w:r w:rsidRPr="00EB43DC">
        <w:rPr>
          <w:rFonts w:eastAsia="Times New Roman" w:cs="Calibri"/>
          <w:kern w:val="3"/>
          <w:sz w:val="20"/>
          <w:szCs w:val="20"/>
          <w:lang w:eastAsia="ar-SA" w:bidi="hi-IN"/>
        </w:rPr>
        <w:t xml:space="preserve"> przypadku Wykonawców wspólnie ubiegających się o zamówienie powyższy dokument składa każdy</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   z </w:t>
      </w:r>
      <w:proofErr w:type="gramStart"/>
      <w:r w:rsidRPr="00EB43DC">
        <w:rPr>
          <w:rFonts w:eastAsia="Times New Roman" w:cs="Calibri"/>
          <w:kern w:val="3"/>
          <w:sz w:val="20"/>
          <w:szCs w:val="20"/>
          <w:lang w:eastAsia="ar-SA" w:bidi="hi-IN"/>
        </w:rPr>
        <w:t>partnerów   konsorcjum</w:t>
      </w:r>
      <w:proofErr w:type="gramEnd"/>
      <w:r w:rsidRPr="00EB43DC">
        <w:rPr>
          <w:rFonts w:eastAsia="Times New Roman" w:cs="Calibri"/>
          <w:kern w:val="3"/>
          <w:sz w:val="20"/>
          <w:szCs w:val="20"/>
          <w:lang w:eastAsia="ar-SA" w:bidi="hi-IN"/>
        </w:rPr>
        <w:t xml:space="preserve"> w imieniu swojej firmy.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  </w:t>
      </w: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kern w:val="3"/>
          <w:sz w:val="20"/>
          <w:szCs w:val="20"/>
          <w:lang w:eastAsia="ar-SA" w:bidi="hi-IN"/>
        </w:rPr>
        <w:lastRenderedPageBreak/>
        <w:t xml:space="preserve">                                                                                                                                        Załącznik nr 3 do </w:t>
      </w:r>
      <w:proofErr w:type="spellStart"/>
      <w:r w:rsidRPr="00EB43DC">
        <w:rPr>
          <w:rFonts w:eastAsia="Times New Roman" w:cs="Calibri"/>
          <w:b/>
          <w:kern w:val="3"/>
          <w:sz w:val="20"/>
          <w:szCs w:val="20"/>
          <w:lang w:eastAsia="ar-SA" w:bidi="hi-IN"/>
        </w:rPr>
        <w:t>siwz</w:t>
      </w:r>
      <w:proofErr w:type="spellEnd"/>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roofErr w:type="gramStart"/>
      <w:r w:rsidRPr="00EB43DC">
        <w:rPr>
          <w:rFonts w:eastAsia="Times New Roman" w:cs="Calibri"/>
          <w:kern w:val="3"/>
          <w:lang w:eastAsia="ar-SA" w:bidi="hi-IN"/>
        </w:rPr>
        <w:t>pieczęć</w:t>
      </w:r>
      <w:proofErr w:type="gramEnd"/>
      <w:r w:rsidRPr="00EB43DC">
        <w:rPr>
          <w:rFonts w:eastAsia="Times New Roman" w:cs="Calibri"/>
          <w:kern w:val="3"/>
          <w:lang w:eastAsia="ar-SA" w:bidi="hi-IN"/>
        </w:rPr>
        <w:t xml:space="preserve"> wykonawcy</w:t>
      </w: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 ....................</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center"/>
        <w:textAlignment w:val="baseline"/>
        <w:rPr>
          <w:rFonts w:eastAsia="Times New Roman" w:cs="Calibri"/>
          <w:i/>
          <w:iCs/>
          <w:kern w:val="3"/>
          <w:sz w:val="20"/>
          <w:szCs w:val="20"/>
          <w:lang w:eastAsia="ar-SA" w:bidi="hi-IN"/>
        </w:rPr>
      </w:pPr>
      <w:r w:rsidRPr="00EB43DC">
        <w:rPr>
          <w:rFonts w:eastAsia="Times New Roman" w:cs="Calibri"/>
          <w:i/>
          <w:iCs/>
          <w:kern w:val="3"/>
          <w:sz w:val="20"/>
          <w:szCs w:val="20"/>
          <w:lang w:eastAsia="ar-SA" w:bidi="hi-IN"/>
        </w:rPr>
        <w:t xml:space="preserve">                                                                                                          (miejscowość i data)</w:t>
      </w:r>
    </w:p>
    <w:p w:rsidR="00EB43DC" w:rsidRPr="00EB43DC" w:rsidRDefault="00EB43DC" w:rsidP="00EB43DC">
      <w:pPr>
        <w:suppressAutoHyphens/>
        <w:autoSpaceDN w:val="0"/>
        <w:spacing w:after="0" w:line="240" w:lineRule="auto"/>
        <w:jc w:val="right"/>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OŚWIADCZENIE</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W TRYBIE ART. 22 ust.1 USTAWY PRAWO ZAMÓWIEŃ PUBLICZNYCH</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Nazwa </w:t>
      </w:r>
      <w:proofErr w:type="gramStart"/>
      <w:r w:rsidRPr="00EB43DC">
        <w:rPr>
          <w:rFonts w:eastAsia="Times New Roman" w:cs="Calibri"/>
          <w:kern w:val="3"/>
          <w:lang w:eastAsia="ar-SA" w:bidi="hi-IN"/>
        </w:rPr>
        <w:t>Wykonawcy .................................................</w:t>
      </w:r>
      <w:proofErr w:type="gramEnd"/>
      <w:r w:rsidRPr="00EB43DC">
        <w:rPr>
          <w:rFonts w:eastAsia="Times New Roman" w:cs="Calibri"/>
          <w:kern w:val="3"/>
          <w:lang w:eastAsia="ar-SA" w:bidi="hi-IN"/>
        </w:rPr>
        <w:t>....................................</w:t>
      </w:r>
      <w:r w:rsidR="005D4C17">
        <w:rPr>
          <w:rFonts w:eastAsia="Times New Roman" w:cs="Calibri"/>
          <w:kern w:val="3"/>
          <w:lang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Adres Wykonawcy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r w:rsidR="005D4C17">
        <w:rPr>
          <w:rFonts w:eastAsia="Times New Roman" w:cs="Calibri"/>
          <w:kern w:val="3"/>
          <w:lang w:eastAsia="ar-SA" w:bidi="hi-IN"/>
        </w:rPr>
        <w:t>............................</w:t>
      </w:r>
    </w:p>
    <w:p w:rsidR="00EB43DC" w:rsidRPr="00300A1D" w:rsidRDefault="00EB43DC" w:rsidP="00EB43DC">
      <w:pPr>
        <w:suppressAutoHyphens/>
        <w:autoSpaceDN w:val="0"/>
        <w:spacing w:after="0" w:line="240" w:lineRule="auto"/>
        <w:textAlignment w:val="baseline"/>
        <w:rPr>
          <w:rFonts w:eastAsia="Times New Roman" w:cs="Calibri"/>
          <w:kern w:val="3"/>
          <w:lang w:val="en-US" w:eastAsia="ar-SA" w:bidi="hi-IN"/>
        </w:rPr>
      </w:pPr>
      <w:proofErr w:type="spellStart"/>
      <w:r w:rsidRPr="00300A1D">
        <w:rPr>
          <w:rFonts w:eastAsia="Times New Roman" w:cs="Calibri"/>
          <w:kern w:val="3"/>
          <w:lang w:val="en-US" w:eastAsia="ar-SA" w:bidi="hi-IN"/>
        </w:rPr>
        <w:t>Numer</w:t>
      </w:r>
      <w:proofErr w:type="spellEnd"/>
      <w:r w:rsidRPr="00300A1D">
        <w:rPr>
          <w:rFonts w:eastAsia="Times New Roman" w:cs="Calibri"/>
          <w:kern w:val="3"/>
          <w:lang w:val="en-US" w:eastAsia="ar-SA" w:bidi="hi-IN"/>
        </w:rPr>
        <w:t xml:space="preserve"> </w:t>
      </w:r>
      <w:proofErr w:type="spellStart"/>
      <w:proofErr w:type="gramStart"/>
      <w:r w:rsidRPr="00300A1D">
        <w:rPr>
          <w:rFonts w:eastAsia="Times New Roman" w:cs="Calibri"/>
          <w:kern w:val="3"/>
          <w:lang w:val="en-US" w:eastAsia="ar-SA" w:bidi="hi-IN"/>
        </w:rPr>
        <w:t>telefonu</w:t>
      </w:r>
      <w:proofErr w:type="spellEnd"/>
      <w:r w:rsidRPr="00300A1D">
        <w:rPr>
          <w:rFonts w:eastAsia="Times New Roman" w:cs="Calibri"/>
          <w:kern w:val="3"/>
          <w:lang w:val="en-US" w:eastAsia="ar-SA" w:bidi="hi-IN"/>
        </w:rPr>
        <w:t xml:space="preserve"> ...........................................................................................</w:t>
      </w:r>
      <w:r w:rsidR="005D4C17" w:rsidRPr="00300A1D">
        <w:rPr>
          <w:rFonts w:eastAsia="Times New Roman" w:cs="Calibri"/>
          <w:kern w:val="3"/>
          <w:lang w:val="en-US" w:eastAsia="ar-SA" w:bidi="hi-IN"/>
        </w:rPr>
        <w:t>............................</w:t>
      </w:r>
      <w:proofErr w:type="gramEnd"/>
    </w:p>
    <w:p w:rsidR="00EB43DC" w:rsidRPr="00EB43DC" w:rsidRDefault="00EB43DC" w:rsidP="00EB43DC">
      <w:pPr>
        <w:suppressAutoHyphens/>
        <w:autoSpaceDN w:val="0"/>
        <w:spacing w:after="0" w:line="240" w:lineRule="auto"/>
        <w:textAlignment w:val="baseline"/>
        <w:rPr>
          <w:rFonts w:eastAsia="Times New Roman" w:cs="Calibri"/>
          <w:kern w:val="3"/>
          <w:lang w:val="en-US" w:eastAsia="ar-SA" w:bidi="hi-IN"/>
        </w:rPr>
      </w:pPr>
      <w:proofErr w:type="spellStart"/>
      <w:proofErr w:type="gramStart"/>
      <w:r w:rsidRPr="00EB43DC">
        <w:rPr>
          <w:rFonts w:eastAsia="Times New Roman" w:cs="Calibri"/>
          <w:kern w:val="3"/>
          <w:lang w:val="en-US" w:eastAsia="ar-SA" w:bidi="hi-IN"/>
        </w:rPr>
        <w:t>Numer</w:t>
      </w:r>
      <w:proofErr w:type="spellEnd"/>
      <w:r w:rsidRPr="00EB43DC">
        <w:rPr>
          <w:rFonts w:eastAsia="Times New Roman" w:cs="Calibri"/>
          <w:kern w:val="3"/>
          <w:lang w:val="en-US" w:eastAsia="ar-SA" w:bidi="hi-IN"/>
        </w:rPr>
        <w:t xml:space="preserve">  </w:t>
      </w:r>
      <w:proofErr w:type="spellStart"/>
      <w:r w:rsidRPr="00EB43DC">
        <w:rPr>
          <w:rFonts w:eastAsia="Times New Roman" w:cs="Calibri"/>
          <w:kern w:val="3"/>
          <w:lang w:val="en-US" w:eastAsia="ar-SA" w:bidi="hi-IN"/>
        </w:rPr>
        <w:t>faxu</w:t>
      </w:r>
      <w:proofErr w:type="spellEnd"/>
      <w:proofErr w:type="gramEnd"/>
      <w:r w:rsidRPr="00EB43DC">
        <w:rPr>
          <w:rFonts w:eastAsia="Times New Roman" w:cs="Calibri"/>
          <w:kern w:val="3"/>
          <w:lang w:val="en-US" w:eastAsia="ar-SA" w:bidi="hi-IN"/>
        </w:rPr>
        <w:t xml:space="preserve">  ..............................................................................................</w:t>
      </w:r>
      <w:r w:rsidR="005D4C17">
        <w:rPr>
          <w:rFonts w:eastAsia="Times New Roman" w:cs="Calibri"/>
          <w:kern w:val="3"/>
          <w:lang w:val="en-US" w:eastAsia="ar-SA" w:bidi="hi-IN"/>
        </w:rPr>
        <w:t>............................</w:t>
      </w:r>
      <w:r w:rsidRPr="00EB43DC">
        <w:rPr>
          <w:rFonts w:eastAsia="Times New Roman" w:cs="Calibri"/>
          <w:kern w:val="3"/>
          <w:lang w:val="en-US" w:eastAsia="ar-SA" w:bidi="hi-IN"/>
        </w:rPr>
        <w:t>.</w:t>
      </w:r>
    </w:p>
    <w:p w:rsidR="00EB43DC" w:rsidRPr="00EB43DC" w:rsidRDefault="00EB43DC" w:rsidP="00EB43DC">
      <w:pPr>
        <w:suppressAutoHyphens/>
        <w:autoSpaceDN w:val="0"/>
        <w:spacing w:after="0" w:line="240" w:lineRule="auto"/>
        <w:textAlignment w:val="baseline"/>
        <w:rPr>
          <w:rFonts w:eastAsia="Times New Roman" w:cs="Calibri"/>
          <w:kern w:val="3"/>
          <w:lang w:val="en-US" w:eastAsia="ar-SA" w:bidi="hi-IN"/>
        </w:rPr>
      </w:pPr>
      <w:proofErr w:type="spellStart"/>
      <w:r w:rsidRPr="00EB43DC">
        <w:rPr>
          <w:rFonts w:eastAsia="Times New Roman" w:cs="Calibri"/>
          <w:kern w:val="3"/>
          <w:lang w:val="en-US" w:eastAsia="ar-SA" w:bidi="hi-IN"/>
        </w:rPr>
        <w:t>Numer</w:t>
      </w:r>
      <w:proofErr w:type="spellEnd"/>
      <w:r w:rsidRPr="00EB43DC">
        <w:rPr>
          <w:rFonts w:eastAsia="Times New Roman" w:cs="Calibri"/>
          <w:kern w:val="3"/>
          <w:lang w:val="en-US" w:eastAsia="ar-SA" w:bidi="hi-IN"/>
        </w:rPr>
        <w:t xml:space="preserve"> </w:t>
      </w:r>
      <w:proofErr w:type="spellStart"/>
      <w:proofErr w:type="gramStart"/>
      <w:r w:rsidRPr="00EB43DC">
        <w:rPr>
          <w:rFonts w:eastAsia="Times New Roman" w:cs="Calibri"/>
          <w:kern w:val="3"/>
          <w:lang w:val="en-US" w:eastAsia="ar-SA" w:bidi="hi-IN"/>
        </w:rPr>
        <w:t>REGON</w:t>
      </w:r>
      <w:proofErr w:type="spellEnd"/>
      <w:r w:rsidRPr="00EB43DC">
        <w:rPr>
          <w:rFonts w:eastAsia="Times New Roman" w:cs="Calibri"/>
          <w:kern w:val="3"/>
          <w:lang w:val="en-US" w:eastAsia="ar-SA" w:bidi="hi-IN"/>
        </w:rPr>
        <w:t xml:space="preserve"> ...........................................................................................</w:t>
      </w:r>
      <w:r w:rsidR="005D4C17">
        <w:rPr>
          <w:rFonts w:eastAsia="Times New Roman" w:cs="Calibri"/>
          <w:kern w:val="3"/>
          <w:lang w:val="en-US" w:eastAsia="ar-SA" w:bidi="hi-IN"/>
        </w:rPr>
        <w:t>...........................</w:t>
      </w:r>
      <w:proofErr w:type="gramEnd"/>
    </w:p>
    <w:p w:rsidR="00EB43DC" w:rsidRPr="005D4C17" w:rsidRDefault="00EB43DC" w:rsidP="00EB43DC">
      <w:pPr>
        <w:suppressAutoHyphens/>
        <w:autoSpaceDN w:val="0"/>
        <w:spacing w:after="0" w:line="240" w:lineRule="auto"/>
        <w:textAlignment w:val="baseline"/>
        <w:rPr>
          <w:rFonts w:eastAsia="Times New Roman" w:cs="Calibri"/>
          <w:kern w:val="3"/>
          <w:lang w:val="en-US" w:eastAsia="ar-SA" w:bidi="hi-IN"/>
        </w:rPr>
      </w:pPr>
      <w:proofErr w:type="spellStart"/>
      <w:r w:rsidRPr="005D4C17">
        <w:rPr>
          <w:rFonts w:eastAsia="Times New Roman" w:cs="Calibri"/>
          <w:kern w:val="3"/>
          <w:lang w:val="en-US" w:eastAsia="ar-SA" w:bidi="hi-IN"/>
        </w:rPr>
        <w:t>Numer</w:t>
      </w:r>
      <w:proofErr w:type="spellEnd"/>
      <w:r w:rsidRPr="005D4C17">
        <w:rPr>
          <w:rFonts w:eastAsia="Times New Roman" w:cs="Calibri"/>
          <w:kern w:val="3"/>
          <w:lang w:val="en-US" w:eastAsia="ar-SA" w:bidi="hi-IN"/>
        </w:rPr>
        <w:t xml:space="preserve"> NIP...................................................................................................</w:t>
      </w:r>
      <w:r w:rsidR="005D4C17" w:rsidRPr="005D4C17">
        <w:rPr>
          <w:rFonts w:eastAsia="Times New Roman" w:cs="Calibri"/>
          <w:kern w:val="3"/>
          <w:lang w:val="en-US" w:eastAsia="ar-SA" w:bidi="hi-IN"/>
        </w:rPr>
        <w:t>............................</w:t>
      </w:r>
    </w:p>
    <w:p w:rsidR="00EB43DC" w:rsidRPr="005D4C17" w:rsidRDefault="00EB43DC" w:rsidP="00EB43DC">
      <w:pPr>
        <w:suppressAutoHyphens/>
        <w:autoSpaceDN w:val="0"/>
        <w:spacing w:after="0" w:line="240" w:lineRule="auto"/>
        <w:textAlignment w:val="baseline"/>
        <w:rPr>
          <w:rFonts w:eastAsia="Times New Roman" w:cs="Calibri"/>
          <w:kern w:val="3"/>
          <w:lang w:val="en-US" w:eastAsia="ar-SA" w:bidi="hi-IN"/>
        </w:rPr>
      </w:pPr>
    </w:p>
    <w:p w:rsidR="00EB43DC" w:rsidRPr="00EB43DC" w:rsidRDefault="00EB43DC" w:rsidP="00EB43DC">
      <w:pPr>
        <w:tabs>
          <w:tab w:val="center" w:pos="4536"/>
          <w:tab w:val="right" w:pos="9072"/>
        </w:tabs>
        <w:suppressAutoHyphens/>
        <w:overflowPunct w:val="0"/>
        <w:autoSpaceDN w:val="0"/>
        <w:spacing w:after="0" w:line="240" w:lineRule="auto"/>
        <w:jc w:val="both"/>
        <w:textAlignment w:val="baseline"/>
        <w:rPr>
          <w:rFonts w:eastAsia="SimSun" w:cs="Mangal"/>
          <w:kern w:val="3"/>
          <w:lang w:eastAsia="hi-IN" w:bidi="hi-IN"/>
        </w:rPr>
      </w:pPr>
      <w:r w:rsidRPr="005D4C17">
        <w:rPr>
          <w:rFonts w:eastAsia="Times New Roman" w:cs="Calibri"/>
          <w:bCs/>
          <w:kern w:val="3"/>
          <w:sz w:val="20"/>
          <w:szCs w:val="20"/>
          <w:lang w:val="en-US" w:eastAsia="ar-SA" w:bidi="hi-IN"/>
        </w:rPr>
        <w:t xml:space="preserve">         </w:t>
      </w:r>
      <w:r w:rsidRPr="00EB43DC">
        <w:rPr>
          <w:rFonts w:eastAsia="Times New Roman" w:cs="Calibri"/>
          <w:bCs/>
          <w:kern w:val="3"/>
          <w:lang w:eastAsia="ar-SA" w:bidi="hi-IN"/>
        </w:rPr>
        <w:t xml:space="preserve">Przystępując do udziału w postępowaniu o udzielenie zamówienia </w:t>
      </w:r>
      <w:proofErr w:type="gramStart"/>
      <w:r w:rsidRPr="00EB43DC">
        <w:rPr>
          <w:rFonts w:eastAsia="Times New Roman" w:cs="Calibri"/>
          <w:bCs/>
          <w:kern w:val="3"/>
          <w:lang w:eastAsia="ar-SA" w:bidi="hi-IN"/>
        </w:rPr>
        <w:t>publicznego  w</w:t>
      </w:r>
      <w:proofErr w:type="gramEnd"/>
      <w:r w:rsidRPr="00EB43DC">
        <w:rPr>
          <w:rFonts w:eastAsia="Times New Roman" w:cs="Calibri"/>
          <w:bCs/>
          <w:kern w:val="3"/>
          <w:lang w:eastAsia="ar-SA" w:bidi="hi-IN"/>
        </w:rPr>
        <w:t xml:space="preserve"> trybie przetargu nieograniczonego na zadanie </w:t>
      </w:r>
      <w:proofErr w:type="spellStart"/>
      <w:r w:rsidRPr="00EB43DC">
        <w:rPr>
          <w:rFonts w:eastAsia="Times New Roman" w:cs="Calibri"/>
          <w:bCs/>
          <w:kern w:val="3"/>
          <w:lang w:eastAsia="ar-SA" w:bidi="hi-IN"/>
        </w:rPr>
        <w:t>pn</w:t>
      </w:r>
      <w:proofErr w:type="spellEnd"/>
      <w:r w:rsidRPr="00EB43DC">
        <w:rPr>
          <w:rFonts w:eastAsia="Times New Roman" w:cs="Calibri"/>
          <w:bCs/>
          <w:kern w:val="3"/>
          <w:lang w:eastAsia="ar-SA" w:bidi="hi-IN"/>
        </w:rPr>
        <w:t xml:space="preserve">: </w:t>
      </w:r>
      <w:r w:rsidRPr="00EB43DC">
        <w:rPr>
          <w:rFonts w:eastAsia="Times New Roman" w:cs="Calibri"/>
          <w:kern w:val="3"/>
          <w:lang w:eastAsia="ar-SA" w:bidi="hi-IN"/>
        </w:rPr>
        <w:t>„</w:t>
      </w:r>
      <w:r w:rsidRPr="00EB43DC">
        <w:rPr>
          <w:rFonts w:eastAsia="Times New Roman" w:cs="Calibri"/>
          <w:bCs/>
          <w:kern w:val="3"/>
          <w:lang w:eastAsia="ar-SA" w:bidi="hi-IN"/>
        </w:rPr>
        <w:t xml:space="preserve">Odbiór i zagospodarowanie odpadów komunalnych </w:t>
      </w:r>
      <w:r w:rsidRPr="00EB43DC">
        <w:rPr>
          <w:rFonts w:eastAsia="Times New Roman" w:cs="Calibri"/>
          <w:kern w:val="3"/>
          <w:lang w:eastAsia="ar-SA" w:bidi="hi-IN"/>
        </w:rPr>
        <w:t>od właścicieli nieruchomości zamieszkałych na terenie Gminy Horodło”</w:t>
      </w:r>
    </w:p>
    <w:p w:rsidR="00EB43DC" w:rsidRPr="00EB43DC" w:rsidRDefault="005D4C17" w:rsidP="00EB43DC">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 xml:space="preserve">Oświadczam(-y), że </w:t>
      </w:r>
      <w:r w:rsidR="00EB43DC" w:rsidRPr="00EB43DC">
        <w:rPr>
          <w:rFonts w:eastAsia="Times New Roman" w:cs="Calibri"/>
          <w:kern w:val="3"/>
          <w:lang w:eastAsia="ar-SA" w:bidi="hi-IN"/>
        </w:rPr>
        <w:t>spełniamy warunki, dotyczące:</w:t>
      </w:r>
    </w:p>
    <w:p w:rsidR="00EB43DC" w:rsidRPr="00EB43DC" w:rsidRDefault="00EB43DC" w:rsidP="00EB43DC">
      <w:pPr>
        <w:widowControl w:val="0"/>
        <w:numPr>
          <w:ilvl w:val="0"/>
          <w:numId w:val="72"/>
        </w:numPr>
        <w:tabs>
          <w:tab w:val="left" w:pos="720"/>
        </w:tabs>
        <w:suppressAutoHyphens/>
        <w:autoSpaceDN w:val="0"/>
        <w:spacing w:after="0" w:line="240" w:lineRule="auto"/>
        <w:ind w:left="360"/>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posiadania</w:t>
      </w:r>
      <w:proofErr w:type="gramEnd"/>
      <w:r w:rsidRPr="00EB43DC">
        <w:rPr>
          <w:rFonts w:eastAsia="Times New Roman" w:cs="Calibri"/>
          <w:kern w:val="3"/>
          <w:lang w:eastAsia="ar-SA" w:bidi="hi-IN"/>
        </w:rPr>
        <w:t xml:space="preserve"> uprawnień do wykonywania określonej działalności lub czynności;</w:t>
      </w:r>
    </w:p>
    <w:p w:rsidR="00EB43DC" w:rsidRPr="00EB43DC" w:rsidRDefault="00EB43DC" w:rsidP="00EB43DC">
      <w:pPr>
        <w:widowControl w:val="0"/>
        <w:numPr>
          <w:ilvl w:val="0"/>
          <w:numId w:val="72"/>
        </w:numPr>
        <w:tabs>
          <w:tab w:val="left" w:pos="720"/>
        </w:tabs>
        <w:suppressAutoHyphens/>
        <w:autoSpaceDN w:val="0"/>
        <w:spacing w:after="0" w:line="240" w:lineRule="auto"/>
        <w:ind w:left="360"/>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posiadania</w:t>
      </w:r>
      <w:proofErr w:type="gramEnd"/>
      <w:r w:rsidRPr="00EB43DC">
        <w:rPr>
          <w:rFonts w:eastAsia="Times New Roman" w:cs="Calibri"/>
          <w:kern w:val="3"/>
          <w:lang w:eastAsia="ar-SA" w:bidi="hi-IN"/>
        </w:rPr>
        <w:t xml:space="preserve"> wiedzy i doświadczenia;</w:t>
      </w:r>
    </w:p>
    <w:p w:rsidR="00EB43DC" w:rsidRPr="00EB43DC" w:rsidRDefault="00EB43DC" w:rsidP="00EB43DC">
      <w:pPr>
        <w:widowControl w:val="0"/>
        <w:numPr>
          <w:ilvl w:val="0"/>
          <w:numId w:val="72"/>
        </w:numPr>
        <w:tabs>
          <w:tab w:val="left" w:pos="720"/>
        </w:tabs>
        <w:suppressAutoHyphens/>
        <w:autoSpaceDN w:val="0"/>
        <w:spacing w:after="0" w:line="240" w:lineRule="auto"/>
        <w:ind w:left="360"/>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dysponowania</w:t>
      </w:r>
      <w:proofErr w:type="gramEnd"/>
      <w:r w:rsidRPr="00EB43DC">
        <w:rPr>
          <w:rFonts w:eastAsia="Times New Roman" w:cs="Calibri"/>
          <w:kern w:val="3"/>
          <w:lang w:eastAsia="ar-SA" w:bidi="hi-IN"/>
        </w:rPr>
        <w:t xml:space="preserve"> odpowiednim potencjałem technicznym oraz osobami zdolnymi do wykonania zamówienia;</w:t>
      </w:r>
    </w:p>
    <w:p w:rsidR="00EB43DC" w:rsidRPr="00EB43DC" w:rsidRDefault="00EB43DC" w:rsidP="00EB43DC">
      <w:pPr>
        <w:widowControl w:val="0"/>
        <w:numPr>
          <w:ilvl w:val="0"/>
          <w:numId w:val="72"/>
        </w:numPr>
        <w:tabs>
          <w:tab w:val="left" w:pos="720"/>
        </w:tabs>
        <w:suppressAutoHyphens/>
        <w:autoSpaceDN w:val="0"/>
        <w:spacing w:after="0" w:line="240" w:lineRule="auto"/>
        <w:ind w:left="360"/>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sytuacji</w:t>
      </w:r>
      <w:proofErr w:type="gramEnd"/>
      <w:r w:rsidRPr="00EB43DC">
        <w:rPr>
          <w:rFonts w:eastAsia="Times New Roman" w:cs="Calibri"/>
          <w:kern w:val="3"/>
          <w:lang w:eastAsia="ar-SA" w:bidi="hi-IN"/>
        </w:rPr>
        <w:t xml:space="preserve"> ekonomicznej i finansowej,</w:t>
      </w:r>
    </w:p>
    <w:p w:rsidR="00EB43DC" w:rsidRPr="00EB43DC" w:rsidRDefault="00EB43DC" w:rsidP="00EB43DC">
      <w:pPr>
        <w:tabs>
          <w:tab w:val="left" w:pos="720"/>
        </w:tabs>
        <w:suppressAutoHyphens/>
        <w:autoSpaceDN w:val="0"/>
        <w:spacing w:after="0" w:line="240" w:lineRule="auto"/>
        <w:ind w:left="360"/>
        <w:jc w:val="both"/>
        <w:textAlignment w:val="baseline"/>
        <w:rPr>
          <w:rFonts w:eastAsia="Times New Roman" w:cs="Calibri"/>
          <w:kern w:val="3"/>
          <w:lang w:eastAsia="ar-SA" w:bidi="hi-IN"/>
        </w:rPr>
      </w:pPr>
      <w:r w:rsidRPr="00EB43DC">
        <w:rPr>
          <w:rFonts w:eastAsia="Times New Roman" w:cs="Calibri"/>
          <w:kern w:val="3"/>
          <w:lang w:eastAsia="ar-SA" w:bidi="hi-IN"/>
        </w:rPr>
        <w:t xml:space="preserve">- a w tym samym spełniam(-y) warunki </w:t>
      </w:r>
      <w:proofErr w:type="gramStart"/>
      <w:r w:rsidRPr="00EB43DC">
        <w:rPr>
          <w:rFonts w:eastAsia="Times New Roman" w:cs="Calibri"/>
          <w:kern w:val="3"/>
          <w:lang w:eastAsia="ar-SA" w:bidi="hi-IN"/>
        </w:rPr>
        <w:t>udziału  w</w:t>
      </w:r>
      <w:proofErr w:type="gramEnd"/>
      <w:r w:rsidRPr="00EB43DC">
        <w:rPr>
          <w:rFonts w:eastAsia="Times New Roman" w:cs="Calibri"/>
          <w:kern w:val="3"/>
          <w:lang w:eastAsia="ar-SA" w:bidi="hi-IN"/>
        </w:rPr>
        <w:t xml:space="preserve"> postępowaniu o udzielenie zamówienia publicznego określone w art. 22 ust. 1 ustawy. </w:t>
      </w:r>
      <w:proofErr w:type="gramStart"/>
      <w:r w:rsidRPr="00EB43DC">
        <w:rPr>
          <w:rFonts w:eastAsia="Times New Roman" w:cs="Calibri"/>
          <w:kern w:val="3"/>
          <w:lang w:eastAsia="ar-SA" w:bidi="hi-IN"/>
        </w:rPr>
        <w:t>z</w:t>
      </w:r>
      <w:proofErr w:type="gramEnd"/>
      <w:r w:rsidRPr="00EB43DC">
        <w:rPr>
          <w:rFonts w:eastAsia="Times New Roman" w:cs="Calibri"/>
          <w:kern w:val="3"/>
          <w:lang w:eastAsia="ar-SA" w:bidi="hi-IN"/>
        </w:rPr>
        <w:t xml:space="preserve"> dnia 29.01.2004</w:t>
      </w:r>
      <w:proofErr w:type="gramStart"/>
      <w:r w:rsidRPr="00EB43DC">
        <w:rPr>
          <w:rFonts w:eastAsia="Times New Roman" w:cs="Calibri"/>
          <w:kern w:val="3"/>
          <w:lang w:eastAsia="ar-SA" w:bidi="hi-IN"/>
        </w:rPr>
        <w:t>r</w:t>
      </w:r>
      <w:proofErr w:type="gramEnd"/>
      <w:r w:rsidRPr="00EB43DC">
        <w:rPr>
          <w:rFonts w:eastAsia="Times New Roman" w:cs="Calibri"/>
          <w:kern w:val="3"/>
          <w:lang w:eastAsia="ar-SA" w:bidi="hi-IN"/>
        </w:rPr>
        <w:t>. Prawo Zamówień Publicznych (</w:t>
      </w:r>
      <w:proofErr w:type="spellStart"/>
      <w:r w:rsidRPr="00EB43DC">
        <w:rPr>
          <w:rFonts w:eastAsia="Times New Roman" w:cs="Calibri"/>
          <w:kern w:val="3"/>
          <w:lang w:eastAsia="ar-SA" w:bidi="hi-IN"/>
        </w:rPr>
        <w:t>t.j</w:t>
      </w:r>
      <w:proofErr w:type="spellEnd"/>
      <w:r w:rsidRPr="00EB43DC">
        <w:rPr>
          <w:rFonts w:eastAsia="Times New Roman" w:cs="Calibri"/>
          <w:kern w:val="3"/>
          <w:lang w:eastAsia="ar-SA" w:bidi="hi-IN"/>
        </w:rPr>
        <w:t xml:space="preserve">. Dz. U. </w:t>
      </w:r>
      <w:proofErr w:type="gramStart"/>
      <w:r w:rsidRPr="00EB43DC">
        <w:rPr>
          <w:rFonts w:eastAsia="Times New Roman" w:cs="Calibri"/>
          <w:kern w:val="3"/>
          <w:lang w:eastAsia="ar-SA" w:bidi="hi-IN"/>
        </w:rPr>
        <w:t>z  2013 r</w:t>
      </w:r>
      <w:proofErr w:type="gramEnd"/>
      <w:r w:rsidRPr="00EB43DC">
        <w:rPr>
          <w:rFonts w:eastAsia="Times New Roman" w:cs="Calibri"/>
          <w:kern w:val="3"/>
          <w:lang w:eastAsia="ar-SA" w:bidi="hi-IN"/>
        </w:rPr>
        <w:t xml:space="preserve">., poz. 907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zm</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ind w:left="426" w:hanging="426"/>
        <w:jc w:val="both"/>
        <w:textAlignment w:val="baseline"/>
        <w:rPr>
          <w:rFonts w:eastAsia="Times New Roman" w:cs="Calibri"/>
          <w:kern w:val="3"/>
          <w:sz w:val="28"/>
          <w:szCs w:val="28"/>
          <w:lang w:eastAsia="ar-SA" w:bidi="hi-IN"/>
        </w:rPr>
      </w:pPr>
    </w:p>
    <w:p w:rsidR="00EB43DC" w:rsidRPr="00EB43DC" w:rsidRDefault="00EB43DC" w:rsidP="00EB43DC">
      <w:pPr>
        <w:suppressAutoHyphens/>
        <w:autoSpaceDN w:val="0"/>
        <w:spacing w:after="0" w:line="240" w:lineRule="auto"/>
        <w:ind w:left="426" w:hanging="426"/>
        <w:jc w:val="both"/>
        <w:textAlignment w:val="baseline"/>
        <w:rPr>
          <w:rFonts w:eastAsia="Times New Roman" w:cs="Calibri"/>
          <w:kern w:val="3"/>
          <w:sz w:val="28"/>
          <w:szCs w:val="28"/>
          <w:lang w:eastAsia="ar-SA" w:bidi="hi-IN"/>
        </w:rPr>
      </w:pPr>
    </w:p>
    <w:p w:rsidR="00EB43DC" w:rsidRPr="00EB43DC" w:rsidRDefault="00EB43DC" w:rsidP="00EB43DC">
      <w:pPr>
        <w:suppressAutoHyphens/>
        <w:autoSpaceDN w:val="0"/>
        <w:spacing w:after="0" w:line="240" w:lineRule="auto"/>
        <w:ind w:left="426" w:hanging="426"/>
        <w:jc w:val="both"/>
        <w:textAlignment w:val="baseline"/>
        <w:rPr>
          <w:rFonts w:eastAsia="Times New Roman" w:cs="Calibri"/>
          <w:kern w:val="3"/>
          <w:sz w:val="28"/>
          <w:szCs w:val="28"/>
          <w:lang w:eastAsia="ar-SA" w:bidi="hi-IN"/>
        </w:rPr>
      </w:pPr>
    </w:p>
    <w:p w:rsidR="00EB43DC" w:rsidRPr="00EB43DC" w:rsidRDefault="00EB43DC" w:rsidP="00EB43DC">
      <w:pPr>
        <w:suppressAutoHyphens/>
        <w:autoSpaceDN w:val="0"/>
        <w:spacing w:after="0" w:line="240" w:lineRule="auto"/>
        <w:jc w:val="right"/>
        <w:textAlignment w:val="baseline"/>
        <w:rPr>
          <w:rFonts w:eastAsia="Times New Roman" w:cs="Calibri"/>
          <w:kern w:val="3"/>
          <w:sz w:val="18"/>
          <w:szCs w:val="18"/>
          <w:lang w:eastAsia="ar-SA" w:bidi="hi-IN"/>
        </w:rPr>
      </w:pPr>
      <w:r w:rsidRPr="00EB43DC">
        <w:rPr>
          <w:rFonts w:eastAsia="Times New Roman" w:cs="Calibri"/>
          <w:kern w:val="3"/>
          <w:sz w:val="18"/>
          <w:szCs w:val="18"/>
          <w:lang w:eastAsia="ar-SA" w:bidi="hi-IN"/>
        </w:rPr>
        <w:t>.................................................................................</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xml:space="preserve">                                                                                                                  </w:t>
      </w:r>
      <w:r w:rsidRPr="00EB43DC">
        <w:rPr>
          <w:rFonts w:eastAsia="Times New Roman" w:cs="Calibri"/>
          <w:i/>
          <w:kern w:val="3"/>
          <w:sz w:val="16"/>
          <w:szCs w:val="16"/>
          <w:lang w:eastAsia="ar-SA" w:bidi="hi-IN"/>
        </w:rPr>
        <w:t xml:space="preserve">Podpis/podpisy osób upoważnionych do  </w:t>
      </w:r>
    </w:p>
    <w:p w:rsidR="00EB43DC" w:rsidRPr="00EB43DC" w:rsidRDefault="00EB43DC" w:rsidP="00EB43DC">
      <w:pPr>
        <w:suppressAutoHyphens/>
        <w:autoSpaceDN w:val="0"/>
        <w:spacing w:after="0" w:line="240" w:lineRule="auto"/>
        <w:jc w:val="right"/>
        <w:textAlignment w:val="baseline"/>
        <w:rPr>
          <w:rFonts w:eastAsia="Times New Roman" w:cs="Calibri"/>
          <w:i/>
          <w:kern w:val="3"/>
          <w:sz w:val="16"/>
          <w:szCs w:val="16"/>
          <w:lang w:eastAsia="ar-SA" w:bidi="hi-IN"/>
        </w:rPr>
      </w:pPr>
      <w:r w:rsidRPr="00EB43DC">
        <w:rPr>
          <w:rFonts w:eastAsia="Times New Roman" w:cs="Calibri"/>
          <w:i/>
          <w:kern w:val="3"/>
          <w:sz w:val="16"/>
          <w:szCs w:val="16"/>
          <w:lang w:eastAsia="ar-SA" w:bidi="hi-IN"/>
        </w:rPr>
        <w:t xml:space="preserve">   </w:t>
      </w:r>
      <w:proofErr w:type="gramStart"/>
      <w:r w:rsidRPr="00EB43DC">
        <w:rPr>
          <w:rFonts w:eastAsia="Times New Roman" w:cs="Calibri"/>
          <w:i/>
          <w:kern w:val="3"/>
          <w:sz w:val="16"/>
          <w:szCs w:val="16"/>
          <w:lang w:eastAsia="ar-SA" w:bidi="hi-IN"/>
        </w:rPr>
        <w:t>składania</w:t>
      </w:r>
      <w:proofErr w:type="gramEnd"/>
      <w:r w:rsidRPr="00EB43DC">
        <w:rPr>
          <w:rFonts w:eastAsia="Times New Roman" w:cs="Calibri"/>
          <w:i/>
          <w:kern w:val="3"/>
          <w:sz w:val="16"/>
          <w:szCs w:val="16"/>
          <w:lang w:eastAsia="ar-SA" w:bidi="hi-IN"/>
        </w:rPr>
        <w:t xml:space="preserve"> oświadczeń w imieniu wykonawcy</w:t>
      </w:r>
    </w:p>
    <w:p w:rsidR="00EB43DC" w:rsidRPr="00EB43DC" w:rsidRDefault="00EB43DC" w:rsidP="00EB43DC">
      <w:pPr>
        <w:suppressAutoHyphens/>
        <w:autoSpaceDN w:val="0"/>
        <w:spacing w:after="0" w:line="240" w:lineRule="auto"/>
        <w:textAlignment w:val="baseline"/>
        <w:rPr>
          <w:rFonts w:eastAsia="Times New Roman" w:cs="Calibri"/>
          <w: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SimSun" w:cs="Mangal"/>
          <w:kern w:val="3"/>
          <w:lang w:eastAsia="hi-IN" w:bidi="hi-IN"/>
        </w:rPr>
      </w:pPr>
      <w:proofErr w:type="gramStart"/>
      <w:r w:rsidRPr="00EB43DC">
        <w:rPr>
          <w:rFonts w:eastAsia="Times New Roman" w:cs="Calibri"/>
          <w:i/>
          <w:kern w:val="3"/>
          <w:sz w:val="20"/>
          <w:szCs w:val="20"/>
          <w:lang w:eastAsia="ar-SA" w:bidi="hi-IN"/>
        </w:rPr>
        <w:t xml:space="preserve">-  </w:t>
      </w:r>
      <w:r w:rsidRPr="00EB43DC">
        <w:rPr>
          <w:rFonts w:eastAsia="Times New Roman" w:cs="Calibri"/>
          <w:kern w:val="3"/>
          <w:sz w:val="20"/>
          <w:szCs w:val="20"/>
          <w:lang w:eastAsia="ar-SA" w:bidi="hi-IN"/>
        </w:rPr>
        <w:t>Podpisuje</w:t>
      </w:r>
      <w:proofErr w:type="gramEnd"/>
      <w:r w:rsidRPr="00EB43DC">
        <w:rPr>
          <w:rFonts w:eastAsia="Times New Roman" w:cs="Calibri"/>
          <w:kern w:val="3"/>
          <w:sz w:val="20"/>
          <w:szCs w:val="20"/>
          <w:lang w:eastAsia="ar-SA" w:bidi="hi-IN"/>
        </w:rPr>
        <w:t xml:space="preserve"> każdy wykonawca składający ofertę</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proofErr w:type="gramStart"/>
      <w:r w:rsidRPr="00EB43DC">
        <w:rPr>
          <w:rFonts w:eastAsia="Times New Roman" w:cs="Calibri"/>
          <w:kern w:val="3"/>
          <w:sz w:val="20"/>
          <w:szCs w:val="20"/>
          <w:lang w:eastAsia="ar-SA" w:bidi="hi-IN"/>
        </w:rPr>
        <w:t>-  W</w:t>
      </w:r>
      <w:proofErr w:type="gramEnd"/>
      <w:r w:rsidRPr="00EB43DC">
        <w:rPr>
          <w:rFonts w:eastAsia="Times New Roman" w:cs="Calibri"/>
          <w:kern w:val="3"/>
          <w:sz w:val="20"/>
          <w:szCs w:val="20"/>
          <w:lang w:eastAsia="ar-SA" w:bidi="hi-IN"/>
        </w:rPr>
        <w:t xml:space="preserve"> przypadku Wykonawców wspólnie ubiegających się o zamówienie powyższy dokument składa każdy</w:t>
      </w:r>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   </w:t>
      </w:r>
      <w:proofErr w:type="gramStart"/>
      <w:r w:rsidRPr="00EB43DC">
        <w:rPr>
          <w:rFonts w:eastAsia="Times New Roman" w:cs="Calibri"/>
          <w:kern w:val="3"/>
          <w:sz w:val="20"/>
          <w:szCs w:val="20"/>
          <w:lang w:eastAsia="ar-SA" w:bidi="hi-IN"/>
        </w:rPr>
        <w:t>z</w:t>
      </w:r>
      <w:proofErr w:type="gramEnd"/>
      <w:r w:rsidRPr="00EB43DC">
        <w:rPr>
          <w:rFonts w:eastAsia="Times New Roman" w:cs="Calibri"/>
          <w:kern w:val="3"/>
          <w:sz w:val="20"/>
          <w:szCs w:val="20"/>
          <w:lang w:eastAsia="ar-SA" w:bidi="hi-IN"/>
        </w:rPr>
        <w:t xml:space="preserve"> partnerów konsorcjum w imieniu swojej firmy.</w:t>
      </w:r>
    </w:p>
    <w:p w:rsidR="008F0783" w:rsidRDefault="008F0783">
      <w:pPr>
        <w:rPr>
          <w:rFonts w:eastAsia="Times New Roman" w:cs="Calibri"/>
          <w:kern w:val="3"/>
          <w:sz w:val="20"/>
          <w:szCs w:val="20"/>
          <w:lang w:eastAsia="ar-SA" w:bidi="hi-IN"/>
        </w:rPr>
      </w:pPr>
      <w:r>
        <w:rPr>
          <w:rFonts w:eastAsia="Times New Roman" w:cs="Calibri"/>
          <w:kern w:val="3"/>
          <w:sz w:val="20"/>
          <w:szCs w:val="20"/>
          <w:lang w:eastAsia="ar-SA" w:bidi="hi-IN"/>
        </w:rPr>
        <w:br w:type="page"/>
      </w: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r w:rsidRPr="00EB43DC">
        <w:rPr>
          <w:rFonts w:eastAsia="Times New Roman" w:cs="Calibri"/>
          <w:b/>
          <w:kern w:val="3"/>
          <w:sz w:val="20"/>
          <w:szCs w:val="20"/>
          <w:lang w:eastAsia="ar-SA" w:bidi="hi-IN"/>
        </w:rPr>
        <w:t xml:space="preserve">                     Załącznik nr 4 do </w:t>
      </w:r>
      <w:proofErr w:type="spellStart"/>
      <w:r w:rsidRPr="00EB43DC">
        <w:rPr>
          <w:rFonts w:eastAsia="Times New Roman" w:cs="Calibri"/>
          <w:b/>
          <w:kern w:val="3"/>
          <w:sz w:val="20"/>
          <w:szCs w:val="20"/>
          <w:lang w:eastAsia="ar-SA" w:bidi="hi-IN"/>
        </w:rPr>
        <w:t>siwz</w:t>
      </w:r>
      <w:proofErr w:type="spellEnd"/>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Pieczęć Wykonawcy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right"/>
        <w:textAlignment w:val="baseline"/>
        <w:rPr>
          <w:rFonts w:eastAsia="Times New Roman" w:cs="Calibri"/>
          <w:kern w:val="3"/>
          <w:lang w:eastAsia="ar-SA" w:bidi="hi-IN"/>
        </w:rPr>
      </w:pP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center"/>
        <w:textAlignment w:val="baseline"/>
        <w:rPr>
          <w:rFonts w:eastAsia="Times New Roman" w:cs="Calibri"/>
          <w:i/>
          <w:iCs/>
          <w:kern w:val="3"/>
          <w:sz w:val="20"/>
          <w:szCs w:val="20"/>
          <w:lang w:eastAsia="ar-SA" w:bidi="hi-IN"/>
        </w:rPr>
      </w:pPr>
      <w:r w:rsidRPr="00EB43DC">
        <w:rPr>
          <w:rFonts w:eastAsia="Times New Roman" w:cs="Calibri"/>
          <w:i/>
          <w:iCs/>
          <w:kern w:val="3"/>
          <w:sz w:val="20"/>
          <w:szCs w:val="20"/>
          <w:lang w:eastAsia="ar-SA" w:bidi="hi-IN"/>
        </w:rPr>
        <w:t xml:space="preserve">                                                                                                                   (miejscowość i data)</w:t>
      </w:r>
    </w:p>
    <w:p w:rsidR="00EB43DC" w:rsidRPr="00EB43DC" w:rsidRDefault="00EB43DC" w:rsidP="00EB43DC">
      <w:pPr>
        <w:suppressAutoHyphens/>
        <w:autoSpaceDN w:val="0"/>
        <w:spacing w:after="0" w:line="240" w:lineRule="auto"/>
        <w:textAlignment w:val="baseline"/>
        <w:rPr>
          <w:rFonts w:eastAsia="Times New Roman" w:cs="Calibri"/>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kern w:val="3"/>
          <w:lang w:eastAsia="ar-SA" w:bidi="hi-IN"/>
        </w:rPr>
      </w:pPr>
    </w:p>
    <w:p w:rsidR="00EB43DC" w:rsidRPr="00EB43DC" w:rsidRDefault="00EB43DC" w:rsidP="00EB43DC">
      <w:pPr>
        <w:tabs>
          <w:tab w:val="center" w:pos="4536"/>
          <w:tab w:val="right" w:pos="9072"/>
        </w:tabs>
        <w:suppressAutoHyphens/>
        <w:overflowPunct w:val="0"/>
        <w:autoSpaceDN w:val="0"/>
        <w:spacing w:after="0" w:line="240" w:lineRule="auto"/>
        <w:textAlignment w:val="baseline"/>
        <w:rPr>
          <w:rFonts w:eastAsia="SimSun" w:cs="Mangal"/>
          <w:kern w:val="3"/>
          <w:lang w:eastAsia="hi-IN" w:bidi="hi-IN"/>
        </w:rPr>
      </w:pPr>
      <w:r w:rsidRPr="00EB43DC">
        <w:rPr>
          <w:rFonts w:eastAsia="Times New Roman" w:cs="Calibri"/>
          <w:kern w:val="3"/>
          <w:lang w:eastAsia="ar-SA" w:bidi="hi-IN"/>
        </w:rPr>
        <w:t>Dotyczy postępowania pn.:</w:t>
      </w:r>
      <w:r w:rsidRPr="00EB43DC">
        <w:rPr>
          <w:rFonts w:eastAsia="Times New Roman" w:cs="Calibri"/>
          <w:bCs/>
          <w:kern w:val="3"/>
          <w:lang w:eastAsia="ar-SA" w:bidi="hi-IN"/>
        </w:rPr>
        <w:t xml:space="preserve"> </w:t>
      </w:r>
      <w:r w:rsidRPr="00EB43DC">
        <w:rPr>
          <w:rFonts w:eastAsia="Times New Roman" w:cs="Calibri"/>
          <w:kern w:val="3"/>
          <w:lang w:eastAsia="ar-SA" w:bidi="hi-IN"/>
        </w:rPr>
        <w:t>„</w:t>
      </w:r>
      <w:r w:rsidRPr="00EB43DC">
        <w:rPr>
          <w:rFonts w:eastAsia="Times New Roman" w:cs="Calibri"/>
          <w:bCs/>
          <w:kern w:val="3"/>
          <w:lang w:eastAsia="ar-SA" w:bidi="hi-IN"/>
        </w:rPr>
        <w:t xml:space="preserve">Odbiór i zagospodarowanie odpadów komunalnych </w:t>
      </w:r>
      <w:r w:rsidRPr="00EB43DC">
        <w:rPr>
          <w:rFonts w:eastAsia="Times New Roman" w:cs="Calibri"/>
          <w:kern w:val="3"/>
          <w:lang w:eastAsia="ar-SA" w:bidi="hi-IN"/>
        </w:rPr>
        <w:t>od właścicieli nieruchomości zamieszkałych na terenie Gminy Horodło”</w:t>
      </w:r>
    </w:p>
    <w:p w:rsidR="00EB43DC" w:rsidRPr="00EB43DC"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EB43DC"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EB43DC"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color w:val="000000"/>
          <w:kern w:val="3"/>
          <w:lang w:eastAsia="ar-SA" w:bidi="hi-IN"/>
        </w:rPr>
      </w:pPr>
      <w:r w:rsidRPr="00EB43DC">
        <w:rPr>
          <w:rFonts w:eastAsia="Times New Roman" w:cs="Calibri"/>
          <w:b/>
          <w:bCs/>
          <w:color w:val="000000"/>
          <w:kern w:val="3"/>
          <w:lang w:eastAsia="ar-SA" w:bidi="hi-IN"/>
        </w:rPr>
        <w:t>WYKAZ ORAZ OPIS NARZĘDZI, WYPOSAŻENIA ZAKŁADU I URZĄDZEŃ TECHNICZNYCH DOSTĘPNYCH WYKONAWCY</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
    <w:tbl>
      <w:tblPr>
        <w:tblW w:w="8798" w:type="dxa"/>
        <w:tblInd w:w="-113" w:type="dxa"/>
        <w:tblLayout w:type="fixed"/>
        <w:tblCellMar>
          <w:left w:w="10" w:type="dxa"/>
          <w:right w:w="10" w:type="dxa"/>
        </w:tblCellMar>
        <w:tblLook w:val="0000" w:firstRow="0" w:lastRow="0" w:firstColumn="0" w:lastColumn="0" w:noHBand="0" w:noVBand="0"/>
      </w:tblPr>
      <w:tblGrid>
        <w:gridCol w:w="958"/>
        <w:gridCol w:w="3544"/>
        <w:gridCol w:w="2268"/>
        <w:gridCol w:w="2028"/>
      </w:tblGrid>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roofErr w:type="spellStart"/>
            <w:r w:rsidRPr="00EB43DC">
              <w:rPr>
                <w:rFonts w:eastAsia="Times New Roman" w:cs="Calibri"/>
                <w:b/>
                <w:kern w:val="3"/>
                <w:sz w:val="22"/>
                <w:szCs w:val="22"/>
                <w:lang w:eastAsia="ar-SA" w:bidi="hi-IN"/>
              </w:rPr>
              <w:t>L.</w:t>
            </w:r>
            <w:proofErr w:type="gramStart"/>
            <w:r w:rsidRPr="00EB43DC">
              <w:rPr>
                <w:rFonts w:eastAsia="Times New Roman" w:cs="Calibri"/>
                <w:b/>
                <w:kern w:val="3"/>
                <w:sz w:val="22"/>
                <w:szCs w:val="22"/>
                <w:lang w:eastAsia="ar-SA" w:bidi="hi-IN"/>
              </w:rPr>
              <w:t>p</w:t>
            </w:r>
            <w:proofErr w:type="spellEnd"/>
            <w:proofErr w:type="gramEnd"/>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Rodzaj pojazdu wraz z systemem monitoringu</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należy opisać pojazdy tak, by potwierdzić spełnienie warunku opisanego w</w:t>
            </w:r>
            <w:r w:rsidRPr="00EB43DC">
              <w:rPr>
                <w:rFonts w:eastAsia="Times New Roman" w:cs="Calibri"/>
                <w:color w:val="FF0000"/>
                <w:kern w:val="3"/>
                <w:sz w:val="20"/>
                <w:szCs w:val="20"/>
                <w:lang w:eastAsia="ar-SA" w:bidi="hi-IN"/>
              </w:rPr>
              <w:t xml:space="preserve"> </w:t>
            </w:r>
            <w:proofErr w:type="spellStart"/>
            <w:r w:rsidRPr="00EB43DC">
              <w:rPr>
                <w:rFonts w:eastAsia="Times New Roman" w:cs="Calibri"/>
                <w:kern w:val="3"/>
                <w:sz w:val="20"/>
                <w:szCs w:val="20"/>
                <w:lang w:eastAsia="ar-SA" w:bidi="hi-IN"/>
              </w:rPr>
              <w:t>SIWZ</w:t>
            </w:r>
            <w:proofErr w:type="spellEnd"/>
            <w:r w:rsidRPr="00EB43DC">
              <w:rPr>
                <w:rFonts w:eastAsia="Times New Roman" w:cs="Calibri"/>
                <w:kern w:val="3"/>
                <w:sz w:val="20"/>
                <w:szCs w:val="20"/>
                <w:lang w:eastAsia="ar-SA" w:bidi="hi-IN"/>
              </w:rPr>
              <w:t>)</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Ilość</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EB43DC">
              <w:rPr>
                <w:rFonts w:eastAsia="Times New Roman" w:cs="Calibri"/>
                <w:b/>
                <w:bCs/>
                <w:kern w:val="3"/>
                <w:sz w:val="22"/>
                <w:szCs w:val="22"/>
                <w:lang w:eastAsia="ar-SA" w:bidi="hi-IN"/>
              </w:rPr>
              <w:t>Podstawa do dysponowania danym</w:t>
            </w: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roofErr w:type="gramStart"/>
            <w:r w:rsidRPr="00EB43DC">
              <w:rPr>
                <w:rFonts w:eastAsia="Times New Roman" w:cs="Calibri"/>
                <w:b/>
                <w:bCs/>
                <w:kern w:val="3"/>
                <w:sz w:val="22"/>
                <w:szCs w:val="22"/>
                <w:lang w:eastAsia="ar-SA" w:bidi="hi-IN"/>
              </w:rPr>
              <w:t>pojazdem</w:t>
            </w:r>
            <w:proofErr w:type="gramEnd"/>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 xml:space="preserve">Baza </w:t>
            </w:r>
            <w:proofErr w:type="spellStart"/>
            <w:r w:rsidRPr="00EB43DC">
              <w:rPr>
                <w:rFonts w:eastAsia="Times New Roman" w:cs="Calibri"/>
                <w:b/>
                <w:kern w:val="3"/>
                <w:sz w:val="22"/>
                <w:szCs w:val="22"/>
                <w:lang w:eastAsia="ar-SA" w:bidi="hi-IN"/>
              </w:rPr>
              <w:t>magazynowo-transportowa</w:t>
            </w:r>
            <w:proofErr w:type="spellEnd"/>
          </w:p>
          <w:p w:rsidR="00EB43DC" w:rsidRPr="00EB43DC"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 należy opisać tak, by potwierdzić spełnienie warunku opisanego </w:t>
            </w:r>
            <w:proofErr w:type="gramStart"/>
            <w:r w:rsidRPr="00EB43DC">
              <w:rPr>
                <w:rFonts w:eastAsia="Times New Roman" w:cs="Calibri"/>
                <w:kern w:val="3"/>
                <w:sz w:val="20"/>
                <w:szCs w:val="20"/>
                <w:lang w:eastAsia="ar-SA" w:bidi="hi-IN"/>
              </w:rPr>
              <w:t xml:space="preserve">w  </w:t>
            </w:r>
            <w:proofErr w:type="spellStart"/>
            <w:r w:rsidRPr="00EB43DC">
              <w:rPr>
                <w:rFonts w:eastAsia="Times New Roman" w:cs="Calibri"/>
                <w:kern w:val="3"/>
                <w:sz w:val="20"/>
                <w:szCs w:val="20"/>
                <w:lang w:eastAsia="ar-SA" w:bidi="hi-IN"/>
              </w:rPr>
              <w:t>SIWZ</w:t>
            </w:r>
            <w:proofErr w:type="spellEnd"/>
            <w:proofErr w:type="gramEnd"/>
            <w:r w:rsidRPr="00EB43DC">
              <w:rPr>
                <w:rFonts w:eastAsia="Times New Roman" w:cs="Calibri"/>
                <w:kern w:val="3"/>
                <w:sz w:val="20"/>
                <w:szCs w:val="20"/>
                <w:lang w:eastAsia="ar-SA" w:bidi="hi-IN"/>
              </w:rPr>
              <w:t xml:space="preserve"> )</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Miejsce usytuowania</w:t>
            </w:r>
          </w:p>
          <w:p w:rsidR="00EB43DC" w:rsidRPr="00EB43DC" w:rsidRDefault="00EB43DC" w:rsidP="00EB43DC">
            <w:pPr>
              <w:suppressAutoHyphens/>
              <w:autoSpaceDN w:val="0"/>
              <w:spacing w:after="0" w:line="240" w:lineRule="auto"/>
              <w:jc w:val="center"/>
              <w:textAlignment w:val="baseline"/>
              <w:rPr>
                <w:rFonts w:eastAsia="Times New Roman" w:cs="Calibri"/>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EB43DC">
              <w:rPr>
                <w:rFonts w:eastAsia="Times New Roman" w:cs="Calibri"/>
                <w:b/>
                <w:bCs/>
                <w:kern w:val="3"/>
                <w:sz w:val="22"/>
                <w:szCs w:val="22"/>
                <w:lang w:eastAsia="ar-SA" w:bidi="hi-IN"/>
              </w:rPr>
              <w:t>Podstawa do dysponowania</w:t>
            </w:r>
          </w:p>
        </w:tc>
      </w:tr>
      <w:tr w:rsidR="00EB43DC" w:rsidRPr="00EB43DC" w:rsidTr="0026255C">
        <w:trPr>
          <w:trHeight w:val="1264"/>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 xml:space="preserve"> Oprogramowanie umożliwiające gromadzenie</w:t>
            </w:r>
          </w:p>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EB43DC">
              <w:rPr>
                <w:rFonts w:eastAsia="Times New Roman" w:cs="Calibri"/>
                <w:b/>
                <w:kern w:val="3"/>
                <w:sz w:val="22"/>
                <w:szCs w:val="22"/>
                <w:lang w:eastAsia="ar-SA" w:bidi="hi-IN"/>
              </w:rPr>
              <w:t xml:space="preserve"> </w:t>
            </w:r>
            <w:proofErr w:type="gramStart"/>
            <w:r w:rsidRPr="00EB43DC">
              <w:rPr>
                <w:rFonts w:eastAsia="Times New Roman" w:cs="Calibri"/>
                <w:b/>
                <w:kern w:val="3"/>
                <w:sz w:val="22"/>
                <w:szCs w:val="22"/>
                <w:lang w:eastAsia="ar-SA" w:bidi="hi-IN"/>
              </w:rPr>
              <w:t>i</w:t>
            </w:r>
            <w:proofErr w:type="gramEnd"/>
            <w:r w:rsidRPr="00EB43DC">
              <w:rPr>
                <w:rFonts w:eastAsia="Times New Roman" w:cs="Calibri"/>
                <w:b/>
                <w:kern w:val="3"/>
                <w:sz w:val="22"/>
                <w:szCs w:val="22"/>
                <w:lang w:eastAsia="ar-SA" w:bidi="hi-IN"/>
              </w:rPr>
              <w:t xml:space="preserve"> przetwarzanie danych do sprawozdawczości</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roofErr w:type="gramStart"/>
            <w:r w:rsidRPr="00EB43DC">
              <w:rPr>
                <w:rFonts w:eastAsia="Times New Roman" w:cs="Calibri"/>
                <w:b/>
                <w:kern w:val="3"/>
                <w:sz w:val="22"/>
                <w:szCs w:val="22"/>
                <w:lang w:eastAsia="ar-SA" w:bidi="hi-IN"/>
              </w:rPr>
              <w:t>krótki</w:t>
            </w:r>
            <w:proofErr w:type="gramEnd"/>
            <w:r w:rsidRPr="00EB43DC">
              <w:rPr>
                <w:rFonts w:eastAsia="Times New Roman" w:cs="Calibri"/>
                <w:b/>
                <w:kern w:val="3"/>
                <w:sz w:val="22"/>
                <w:szCs w:val="22"/>
                <w:lang w:eastAsia="ar-SA" w:bidi="hi-IN"/>
              </w:rPr>
              <w:t xml:space="preserve"> opis</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xml:space="preserve">( należy opisać tak, by potwierdzić spełnienie warunku opisanego </w:t>
            </w:r>
            <w:proofErr w:type="gramStart"/>
            <w:r w:rsidRPr="00EB43DC">
              <w:rPr>
                <w:rFonts w:eastAsia="Times New Roman" w:cs="Calibri"/>
                <w:kern w:val="3"/>
                <w:sz w:val="20"/>
                <w:szCs w:val="20"/>
                <w:lang w:eastAsia="ar-SA" w:bidi="hi-IN"/>
              </w:rPr>
              <w:t xml:space="preserve">w </w:t>
            </w:r>
            <w:r w:rsidRPr="00EB43DC">
              <w:rPr>
                <w:rFonts w:eastAsia="Times New Roman" w:cs="Calibri"/>
                <w:color w:val="FF0000"/>
                <w:kern w:val="3"/>
                <w:sz w:val="20"/>
                <w:szCs w:val="20"/>
                <w:lang w:eastAsia="ar-SA" w:bidi="hi-IN"/>
              </w:rPr>
              <w:t xml:space="preserve"> </w:t>
            </w:r>
            <w:proofErr w:type="spellStart"/>
            <w:r w:rsidRPr="00EB43DC">
              <w:rPr>
                <w:rFonts w:eastAsia="Times New Roman" w:cs="Calibri"/>
                <w:kern w:val="3"/>
                <w:sz w:val="20"/>
                <w:szCs w:val="20"/>
                <w:lang w:eastAsia="ar-SA" w:bidi="hi-IN"/>
              </w:rPr>
              <w:t>SIWZ</w:t>
            </w:r>
            <w:proofErr w:type="spellEnd"/>
            <w:proofErr w:type="gramEnd"/>
            <w:r w:rsidRPr="00EB43DC">
              <w:rPr>
                <w:rFonts w:eastAsia="Times New Roman" w:cs="Calibri"/>
                <w:kern w:val="3"/>
                <w:sz w:val="20"/>
                <w:szCs w:val="20"/>
                <w:lang w:eastAsia="ar-SA" w:bidi="hi-IN"/>
              </w:rPr>
              <w:t xml:space="preserve"> )</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roofErr w:type="gramStart"/>
            <w:r w:rsidRPr="00EB43DC">
              <w:rPr>
                <w:rFonts w:eastAsia="Times New Roman" w:cs="Calibri"/>
                <w:b/>
                <w:bCs/>
                <w:kern w:val="3"/>
                <w:sz w:val="22"/>
                <w:szCs w:val="22"/>
                <w:lang w:eastAsia="ar-SA" w:bidi="hi-IN"/>
              </w:rPr>
              <w:t>podstawa</w:t>
            </w:r>
            <w:proofErr w:type="gramEnd"/>
            <w:r w:rsidRPr="00EB43DC">
              <w:rPr>
                <w:rFonts w:eastAsia="Times New Roman" w:cs="Calibri"/>
                <w:b/>
                <w:bCs/>
                <w:kern w:val="3"/>
                <w:sz w:val="22"/>
                <w:szCs w:val="22"/>
                <w:lang w:eastAsia="ar-SA" w:bidi="hi-IN"/>
              </w:rPr>
              <w:t xml:space="preserve"> do dysponowania</w:t>
            </w:r>
          </w:p>
        </w:tc>
      </w:tr>
      <w:tr w:rsidR="00EB43DC" w:rsidRPr="00EB43DC"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bl>
    <w:p w:rsidR="00EB43DC" w:rsidRPr="00EB43DC"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                                                                                                                 </w:t>
      </w:r>
    </w:p>
    <w:p w:rsidR="00EB43DC" w:rsidRPr="00EB43DC" w:rsidRDefault="00EB43DC" w:rsidP="00EB43DC">
      <w:pPr>
        <w:suppressAutoHyphens/>
        <w:autoSpaceDN w:val="0"/>
        <w:spacing w:after="0" w:line="240" w:lineRule="auto"/>
        <w:jc w:val="both"/>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Wykonawca jest zobowiązany wskazać, na jakiej podstawie dysponuje lu</w:t>
      </w:r>
      <w:r w:rsidR="005D4C17">
        <w:rPr>
          <w:rFonts w:eastAsia="Times New Roman" w:cs="Calibri"/>
          <w:kern w:val="3"/>
          <w:sz w:val="20"/>
          <w:szCs w:val="20"/>
          <w:lang w:eastAsia="ar-SA" w:bidi="hi-IN"/>
        </w:rPr>
        <w:t xml:space="preserve">b będzie dysponował </w:t>
      </w:r>
      <w:proofErr w:type="gramStart"/>
      <w:r w:rsidR="005D4C17">
        <w:rPr>
          <w:rFonts w:eastAsia="Times New Roman" w:cs="Calibri"/>
          <w:kern w:val="3"/>
          <w:sz w:val="20"/>
          <w:szCs w:val="20"/>
          <w:lang w:eastAsia="ar-SA" w:bidi="hi-IN"/>
        </w:rPr>
        <w:t xml:space="preserve">pojazdami, </w:t>
      </w:r>
      <w:r w:rsidRPr="00EB43DC">
        <w:rPr>
          <w:rFonts w:eastAsia="Times New Roman" w:cs="Calibri"/>
          <w:kern w:val="3"/>
          <w:sz w:val="20"/>
          <w:szCs w:val="20"/>
          <w:lang w:eastAsia="ar-SA" w:bidi="hi-IN"/>
        </w:rPr>
        <w:t xml:space="preserve"> bazą</w:t>
      </w:r>
      <w:proofErr w:type="gramEnd"/>
      <w:r w:rsidRPr="00EB43DC">
        <w:rPr>
          <w:rFonts w:eastAsia="Times New Roman" w:cs="Calibri"/>
          <w:kern w:val="3"/>
          <w:sz w:val="20"/>
          <w:szCs w:val="20"/>
          <w:lang w:eastAsia="ar-SA" w:bidi="hi-IN"/>
        </w:rPr>
        <w:t>, oprogramowaniem oraz punktem selektywnej zbiorki odpadów, wskazanymi do realizacji zamówienia.</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sz w:val="20"/>
          <w:szCs w:val="20"/>
          <w:lang w:eastAsia="ar-SA" w:bidi="hi-IN"/>
        </w:rPr>
        <w:t xml:space="preserve">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 26 ust. 2 b ustawy </w:t>
      </w:r>
      <w:proofErr w:type="spellStart"/>
      <w:r w:rsidRPr="00EB43DC">
        <w:rPr>
          <w:rFonts w:eastAsia="Times New Roman" w:cs="Calibri"/>
          <w:kern w:val="3"/>
          <w:sz w:val="20"/>
          <w:szCs w:val="20"/>
          <w:lang w:eastAsia="ar-SA" w:bidi="hi-IN"/>
        </w:rPr>
        <w:t>pzp</w:t>
      </w:r>
      <w:proofErr w:type="spellEnd"/>
      <w:r w:rsidRPr="00EB43DC">
        <w:rPr>
          <w:rFonts w:eastAsia="Times New Roman" w:cs="Calibri"/>
          <w:kern w:val="3"/>
          <w:sz w:val="20"/>
          <w:szCs w:val="20"/>
          <w:lang w:eastAsia="ar-SA" w:bidi="hi-IN"/>
        </w:rPr>
        <w:t xml:space="preserve">).  </w:t>
      </w:r>
      <w:r w:rsidRPr="00EB43DC">
        <w:rPr>
          <w:rFonts w:eastAsia="Times New Roman" w:cs="Calibri"/>
          <w:i/>
          <w:iCs/>
          <w:kern w:val="3"/>
          <w:sz w:val="20"/>
          <w:szCs w:val="20"/>
          <w:lang w:eastAsia="ar-SA" w:bidi="hi-IN"/>
        </w:rPr>
        <w:t xml:space="preserve">                                                                                                                    </w:t>
      </w:r>
      <w:r w:rsidRPr="00EB43DC">
        <w:rPr>
          <w:rFonts w:eastAsia="Times New Roman" w:cs="Calibri"/>
          <w:kern w:val="3"/>
          <w:sz w:val="20"/>
          <w:szCs w:val="20"/>
          <w:lang w:eastAsia="ar-SA" w:bidi="hi-IN"/>
        </w:rPr>
        <w:t xml:space="preserve">                                                                              </w:t>
      </w:r>
    </w:p>
    <w:p w:rsidR="00EB43DC" w:rsidRPr="00EB43DC"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xml:space="preserve">                                                                                                                 ..........................................................</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lastRenderedPageBreak/>
        <w:t xml:space="preserve">                                                                                                                    </w:t>
      </w:r>
      <w:r w:rsidRPr="00EB43DC">
        <w:rPr>
          <w:rFonts w:eastAsia="Times New Roman" w:cs="Calibri"/>
          <w:i/>
          <w:kern w:val="3"/>
          <w:sz w:val="16"/>
          <w:szCs w:val="16"/>
          <w:lang w:eastAsia="ar-SA" w:bidi="hi-IN"/>
        </w:rPr>
        <w:t xml:space="preserve">Podpis/podpisy osób upoważnionych do  </w:t>
      </w:r>
    </w:p>
    <w:p w:rsidR="00EB43DC" w:rsidRPr="00EB43DC" w:rsidRDefault="00EB43DC" w:rsidP="00EB43DC">
      <w:pPr>
        <w:suppressAutoHyphens/>
        <w:autoSpaceDN w:val="0"/>
        <w:spacing w:after="0" w:line="240" w:lineRule="auto"/>
        <w:jc w:val="right"/>
        <w:textAlignment w:val="baseline"/>
        <w:rPr>
          <w:rFonts w:eastAsia="SimSun" w:cs="Mangal"/>
          <w:kern w:val="3"/>
          <w:lang w:eastAsia="hi-IN" w:bidi="hi-IN"/>
        </w:rPr>
      </w:pPr>
      <w:r w:rsidRPr="00EB43DC">
        <w:rPr>
          <w:rFonts w:eastAsia="Times New Roman" w:cs="Calibri"/>
          <w:i/>
          <w:kern w:val="3"/>
          <w:sz w:val="16"/>
          <w:szCs w:val="16"/>
          <w:lang w:eastAsia="ar-SA" w:bidi="hi-IN"/>
        </w:rPr>
        <w:t xml:space="preserve">        </w:t>
      </w:r>
      <w:proofErr w:type="gramStart"/>
      <w:r w:rsidRPr="00EB43DC">
        <w:rPr>
          <w:rFonts w:eastAsia="Times New Roman" w:cs="Calibri"/>
          <w:i/>
          <w:kern w:val="3"/>
          <w:sz w:val="16"/>
          <w:szCs w:val="16"/>
          <w:lang w:eastAsia="ar-SA" w:bidi="hi-IN"/>
        </w:rPr>
        <w:t>składania</w:t>
      </w:r>
      <w:proofErr w:type="gramEnd"/>
      <w:r w:rsidRPr="00EB43DC">
        <w:rPr>
          <w:rFonts w:eastAsia="Times New Roman" w:cs="Calibri"/>
          <w:i/>
          <w:kern w:val="3"/>
          <w:sz w:val="16"/>
          <w:szCs w:val="16"/>
          <w:lang w:eastAsia="ar-SA" w:bidi="hi-IN"/>
        </w:rPr>
        <w:t xml:space="preserve"> oświadczeń w imieniu wykonawcy</w:t>
      </w:r>
    </w:p>
    <w:p w:rsidR="00EA29A3" w:rsidRPr="00EA29A3" w:rsidRDefault="00EB43DC" w:rsidP="00EB43DC">
      <w:pPr>
        <w:suppressAutoHyphens/>
        <w:autoSpaceDN w:val="0"/>
        <w:spacing w:after="0" w:line="240" w:lineRule="auto"/>
        <w:jc w:val="center"/>
        <w:textAlignment w:val="baseline"/>
        <w:rPr>
          <w:rFonts w:eastAsia="Times New Roman" w:cs="Calibri"/>
          <w:b/>
          <w:kern w:val="3"/>
          <w:sz w:val="20"/>
          <w:szCs w:val="20"/>
          <w:lang w:eastAsia="ar-SA" w:bidi="hi-IN"/>
        </w:rPr>
      </w:pPr>
      <w:r w:rsidRPr="00EB43DC">
        <w:rPr>
          <w:rFonts w:eastAsia="Times New Roman" w:cs="Calibri"/>
          <w:kern w:val="3"/>
          <w:sz w:val="20"/>
          <w:szCs w:val="20"/>
          <w:lang w:eastAsia="ar-SA" w:bidi="hi-IN"/>
        </w:rPr>
        <w:t xml:space="preserve"> </w:t>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r w:rsidR="00EA29A3">
        <w:rPr>
          <w:rFonts w:eastAsia="Times New Roman" w:cs="Calibri"/>
          <w:kern w:val="3"/>
          <w:sz w:val="20"/>
          <w:szCs w:val="20"/>
          <w:lang w:eastAsia="ar-SA" w:bidi="hi-IN"/>
        </w:rPr>
        <w:tab/>
      </w:r>
      <w:proofErr w:type="spellStart"/>
      <w:r w:rsidR="00EA29A3" w:rsidRPr="00EA29A3">
        <w:rPr>
          <w:rFonts w:eastAsia="Times New Roman" w:cs="Calibri"/>
          <w:b/>
          <w:kern w:val="3"/>
          <w:sz w:val="20"/>
          <w:szCs w:val="20"/>
          <w:lang w:eastAsia="ar-SA" w:bidi="hi-IN"/>
        </w:rPr>
        <w:t>Załacznik</w:t>
      </w:r>
      <w:proofErr w:type="spellEnd"/>
      <w:r w:rsidR="00EA29A3" w:rsidRPr="00EA29A3">
        <w:rPr>
          <w:rFonts w:eastAsia="Times New Roman" w:cs="Calibri"/>
          <w:b/>
          <w:kern w:val="3"/>
          <w:sz w:val="20"/>
          <w:szCs w:val="20"/>
          <w:lang w:eastAsia="ar-SA" w:bidi="hi-IN"/>
        </w:rPr>
        <w:t xml:space="preserve"> nr 5 do </w:t>
      </w:r>
      <w:proofErr w:type="spellStart"/>
      <w:r w:rsidR="00EA29A3" w:rsidRPr="00EA29A3">
        <w:rPr>
          <w:rFonts w:eastAsia="Times New Roman" w:cs="Calibri"/>
          <w:b/>
          <w:kern w:val="3"/>
          <w:sz w:val="20"/>
          <w:szCs w:val="20"/>
          <w:lang w:eastAsia="ar-SA" w:bidi="hi-IN"/>
        </w:rPr>
        <w:t>siwz</w:t>
      </w:r>
      <w:proofErr w:type="spellEnd"/>
      <w:r w:rsidRPr="00EA29A3">
        <w:rPr>
          <w:rFonts w:eastAsia="Times New Roman" w:cs="Calibri"/>
          <w:b/>
          <w:kern w:val="3"/>
          <w:sz w:val="20"/>
          <w:szCs w:val="20"/>
          <w:lang w:eastAsia="ar-SA" w:bidi="hi-IN"/>
        </w:rPr>
        <w:t xml:space="preserve">        </w:t>
      </w: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xml:space="preserve">     </w:t>
      </w:r>
      <w:r w:rsidRPr="00EB43DC">
        <w:rPr>
          <w:rFonts w:eastAsia="Times New Roman" w:cs="Calibri"/>
          <w:b/>
          <w:bCs/>
          <w:kern w:val="3"/>
          <w:sz w:val="28"/>
          <w:szCs w:val="28"/>
          <w:lang w:eastAsia="ar-SA" w:bidi="hi-IN"/>
        </w:rPr>
        <w:t>Umowa nr</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roofErr w:type="gramStart"/>
      <w:r w:rsidRPr="00EB43DC">
        <w:rPr>
          <w:rFonts w:eastAsia="Times New Roman" w:cs="Calibri"/>
          <w:kern w:val="3"/>
          <w:lang w:eastAsia="ar-SA" w:bidi="hi-IN"/>
        </w:rPr>
        <w:t>zawarta</w:t>
      </w:r>
      <w:proofErr w:type="gramEnd"/>
      <w:r w:rsidRPr="00EB43DC">
        <w:rPr>
          <w:rFonts w:eastAsia="Times New Roman" w:cs="Calibri"/>
          <w:kern w:val="3"/>
          <w:lang w:eastAsia="ar-SA" w:bidi="hi-IN"/>
        </w:rPr>
        <w:t xml:space="preserve"> w dniu ………. w Horodle, pomiędzy</w:t>
      </w:r>
      <w:proofErr w:type="gramStart"/>
      <w:r w:rsidRPr="00EB43DC">
        <w:rPr>
          <w:rFonts w:eastAsia="Times New Roman" w:cs="Calibri"/>
          <w:kern w:val="3"/>
          <w:lang w:eastAsia="ar-SA" w:bidi="hi-IN"/>
        </w:rPr>
        <w:t>:</w:t>
      </w:r>
      <w:r w:rsidRPr="00EB43DC">
        <w:rPr>
          <w:rFonts w:eastAsia="Times New Roman" w:cs="Calibri"/>
          <w:kern w:val="3"/>
          <w:lang w:eastAsia="ar-SA" w:bidi="hi-IN"/>
        </w:rPr>
        <w:br/>
        <w:t>Gminą</w:t>
      </w:r>
      <w:proofErr w:type="gramEnd"/>
      <w:r w:rsidRPr="00EB43DC">
        <w:rPr>
          <w:rFonts w:eastAsia="Times New Roman" w:cs="Calibri"/>
          <w:kern w:val="3"/>
          <w:lang w:eastAsia="ar-SA" w:bidi="hi-IN"/>
        </w:rPr>
        <w:t xml:space="preserve"> Horodło zwaną w dalszej części Umowy ZAMAWIAJĄCYM, w imieniu, której działają następujące osoby:</w:t>
      </w:r>
      <w:r w:rsidRPr="00EB43DC">
        <w:rPr>
          <w:rFonts w:eastAsia="Times New Roman" w:cs="Calibri"/>
          <w:kern w:val="3"/>
          <w:lang w:eastAsia="ar-SA" w:bidi="hi-IN"/>
        </w:rPr>
        <w:br/>
        <w:t>Wójt Gminy – Krzysztof Bożek</w:t>
      </w:r>
      <w:r w:rsidRPr="00EB43DC">
        <w:rPr>
          <w:rFonts w:eastAsia="Times New Roman" w:cs="Calibri"/>
          <w:kern w:val="3"/>
          <w:lang w:eastAsia="ar-SA" w:bidi="hi-IN"/>
        </w:rPr>
        <w:br/>
        <w:t>przy kontrasygnacie Skarbnik Gminy – Marta Maciejewska</w:t>
      </w:r>
    </w:p>
    <w:p w:rsidR="00EB43DC" w:rsidRPr="00EB43DC" w:rsidRDefault="00EB43DC" w:rsidP="00EB43DC">
      <w:pPr>
        <w:suppressAutoHyphens/>
        <w:autoSpaceDN w:val="0"/>
        <w:spacing w:after="0" w:line="240" w:lineRule="auto"/>
        <w:textAlignment w:val="baseline"/>
        <w:rPr>
          <w:rFonts w:eastAsia="Times New Roman" w:cs="Calibri"/>
          <w:kern w:val="3"/>
          <w:lang w:eastAsia="ar-SA" w:bidi="hi-IN"/>
        </w:rPr>
      </w:pPr>
      <w:proofErr w:type="gramStart"/>
      <w:r w:rsidRPr="00EB43DC">
        <w:rPr>
          <w:rFonts w:eastAsia="Times New Roman" w:cs="Calibri"/>
          <w:kern w:val="3"/>
          <w:lang w:eastAsia="ar-SA" w:bidi="hi-IN"/>
        </w:rPr>
        <w:t>a</w:t>
      </w:r>
      <w:proofErr w:type="gramEnd"/>
      <w:r w:rsidRPr="00EB43DC">
        <w:rPr>
          <w:rFonts w:eastAsia="Times New Roman" w:cs="Calibri"/>
          <w:kern w:val="3"/>
          <w:lang w:eastAsia="ar-SA" w:bidi="hi-IN"/>
        </w:rPr>
        <w:t xml:space="preserve"> …………………………………………………………………….. </w:t>
      </w:r>
      <w:proofErr w:type="gramStart"/>
      <w:r w:rsidRPr="00EB43DC">
        <w:rPr>
          <w:rFonts w:eastAsia="Times New Roman" w:cs="Calibri"/>
          <w:kern w:val="3"/>
          <w:lang w:eastAsia="ar-SA" w:bidi="hi-IN"/>
        </w:rPr>
        <w:t>reprezentowanym</w:t>
      </w:r>
      <w:proofErr w:type="gramEnd"/>
      <w:r w:rsidRPr="00EB43DC">
        <w:rPr>
          <w:rFonts w:eastAsia="Times New Roman" w:cs="Calibri"/>
          <w:kern w:val="3"/>
          <w:lang w:eastAsia="ar-SA" w:bidi="hi-IN"/>
        </w:rPr>
        <w:t xml:space="preserve"> przez:</w:t>
      </w:r>
    </w:p>
    <w:p w:rsidR="00EB43DC" w:rsidRPr="00EB43DC" w:rsidRDefault="00EB43DC" w:rsidP="00EB43DC">
      <w:pPr>
        <w:suppressAutoHyphens/>
        <w:autoSpaceDN w:val="0"/>
        <w:spacing w:after="0" w:line="240" w:lineRule="auto"/>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proofErr w:type="gramStart"/>
      <w:r w:rsidRPr="00EB43DC">
        <w:rPr>
          <w:rFonts w:eastAsia="Times New Roman" w:cs="Calibri"/>
          <w:kern w:val="3"/>
          <w:lang w:eastAsia="ar-SA" w:bidi="hi-IN"/>
        </w:rPr>
        <w:t>zwanym</w:t>
      </w:r>
      <w:proofErr w:type="gramEnd"/>
      <w:r w:rsidRPr="00EB43DC">
        <w:rPr>
          <w:rFonts w:eastAsia="Times New Roman" w:cs="Calibri"/>
          <w:kern w:val="3"/>
          <w:lang w:eastAsia="ar-SA" w:bidi="hi-IN"/>
        </w:rPr>
        <w:t xml:space="preserve"> w dalszej treści umowy </w:t>
      </w:r>
      <w:r w:rsidRPr="00EB43DC">
        <w:rPr>
          <w:rFonts w:eastAsia="Times New Roman" w:cs="Calibri"/>
          <w:b/>
          <w:bCs/>
          <w:kern w:val="3"/>
          <w:lang w:eastAsia="ar-SA" w:bidi="hi-IN"/>
        </w:rPr>
        <w:t>Wykonawcą</w:t>
      </w:r>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wybranym</w:t>
      </w:r>
      <w:proofErr w:type="gramEnd"/>
      <w:r w:rsidRPr="00EB43DC">
        <w:rPr>
          <w:rFonts w:eastAsia="Times New Roman" w:cs="Calibri"/>
          <w:kern w:val="3"/>
          <w:lang w:eastAsia="ar-SA" w:bidi="hi-IN"/>
        </w:rPr>
        <w:t xml:space="preserve"> w trybie przetargu nieograniczonego, została zawarta umowa o następującej treści:</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w:t>
      </w:r>
    </w:p>
    <w:p w:rsidR="00EB43DC" w:rsidRPr="00EB43DC" w:rsidRDefault="00EB43DC" w:rsidP="00EB43DC">
      <w:pPr>
        <w:widowControl w:val="0"/>
        <w:numPr>
          <w:ilvl w:val="0"/>
          <w:numId w:val="55"/>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Zamawiający zleca, a Wykonawca przyjmuje do realizacji świadczenie usługi pn. „ </w:t>
      </w:r>
      <w:r w:rsidRPr="00EB43DC">
        <w:rPr>
          <w:rFonts w:eastAsia="Times New Roman" w:cs="Calibri"/>
          <w:bCs/>
          <w:kern w:val="3"/>
          <w:lang w:eastAsia="ar-SA" w:bidi="hi-IN"/>
        </w:rPr>
        <w:t xml:space="preserve">Odbiór i zagospodarowanie odpadów komunalnych </w:t>
      </w:r>
      <w:r w:rsidRPr="00EB43DC">
        <w:rPr>
          <w:rFonts w:eastAsia="Times New Roman" w:cs="Calibri"/>
          <w:kern w:val="3"/>
          <w:lang w:eastAsia="ar-SA" w:bidi="hi-IN"/>
        </w:rPr>
        <w:t>od właścicieli nieruchomości zamieszkałych na terenie Gminy Horodło”</w:t>
      </w:r>
    </w:p>
    <w:p w:rsidR="00EB43DC" w:rsidRPr="00EB43DC" w:rsidRDefault="00EB43DC" w:rsidP="00EB43DC">
      <w:pPr>
        <w:widowControl w:val="0"/>
        <w:numPr>
          <w:ilvl w:val="0"/>
          <w:numId w:val="55"/>
        </w:numPr>
        <w:suppressAutoHyphens/>
        <w:autoSpaceDN w:val="0"/>
        <w:spacing w:after="0" w:line="240" w:lineRule="auto"/>
        <w:ind w:left="284" w:hanging="284"/>
        <w:jc w:val="both"/>
        <w:textAlignment w:val="baseline"/>
        <w:rPr>
          <w:rFonts w:eastAsia="Calibri" w:cs="Calibri"/>
          <w:color w:val="000000"/>
          <w:kern w:val="3"/>
          <w:lang w:eastAsia="ar-SA" w:bidi="hi-IN"/>
        </w:rPr>
      </w:pPr>
      <w:r w:rsidRPr="00EB43DC">
        <w:rPr>
          <w:rFonts w:eastAsia="Calibri" w:cs="Calibri"/>
          <w:color w:val="000000"/>
          <w:kern w:val="3"/>
          <w:lang w:eastAsia="ar-SA" w:bidi="hi-IN"/>
        </w:rPr>
        <w:t>Przedmiotem zamówienia jest odbieranie od właścicieli nieruchomości</w:t>
      </w:r>
      <w:r w:rsidR="008F0783">
        <w:rPr>
          <w:rFonts w:eastAsia="Calibri" w:cs="Calibri"/>
          <w:color w:val="000000"/>
          <w:kern w:val="3"/>
          <w:lang w:eastAsia="ar-SA" w:bidi="hi-IN"/>
        </w:rPr>
        <w:t>,</w:t>
      </w:r>
      <w:r w:rsidRPr="00EB43DC">
        <w:rPr>
          <w:rFonts w:eastAsia="Calibri" w:cs="Calibri"/>
          <w:color w:val="000000"/>
          <w:kern w:val="3"/>
          <w:lang w:eastAsia="ar-SA" w:bidi="hi-IN"/>
        </w:rPr>
        <w:t xml:space="preserve"> na których zamieszkują mieszkańcy Gminy Horodło i zagospodarowanie wskazanych w opisie zamówienia odpadów komunalnych (teren całej gminy jest jednym sektorem).</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SimSun" w:cs="Mangal"/>
          <w:color w:val="000000"/>
          <w:kern w:val="3"/>
          <w:lang w:eastAsia="hi-IN" w:bidi="hi-IN"/>
        </w:rPr>
        <w:t xml:space="preserve">3. Szczegółowy zakres i opis usług będących przedmiotem umowy zawarty </w:t>
      </w:r>
      <w:proofErr w:type="gramStart"/>
      <w:r w:rsidRPr="00EB43DC">
        <w:rPr>
          <w:rFonts w:eastAsia="SimSun" w:cs="Mangal"/>
          <w:color w:val="000000"/>
          <w:kern w:val="3"/>
          <w:lang w:eastAsia="hi-IN" w:bidi="hi-IN"/>
        </w:rPr>
        <w:t>jest  w</w:t>
      </w:r>
      <w:proofErr w:type="gramEnd"/>
      <w:r w:rsidRPr="00EB43DC">
        <w:rPr>
          <w:rFonts w:eastAsia="SimSun" w:cs="Mangal"/>
          <w:color w:val="000000"/>
          <w:kern w:val="3"/>
          <w:lang w:eastAsia="hi-IN" w:bidi="hi-IN"/>
        </w:rPr>
        <w:t xml:space="preserve"> opisie przedmiotu zamówienia w Specyfikacji Istotnych Warunków Zamówienia,  zwanej dalej „</w:t>
      </w:r>
      <w:proofErr w:type="spellStart"/>
      <w:r w:rsidRPr="00EB43DC">
        <w:rPr>
          <w:rFonts w:eastAsia="SimSun" w:cs="Mangal"/>
          <w:color w:val="000000"/>
          <w:kern w:val="3"/>
          <w:lang w:eastAsia="hi-IN" w:bidi="hi-IN"/>
        </w:rPr>
        <w:t>SIWZ</w:t>
      </w:r>
      <w:proofErr w:type="spellEnd"/>
      <w:r w:rsidRPr="00EB43DC">
        <w:rPr>
          <w:rFonts w:eastAsia="SimSun" w:cs="Mangal"/>
          <w:color w:val="000000"/>
          <w:kern w:val="3"/>
          <w:lang w:eastAsia="hi-IN" w:bidi="hi-IN"/>
        </w:rPr>
        <w:t xml:space="preserve">”, która to </w:t>
      </w:r>
      <w:proofErr w:type="spellStart"/>
      <w:r w:rsidRPr="00EB43DC">
        <w:rPr>
          <w:rFonts w:eastAsia="SimSun" w:cs="Mangal"/>
          <w:color w:val="000000"/>
          <w:kern w:val="3"/>
          <w:lang w:eastAsia="hi-IN" w:bidi="hi-IN"/>
        </w:rPr>
        <w:t>SIWZ</w:t>
      </w:r>
      <w:proofErr w:type="spellEnd"/>
      <w:r w:rsidRPr="00EB43DC">
        <w:rPr>
          <w:rFonts w:eastAsia="SimSun" w:cs="Mangal"/>
          <w:color w:val="000000"/>
          <w:kern w:val="3"/>
          <w:lang w:eastAsia="hi-IN" w:bidi="hi-IN"/>
        </w:rPr>
        <w:t xml:space="preserve"> stanowi integralną część niniejszej umowy wraz z ewentualnymi jej modyfikacjami wynikającymi z postępowania  przetargowego, załącznikach do </w:t>
      </w:r>
      <w:proofErr w:type="spellStart"/>
      <w:r w:rsidRPr="00EB43DC">
        <w:rPr>
          <w:rFonts w:eastAsia="SimSun" w:cs="Mangal"/>
          <w:color w:val="000000"/>
          <w:kern w:val="3"/>
          <w:lang w:eastAsia="hi-IN" w:bidi="hi-IN"/>
        </w:rPr>
        <w:t>SIWZ</w:t>
      </w:r>
      <w:proofErr w:type="spellEnd"/>
      <w:r w:rsidRPr="00EB43DC">
        <w:rPr>
          <w:rFonts w:eastAsia="SimSun" w:cs="Mangal"/>
          <w:color w:val="000000"/>
          <w:kern w:val="3"/>
          <w:lang w:eastAsia="hi-IN" w:bidi="hi-IN"/>
        </w:rPr>
        <w:t xml:space="preserve"> oraz ofercie Wykonawcy, które stanowią integralną cześć umowy.</w:t>
      </w:r>
    </w:p>
    <w:p w:rsidR="00EB43DC" w:rsidRPr="00EB43DC" w:rsidRDefault="00EB43DC" w:rsidP="00EB43DC">
      <w:pPr>
        <w:suppressAutoHyphens/>
        <w:autoSpaceDN w:val="0"/>
        <w:spacing w:after="0" w:line="240" w:lineRule="auto"/>
        <w:ind w:left="709" w:hanging="425"/>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t>
      </w:r>
    </w:p>
    <w:p w:rsidR="00EB43DC" w:rsidRPr="00EB43DC" w:rsidRDefault="00EB43DC" w:rsidP="00EB43DC">
      <w:pPr>
        <w:suppressAutoHyphens/>
        <w:autoSpaceDN w:val="0"/>
        <w:spacing w:after="0" w:line="240" w:lineRule="auto"/>
        <w:jc w:val="center"/>
        <w:textAlignment w:val="baseline"/>
        <w:rPr>
          <w:rFonts w:eastAsia="Times New Roman" w:cs="Calibri"/>
          <w:b/>
          <w:bCs/>
          <w:color w:val="000000"/>
          <w:kern w:val="3"/>
          <w:lang w:eastAsia="ar-SA" w:bidi="hi-IN"/>
        </w:rPr>
      </w:pPr>
      <w:r w:rsidRPr="00EB43DC">
        <w:rPr>
          <w:rFonts w:eastAsia="Times New Roman" w:cs="Calibri"/>
          <w:b/>
          <w:bCs/>
          <w:color w:val="000000"/>
          <w:kern w:val="3"/>
          <w:lang w:eastAsia="ar-SA" w:bidi="hi-IN"/>
        </w:rPr>
        <w:t>§ 2</w:t>
      </w:r>
    </w:p>
    <w:p w:rsidR="00EB43DC" w:rsidRPr="00EB43DC" w:rsidRDefault="00EB43DC" w:rsidP="00EB43DC">
      <w:pPr>
        <w:widowControl w:val="0"/>
        <w:numPr>
          <w:ilvl w:val="0"/>
          <w:numId w:val="45"/>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oświadcza, że na dzień rozpoczęcia świadczenia usług w zakresie odbierania i zagospodarowania odpadów będzie spełniał wszystkie wymogi formalne i prawne wymagane do wykonywania przedmiotu umowy oraz zobowiązuje się wykonywać przedmiotowe usługi z należytą sta</w:t>
      </w:r>
      <w:r w:rsidR="005D4C17">
        <w:rPr>
          <w:rFonts w:eastAsia="Times New Roman" w:cs="Calibri"/>
          <w:kern w:val="3"/>
          <w:lang w:eastAsia="ar-SA" w:bidi="hi-IN"/>
        </w:rPr>
        <w:t xml:space="preserve">rannością, terminowo i zgodnie </w:t>
      </w:r>
      <w:r w:rsidRPr="00EB43DC">
        <w:rPr>
          <w:rFonts w:eastAsia="Times New Roman" w:cs="Calibri"/>
          <w:kern w:val="3"/>
          <w:lang w:eastAsia="ar-SA" w:bidi="hi-IN"/>
        </w:rPr>
        <w:t xml:space="preserve">z obowiązującymi przepisami prawnymi, w tym zgodnie z ustawą z dnia 13 września 1996 r. o utrzymaniu czystości i porządku w gminach, na warunkach określonych umową, wskazaniami Zamawiającego oraz ustaleniami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i jej modyfikacjami.</w:t>
      </w:r>
    </w:p>
    <w:p w:rsidR="00EB43DC" w:rsidRPr="00EB43DC" w:rsidRDefault="00EB43DC" w:rsidP="00EB43DC">
      <w:pPr>
        <w:widowControl w:val="0"/>
        <w:numPr>
          <w:ilvl w:val="0"/>
          <w:numId w:val="45"/>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dotychczasowych uprawnień wynikających z zezwoleń, pod rygorem odstąpienia od umowy </w:t>
      </w:r>
      <w:r w:rsidR="005D4C17">
        <w:rPr>
          <w:rFonts w:eastAsia="Times New Roman" w:cs="Calibri"/>
          <w:kern w:val="3"/>
          <w:lang w:eastAsia="ar-SA" w:bidi="hi-IN"/>
        </w:rPr>
        <w:t xml:space="preserve">objętej niniejszym zamówieniem </w:t>
      </w:r>
      <w:r w:rsidRPr="00EB43DC">
        <w:rPr>
          <w:rFonts w:eastAsia="Times New Roman" w:cs="Calibri"/>
          <w:kern w:val="3"/>
          <w:lang w:eastAsia="ar-SA" w:bidi="hi-IN"/>
        </w:rPr>
        <w:t>i naliczenia stosownych kar umownych.</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3</w:t>
      </w:r>
    </w:p>
    <w:p w:rsidR="00EB43DC" w:rsidRDefault="00EB43DC" w:rsidP="00EB43DC">
      <w:p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kern w:val="3"/>
          <w:lang w:eastAsia="ar-SA" w:bidi="hi-IN"/>
        </w:rPr>
        <w:t>Termin realizacji: Wykonawca zrealizuje usługę</w:t>
      </w:r>
      <w:r w:rsidR="005D4C17">
        <w:rPr>
          <w:rFonts w:eastAsia="Times New Roman" w:cs="Calibri"/>
          <w:kern w:val="3"/>
          <w:lang w:eastAsia="ar-SA" w:bidi="hi-IN"/>
        </w:rPr>
        <w:t xml:space="preserve"> objętą przedmiotem zamówienia </w:t>
      </w:r>
      <w:r w:rsidRPr="00EB43DC">
        <w:rPr>
          <w:rFonts w:eastAsia="Times New Roman" w:cs="Calibri"/>
          <w:kern w:val="3"/>
          <w:lang w:eastAsia="ar-SA" w:bidi="hi-IN"/>
        </w:rPr>
        <w:t>w terminie od dnia 02.12.2015</w:t>
      </w:r>
      <w:proofErr w:type="gramStart"/>
      <w:r w:rsidRPr="00EB43DC">
        <w:rPr>
          <w:rFonts w:eastAsia="Times New Roman" w:cs="Calibri"/>
          <w:kern w:val="3"/>
          <w:lang w:eastAsia="ar-SA" w:bidi="hi-IN"/>
        </w:rPr>
        <w:t>r</w:t>
      </w:r>
      <w:proofErr w:type="gramEnd"/>
      <w:r w:rsidRPr="00EB43DC">
        <w:rPr>
          <w:rFonts w:eastAsia="Times New Roman" w:cs="Calibri"/>
          <w:kern w:val="3"/>
          <w:lang w:eastAsia="ar-SA" w:bidi="hi-IN"/>
        </w:rPr>
        <w:t xml:space="preserve">. do </w:t>
      </w:r>
      <w:r w:rsidRPr="00EB43DC">
        <w:rPr>
          <w:rFonts w:eastAsia="Times New Roman" w:cs="Calibri"/>
          <w:color w:val="000000"/>
          <w:kern w:val="3"/>
          <w:lang w:eastAsia="ar-SA" w:bidi="hi-IN"/>
        </w:rPr>
        <w:t xml:space="preserve">dnia 31.12.2015 </w:t>
      </w:r>
      <w:proofErr w:type="gramStart"/>
      <w:r w:rsidRPr="00EB43DC">
        <w:rPr>
          <w:rFonts w:eastAsia="Times New Roman" w:cs="Calibri"/>
          <w:color w:val="000000"/>
          <w:kern w:val="3"/>
          <w:lang w:eastAsia="ar-SA" w:bidi="hi-IN"/>
        </w:rPr>
        <w:t>r</w:t>
      </w:r>
      <w:proofErr w:type="gramEnd"/>
      <w:r w:rsidRPr="00EB43DC">
        <w:rPr>
          <w:rFonts w:eastAsia="Times New Roman" w:cs="Calibri"/>
          <w:color w:val="000000"/>
          <w:kern w:val="3"/>
          <w:lang w:eastAsia="ar-SA" w:bidi="hi-IN"/>
        </w:rPr>
        <w:t>.</w:t>
      </w:r>
    </w:p>
    <w:p w:rsidR="00E84BFD" w:rsidRPr="00EB43DC" w:rsidRDefault="00E84BFD" w:rsidP="00EB43DC">
      <w:pPr>
        <w:suppressAutoHyphens/>
        <w:autoSpaceDN w:val="0"/>
        <w:spacing w:after="0" w:line="240" w:lineRule="auto"/>
        <w:jc w:val="both"/>
        <w:textAlignment w:val="baseline"/>
        <w:rPr>
          <w:rFonts w:eastAsia="SimSun" w:cs="Mangal"/>
          <w:kern w:val="3"/>
          <w:lang w:eastAsia="hi-IN" w:bidi="hi-IN"/>
        </w:rPr>
      </w:pPr>
    </w:p>
    <w:p w:rsidR="00EB43DC" w:rsidRPr="00EB43DC" w:rsidRDefault="00EB43DC" w:rsidP="00EB43DC">
      <w:pPr>
        <w:suppressAutoHyphens/>
        <w:autoSpaceDN w:val="0"/>
        <w:spacing w:after="0" w:line="240" w:lineRule="auto"/>
        <w:jc w:val="both"/>
        <w:textAlignment w:val="baseline"/>
        <w:rPr>
          <w:rFonts w:eastAsia="Times New Roman" w:cs="Calibri"/>
          <w:color w:val="FF0000"/>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4</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EB43DC">
      <w:pPr>
        <w:widowControl w:val="0"/>
        <w:numPr>
          <w:ilvl w:val="0"/>
          <w:numId w:val="4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lastRenderedPageBreak/>
        <w:t>W celu ustalenia miesięcznego wynagrodzenia Wykonawcy przyjmuje się cenę za odbiór i zagospodarowanie 1 Mg odpadów komunalnych:</w:t>
      </w:r>
    </w:p>
    <w:p w:rsidR="00EB43DC" w:rsidRPr="00EB43DC" w:rsidRDefault="00EB43DC" w:rsidP="00EB43DC">
      <w:pPr>
        <w:widowControl w:val="0"/>
        <w:numPr>
          <w:ilvl w:val="1"/>
          <w:numId w:val="53"/>
        </w:num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color w:val="00000A"/>
          <w:kern w:val="3"/>
          <w:lang w:eastAsia="ar-SA" w:bidi="hi-IN"/>
        </w:rPr>
        <w:t>Cena netto</w:t>
      </w:r>
      <w:r w:rsidRPr="00EB43DC">
        <w:rPr>
          <w:rFonts w:eastAsia="Times New Roman" w:cs="Calibri"/>
          <w:bCs/>
          <w:color w:val="00000A"/>
          <w:kern w:val="3"/>
          <w:lang w:eastAsia="ar-SA" w:bidi="hi-IN"/>
        </w:rPr>
        <w:t xml:space="preserve"> </w:t>
      </w:r>
      <w:r w:rsidRPr="00EB43DC">
        <w:rPr>
          <w:rFonts w:eastAsia="Times New Roman" w:cs="Calibri"/>
          <w:b/>
          <w:bCs/>
          <w:color w:val="00000A"/>
          <w:kern w:val="3"/>
          <w:lang w:eastAsia="ar-SA" w:bidi="hi-IN"/>
        </w:rPr>
        <w:t>za 1 Mg</w:t>
      </w:r>
      <w:r w:rsidRPr="00EB43DC">
        <w:rPr>
          <w:rFonts w:eastAsia="Times New Roman" w:cs="Calibri"/>
          <w:bCs/>
          <w:color w:val="00000A"/>
          <w:kern w:val="3"/>
          <w:lang w:eastAsia="ar-SA" w:bidi="hi-IN"/>
        </w:rPr>
        <w:t xml:space="preserve"> zmieszanych odpadów komunalnych odebranych </w:t>
      </w:r>
      <w:r w:rsidRPr="00EB43DC">
        <w:rPr>
          <w:rFonts w:eastAsia="Times New Roman" w:cs="Calibri"/>
          <w:bCs/>
          <w:color w:val="00000A"/>
          <w:kern w:val="3"/>
          <w:lang w:eastAsia="ar-SA" w:bidi="hi-IN"/>
        </w:rPr>
        <w:br/>
        <w:t xml:space="preserve">i zagospodarowanych  …….. </w:t>
      </w:r>
      <w:proofErr w:type="gramStart"/>
      <w:r w:rsidRPr="00EB43DC">
        <w:rPr>
          <w:rFonts w:eastAsia="Times New Roman" w:cs="Calibri"/>
          <w:bCs/>
          <w:color w:val="00000A"/>
          <w:kern w:val="3"/>
          <w:lang w:eastAsia="ar-SA" w:bidi="hi-IN"/>
        </w:rPr>
        <w:t>zł</w:t>
      </w:r>
      <w:proofErr w:type="gramEnd"/>
      <w:r w:rsidRPr="00EB43DC">
        <w:rPr>
          <w:rFonts w:eastAsia="Times New Roman" w:cs="Calibri"/>
          <w:bCs/>
          <w:color w:val="00000A"/>
          <w:kern w:val="3"/>
          <w:lang w:eastAsia="ar-SA" w:bidi="hi-IN"/>
        </w:rPr>
        <w:t xml:space="preserve">. </w:t>
      </w:r>
      <w:r w:rsidRPr="00EB43DC">
        <w:rPr>
          <w:rFonts w:eastAsia="Times New Roman" w:cs="Calibri"/>
          <w:color w:val="00000A"/>
          <w:kern w:val="3"/>
          <w:sz w:val="18"/>
          <w:szCs w:val="18"/>
          <w:lang w:eastAsia="ar-SA" w:bidi="hi-IN"/>
        </w:rPr>
        <w:t>(</w:t>
      </w:r>
      <w:r w:rsidRPr="00EB43DC">
        <w:rPr>
          <w:rFonts w:eastAsia="Times New Roman" w:cs="Calibri"/>
          <w:i/>
          <w:color w:val="00000A"/>
          <w:kern w:val="3"/>
          <w:sz w:val="18"/>
          <w:szCs w:val="18"/>
          <w:lang w:eastAsia="ar-SA" w:bidi="hi-IN"/>
        </w:rPr>
        <w:t xml:space="preserve">Oferowana cena jest ceną stałą, uwzględniającą wszystkie wymagania opisane w </w:t>
      </w:r>
      <w:proofErr w:type="spellStart"/>
      <w:r w:rsidRPr="00EB43DC">
        <w:rPr>
          <w:rFonts w:eastAsia="Times New Roman" w:cs="Calibri"/>
          <w:i/>
          <w:color w:val="00000A"/>
          <w:kern w:val="3"/>
          <w:sz w:val="18"/>
          <w:szCs w:val="18"/>
          <w:lang w:eastAsia="ar-SA" w:bidi="hi-IN"/>
        </w:rPr>
        <w:t>SIWZ</w:t>
      </w:r>
      <w:proofErr w:type="spellEnd"/>
      <w:r w:rsidRPr="00EB43DC">
        <w:rPr>
          <w:rFonts w:eastAsia="Times New Roman" w:cs="Calibri"/>
          <w:i/>
          <w:color w:val="00000A"/>
          <w:kern w:val="3"/>
          <w:sz w:val="18"/>
          <w:szCs w:val="18"/>
          <w:lang w:eastAsia="ar-SA" w:bidi="hi-IN"/>
        </w:rPr>
        <w:t xml:space="preserve"> wpływające na jej wysokość</w:t>
      </w:r>
      <w:r w:rsidRPr="00EB43DC">
        <w:rPr>
          <w:rFonts w:eastAsia="Times New Roman" w:cs="Calibri"/>
          <w:color w:val="00000A"/>
          <w:kern w:val="3"/>
          <w:lang w:eastAsia="ar-SA" w:bidi="hi-IN"/>
        </w:rPr>
        <w:t>) słownie: …………………………………………..</w:t>
      </w:r>
    </w:p>
    <w:p w:rsidR="00EB43DC" w:rsidRPr="00EB43DC"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Stawka podatku VAT (%)</w:t>
      </w:r>
    </w:p>
    <w:p w:rsidR="00EB43DC" w:rsidRPr="00EB43DC" w:rsidRDefault="00EB43DC" w:rsidP="00EB43DC">
      <w:pPr>
        <w:suppressAutoHyphens/>
        <w:autoSpaceDN w:val="0"/>
        <w:spacing w:after="0" w:line="240" w:lineRule="auto"/>
        <w:ind w:left="426" w:hanging="426"/>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w:t>
      </w:r>
      <w:proofErr w:type="gramStart"/>
      <w:r w:rsidRPr="00EB43DC">
        <w:rPr>
          <w:rFonts w:eastAsia="Times New Roman" w:cs="Calibri"/>
          <w:b/>
          <w:bCs/>
          <w:color w:val="00000A"/>
          <w:kern w:val="3"/>
          <w:lang w:eastAsia="ar-SA" w:bidi="hi-IN"/>
        </w:rPr>
        <w:t>Cena  brutto</w:t>
      </w:r>
      <w:proofErr w:type="gramEnd"/>
      <w:r w:rsidRPr="00EB43DC">
        <w:rPr>
          <w:rFonts w:eastAsia="Times New Roman" w:cs="Calibri"/>
          <w:b/>
          <w:bCs/>
          <w:color w:val="00000A"/>
          <w:kern w:val="3"/>
          <w:lang w:eastAsia="ar-SA" w:bidi="hi-IN"/>
        </w:rPr>
        <w:t xml:space="preserve"> za 1 Mg  zmieszanych </w:t>
      </w:r>
      <w:r w:rsidRPr="00EB43DC">
        <w:rPr>
          <w:rFonts w:eastAsia="Times New Roman" w:cs="Calibri"/>
          <w:bCs/>
          <w:color w:val="00000A"/>
          <w:kern w:val="3"/>
          <w:lang w:eastAsia="ar-SA" w:bidi="hi-IN"/>
        </w:rPr>
        <w:t xml:space="preserve">odpadów komunalnych odebranych i zagospodarowanych ….. </w:t>
      </w:r>
      <w:proofErr w:type="gramStart"/>
      <w:r w:rsidRPr="00EB43DC">
        <w:rPr>
          <w:rFonts w:eastAsia="Times New Roman" w:cs="Calibri"/>
          <w:bCs/>
          <w:color w:val="00000A"/>
          <w:kern w:val="3"/>
          <w:lang w:eastAsia="ar-SA" w:bidi="hi-IN"/>
        </w:rPr>
        <w:t>zł</w:t>
      </w:r>
      <w:proofErr w:type="gramEnd"/>
      <w:r w:rsidRPr="00EB43DC">
        <w:rPr>
          <w:rFonts w:eastAsia="Times New Roman" w:cs="Calibri"/>
          <w:bCs/>
          <w:color w:val="00000A"/>
          <w:kern w:val="3"/>
          <w:lang w:eastAsia="ar-SA" w:bidi="hi-IN"/>
        </w:rPr>
        <w:t xml:space="preserve">, słownie: ………………………………………………………  </w:t>
      </w:r>
    </w:p>
    <w:p w:rsidR="00EB43DC" w:rsidRPr="00EB43DC" w:rsidRDefault="00EB43DC" w:rsidP="00EB43DC">
      <w:pPr>
        <w:suppressAutoHyphens/>
        <w:autoSpaceDN w:val="0"/>
        <w:spacing w:after="0" w:line="240" w:lineRule="auto"/>
        <w:ind w:left="360"/>
        <w:jc w:val="both"/>
        <w:textAlignment w:val="baseline"/>
        <w:rPr>
          <w:rFonts w:eastAsia="SimSun" w:cs="Mangal"/>
          <w:kern w:val="3"/>
          <w:lang w:eastAsia="hi-IN" w:bidi="hi-IN"/>
        </w:rPr>
      </w:pPr>
      <w:proofErr w:type="gramStart"/>
      <w:r w:rsidRPr="00EB43DC">
        <w:rPr>
          <w:rFonts w:eastAsia="Times New Roman" w:cs="Calibri"/>
          <w:color w:val="00000A"/>
          <w:kern w:val="3"/>
          <w:lang w:eastAsia="ar-SA" w:bidi="hi-IN"/>
        </w:rPr>
        <w:t>b</w:t>
      </w:r>
      <w:proofErr w:type="gramEnd"/>
      <w:r w:rsidRPr="00EB43DC">
        <w:rPr>
          <w:rFonts w:eastAsia="Times New Roman" w:cs="Calibri"/>
          <w:color w:val="00000A"/>
          <w:kern w:val="3"/>
          <w:lang w:eastAsia="ar-SA" w:bidi="hi-IN"/>
        </w:rPr>
        <w:t xml:space="preserve">) </w:t>
      </w:r>
      <w:r w:rsidRPr="00EB43DC">
        <w:rPr>
          <w:rFonts w:eastAsia="Times New Roman" w:cs="Calibri"/>
          <w:b/>
          <w:bCs/>
          <w:color w:val="00000A"/>
          <w:kern w:val="3"/>
          <w:lang w:eastAsia="ar-SA" w:bidi="hi-IN"/>
        </w:rPr>
        <w:t>Cena netto</w:t>
      </w:r>
      <w:r w:rsidRPr="00EB43DC">
        <w:rPr>
          <w:rFonts w:eastAsia="Times New Roman" w:cs="Calibri"/>
          <w:bCs/>
          <w:color w:val="00000A"/>
          <w:kern w:val="3"/>
          <w:lang w:eastAsia="ar-SA" w:bidi="hi-IN"/>
        </w:rPr>
        <w:t xml:space="preserve"> </w:t>
      </w:r>
      <w:r w:rsidRPr="00EB43DC">
        <w:rPr>
          <w:rFonts w:eastAsia="Times New Roman" w:cs="Calibri"/>
          <w:b/>
          <w:bCs/>
          <w:color w:val="00000A"/>
          <w:kern w:val="3"/>
          <w:lang w:eastAsia="ar-SA" w:bidi="hi-IN"/>
        </w:rPr>
        <w:t>za 1 Mg</w:t>
      </w:r>
      <w:r w:rsidRPr="00EB43DC">
        <w:rPr>
          <w:rFonts w:eastAsia="Times New Roman" w:cs="Calibri"/>
          <w:bCs/>
          <w:color w:val="00000A"/>
          <w:kern w:val="3"/>
          <w:lang w:eastAsia="ar-SA" w:bidi="hi-IN"/>
        </w:rPr>
        <w:t xml:space="preserve"> odpadów komunalnych zebranych w sposób selektywny odebranych i zagospodarowanych  ….. </w:t>
      </w:r>
      <w:proofErr w:type="gramStart"/>
      <w:r w:rsidRPr="00EB43DC">
        <w:rPr>
          <w:rFonts w:eastAsia="Times New Roman" w:cs="Calibri"/>
          <w:bCs/>
          <w:color w:val="00000A"/>
          <w:kern w:val="3"/>
          <w:lang w:eastAsia="ar-SA" w:bidi="hi-IN"/>
        </w:rPr>
        <w:t>zł</w:t>
      </w:r>
      <w:proofErr w:type="gramEnd"/>
      <w:r w:rsidRPr="00EB43DC">
        <w:rPr>
          <w:rFonts w:eastAsia="Times New Roman" w:cs="Calibri"/>
          <w:bCs/>
          <w:color w:val="00000A"/>
          <w:kern w:val="3"/>
          <w:lang w:eastAsia="ar-SA" w:bidi="hi-IN"/>
        </w:rPr>
        <w:t xml:space="preserve">. </w:t>
      </w:r>
      <w:r w:rsidRPr="00EB43DC">
        <w:rPr>
          <w:rFonts w:eastAsia="Times New Roman" w:cs="Calibri"/>
          <w:color w:val="00000A"/>
          <w:kern w:val="3"/>
          <w:sz w:val="18"/>
          <w:szCs w:val="18"/>
          <w:lang w:eastAsia="ar-SA" w:bidi="hi-IN"/>
        </w:rPr>
        <w:t>(</w:t>
      </w:r>
      <w:r w:rsidRPr="00EB43DC">
        <w:rPr>
          <w:rFonts w:eastAsia="Times New Roman" w:cs="Calibri"/>
          <w:i/>
          <w:color w:val="00000A"/>
          <w:kern w:val="3"/>
          <w:sz w:val="18"/>
          <w:szCs w:val="18"/>
          <w:lang w:eastAsia="ar-SA" w:bidi="hi-IN"/>
        </w:rPr>
        <w:t xml:space="preserve">Oferowana cena jest ceną stałą, uwzględniającą wszystkie wymagania opisane w </w:t>
      </w:r>
      <w:proofErr w:type="spellStart"/>
      <w:r w:rsidRPr="00EB43DC">
        <w:rPr>
          <w:rFonts w:eastAsia="Times New Roman" w:cs="Calibri"/>
          <w:i/>
          <w:color w:val="00000A"/>
          <w:kern w:val="3"/>
          <w:sz w:val="18"/>
          <w:szCs w:val="18"/>
          <w:lang w:eastAsia="ar-SA" w:bidi="hi-IN"/>
        </w:rPr>
        <w:t>SIWZ</w:t>
      </w:r>
      <w:proofErr w:type="spellEnd"/>
      <w:r w:rsidRPr="00EB43DC">
        <w:rPr>
          <w:rFonts w:eastAsia="Times New Roman" w:cs="Calibri"/>
          <w:i/>
          <w:color w:val="00000A"/>
          <w:kern w:val="3"/>
          <w:sz w:val="18"/>
          <w:szCs w:val="18"/>
          <w:lang w:eastAsia="ar-SA" w:bidi="hi-IN"/>
        </w:rPr>
        <w:t xml:space="preserve"> wpływające na jej wysokość</w:t>
      </w:r>
      <w:r w:rsidRPr="00EB43DC">
        <w:rPr>
          <w:rFonts w:eastAsia="Times New Roman" w:cs="Calibri"/>
          <w:color w:val="00000A"/>
          <w:kern w:val="3"/>
          <w:lang w:eastAsia="ar-SA" w:bidi="hi-IN"/>
        </w:rPr>
        <w:t>) słownie: ……………………………………</w:t>
      </w:r>
    </w:p>
    <w:p w:rsidR="00EB43DC" w:rsidRPr="00EB43DC"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Stawka podatku VAT (%)</w:t>
      </w:r>
    </w:p>
    <w:p w:rsidR="00EB43DC" w:rsidRDefault="00EB43DC" w:rsidP="00EB43DC">
      <w:pPr>
        <w:suppressAutoHyphens/>
        <w:autoSpaceDN w:val="0"/>
        <w:spacing w:after="0" w:line="240" w:lineRule="auto"/>
        <w:ind w:left="426" w:hanging="426"/>
        <w:textAlignment w:val="baseline"/>
        <w:rPr>
          <w:rFonts w:eastAsia="Times New Roman" w:cs="Calibri"/>
          <w:bCs/>
          <w:color w:val="00000A"/>
          <w:kern w:val="3"/>
          <w:lang w:eastAsia="ar-SA" w:bidi="hi-IN"/>
        </w:rPr>
      </w:pPr>
      <w:r w:rsidRPr="00EB43DC">
        <w:rPr>
          <w:rFonts w:eastAsia="Times New Roman" w:cs="Calibri"/>
          <w:b/>
          <w:bCs/>
          <w:color w:val="00000A"/>
          <w:kern w:val="3"/>
          <w:lang w:eastAsia="ar-SA" w:bidi="hi-IN"/>
        </w:rPr>
        <w:t xml:space="preserve">      </w:t>
      </w:r>
      <w:proofErr w:type="gramStart"/>
      <w:r w:rsidRPr="00EB43DC">
        <w:rPr>
          <w:rFonts w:eastAsia="Times New Roman" w:cs="Calibri"/>
          <w:b/>
          <w:bCs/>
          <w:color w:val="00000A"/>
          <w:kern w:val="3"/>
          <w:lang w:eastAsia="ar-SA" w:bidi="hi-IN"/>
        </w:rPr>
        <w:t>Cena  brutto</w:t>
      </w:r>
      <w:proofErr w:type="gramEnd"/>
      <w:r w:rsidRPr="00EB43DC">
        <w:rPr>
          <w:rFonts w:eastAsia="Times New Roman" w:cs="Calibri"/>
          <w:b/>
          <w:bCs/>
          <w:color w:val="00000A"/>
          <w:kern w:val="3"/>
          <w:lang w:eastAsia="ar-SA" w:bidi="hi-IN"/>
        </w:rPr>
        <w:t xml:space="preserve"> za 1 Mg  </w:t>
      </w:r>
      <w:r w:rsidRPr="00EB43DC">
        <w:rPr>
          <w:rFonts w:eastAsia="Times New Roman" w:cs="Calibri"/>
          <w:bCs/>
          <w:color w:val="00000A"/>
          <w:kern w:val="3"/>
          <w:lang w:eastAsia="ar-SA" w:bidi="hi-IN"/>
        </w:rPr>
        <w:t xml:space="preserve">odpadów komunalnych zebranych w sposób selektywny odebranych i zagospodarowanych ……. </w:t>
      </w:r>
      <w:proofErr w:type="gramStart"/>
      <w:r w:rsidRPr="00EB43DC">
        <w:rPr>
          <w:rFonts w:eastAsia="Times New Roman" w:cs="Calibri"/>
          <w:bCs/>
          <w:color w:val="00000A"/>
          <w:kern w:val="3"/>
          <w:lang w:eastAsia="ar-SA" w:bidi="hi-IN"/>
        </w:rPr>
        <w:t>zł</w:t>
      </w:r>
      <w:proofErr w:type="gramEnd"/>
      <w:r w:rsidRPr="00EB43DC">
        <w:rPr>
          <w:rFonts w:eastAsia="Times New Roman" w:cs="Calibri"/>
          <w:bCs/>
          <w:color w:val="00000A"/>
          <w:kern w:val="3"/>
          <w:lang w:eastAsia="ar-SA" w:bidi="hi-IN"/>
        </w:rPr>
        <w:t>, słownie:</w:t>
      </w:r>
      <w:r w:rsidR="00F61A8D">
        <w:rPr>
          <w:rFonts w:eastAsia="Times New Roman" w:cs="Calibri"/>
          <w:bCs/>
          <w:color w:val="00000A"/>
          <w:kern w:val="3"/>
          <w:lang w:eastAsia="ar-SA" w:bidi="hi-IN"/>
        </w:rPr>
        <w:t>……………………………………</w:t>
      </w:r>
    </w:p>
    <w:p w:rsidR="00001CB8" w:rsidRDefault="00001CB8" w:rsidP="000E2EED">
      <w:pPr>
        <w:pStyle w:val="Akapitzlist"/>
        <w:numPr>
          <w:ilvl w:val="0"/>
          <w:numId w:val="8"/>
        </w:numPr>
      </w:pPr>
      <w:r w:rsidRPr="000E2EED">
        <w:rPr>
          <w:b/>
        </w:rPr>
        <w:t xml:space="preserve">Cena netto za 1 Mg </w:t>
      </w:r>
      <w:r>
        <w:t>odpadów wielkogabarytowych (tj. remontowo-budowlanych, zużytych opon, sprzętu elektrycznego i elektronicznego, zużytych baterii i akumulatorów)</w:t>
      </w:r>
      <w:r w:rsidR="000E2EED">
        <w:t xml:space="preserve"> odebranych i zagospodarowanych ………zł </w:t>
      </w:r>
      <w:r w:rsidR="000E2EED" w:rsidRPr="000E2EED">
        <w:rPr>
          <w:i/>
          <w:sz w:val="20"/>
          <w:szCs w:val="20"/>
        </w:rPr>
        <w:t xml:space="preserve">(Oferowana cena jest ceną stałą, uwzględniającą wszystkie wymagania opisane w </w:t>
      </w:r>
      <w:proofErr w:type="spellStart"/>
      <w:r w:rsidR="000E2EED" w:rsidRPr="000E2EED">
        <w:rPr>
          <w:i/>
          <w:sz w:val="20"/>
          <w:szCs w:val="20"/>
        </w:rPr>
        <w:t>SIWZ</w:t>
      </w:r>
      <w:proofErr w:type="spellEnd"/>
      <w:r w:rsidR="000E2EED" w:rsidRPr="000E2EED">
        <w:rPr>
          <w:i/>
          <w:sz w:val="20"/>
          <w:szCs w:val="20"/>
        </w:rPr>
        <w:t xml:space="preserve"> wpływające na jej wysokość) </w:t>
      </w:r>
      <w:r w:rsidR="000E2EED">
        <w:t>słownie: ……………………………………..</w:t>
      </w:r>
    </w:p>
    <w:p w:rsidR="000E2EED" w:rsidRDefault="000E2EED" w:rsidP="000E2EED">
      <w:pPr>
        <w:pStyle w:val="Akapitzlist"/>
        <w:rPr>
          <w:b/>
        </w:rPr>
      </w:pPr>
      <w:r>
        <w:rPr>
          <w:b/>
        </w:rPr>
        <w:t>Stawka podatku VAT (%)</w:t>
      </w:r>
    </w:p>
    <w:p w:rsidR="000E2EED" w:rsidRPr="000E2EED" w:rsidRDefault="000E2EED" w:rsidP="000E2EED">
      <w:pPr>
        <w:pStyle w:val="Akapitzlist"/>
      </w:pPr>
      <w:r>
        <w:rPr>
          <w:b/>
        </w:rPr>
        <w:t xml:space="preserve">Cena brutto za 1 Mg </w:t>
      </w:r>
      <w:r>
        <w:t xml:space="preserve">odpadów </w:t>
      </w:r>
      <w:r w:rsidR="00F61A8D">
        <w:t>wielkogabarytowych (tj. remontowo-budowlanych, zużytych opon, sprzętu elektrycznego i elektronicznego, zużytych baterii i akumulatorów) odebranych i zagospodarowanych ………zł, słownie ……………………………………………………….</w:t>
      </w:r>
    </w:p>
    <w:p w:rsidR="00EB43DC" w:rsidRPr="00EB43DC" w:rsidRDefault="00EB43DC" w:rsidP="00EB43DC">
      <w:pPr>
        <w:suppressAutoHyphens/>
        <w:autoSpaceDN w:val="0"/>
        <w:spacing w:after="0" w:line="240" w:lineRule="auto"/>
        <w:ind w:left="426" w:hanging="426"/>
        <w:textAlignment w:val="baseline"/>
        <w:rPr>
          <w:rFonts w:eastAsia="Times New Roman" w:cs="Calibri"/>
          <w:color w:val="00000A"/>
          <w:kern w:val="3"/>
          <w:lang w:eastAsia="ar-SA" w:bidi="hi-IN"/>
        </w:rPr>
      </w:pPr>
    </w:p>
    <w:p w:rsidR="00EB43DC" w:rsidRPr="00EB43DC" w:rsidRDefault="00EB43DC" w:rsidP="00EB43DC">
      <w:pPr>
        <w:widowControl w:val="0"/>
        <w:numPr>
          <w:ilvl w:val="0"/>
          <w:numId w:val="49"/>
        </w:num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Miesięczne wynagrodzenie Wykonawcy za realizację przedmiotu umowy będzie stanowiło iloczyn ceny jednostkowej określonej w </w:t>
      </w:r>
      <w:r w:rsidRPr="00EB43DC">
        <w:rPr>
          <w:rFonts w:eastAsia="Times New Roman" w:cs="Calibri"/>
          <w:bCs/>
          <w:kern w:val="3"/>
          <w:lang w:eastAsia="ar-SA" w:bidi="hi-IN"/>
        </w:rPr>
        <w:t xml:space="preserve">ust. 1 </w:t>
      </w:r>
      <w:r w:rsidRPr="00EB43DC">
        <w:rPr>
          <w:rFonts w:eastAsia="Times New Roman" w:cs="Calibri"/>
          <w:kern w:val="3"/>
          <w:lang w:eastAsia="ar-SA" w:bidi="hi-IN"/>
        </w:rPr>
        <w:t>oraz liczby Mg odebranych i zagospodarowanych w danym miesiącu odpadów komunalnych.</w:t>
      </w:r>
    </w:p>
    <w:p w:rsidR="00EB43DC" w:rsidRPr="00EB43DC" w:rsidRDefault="00EB43DC" w:rsidP="00EB43DC">
      <w:pPr>
        <w:widowControl w:val="0"/>
        <w:numPr>
          <w:ilvl w:val="0"/>
          <w:numId w:val="49"/>
        </w:numPr>
        <w:suppressAutoHyphens/>
        <w:autoSpaceDN w:val="0"/>
        <w:spacing w:after="0" w:line="240" w:lineRule="auto"/>
        <w:jc w:val="both"/>
        <w:textAlignment w:val="baseline"/>
        <w:rPr>
          <w:rFonts w:eastAsia="Times New Roman" w:cs="Calibri"/>
          <w:kern w:val="3"/>
          <w:sz w:val="23"/>
          <w:lang w:eastAsia="ar-SA" w:bidi="hi-IN"/>
        </w:rPr>
      </w:pPr>
      <w:r w:rsidRPr="00EB43DC">
        <w:rPr>
          <w:rFonts w:eastAsia="Times New Roman" w:cs="Calibri"/>
          <w:kern w:val="3"/>
          <w:sz w:val="23"/>
          <w:lang w:eastAsia="ar-SA" w:bidi="hi-IN"/>
        </w:rPr>
        <w:t>Wykonawca gwarantuje niezmienność cen jednostkowych zawartych w umowie przez cały okres, na który została zawarta.</w:t>
      </w:r>
    </w:p>
    <w:p w:rsidR="00EB43DC" w:rsidRPr="00EB43DC" w:rsidRDefault="00EB43DC" w:rsidP="00EB43DC">
      <w:pPr>
        <w:suppressAutoHyphens/>
        <w:autoSpaceDN w:val="0"/>
        <w:spacing w:after="0" w:line="240" w:lineRule="auto"/>
        <w:ind w:left="1080"/>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color w:val="FF0000"/>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5</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Rozliczenie za przedmiot umowy następować będzie miesięcznie na podstawie faktury VAT wystawionej przez Wykonawcę po upływie miesiąca, za który będzie wystawiona.</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Wraz z wystawioną fakturą Wykonawca przedłoży Zamawiającemu:</w:t>
      </w:r>
    </w:p>
    <w:p w:rsidR="00EB43DC" w:rsidRPr="00EB43DC" w:rsidRDefault="00EB43DC" w:rsidP="00EB43DC">
      <w:pPr>
        <w:widowControl w:val="0"/>
        <w:numPr>
          <w:ilvl w:val="0"/>
          <w:numId w:val="33"/>
        </w:numPr>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karty</w:t>
      </w:r>
      <w:proofErr w:type="gramEnd"/>
      <w:r w:rsidRPr="00EB43DC">
        <w:rPr>
          <w:rFonts w:eastAsia="Times New Roman" w:cs="Calibri"/>
          <w:kern w:val="3"/>
          <w:lang w:eastAsia="ar-SA" w:bidi="hi-IN"/>
        </w:rPr>
        <w:t xml:space="preserve"> przekazania odpadów i dowody wagowe (określone rozporządzeniem Ministra Środowiska z dnia 8 grudnia 2010 r. w sprawie wzorów dokumentów stosowanych na potrzeby ewidencji odpadów – Dz. U. </w:t>
      </w:r>
      <w:proofErr w:type="gramStart"/>
      <w:r w:rsidRPr="00EB43DC">
        <w:rPr>
          <w:rFonts w:eastAsia="Times New Roman" w:cs="Calibri"/>
          <w:kern w:val="3"/>
          <w:lang w:eastAsia="ar-SA" w:bidi="hi-IN"/>
        </w:rPr>
        <w:t>z</w:t>
      </w:r>
      <w:proofErr w:type="gramEnd"/>
      <w:r w:rsidRPr="00EB43DC">
        <w:rPr>
          <w:rFonts w:eastAsia="Times New Roman" w:cs="Calibri"/>
          <w:kern w:val="3"/>
          <w:lang w:eastAsia="ar-SA" w:bidi="hi-IN"/>
        </w:rPr>
        <w:t xml:space="preserve"> 2010 r. Nr 249, poz. 1673),</w:t>
      </w:r>
    </w:p>
    <w:p w:rsidR="00EB43DC" w:rsidRPr="00EB43DC" w:rsidRDefault="00EB43DC" w:rsidP="00EB43DC">
      <w:pPr>
        <w:widowControl w:val="0"/>
        <w:numPr>
          <w:ilvl w:val="0"/>
          <w:numId w:val="33"/>
        </w:numPr>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raport</w:t>
      </w:r>
      <w:proofErr w:type="gramEnd"/>
      <w:r w:rsidRPr="00EB43DC">
        <w:rPr>
          <w:rFonts w:eastAsia="Times New Roman" w:cs="Calibri"/>
          <w:kern w:val="3"/>
          <w:lang w:eastAsia="ar-SA" w:bidi="hi-IN"/>
        </w:rPr>
        <w:t xml:space="preserve"> miesięczny zgodnie ze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 xml:space="preserve"> i warunkami umowy,</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Dokumenty muszą być przekazane w formie pisemnej i elektronicznej – uzgodnionej z Zamawiającym.</w:t>
      </w:r>
    </w:p>
    <w:p w:rsidR="00EB43DC" w:rsidRPr="00EB43DC"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Wynagrodzenie Wykonawcy obejmuje wszystkie elementy ujęte w opisie przedmiotu zamówienia, znajdującym się w </w:t>
      </w:r>
      <w:proofErr w:type="spellStart"/>
      <w:r w:rsidRPr="00EB43DC">
        <w:rPr>
          <w:rFonts w:eastAsia="Times New Roman" w:cs="Calibri"/>
          <w:kern w:val="3"/>
          <w:lang w:eastAsia="ar-SA" w:bidi="hi-IN"/>
        </w:rPr>
        <w:t>SIWZ</w:t>
      </w:r>
      <w:proofErr w:type="spellEnd"/>
      <w:r w:rsidRPr="00EB43DC">
        <w:rPr>
          <w:rFonts w:eastAsia="Times New Roman" w:cs="Calibri"/>
          <w:kern w:val="3"/>
          <w:lang w:eastAsia="ar-SA" w:bidi="hi-IN"/>
        </w:rPr>
        <w:t>.</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Termin płatności ustala się w ciągu 30-tu dni od dnia otrzymania przez Zamawiającego prawidłowo wystawionej faktury.</w:t>
      </w:r>
    </w:p>
    <w:p w:rsidR="00EB43DC" w:rsidRPr="00EB43DC"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Płatność nastąpi przelewem na konto Wykonawcy określone w fakturze.</w:t>
      </w:r>
    </w:p>
    <w:p w:rsidR="00EB43DC" w:rsidRPr="00EB43DC"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 dzień dokonania płatności przyjmuje się dzień obciążenia rachunku bankowego Zamawiającego.</w:t>
      </w:r>
    </w:p>
    <w:p w:rsidR="00EB43DC" w:rsidRPr="00EB43DC"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zapłaci za faktycznie zagospodarowane ilości odpadów komunalnych, odebrane od właścicieli nieruchomości, na których zamieszkują mieszkańcy, z terenu Gminy Horodło.</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6</w:t>
      </w:r>
    </w:p>
    <w:p w:rsidR="00EB43DC" w:rsidRPr="00EB43DC" w:rsidRDefault="00EB43DC" w:rsidP="00EB43DC">
      <w:pPr>
        <w:widowControl w:val="0"/>
        <w:numPr>
          <w:ilvl w:val="0"/>
          <w:numId w:val="6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zapewnia przestrzeganie zasad przetwarzania i ochrony danych osobowych zgodnie z przepisami ustawy o ochronie danych osobowych.</w:t>
      </w:r>
    </w:p>
    <w:p w:rsidR="00EB43DC" w:rsidRPr="00EB43DC" w:rsidRDefault="00EB43DC" w:rsidP="00EB43DC">
      <w:pPr>
        <w:widowControl w:val="0"/>
        <w:numPr>
          <w:ilvl w:val="0"/>
          <w:numId w:val="6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ponosi pełną odpowiedzialność za ewentualne skutki działania niezgodnego </w:t>
      </w:r>
      <w:r w:rsidRPr="00EB43DC">
        <w:rPr>
          <w:rFonts w:eastAsia="Times New Roman" w:cs="Calibri"/>
          <w:kern w:val="3"/>
          <w:lang w:eastAsia="ar-SA" w:bidi="hi-IN"/>
        </w:rPr>
        <w:br/>
        <w:t>z przepisami, o których mowa w ust. 1.</w:t>
      </w:r>
    </w:p>
    <w:p w:rsidR="00EB43DC" w:rsidRPr="00EB43DC" w:rsidRDefault="00EB43DC" w:rsidP="00EB43DC">
      <w:pPr>
        <w:widowControl w:val="0"/>
        <w:numPr>
          <w:ilvl w:val="0"/>
          <w:numId w:val="6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oświadcza, że systemy wykorzystywane przez niego w procesie przetwarzania danych osobowych spełniają wymogi określone w ustawie o ochronie danych osobowych oraz rozporządzeniach wykonawczych do tej ustawy.</w:t>
      </w:r>
    </w:p>
    <w:p w:rsidR="00EB43DC" w:rsidRPr="00EB43DC" w:rsidRDefault="00EB43DC" w:rsidP="00EB43DC">
      <w:pPr>
        <w:widowControl w:val="0"/>
        <w:numPr>
          <w:ilvl w:val="0"/>
          <w:numId w:val="6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zapewnia, że przetwarzane dane osobowe będą wykorzystywane wyłącznie w celu realizacji niniejszej umowy.</w:t>
      </w:r>
    </w:p>
    <w:p w:rsidR="00EB43DC" w:rsidRPr="00EB43DC" w:rsidRDefault="00EB43DC" w:rsidP="00EB43DC">
      <w:pPr>
        <w:widowControl w:val="0"/>
        <w:numPr>
          <w:ilvl w:val="0"/>
          <w:numId w:val="6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jest zobowiązany do natychmiastowego powiadamiania Zamawiającego o stwierdzeniu próby lub faktu naruszenia poufności danych osobowych przetwarzanych w wyniku realizacji umowy.</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7</w:t>
      </w:r>
    </w:p>
    <w:p w:rsidR="00EB43DC" w:rsidRPr="00EB43DC" w:rsidRDefault="00EB43DC" w:rsidP="00EB43DC">
      <w:pPr>
        <w:widowControl w:val="0"/>
        <w:numPr>
          <w:ilvl w:val="0"/>
          <w:numId w:val="56"/>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Wykonawca zobowiązuje się wykonać całość robót osobiście, z wyjątkiem wykonania zakresu robót.</w:t>
      </w:r>
    </w:p>
    <w:p w:rsidR="00EB43DC" w:rsidRPr="00EB43DC" w:rsidRDefault="00EB43DC" w:rsidP="00EB43DC">
      <w:pPr>
        <w:widowControl w:val="0"/>
        <w:numPr>
          <w:ilvl w:val="0"/>
          <w:numId w:val="56"/>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Zamawiający nie wyraża zgody na zlecenie robót Podwykonawcy innemu, niż wskazany przez Wykonawcę w terminie 14 dni od zawarcia niniejszej umowy.</w:t>
      </w:r>
    </w:p>
    <w:p w:rsidR="00EB43DC" w:rsidRPr="00EB43DC" w:rsidRDefault="00EB43DC" w:rsidP="00EB43DC">
      <w:pPr>
        <w:widowControl w:val="0"/>
        <w:numPr>
          <w:ilvl w:val="0"/>
          <w:numId w:val="56"/>
        </w:numPr>
        <w:tabs>
          <w:tab w:val="left" w:pos="644"/>
        </w:tabs>
        <w:suppressAutoHyphens/>
        <w:autoSpaceDN w:val="0"/>
        <w:spacing w:after="0" w:line="240" w:lineRule="auto"/>
        <w:ind w:left="284"/>
        <w:jc w:val="both"/>
        <w:textAlignment w:val="baseline"/>
        <w:rPr>
          <w:rFonts w:eastAsia="Times New Roman" w:cs="Calibri"/>
          <w:kern w:val="3"/>
          <w:lang w:eastAsia="ar-SA" w:bidi="hi-IN"/>
        </w:rPr>
      </w:pPr>
      <w:r w:rsidRPr="00EB43DC">
        <w:rPr>
          <w:rFonts w:eastAsia="Times New Roman" w:cs="Calibri"/>
          <w:kern w:val="3"/>
          <w:lang w:eastAsia="ar-SA" w:bidi="hi-IN"/>
        </w:rPr>
        <w:t>Do zawarcia przez wykonawcę umowy o usługi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EB43DC" w:rsidRPr="00EB43DC" w:rsidRDefault="00EB43DC" w:rsidP="00EB43DC">
      <w:pPr>
        <w:widowControl w:val="0"/>
        <w:numPr>
          <w:ilvl w:val="0"/>
          <w:numId w:val="56"/>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 przypadku zatrudnienia podwykonawcy innego niż wskazany zgodnie z ust.2 Zamawiający może odstąpić od umowy ze skutkiem natychmiastowym.</w:t>
      </w:r>
    </w:p>
    <w:p w:rsidR="00EB43DC" w:rsidRPr="00EB43DC" w:rsidRDefault="00EB43DC" w:rsidP="00EB43DC">
      <w:pPr>
        <w:widowControl w:val="0"/>
        <w:numPr>
          <w:ilvl w:val="0"/>
          <w:numId w:val="56"/>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Wykonawca za działania i zaniechania Podwykonawcy odpowiada jak za działania oraz zaniechania własne.</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8</w:t>
      </w:r>
    </w:p>
    <w:p w:rsidR="00EB43DC" w:rsidRPr="00EB43DC"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wniósł, przed zawarciem niniejszej umowy, zabezpieczenie tytułem niewykonania lub nienależytego wykonania </w:t>
      </w:r>
      <w:r w:rsidR="00E84BFD">
        <w:rPr>
          <w:rFonts w:eastAsia="Times New Roman" w:cs="Calibri"/>
          <w:kern w:val="3"/>
          <w:lang w:eastAsia="ar-SA" w:bidi="hi-IN"/>
        </w:rPr>
        <w:t>przedmiotu umowy, w wysokości 7</w:t>
      </w:r>
      <w:r w:rsidRPr="00EB43DC">
        <w:rPr>
          <w:rFonts w:eastAsia="Times New Roman" w:cs="Calibri"/>
          <w:kern w:val="3"/>
          <w:lang w:eastAsia="ar-SA" w:bidi="hi-IN"/>
        </w:rPr>
        <w:t xml:space="preserve"> % ceny ofertowej brutto wskazanej w ofercie tj. ………….. złotych.</w:t>
      </w:r>
    </w:p>
    <w:p w:rsidR="00EB43DC" w:rsidRPr="00EB43DC"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został</w:t>
      </w:r>
      <w:r w:rsidR="00F264CB">
        <w:rPr>
          <w:rFonts w:eastAsia="Times New Roman" w:cs="Calibri"/>
          <w:kern w:val="3"/>
          <w:lang w:eastAsia="ar-SA" w:bidi="hi-IN"/>
        </w:rPr>
        <w:t>o wniesione w formie ……………………</w:t>
      </w:r>
    </w:p>
    <w:p w:rsidR="00EB43DC" w:rsidRPr="00EB43DC" w:rsidRDefault="00EB43DC" w:rsidP="00EB43DC">
      <w:pPr>
        <w:widowControl w:val="0"/>
        <w:numPr>
          <w:ilvl w:val="2"/>
          <w:numId w:val="33"/>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Zamawiający zwróci Wykonawcy zabezpieczenie w wysokości 70 % w terminie 30 dni od dnia rozliczenia przedmiotu umowy, za które uznaje się złożenie sprawozdania końcowego i uznanie go przez Zamawiającego za należycie wykonany, pozostawiając 30% </w:t>
      </w:r>
      <w:proofErr w:type="gramStart"/>
      <w:r w:rsidRPr="00EB43DC">
        <w:rPr>
          <w:rFonts w:eastAsia="Times New Roman" w:cs="Calibri"/>
          <w:kern w:val="3"/>
          <w:lang w:eastAsia="ar-SA" w:bidi="hi-IN"/>
        </w:rPr>
        <w:t>zabezpieczenia jako</w:t>
      </w:r>
      <w:proofErr w:type="gramEnd"/>
      <w:r w:rsidRPr="00EB43DC">
        <w:rPr>
          <w:rFonts w:eastAsia="Times New Roman" w:cs="Calibri"/>
          <w:kern w:val="3"/>
          <w:lang w:eastAsia="ar-SA" w:bidi="hi-IN"/>
        </w:rPr>
        <w:t xml:space="preserve"> </w:t>
      </w:r>
      <w:r w:rsidRPr="00EB43DC">
        <w:rPr>
          <w:rFonts w:eastAsia="Times New Roman" w:cs="Calibri"/>
          <w:color w:val="000000"/>
          <w:kern w:val="3"/>
          <w:lang w:eastAsia="ar-SA" w:bidi="hi-IN"/>
        </w:rPr>
        <w:t>zabezpieczenie roszczeń z tytułu rękojmi za wady na okres</w:t>
      </w:r>
      <w:r w:rsidR="008F0783">
        <w:rPr>
          <w:rFonts w:eastAsia="Times New Roman" w:cs="Calibri"/>
          <w:color w:val="000000"/>
          <w:kern w:val="3"/>
          <w:lang w:eastAsia="ar-SA" w:bidi="hi-IN"/>
        </w:rPr>
        <w:t xml:space="preserve"> </w:t>
      </w:r>
      <w:r w:rsidRPr="00EB43DC">
        <w:rPr>
          <w:rFonts w:eastAsia="Times New Roman" w:cs="Calibri"/>
          <w:color w:val="000000"/>
          <w:kern w:val="3"/>
          <w:lang w:eastAsia="ar-SA" w:bidi="hi-IN"/>
        </w:rPr>
        <w:t>6 miesięcy.</w:t>
      </w:r>
    </w:p>
    <w:p w:rsidR="00EB43DC" w:rsidRPr="00EB43DC"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pozostawione na okres rękojmi za wady, zwrócone zostanie w terminie nie później niż w 15 dniu po upływie okresu rękojmi za wady.</w:t>
      </w:r>
    </w:p>
    <w:p w:rsidR="00EB43DC" w:rsidRPr="00EB43DC"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 trakcie realizacji umowy Wykonawca może dokonać zmiany formy zabezpieczenia na jedną lub kilka form, o których mowa w art. 148 ust. 1 ustawy Prawo zamówień publicznych.</w:t>
      </w:r>
    </w:p>
    <w:p w:rsidR="00EB43DC" w:rsidRPr="00EB43DC"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należytego wykonania umowy nie może wygasać wcześniej niż w terminie wskazanym w § 8 ust. 3 umowy.</w:t>
      </w:r>
    </w:p>
    <w:p w:rsidR="00EB43DC" w:rsidRPr="00EB43DC"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Zabezpieczenie w formie gwarancji bankowej, gwarancji ubezpieczeniowej lub</w:t>
      </w:r>
      <w:r w:rsidR="008F0783">
        <w:rPr>
          <w:rFonts w:eastAsia="Times New Roman" w:cs="Calibri"/>
          <w:kern w:val="3"/>
          <w:lang w:eastAsia="ar-SA" w:bidi="hi-IN"/>
        </w:rPr>
        <w:t xml:space="preserve"> </w:t>
      </w:r>
      <w:r w:rsidRPr="00EB43DC">
        <w:rPr>
          <w:rFonts w:eastAsia="Times New Roman" w:cs="Calibri"/>
          <w:kern w:val="3"/>
          <w:lang w:eastAsia="ar-SA" w:bidi="hi-IN"/>
        </w:rPr>
        <w:t xml:space="preserve">w formie poręczenia powinno być </w:t>
      </w:r>
      <w:proofErr w:type="gramStart"/>
      <w:r w:rsidRPr="00EB43DC">
        <w:rPr>
          <w:rFonts w:eastAsia="Times New Roman" w:cs="Calibri"/>
          <w:kern w:val="3"/>
          <w:lang w:eastAsia="ar-SA" w:bidi="hi-IN"/>
        </w:rPr>
        <w:t>ustanowione jako</w:t>
      </w:r>
      <w:proofErr w:type="gramEnd"/>
      <w:r w:rsidRPr="00EB43DC">
        <w:rPr>
          <w:rFonts w:eastAsia="Times New Roman" w:cs="Calibri"/>
          <w:kern w:val="3"/>
          <w:lang w:eastAsia="ar-SA" w:bidi="hi-IN"/>
        </w:rPr>
        <w:t xml:space="preserve"> bezwarunkowe i nieodwołalne. Zabezpieczenia wynikające z poręczenia lub gwarancji powinny podlegać wyłącznie prawu polskiemu oraz zgodnie z wyborem Zamawiającego </w:t>
      </w:r>
      <w:proofErr w:type="gramStart"/>
      <w:r w:rsidRPr="00EB43DC">
        <w:rPr>
          <w:rFonts w:eastAsia="Times New Roman" w:cs="Calibri"/>
          <w:kern w:val="3"/>
          <w:lang w:eastAsia="ar-SA" w:bidi="hi-IN"/>
        </w:rPr>
        <w:t>wskazywać jako</w:t>
      </w:r>
      <w:proofErr w:type="gramEnd"/>
      <w:r w:rsidRPr="00EB43DC">
        <w:rPr>
          <w:rFonts w:eastAsia="Times New Roman" w:cs="Calibri"/>
          <w:kern w:val="3"/>
          <w:lang w:eastAsia="ar-SA" w:bidi="hi-IN"/>
        </w:rPr>
        <w:t xml:space="preserve"> sąd właściwy, sąd miejsca spełnienia </w:t>
      </w:r>
      <w:r w:rsidRPr="00EB43DC">
        <w:rPr>
          <w:rFonts w:eastAsia="Times New Roman" w:cs="Calibri"/>
          <w:kern w:val="3"/>
          <w:lang w:eastAsia="ar-SA" w:bidi="hi-IN"/>
        </w:rPr>
        <w:lastRenderedPageBreak/>
        <w:t>świadczenia lub sąd właściwy miejscowo dla Zamawiającego.</w:t>
      </w:r>
    </w:p>
    <w:p w:rsidR="00EB43DC" w:rsidRPr="00EB43DC"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Koszty wystawienia zabezpieczenia ponosi Wykonawca.</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9</w:t>
      </w:r>
    </w:p>
    <w:p w:rsidR="00EB43DC" w:rsidRPr="00EB43DC"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może odstąpić od umowy, jeżeli:</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Wykonawca utracił uprawnienia do wykonywania przedmiotu umowy wynikające</w:t>
      </w:r>
      <w:r w:rsidR="008F0783">
        <w:rPr>
          <w:rFonts w:eastAsia="Times New Roman" w:cs="Calibri"/>
          <w:kern w:val="3"/>
          <w:lang w:eastAsia="ar-SA" w:bidi="hi-IN"/>
        </w:rPr>
        <w:t xml:space="preserve"> </w:t>
      </w:r>
      <w:r w:rsidRPr="00EB43DC">
        <w:rPr>
          <w:rFonts w:eastAsia="Times New Roman" w:cs="Calibri"/>
          <w:kern w:val="3"/>
          <w:lang w:eastAsia="ar-SA" w:bidi="hi-IN"/>
        </w:rPr>
        <w:t>z przepisów szczególnych,</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nie</w:t>
      </w:r>
      <w:proofErr w:type="gramEnd"/>
      <w:r w:rsidRPr="00EB43DC">
        <w:rPr>
          <w:rFonts w:eastAsia="Times New Roman" w:cs="Calibri"/>
          <w:color w:val="000000"/>
          <w:kern w:val="3"/>
          <w:lang w:eastAsia="ar-SA" w:bidi="hi-IN"/>
        </w:rPr>
        <w:t xml:space="preserve"> rozpoczął wykonywania usług w pełnym zakresie objętym um</w:t>
      </w:r>
      <w:r w:rsidR="005D4C17">
        <w:rPr>
          <w:rFonts w:eastAsia="Times New Roman" w:cs="Calibri"/>
          <w:color w:val="000000"/>
          <w:kern w:val="3"/>
          <w:lang w:eastAsia="ar-SA" w:bidi="hi-IN"/>
        </w:rPr>
        <w:t xml:space="preserve">ową z dniem 02.01.2015 r. </w:t>
      </w:r>
      <w:proofErr w:type="gramStart"/>
      <w:r w:rsidR="005D4C17">
        <w:rPr>
          <w:rFonts w:eastAsia="Times New Roman" w:cs="Calibri"/>
          <w:color w:val="000000"/>
          <w:kern w:val="3"/>
          <w:lang w:eastAsia="ar-SA" w:bidi="hi-IN"/>
        </w:rPr>
        <w:t xml:space="preserve">chyba </w:t>
      </w:r>
      <w:r w:rsidRPr="00EB43DC">
        <w:rPr>
          <w:rFonts w:eastAsia="Times New Roman" w:cs="Calibri"/>
          <w:color w:val="000000"/>
          <w:kern w:val="3"/>
          <w:lang w:eastAsia="ar-SA" w:bidi="hi-IN"/>
        </w:rPr>
        <w:t>że</w:t>
      </w:r>
      <w:proofErr w:type="gramEnd"/>
      <w:r w:rsidRPr="00EB43DC">
        <w:rPr>
          <w:rFonts w:eastAsia="Times New Roman" w:cs="Calibri"/>
          <w:color w:val="000000"/>
          <w:kern w:val="3"/>
          <w:lang w:eastAsia="ar-SA" w:bidi="hi-IN"/>
        </w:rPr>
        <w:t xml:space="preserve"> nastąpiło to winy przedłużającego się postępowania przetargowego,</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zaniechał</w:t>
      </w:r>
      <w:proofErr w:type="gramEnd"/>
      <w:r w:rsidRPr="00EB43DC">
        <w:rPr>
          <w:rFonts w:eastAsia="Times New Roman" w:cs="Calibri"/>
          <w:kern w:val="3"/>
          <w:lang w:eastAsia="ar-SA" w:bidi="hi-IN"/>
        </w:rPr>
        <w:t xml:space="preserve"> realizacji umowy, tj. w sposób nieprzerwany nie realizuje jej przez kolejnych 7 dni kalendarzowych zgodnie z harmonogramem lub nie odbiera odpadów na podstawie zgłoszeń,</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pomimo</w:t>
      </w:r>
      <w:proofErr w:type="gramEnd"/>
      <w:r w:rsidRPr="00EB43DC">
        <w:rPr>
          <w:rFonts w:eastAsia="Times New Roman" w:cs="Calibri"/>
          <w:kern w:val="3"/>
          <w:lang w:eastAsia="ar-SA" w:bidi="hi-IN"/>
        </w:rPr>
        <w:t xml:space="preserve"> uprzednich, pisemnych, co najmniej dwukrotnych zastrzeżeń ze strony Zamawiającego nie wykonuje usług zgodnie z postanowieniami umowy lub w istotny sposób narusza zobowiązania umowne,</w:t>
      </w:r>
    </w:p>
    <w:p w:rsidR="00EB43DC" w:rsidRP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w</w:t>
      </w:r>
      <w:proofErr w:type="gramEnd"/>
      <w:r w:rsidRPr="00EB43DC">
        <w:rPr>
          <w:rFonts w:eastAsia="Times New Roman" w:cs="Calibri"/>
          <w:kern w:val="3"/>
          <w:lang w:eastAsia="ar-SA" w:bidi="hi-IN"/>
        </w:rPr>
        <w:t xml:space="preserve"> przypadku powtarzających się awarii systemu monitorowania pracy sprzętu odbierającego odpady,</w:t>
      </w:r>
    </w:p>
    <w:p w:rsidR="00EB43DC"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Wykonawca dokonuje mieszania odpadów komunalnych zmieszanych z segregowanymi oraz dokonuje mieszania odpadów zbieranych z posesji zamieszkałych i niezamieszkałych oraz odbieranych z innych gmin.</w:t>
      </w:r>
    </w:p>
    <w:p w:rsidR="008C0259" w:rsidRPr="00EB43DC" w:rsidRDefault="008C0259"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Pr>
          <w:rFonts w:eastAsia="Times New Roman" w:cs="Calibri"/>
          <w:kern w:val="3"/>
          <w:lang w:eastAsia="ar-SA" w:bidi="hi-IN"/>
        </w:rPr>
        <w:t>Stwierdzenia nieterminowego sporządzania dokumentacji do sprawozdań wymaganych przepisami prawa i nieterminowego ich składania.</w:t>
      </w:r>
    </w:p>
    <w:p w:rsidR="00EB43DC" w:rsidRPr="00EB43DC"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 przypadkach wymienionych w ustępie 1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8.</w:t>
      </w:r>
    </w:p>
    <w:p w:rsidR="00EB43DC" w:rsidRPr="00EB43DC" w:rsidRDefault="00EB43DC" w:rsidP="00EB43DC">
      <w:pPr>
        <w:widowControl w:val="0"/>
        <w:numPr>
          <w:ilvl w:val="1"/>
          <w:numId w:val="46"/>
        </w:numPr>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Zamawiający zastrzega sobie możliwość natychmiastowego rozwiązania umowy w przypadku niewykonania lub nienależytego wykonania umowy.</w:t>
      </w:r>
    </w:p>
    <w:p w:rsidR="00EB43DC" w:rsidRPr="00EB43DC" w:rsidRDefault="00EB43DC" w:rsidP="00EB43DC">
      <w:pPr>
        <w:widowControl w:val="0"/>
        <w:numPr>
          <w:ilvl w:val="0"/>
          <w:numId w:val="46"/>
        </w:num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Zamawiający może skorzystać ze swego prawa do natychmiastowego rozwiązania umowy bez uprzedniego wezwania Wykonawcy do należytego wywiązania się z umowy i bez wyznaczania Wykonawcy dodatkowego terminu w tym celu. Wykonane czynności stron związane z realizacją umowy przed jej rozwiązaniem pozostają w mocy, w szczególności strony nie są zobowiązane zwracać sobie świadczeń spełnionych przed rozwiązaniem umowy i każda ze stron zachowuje roszczenia przysługujące jej z tytułu nienależytego wykonania umowy mającego miejsce przed jej rozwiązaniem</w:t>
      </w:r>
      <w:r w:rsidRPr="00EB43DC">
        <w:rPr>
          <w:rFonts w:eastAsia="Times New Roman" w:cs="Calibri"/>
          <w:color w:val="FF0000"/>
          <w:kern w:val="3"/>
          <w:lang w:eastAsia="ar-SA" w:bidi="hi-IN"/>
        </w:rPr>
        <w:t>.</w:t>
      </w:r>
    </w:p>
    <w:p w:rsidR="00EB43DC" w:rsidRPr="00EB43DC"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Ponadto Zamawiającemu przysługuje prawo do odstąpienia od umowy na zasadach określonych w art. 145 ustawy z dnia 29 stycznia 2004 r. - Prawo zamówień publicznych (tj. Dz. U. </w:t>
      </w:r>
      <w:proofErr w:type="gramStart"/>
      <w:r w:rsidRPr="00EB43DC">
        <w:rPr>
          <w:rFonts w:eastAsia="Times New Roman" w:cs="Calibri"/>
          <w:kern w:val="3"/>
          <w:lang w:eastAsia="ar-SA" w:bidi="hi-IN"/>
        </w:rPr>
        <w:t>z</w:t>
      </w:r>
      <w:proofErr w:type="gramEnd"/>
      <w:r w:rsidRPr="00EB43DC">
        <w:rPr>
          <w:rFonts w:eastAsia="Times New Roman" w:cs="Calibri"/>
          <w:kern w:val="3"/>
          <w:lang w:eastAsia="ar-SA" w:bidi="hi-IN"/>
        </w:rPr>
        <w:t xml:space="preserve"> 2013 r. poz. 907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xml:space="preserve">. </w:t>
      </w:r>
      <w:proofErr w:type="gramStart"/>
      <w:r w:rsidRPr="00EB43DC">
        <w:rPr>
          <w:rFonts w:eastAsia="Times New Roman" w:cs="Calibri"/>
          <w:kern w:val="3"/>
          <w:lang w:eastAsia="ar-SA" w:bidi="hi-IN"/>
        </w:rPr>
        <w:t>zm</w:t>
      </w:r>
      <w:proofErr w:type="gramEnd"/>
      <w:r w:rsidRPr="00EB43DC">
        <w:rPr>
          <w:rFonts w:eastAsia="Times New Roman" w:cs="Calibri"/>
          <w:kern w:val="3"/>
          <w:lang w:eastAsia="ar-SA" w:bidi="hi-IN"/>
        </w:rPr>
        <w:t>.),</w:t>
      </w: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10</w:t>
      </w:r>
    </w:p>
    <w:p w:rsidR="00EB43DC" w:rsidRPr="00EB43DC" w:rsidRDefault="00EB43DC" w:rsidP="00EB43DC">
      <w:pPr>
        <w:widowControl w:val="0"/>
        <w:numPr>
          <w:ilvl w:val="0"/>
          <w:numId w:val="4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może odstąpić od umowy, jeżeli Zamawiający nie wypłaca Wykonawcy wynagrodzenia za wykonane usługi w ciągu 30 dni od terminu płatności ustalonego w umowie.</w:t>
      </w:r>
    </w:p>
    <w:p w:rsidR="00EB43DC" w:rsidRPr="00EB43DC" w:rsidRDefault="00EB43DC" w:rsidP="00EB43DC">
      <w:pPr>
        <w:widowControl w:val="0"/>
        <w:numPr>
          <w:ilvl w:val="0"/>
          <w:numId w:val="48"/>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 </w:t>
      </w:r>
      <w:r w:rsidRPr="00EB43DC">
        <w:rPr>
          <w:rFonts w:eastAsia="Times New Roman" w:cs="Calibri"/>
          <w:kern w:val="3"/>
          <w:lang w:eastAsia="ar-SA" w:bidi="hi-IN"/>
        </w:rPr>
        <w:lastRenderedPageBreak/>
        <w:t>tego terminu odstąpi od umowy.</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br/>
        <w:t>§ 11</w:t>
      </w:r>
    </w:p>
    <w:p w:rsidR="00EB43DC" w:rsidRPr="00EB43DC" w:rsidRDefault="00EB43DC" w:rsidP="00EB43DC">
      <w:pPr>
        <w:widowControl w:val="0"/>
        <w:numPr>
          <w:ilvl w:val="0"/>
          <w:numId w:val="65"/>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 chwilą rozpoczęcia przez Wykonawcę wykonywania przedmiotu umowy, Wykonawca ponosi pełną odpowiedzialność za:</w:t>
      </w:r>
    </w:p>
    <w:p w:rsidR="00EB43DC" w:rsidRPr="00EB43DC" w:rsidRDefault="00EB43DC" w:rsidP="00EB43DC">
      <w:pPr>
        <w:widowControl w:val="0"/>
        <w:numPr>
          <w:ilvl w:val="1"/>
          <w:numId w:val="31"/>
        </w:numPr>
        <w:suppressAutoHyphens/>
        <w:autoSpaceDN w:val="0"/>
        <w:spacing w:after="0" w:line="240" w:lineRule="auto"/>
        <w:ind w:left="567"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szkody</w:t>
      </w:r>
      <w:proofErr w:type="gramEnd"/>
      <w:r w:rsidRPr="00EB43DC">
        <w:rPr>
          <w:rFonts w:eastAsia="Times New Roman" w:cs="Calibri"/>
          <w:kern w:val="3"/>
          <w:lang w:eastAsia="ar-SA" w:bidi="hi-IN"/>
        </w:rPr>
        <w:t xml:space="preserve"> oraz następstwa nieszczęśliwych wypadków pracowników i osób trzecich powstałe w związku z realizowaną usługą,</w:t>
      </w:r>
    </w:p>
    <w:p w:rsidR="00EB43DC" w:rsidRPr="00EB43DC"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szkody</w:t>
      </w:r>
      <w:proofErr w:type="gramEnd"/>
      <w:r w:rsidRPr="00EB43DC">
        <w:rPr>
          <w:rFonts w:eastAsia="Times New Roman" w:cs="Calibri"/>
          <w:kern w:val="3"/>
          <w:lang w:eastAsia="ar-SA" w:bidi="hi-IN"/>
        </w:rPr>
        <w:t xml:space="preserve"> wynikające ze zniszczenia obiektów, materiałów, sprzętu i innego mienia związanego z realizowaną usługą,</w:t>
      </w:r>
    </w:p>
    <w:p w:rsidR="00EB43DC" w:rsidRPr="00EB43DC"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szkody</w:t>
      </w:r>
      <w:proofErr w:type="gramEnd"/>
      <w:r w:rsidRPr="00EB43DC">
        <w:rPr>
          <w:rFonts w:eastAsia="Times New Roman" w:cs="Calibri"/>
          <w:kern w:val="3"/>
          <w:lang w:eastAsia="ar-SA" w:bidi="hi-IN"/>
        </w:rPr>
        <w:t xml:space="preserve"> wynikające ze zniszczenia własności osób trzecich spowodowane zaniedbaniem Wykonawcy,</w:t>
      </w:r>
    </w:p>
    <w:p w:rsidR="00EB43DC" w:rsidRPr="00EB43DC"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szkody</w:t>
      </w:r>
      <w:proofErr w:type="gramEnd"/>
      <w:r w:rsidRPr="00EB43DC">
        <w:rPr>
          <w:rFonts w:eastAsia="Times New Roman" w:cs="Calibri"/>
          <w:kern w:val="3"/>
          <w:lang w:eastAsia="ar-SA" w:bidi="hi-IN"/>
        </w:rPr>
        <w:t xml:space="preserve"> wynikłe z nieterminowej realizacji usług.</w:t>
      </w:r>
    </w:p>
    <w:p w:rsidR="00EB43DC" w:rsidRDefault="00EB43DC" w:rsidP="00EB43DC">
      <w:pPr>
        <w:widowControl w:val="0"/>
        <w:numPr>
          <w:ilvl w:val="0"/>
          <w:numId w:val="65"/>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zobowiązuje się do posiadania ubezpieczenia od odpowiedzialności cywilnej przez cały okres realizacji umowy. W </w:t>
      </w:r>
      <w:proofErr w:type="gramStart"/>
      <w:r w:rsidRPr="00EB43DC">
        <w:rPr>
          <w:rFonts w:eastAsia="Times New Roman" w:cs="Calibri"/>
          <w:kern w:val="3"/>
          <w:lang w:eastAsia="ar-SA" w:bidi="hi-IN"/>
        </w:rPr>
        <w:t>przypadku gdy</w:t>
      </w:r>
      <w:proofErr w:type="gramEnd"/>
      <w:r w:rsidRPr="00EB43DC">
        <w:rPr>
          <w:rFonts w:eastAsia="Times New Roman" w:cs="Calibri"/>
          <w:kern w:val="3"/>
          <w:lang w:eastAsia="ar-SA" w:bidi="hi-IN"/>
        </w:rPr>
        <w:t xml:space="preserve"> przedstawiona umowa obejmuje okres krótszy niż okres realizacji umowy Wykonawca obowiązany jest do zachowania ciągłości ubezpieczenia na wymaganą kwotę oraz przedkładania kopii kolejnych umów (polis) z miesięcznym wyprzedzeniem.</w:t>
      </w:r>
    </w:p>
    <w:p w:rsidR="00E84BFD" w:rsidRPr="00EB43DC" w:rsidRDefault="00E84BFD" w:rsidP="00EB43DC">
      <w:pPr>
        <w:widowControl w:val="0"/>
        <w:numPr>
          <w:ilvl w:val="0"/>
          <w:numId w:val="65"/>
        </w:numPr>
        <w:suppressAutoHyphens/>
        <w:autoSpaceDN w:val="0"/>
        <w:spacing w:after="0" w:line="240" w:lineRule="auto"/>
        <w:ind w:left="284" w:hanging="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12</w:t>
      </w:r>
    </w:p>
    <w:p w:rsidR="00EB43DC" w:rsidRPr="00EB43DC" w:rsidRDefault="00EB43DC" w:rsidP="00EB43DC">
      <w:pPr>
        <w:widowControl w:val="0"/>
        <w:numPr>
          <w:ilvl w:val="2"/>
          <w:numId w:val="43"/>
        </w:numPr>
        <w:tabs>
          <w:tab w:val="left" w:pos="284"/>
        </w:tabs>
        <w:suppressAutoHyphens/>
        <w:autoSpaceDN w:val="0"/>
        <w:spacing w:after="0" w:line="240" w:lineRule="auto"/>
        <w:ind w:hanging="2160"/>
        <w:jc w:val="both"/>
        <w:textAlignment w:val="baseline"/>
        <w:rPr>
          <w:rFonts w:eastAsia="Times New Roman" w:cs="Calibri"/>
          <w:kern w:val="3"/>
          <w:lang w:eastAsia="ar-SA" w:bidi="hi-IN"/>
        </w:rPr>
      </w:pPr>
      <w:r w:rsidRPr="00EB43DC">
        <w:rPr>
          <w:rFonts w:eastAsia="Times New Roman" w:cs="Calibri"/>
          <w:kern w:val="3"/>
          <w:lang w:eastAsia="ar-SA" w:bidi="hi-IN"/>
        </w:rPr>
        <w:t>Wykonawca zapłaci Zamawiającemu karę umowną:</w:t>
      </w:r>
    </w:p>
    <w:p w:rsidR="00EB43DC" w:rsidRPr="00EB43DC" w:rsidRDefault="00EB43DC" w:rsidP="00EB43DC">
      <w:pPr>
        <w:widowControl w:val="0"/>
        <w:numPr>
          <w:ilvl w:val="0"/>
          <w:numId w:val="63"/>
        </w:numPr>
        <w:tabs>
          <w:tab w:val="left" w:pos="284"/>
        </w:tabs>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wykonawca</w:t>
      </w:r>
      <w:proofErr w:type="gramEnd"/>
      <w:r w:rsidRPr="00EB43DC">
        <w:rPr>
          <w:rFonts w:eastAsia="Times New Roman" w:cs="Calibri"/>
          <w:kern w:val="3"/>
          <w:lang w:eastAsia="ar-SA" w:bidi="hi-IN"/>
        </w:rPr>
        <w:t xml:space="preserve"> zobowiązuje się zapłacić Zamawiającemu karę umowną w wysokości 10% ceny ofertowej brutto w przypadku odstąpienia od umowy z przyczyn zawinionych przez Wykonawcę,</w:t>
      </w:r>
    </w:p>
    <w:p w:rsidR="00EB43DC" w:rsidRPr="00EB43DC" w:rsidRDefault="00EB43DC" w:rsidP="00EB43DC">
      <w:pPr>
        <w:widowControl w:val="0"/>
        <w:numPr>
          <w:ilvl w:val="0"/>
          <w:numId w:val="63"/>
        </w:numPr>
        <w:suppressAutoHyphens/>
        <w:autoSpaceDN w:val="0"/>
        <w:spacing w:after="0" w:line="240" w:lineRule="auto"/>
        <w:jc w:val="both"/>
        <w:textAlignment w:val="baseline"/>
        <w:rPr>
          <w:rFonts w:eastAsia="Times New Roman" w:cs="Calibri"/>
          <w:color w:val="000000"/>
          <w:kern w:val="3"/>
          <w:lang w:eastAsia="ar-SA" w:bidi="hi-IN"/>
        </w:rPr>
      </w:pPr>
      <w:proofErr w:type="gramStart"/>
      <w:r w:rsidRPr="00EB43DC">
        <w:rPr>
          <w:rFonts w:eastAsia="Times New Roman" w:cs="Calibri"/>
          <w:color w:val="000000"/>
          <w:kern w:val="3"/>
          <w:lang w:eastAsia="ar-SA" w:bidi="hi-IN"/>
        </w:rPr>
        <w:t>w</w:t>
      </w:r>
      <w:proofErr w:type="gramEnd"/>
      <w:r w:rsidRPr="00EB43DC">
        <w:rPr>
          <w:rFonts w:eastAsia="Times New Roman" w:cs="Calibri"/>
          <w:color w:val="000000"/>
          <w:kern w:val="3"/>
          <w:lang w:eastAsia="ar-SA" w:bidi="hi-IN"/>
        </w:rPr>
        <w:t xml:space="preserve"> wysokości 1000,00 zł za niedostarczenie właścicielom nieruchomości harmonogramu zaakceptowanego przez </w:t>
      </w:r>
      <w:r w:rsidR="008F0783">
        <w:rPr>
          <w:rFonts w:eastAsia="Times New Roman" w:cs="Calibri"/>
          <w:color w:val="000000"/>
          <w:kern w:val="3"/>
          <w:lang w:eastAsia="ar-SA" w:bidi="hi-IN"/>
        </w:rPr>
        <w:t xml:space="preserve">Zamawiającego; za równoznaczne </w:t>
      </w:r>
      <w:r w:rsidRPr="00EB43DC">
        <w:rPr>
          <w:rFonts w:eastAsia="Times New Roman" w:cs="Calibri"/>
          <w:color w:val="000000"/>
          <w:kern w:val="3"/>
          <w:lang w:eastAsia="ar-SA" w:bidi="hi-IN"/>
        </w:rPr>
        <w:t>z niedostarczeniem harmonogramu uważa się sytuacje, w której spośród 100 wybranych przez Zamawiającego właścicieli nieruchomości więcej niż 25 osób oświadczyło, iż nie otrzymało od Wykonawcy harmonogramu,</w:t>
      </w:r>
    </w:p>
    <w:p w:rsidR="00EB43DC" w:rsidRPr="00EB43DC" w:rsidRDefault="00EB43DC" w:rsidP="00EB43DC">
      <w:pPr>
        <w:widowControl w:val="0"/>
        <w:numPr>
          <w:ilvl w:val="0"/>
          <w:numId w:val="63"/>
        </w:numPr>
        <w:suppressAutoHyphens/>
        <w:autoSpaceDN w:val="0"/>
        <w:spacing w:after="0" w:line="240" w:lineRule="auto"/>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w</w:t>
      </w:r>
      <w:proofErr w:type="gramEnd"/>
      <w:r w:rsidRPr="00EB43DC">
        <w:rPr>
          <w:rFonts w:eastAsia="Times New Roman" w:cs="Calibri"/>
          <w:kern w:val="3"/>
          <w:lang w:eastAsia="ar-SA" w:bidi="hi-IN"/>
        </w:rPr>
        <w:t xml:space="preserve"> wysokości 5000,00 zł za każdy przypadek zmieszania odpadów komunalnych zbieranych od właścicieli nieruchomości zamieszkanych z odpadami zebranymi od właścicieli nieruchomości niezamieszkanych, jak i również z odpadami zebranymi </w:t>
      </w:r>
      <w:r w:rsidRPr="00EB43DC">
        <w:rPr>
          <w:rFonts w:eastAsia="Times New Roman" w:cs="Calibri"/>
          <w:kern w:val="3"/>
          <w:lang w:eastAsia="ar-SA" w:bidi="hi-IN"/>
        </w:rPr>
        <w:br/>
        <w:t>w innych gminach,</w:t>
      </w:r>
    </w:p>
    <w:p w:rsidR="00EB43DC" w:rsidRPr="00EB43DC" w:rsidRDefault="00EB43DC" w:rsidP="00EB43DC">
      <w:pPr>
        <w:widowControl w:val="0"/>
        <w:numPr>
          <w:ilvl w:val="0"/>
          <w:numId w:val="63"/>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wysokości 50,00 zł za każdy potwierdzony przypadek niedokonania odbioru odpadów komunalnych z nieruchomości lub odebrania odpadów w terminie niezgodnym z zatwierdzonym harmonogramem lub w następnym dniu po dokonaniu zgłoszenia odbioru odpadów (za wyjątkiem przypadków </w:t>
      </w:r>
      <w:proofErr w:type="gramStart"/>
      <w:r w:rsidRPr="00EB43DC">
        <w:rPr>
          <w:rFonts w:eastAsia="Times New Roman" w:cs="Calibri"/>
          <w:kern w:val="3"/>
          <w:lang w:eastAsia="ar-SA" w:bidi="hi-IN"/>
        </w:rPr>
        <w:t>zgłoszonych  i</w:t>
      </w:r>
      <w:proofErr w:type="gramEnd"/>
      <w:r w:rsidRPr="00EB43DC">
        <w:rPr>
          <w:rFonts w:eastAsia="Times New Roman" w:cs="Calibri"/>
          <w:kern w:val="3"/>
          <w:lang w:eastAsia="ar-SA" w:bidi="hi-IN"/>
        </w:rPr>
        <w:t xml:space="preserve"> uzgodnionych z Zamawiającym). Kara będzie </w:t>
      </w:r>
      <w:proofErr w:type="gramStart"/>
      <w:r w:rsidRPr="00EB43DC">
        <w:rPr>
          <w:rFonts w:eastAsia="Times New Roman" w:cs="Calibri"/>
          <w:kern w:val="3"/>
          <w:lang w:eastAsia="ar-SA" w:bidi="hi-IN"/>
        </w:rPr>
        <w:t>naliczana jako</w:t>
      </w:r>
      <w:proofErr w:type="gramEnd"/>
      <w:r w:rsidRPr="00EB43DC">
        <w:rPr>
          <w:rFonts w:eastAsia="Times New Roman" w:cs="Calibri"/>
          <w:kern w:val="3"/>
          <w:lang w:eastAsia="ar-SA" w:bidi="hi-IN"/>
        </w:rPr>
        <w:t xml:space="preserve"> iloczyn kwoty 50 zł oraz liczby nieruchomości, od których nie odebrano odpadów w terminie,</w:t>
      </w:r>
    </w:p>
    <w:p w:rsidR="00EB43DC" w:rsidRPr="00EB43DC" w:rsidRDefault="00EB43DC" w:rsidP="00EB43DC">
      <w:pPr>
        <w:widowControl w:val="0"/>
        <w:numPr>
          <w:ilvl w:val="0"/>
          <w:numId w:val="63"/>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 wysokości 200,00 zł za każdy dzień opóźnienia w przekazaniu sprawozdania końcowego,</w:t>
      </w:r>
    </w:p>
    <w:p w:rsidR="00EB43DC" w:rsidRPr="00EB43DC" w:rsidRDefault="00EB43DC" w:rsidP="00EB43DC">
      <w:pPr>
        <w:widowControl w:val="0"/>
        <w:numPr>
          <w:ilvl w:val="0"/>
          <w:numId w:val="63"/>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wysokości 100, 00 zł za każdą godzinę opóźnienia w </w:t>
      </w:r>
      <w:r w:rsidR="00F264CB">
        <w:rPr>
          <w:rFonts w:eastAsia="Times New Roman" w:cs="Calibri"/>
          <w:kern w:val="3"/>
          <w:lang w:eastAsia="ar-SA" w:bidi="hi-IN"/>
        </w:rPr>
        <w:t xml:space="preserve">stosunku do czasu zadeklarowanego w ofercie </w:t>
      </w:r>
      <w:r w:rsidRPr="00EB43DC">
        <w:rPr>
          <w:rFonts w:eastAsia="Times New Roman" w:cs="Calibri"/>
          <w:kern w:val="3"/>
          <w:lang w:eastAsia="ar-SA" w:bidi="hi-IN"/>
        </w:rPr>
        <w:t>wykonaniu dodatkowego zgłoszenia w zaistniałych awaryjnych sytuacjach na dodatkowe zlecenie zamawiającego.</w:t>
      </w:r>
    </w:p>
    <w:p w:rsidR="00EB43DC" w:rsidRPr="00EB43DC" w:rsidRDefault="00EB43DC" w:rsidP="00EB43DC">
      <w:pPr>
        <w:widowControl w:val="0"/>
        <w:numPr>
          <w:ilvl w:val="0"/>
          <w:numId w:val="63"/>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wysokości 10000,00 zł </w:t>
      </w:r>
      <w:r w:rsidR="00102026">
        <w:rPr>
          <w:rFonts w:eastAsia="Times New Roman" w:cs="Calibri"/>
          <w:kern w:val="3"/>
          <w:lang w:eastAsia="ar-SA" w:bidi="hi-IN"/>
        </w:rPr>
        <w:t xml:space="preserve">rocznie </w:t>
      </w:r>
      <w:r w:rsidRPr="00EB43DC">
        <w:rPr>
          <w:rFonts w:eastAsia="Times New Roman" w:cs="Calibri"/>
          <w:kern w:val="3"/>
          <w:lang w:eastAsia="ar-SA" w:bidi="hi-IN"/>
        </w:rPr>
        <w:t xml:space="preserve">za nieosiągnięcie zadeklarowanego w ofercie poziomu recyklingu , przygotowania do ponownego użycia i odzysku innymi metodami frakcji odpadów </w:t>
      </w:r>
      <w:proofErr w:type="gramStart"/>
      <w:r w:rsidRPr="00EB43DC">
        <w:rPr>
          <w:rFonts w:eastAsia="Times New Roman" w:cs="Calibri"/>
          <w:kern w:val="3"/>
          <w:lang w:eastAsia="ar-SA" w:bidi="hi-IN"/>
        </w:rPr>
        <w:t>komunalnych  papieru</w:t>
      </w:r>
      <w:proofErr w:type="gramEnd"/>
      <w:r w:rsidRPr="00EB43DC">
        <w:rPr>
          <w:rFonts w:eastAsia="Times New Roman" w:cs="Calibri"/>
          <w:kern w:val="3"/>
          <w:lang w:eastAsia="ar-SA" w:bidi="hi-IN"/>
        </w:rPr>
        <w:t>, metalu, tworzyw sztucznych i szkła.</w:t>
      </w:r>
      <w:r w:rsidR="00102026">
        <w:rPr>
          <w:rFonts w:eastAsia="Times New Roman" w:cs="Calibri"/>
          <w:kern w:val="3"/>
          <w:lang w:eastAsia="ar-SA" w:bidi="hi-IN"/>
        </w:rPr>
        <w:t xml:space="preserve"> </w:t>
      </w:r>
    </w:p>
    <w:p w:rsidR="00EB43DC" w:rsidRPr="00EB43DC" w:rsidRDefault="00EB43DC" w:rsidP="00EB43DC">
      <w:pPr>
        <w:widowControl w:val="0"/>
        <w:numPr>
          <w:ilvl w:val="0"/>
          <w:numId w:val="63"/>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 nieosiąganie wymaganych poziomów recyklingu i przygotowania do ponownego użycia, oraz wymaganych poziomów ograniczenia masy odpadów komunalnych ulęgających biodegradacji przekazywanych do składowania, </w:t>
      </w:r>
      <w:proofErr w:type="gramStart"/>
      <w:r w:rsidRPr="00EB43DC">
        <w:rPr>
          <w:rFonts w:eastAsia="Times New Roman" w:cs="Calibri"/>
          <w:kern w:val="3"/>
          <w:lang w:eastAsia="ar-SA" w:bidi="hi-IN"/>
        </w:rPr>
        <w:t>obliczanych jako</w:t>
      </w:r>
      <w:proofErr w:type="gramEnd"/>
      <w:r w:rsidRPr="00EB43DC">
        <w:rPr>
          <w:rFonts w:eastAsia="Times New Roman" w:cs="Calibri"/>
          <w:kern w:val="3"/>
          <w:lang w:eastAsia="ar-SA" w:bidi="hi-IN"/>
        </w:rPr>
        <w:t xml:space="preserve"> iloczyn stawki opłaty za </w:t>
      </w:r>
      <w:r w:rsidRPr="00EB43DC">
        <w:rPr>
          <w:rFonts w:eastAsia="Times New Roman" w:cs="Calibri"/>
          <w:kern w:val="3"/>
          <w:lang w:eastAsia="ar-SA" w:bidi="hi-IN"/>
        </w:rPr>
        <w:lastRenderedPageBreak/>
        <w:t xml:space="preserve">zmieszane odpady komunalne, określonej w przepisach wydanych na podstawie art. 290 ustawy z dnia 27 kwietnia 2001 r. - Prawo ochrony środowiska, </w:t>
      </w:r>
      <w:r w:rsidRPr="00EB43DC">
        <w:rPr>
          <w:rFonts w:eastAsia="Times New Roman" w:cs="Calibri"/>
          <w:kern w:val="3"/>
          <w:lang w:eastAsia="ar-SA" w:bidi="hi-IN"/>
        </w:rPr>
        <w:br/>
        <w:t>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p>
    <w:p w:rsidR="00EB43DC" w:rsidRPr="00EB43DC"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zastrzega sobie prawo potrącania kar umownych z wynagrodzenia przysługującego Wykonawcy.</w:t>
      </w:r>
    </w:p>
    <w:p w:rsidR="00EB43DC" w:rsidRPr="00EB43DC"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Jeżeli kara umowna nie pokrywa poniesionej szkody, Zamawiający może dochodzić odszkodowania uzupełniającego na zasadach ogólnych.</w:t>
      </w:r>
    </w:p>
    <w:p w:rsidR="00EB43DC" w:rsidRPr="00EB43DC"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Odstąpienie od umowy nie powoduje utraty możliwości dochodzenia kar umownych.</w:t>
      </w:r>
    </w:p>
    <w:p w:rsidR="008C0259" w:rsidRDefault="008C0259"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p>
    <w:p w:rsidR="00EB43DC" w:rsidRDefault="008C0259" w:rsidP="008C0259">
      <w:pPr>
        <w:widowControl w:val="0"/>
        <w:suppressAutoHyphens/>
        <w:autoSpaceDN w:val="0"/>
        <w:spacing w:after="0" w:line="240" w:lineRule="auto"/>
        <w:ind w:left="284"/>
        <w:jc w:val="both"/>
        <w:textAlignment w:val="baseline"/>
        <w:rPr>
          <w:rFonts w:eastAsia="Times New Roman" w:cs="Calibri"/>
          <w:kern w:val="3"/>
          <w:lang w:eastAsia="ar-SA" w:bidi="hi-IN"/>
        </w:rPr>
      </w:pPr>
      <w:r>
        <w:rPr>
          <w:rFonts w:eastAsia="Times New Roman" w:cs="Calibri"/>
          <w:kern w:val="3"/>
          <w:lang w:eastAsia="ar-SA" w:bidi="hi-IN"/>
        </w:rPr>
        <w:t>1).</w:t>
      </w:r>
      <w:r w:rsidR="00EB43DC" w:rsidRPr="00EB43DC">
        <w:rPr>
          <w:rFonts w:eastAsia="Times New Roman" w:cs="Calibri"/>
          <w:kern w:val="3"/>
          <w:lang w:eastAsia="ar-SA" w:bidi="hi-IN"/>
        </w:rPr>
        <w:t>Zamawiający zobowiązuje się zapłacić Wykonawcy karę umowną w wysokości 10% ceny ofertowej brutto w przypadku odstąpienia od umowy z przyczyn zawinionych przez Zamawiającego.</w:t>
      </w:r>
    </w:p>
    <w:p w:rsidR="008C0259" w:rsidRPr="00EB43DC" w:rsidRDefault="008C0259" w:rsidP="008C0259">
      <w:pPr>
        <w:widowControl w:val="0"/>
        <w:suppressAutoHyphens/>
        <w:autoSpaceDN w:val="0"/>
        <w:spacing w:after="0" w:line="240" w:lineRule="auto"/>
        <w:ind w:left="284"/>
        <w:jc w:val="both"/>
        <w:textAlignment w:val="baseline"/>
        <w:rPr>
          <w:rFonts w:eastAsia="Times New Roman" w:cs="Calibri"/>
          <w:kern w:val="3"/>
          <w:lang w:eastAsia="ar-SA" w:bidi="hi-IN"/>
        </w:rPr>
      </w:pPr>
      <w:r>
        <w:rPr>
          <w:rFonts w:eastAsia="Times New Roman" w:cs="Calibri"/>
          <w:kern w:val="3"/>
          <w:lang w:eastAsia="ar-SA" w:bidi="hi-IN"/>
        </w:rPr>
        <w:t xml:space="preserve">2). Niezależnie od kar Zamawiający zastrzega sobie prawo możliwości dochodzenia szkód na zasadach ogólnych </w:t>
      </w:r>
      <w:proofErr w:type="spellStart"/>
      <w:r>
        <w:rPr>
          <w:rFonts w:eastAsia="Times New Roman" w:cs="Calibri"/>
          <w:kern w:val="3"/>
          <w:lang w:eastAsia="ar-SA" w:bidi="hi-IN"/>
        </w:rPr>
        <w:t>kc</w:t>
      </w:r>
      <w:proofErr w:type="spellEnd"/>
      <w:r>
        <w:rPr>
          <w:rFonts w:eastAsia="Times New Roman" w:cs="Calibri"/>
          <w:kern w:val="3"/>
          <w:lang w:eastAsia="ar-SA" w:bidi="hi-IN"/>
        </w:rPr>
        <w:t>.</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13</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Osobami odpowiedzialnymi za koordynację prac, wynikających z realizacji Umowy są:</w:t>
      </w:r>
    </w:p>
    <w:p w:rsidR="00EB43DC" w:rsidRPr="00EB43DC"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1) ze strony Zamawiającego: Maria </w:t>
      </w:r>
      <w:proofErr w:type="spellStart"/>
      <w:r w:rsidRPr="00EB43DC">
        <w:rPr>
          <w:rFonts w:eastAsia="Times New Roman" w:cs="Calibri"/>
          <w:kern w:val="3"/>
          <w:lang w:eastAsia="ar-SA" w:bidi="hi-IN"/>
        </w:rPr>
        <w:t>Błaziak</w:t>
      </w:r>
      <w:proofErr w:type="spellEnd"/>
      <w:r w:rsidRPr="00EB43DC">
        <w:rPr>
          <w:rFonts w:eastAsia="Times New Roman" w:cs="Calibri"/>
          <w:kern w:val="3"/>
          <w:lang w:eastAsia="ar-SA" w:bidi="hi-IN"/>
        </w:rPr>
        <w:t xml:space="preserve"> – Podinspektor ds. ewidencji gospodarczej i ochrony środowiska.</w:t>
      </w:r>
    </w:p>
    <w:p w:rsidR="00EB43DC" w:rsidRPr="00EB43DC"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EB43DC">
        <w:rPr>
          <w:rFonts w:eastAsia="Times New Roman" w:cs="Calibri"/>
          <w:kern w:val="3"/>
          <w:lang w:eastAsia="ar-SA" w:bidi="hi-IN"/>
        </w:rPr>
        <w:t>2) ze strony Wykonawcy: …………………………………………………………………...</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przedstawi w formie pisemnej Zamawiającemu wykaz telefonów do kontaktów z uwzględnieniem łączności komórkowej niezbędnej do prawidłowej realizacji usługi.</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udzieli osobie odpowiedzialnej za koordynację prac, o której </w:t>
      </w:r>
      <w:proofErr w:type="gramStart"/>
      <w:r w:rsidRPr="00EB43DC">
        <w:rPr>
          <w:rFonts w:eastAsia="Times New Roman" w:cs="Calibri"/>
          <w:kern w:val="3"/>
          <w:lang w:eastAsia="ar-SA" w:bidi="hi-IN"/>
        </w:rPr>
        <w:t xml:space="preserve">mowa  </w:t>
      </w:r>
      <w:r w:rsidRPr="00EB43DC">
        <w:rPr>
          <w:rFonts w:eastAsia="Times New Roman" w:cs="Calibri"/>
          <w:kern w:val="3"/>
          <w:lang w:eastAsia="ar-SA" w:bidi="hi-IN"/>
        </w:rPr>
        <w:br/>
        <w:t>w</w:t>
      </w:r>
      <w:proofErr w:type="gramEnd"/>
      <w:r w:rsidRPr="00EB43DC">
        <w:rPr>
          <w:rFonts w:eastAsia="Times New Roman" w:cs="Calibri"/>
          <w:kern w:val="3"/>
          <w:lang w:eastAsia="ar-SA" w:bidi="hi-IN"/>
        </w:rPr>
        <w:t xml:space="preserve"> ust. 1 pkt 2, wszystkich niezbędnych pełnomocnictw do działania w imieniu Wykonawcy, zgodnie z umową i przedstawi je Zamawiającemu w terminie 5 dni od daty zawarcia umowy.</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Strony ustalają poniższe adresy do korespondencji (składania wszelkich oświadczeń woli </w:t>
      </w:r>
      <w:r w:rsidRPr="00EB43DC">
        <w:rPr>
          <w:rFonts w:eastAsia="Times New Roman" w:cs="Calibri"/>
          <w:kern w:val="3"/>
          <w:lang w:eastAsia="ar-SA" w:bidi="hi-IN"/>
        </w:rPr>
        <w:br/>
        <w:t>i wiedzy):</w:t>
      </w:r>
    </w:p>
    <w:p w:rsidR="00EB43DC" w:rsidRPr="00EB43DC"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r w:rsidRPr="00EB43DC">
        <w:rPr>
          <w:rFonts w:eastAsia="Times New Roman" w:cs="Calibri"/>
          <w:kern w:val="3"/>
          <w:lang w:eastAsia="ar-SA" w:bidi="hi-IN"/>
        </w:rPr>
        <w:t>Zamawiający: tel. 84 6515 402, fax: 84 6515 443, e-mail: ug@horodlo.</w:t>
      </w:r>
      <w:proofErr w:type="gramStart"/>
      <w:r w:rsidRPr="00EB43DC">
        <w:rPr>
          <w:rFonts w:eastAsia="Times New Roman" w:cs="Calibri"/>
          <w:kern w:val="3"/>
          <w:lang w:eastAsia="ar-SA" w:bidi="hi-IN"/>
        </w:rPr>
        <w:t>pl</w:t>
      </w:r>
      <w:proofErr w:type="gramEnd"/>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Wykonawca: tel.</w:t>
      </w:r>
    </w:p>
    <w:p w:rsidR="00EB43DC" w:rsidRPr="00EB43DC"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Strony zobowiązują się do wzajemnego informowania się o wszelkich zmianach ust. 1, 2, 3, 4 pod rygorem uznania za skutecznie doręczoną korespondencję kierowaną na ostatni znany drugiej stronie adres.</w:t>
      </w:r>
    </w:p>
    <w:p w:rsidR="00EB43DC" w:rsidRPr="00EB43DC"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dopuszcza możliwość zmiany osób, o których mowa w ust. 1. Zmiana wymaga pisemnego oświadczenia odpowiednio Zamawiającego i Wykonawcy i nie wymaga formy aneksu do niniejszej umowy.</w:t>
      </w:r>
    </w:p>
    <w:p w:rsidR="00EB43DC" w:rsidRPr="00EB43DC"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r w:rsidRPr="00EB43DC">
        <w:rPr>
          <w:rFonts w:eastAsia="Times New Roman" w:cs="Calibri"/>
          <w:b/>
          <w:bCs/>
          <w:iCs/>
          <w:kern w:val="3"/>
          <w:lang w:eastAsia="ar-SA" w:bidi="hi-IN"/>
        </w:rPr>
        <w:t>§ 14.</w:t>
      </w:r>
    </w:p>
    <w:p w:rsidR="00EB43DC" w:rsidRPr="00EB43DC"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xml:space="preserve">1. Zamawiający przewiduje zmiany postanowień umowy, jeżeli zmiany będą korzystne dla Zamawiającego albo nieistotne, lub konieczność wprowadzenia zmian wynikać będzie </w:t>
      </w:r>
      <w:r w:rsidRPr="00EB43DC">
        <w:rPr>
          <w:rFonts w:eastAsia="Arial Unicode MS" w:cs="Calibri"/>
          <w:color w:val="000000"/>
          <w:kern w:val="3"/>
          <w:lang w:eastAsia="ar-SA" w:bidi="hi-IN"/>
        </w:rPr>
        <w:br/>
        <w:t>z okoliczności, których nie można było przewidzieć w chwili zawarcia umowy.</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2. Działając zgodnie z Art. 144 ust. 1 Ustawy Prawo Zamówień Publicznych Zamawiający dopuszcza możliwość zmiany treści umowy w stosunk</w:t>
      </w:r>
      <w:r w:rsidR="005D4C17">
        <w:rPr>
          <w:rFonts w:eastAsia="Times New Roman" w:cs="Calibri"/>
          <w:kern w:val="3"/>
          <w:lang w:eastAsia="ar-SA" w:bidi="hi-IN"/>
        </w:rPr>
        <w:t xml:space="preserve">u do oferty w szczególności </w:t>
      </w:r>
      <w:r w:rsidR="005D4C17">
        <w:rPr>
          <w:rFonts w:eastAsia="Times New Roman" w:cs="Calibri"/>
          <w:kern w:val="3"/>
          <w:lang w:eastAsia="ar-SA" w:bidi="hi-IN"/>
        </w:rPr>
        <w:br/>
        <w:t xml:space="preserve"> </w:t>
      </w:r>
      <w:r w:rsidRPr="00EB43DC">
        <w:rPr>
          <w:rFonts w:eastAsia="Times New Roman" w:cs="Calibri"/>
          <w:kern w:val="3"/>
          <w:lang w:eastAsia="ar-SA" w:bidi="hi-IN"/>
        </w:rPr>
        <w:t>w przypadkach:</w:t>
      </w:r>
    </w:p>
    <w:p w:rsidR="00EB43DC" w:rsidRPr="00EB43DC" w:rsidRDefault="00EB43DC" w:rsidP="00EB43DC">
      <w:pPr>
        <w:widowControl w:val="0"/>
        <w:numPr>
          <w:ilvl w:val="1"/>
          <w:numId w:val="57"/>
        </w:numPr>
        <w:suppressAutoHyphens/>
        <w:autoSpaceDN w:val="0"/>
        <w:spacing w:after="0" w:line="240" w:lineRule="auto"/>
        <w:ind w:left="426" w:hanging="284"/>
        <w:jc w:val="both"/>
        <w:textAlignment w:val="baseline"/>
        <w:rPr>
          <w:rFonts w:eastAsia="Times New Roman" w:cs="Calibri"/>
          <w:kern w:val="3"/>
          <w:lang w:eastAsia="ar-SA" w:bidi="hi-IN"/>
        </w:rPr>
      </w:pPr>
      <w:proofErr w:type="gramStart"/>
      <w:r w:rsidRPr="00EB43DC">
        <w:rPr>
          <w:rFonts w:eastAsia="Times New Roman" w:cs="Calibri"/>
          <w:kern w:val="3"/>
          <w:lang w:eastAsia="ar-SA" w:bidi="hi-IN"/>
        </w:rPr>
        <w:t>zajdzie</w:t>
      </w:r>
      <w:proofErr w:type="gramEnd"/>
      <w:r w:rsidRPr="00EB43DC">
        <w:rPr>
          <w:rFonts w:eastAsia="Times New Roman" w:cs="Calibri"/>
          <w:kern w:val="3"/>
          <w:lang w:eastAsia="ar-SA" w:bidi="hi-IN"/>
        </w:rPr>
        <w:t xml:space="preserve"> konieczność wprowadzenia zmian w sposobie świadczenia usługi, technologii lub </w:t>
      </w:r>
      <w:r w:rsidRPr="00EB43DC">
        <w:rPr>
          <w:rFonts w:eastAsia="Times New Roman" w:cs="Calibri"/>
          <w:kern w:val="3"/>
          <w:lang w:eastAsia="ar-SA" w:bidi="hi-IN"/>
        </w:rPr>
        <w:lastRenderedPageBreak/>
        <w:t xml:space="preserve">innych zmian wykonania przedmiotu umowy wynikających ze zmian przepisów praw, </w:t>
      </w:r>
      <w:r w:rsidRPr="00EB43DC">
        <w:rPr>
          <w:rFonts w:eastAsia="Times New Roman" w:cs="Calibri"/>
          <w:kern w:val="3"/>
          <w:lang w:eastAsia="ar-SA" w:bidi="hi-IN"/>
        </w:rPr>
        <w:br/>
        <w:t>w tym ustawy o utrzymaniu czystości i porządku w gminach;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2) Zmiana umowy wymaga, pod rygorem nieważności, zachowania formy pisemnej.</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xml:space="preserve">  </w:t>
      </w:r>
      <w:proofErr w:type="gramStart"/>
      <w:r w:rsidRPr="00EB43DC">
        <w:rPr>
          <w:rFonts w:eastAsia="Arial Unicode MS" w:cs="Calibri"/>
          <w:color w:val="000000"/>
          <w:kern w:val="3"/>
          <w:lang w:eastAsia="ar-SA" w:bidi="hi-IN"/>
        </w:rPr>
        <w:t>3)Warunki</w:t>
      </w:r>
      <w:proofErr w:type="gramEnd"/>
      <w:r w:rsidRPr="00EB43DC">
        <w:rPr>
          <w:rFonts w:eastAsia="Arial Unicode MS" w:cs="Calibri"/>
          <w:color w:val="000000"/>
          <w:kern w:val="3"/>
          <w:lang w:eastAsia="ar-SA" w:bidi="hi-IN"/>
        </w:rPr>
        <w:t xml:space="preserve"> dokonania wprowadzenia zmian umowy:</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proofErr w:type="gramStart"/>
      <w:r w:rsidRPr="00EB43DC">
        <w:rPr>
          <w:rFonts w:eastAsia="Arial Unicode MS" w:cs="Calibri"/>
          <w:color w:val="000000"/>
          <w:kern w:val="3"/>
          <w:lang w:eastAsia="ar-SA" w:bidi="hi-IN"/>
        </w:rPr>
        <w:t>-  inicjowana</w:t>
      </w:r>
      <w:proofErr w:type="gramEnd"/>
      <w:r w:rsidRPr="00EB43DC">
        <w:rPr>
          <w:rFonts w:eastAsia="Arial Unicode MS" w:cs="Calibri"/>
          <w:color w:val="000000"/>
          <w:kern w:val="3"/>
          <w:lang w:eastAsia="ar-SA" w:bidi="hi-IN"/>
        </w:rPr>
        <w:t xml:space="preserve"> zmiana nastąpi na wniosek Wykonawcy lub Zamawiającego,</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dokonanie zmiany za zgodą Zamawiającego,</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uzasadniona zmiana prawidłowej realizacji przedmiotu umowy,</w:t>
      </w:r>
    </w:p>
    <w:p w:rsidR="00EB43DC" w:rsidRPr="00EB43DC" w:rsidRDefault="00EB43DC" w:rsidP="00EB43DC">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forma pisemna w postaci aneksu pod rygorem nieważności umowy.</w:t>
      </w:r>
    </w:p>
    <w:p w:rsidR="00EB43DC" w:rsidRPr="00EB43DC" w:rsidRDefault="00EB43DC" w:rsidP="00EB43DC">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Cs/>
          <w:iCs/>
          <w:kern w:val="3"/>
          <w:lang w:eastAsia="ar-SA" w:bidi="hi-IN"/>
        </w:rPr>
        <w:t>3.</w:t>
      </w:r>
      <w:r w:rsidRPr="00EB43DC">
        <w:rPr>
          <w:rFonts w:eastAsia="Times New Roman" w:cs="Calibri"/>
          <w:kern w:val="3"/>
          <w:lang w:eastAsia="ar-SA" w:bidi="hi-IN"/>
        </w:rPr>
        <w:t>Wszelkie zmiany i uzupełnienia warunków umowy mogą być dokonywane za zgodą umawiających się stron, wyrażoną na piśmie w formie pisemnego aneksu pod rygorem nieważności, o ile nie będzie to sprzeczne z ustawą Prawo zamówień publicznych.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15.</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 sprawach nieuregulowanych w umowie mają zastosowanie przepisy ustawy Prawo zamówień pub</w:t>
      </w:r>
      <w:r w:rsidR="008C0259">
        <w:rPr>
          <w:rFonts w:eastAsia="Times New Roman" w:cs="Calibri"/>
          <w:kern w:val="3"/>
          <w:lang w:eastAsia="ar-SA" w:bidi="hi-IN"/>
        </w:rPr>
        <w:t>licznych oraz Kodeksu Cywilnego jak również ustawy o porządku i czystości oraz aktów wykonawczych.</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16.</w:t>
      </w:r>
    </w:p>
    <w:p w:rsidR="00EB43DC" w:rsidRDefault="008A4437" w:rsidP="00EB43DC">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1.</w:t>
      </w:r>
      <w:proofErr w:type="gramStart"/>
      <w:r w:rsidR="00EB43DC" w:rsidRPr="00EB43DC">
        <w:rPr>
          <w:rFonts w:eastAsia="Times New Roman" w:cs="Calibri"/>
          <w:kern w:val="3"/>
          <w:lang w:eastAsia="ar-SA" w:bidi="hi-IN"/>
        </w:rPr>
        <w:t>Spory jakie</w:t>
      </w:r>
      <w:proofErr w:type="gramEnd"/>
      <w:r w:rsidR="00EB43DC" w:rsidRPr="00EB43DC">
        <w:rPr>
          <w:rFonts w:eastAsia="Times New Roman" w:cs="Calibri"/>
          <w:kern w:val="3"/>
          <w:lang w:eastAsia="ar-SA" w:bidi="hi-IN"/>
        </w:rPr>
        <w:t xml:space="preserve"> mogą wyniknąć przy realizacji niniejszej umowy, strony poddają rozstrzygnięciu Sądu powszechnego miejscowo właściwego dla siedziby Zamawiającego.</w:t>
      </w:r>
    </w:p>
    <w:p w:rsidR="008C0259" w:rsidRPr="008A4437" w:rsidRDefault="008A4437" w:rsidP="008A4437">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2.</w:t>
      </w:r>
      <w:r w:rsidR="008C0259">
        <w:rPr>
          <w:rFonts w:eastAsia="Times New Roman" w:cs="Calibri"/>
          <w:bCs/>
          <w:kern w:val="3"/>
          <w:lang w:eastAsia="ar-SA" w:bidi="hi-IN"/>
        </w:rPr>
        <w:t xml:space="preserve">Integralną częścią umowy stanowi dokumentacja przetargowa przeprowadzona w trybie ustawy </w:t>
      </w:r>
      <w:proofErr w:type="spellStart"/>
      <w:r w:rsidR="008C0259">
        <w:rPr>
          <w:rFonts w:eastAsia="Times New Roman" w:cs="Calibri"/>
          <w:bCs/>
          <w:kern w:val="3"/>
          <w:lang w:eastAsia="ar-SA" w:bidi="hi-IN"/>
        </w:rPr>
        <w:t>p.z.</w:t>
      </w:r>
      <w:proofErr w:type="gramStart"/>
      <w:r w:rsidR="008C0259">
        <w:rPr>
          <w:rFonts w:eastAsia="Times New Roman" w:cs="Calibri"/>
          <w:bCs/>
          <w:kern w:val="3"/>
          <w:lang w:eastAsia="ar-SA" w:bidi="hi-IN"/>
        </w:rPr>
        <w:t>p</w:t>
      </w:r>
      <w:proofErr w:type="spellEnd"/>
      <w:r>
        <w:rPr>
          <w:rFonts w:eastAsia="Times New Roman" w:cs="Calibri"/>
          <w:bCs/>
          <w:kern w:val="3"/>
          <w:lang w:eastAsia="ar-SA" w:bidi="hi-IN"/>
        </w:rPr>
        <w:t xml:space="preserve"> </w:t>
      </w:r>
      <w:r w:rsidR="008C0259">
        <w:rPr>
          <w:rFonts w:eastAsia="Times New Roman" w:cs="Calibri"/>
          <w:bCs/>
          <w:kern w:val="3"/>
          <w:lang w:eastAsia="ar-SA" w:bidi="hi-IN"/>
        </w:rPr>
        <w:t xml:space="preserve"> na</w:t>
      </w:r>
      <w:proofErr w:type="gramEnd"/>
      <w:r w:rsidR="008C0259">
        <w:rPr>
          <w:rFonts w:eastAsia="Times New Roman" w:cs="Calibri"/>
          <w:bCs/>
          <w:kern w:val="3"/>
          <w:lang w:eastAsia="ar-SA" w:bidi="hi-IN"/>
        </w:rPr>
        <w:t xml:space="preserve"> którą składają się miedzy innymi specyfikacja istotnych warunków zamówienia oraz oferta wykonawcy</w:t>
      </w:r>
      <w:r>
        <w:rPr>
          <w:rFonts w:eastAsia="Times New Roman" w:cs="Calibri"/>
          <w:bCs/>
          <w:kern w:val="3"/>
          <w:lang w:eastAsia="ar-SA" w:bidi="hi-IN"/>
        </w:rPr>
        <w:t>.</w:t>
      </w:r>
    </w:p>
    <w:p w:rsidR="008A4437" w:rsidRDefault="008A4437" w:rsidP="008A4437">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17.</w:t>
      </w:r>
    </w:p>
    <w:p w:rsidR="008A4437" w:rsidRDefault="008A4437" w:rsidP="008A4437">
      <w:pPr>
        <w:suppressAutoHyphens/>
        <w:autoSpaceDN w:val="0"/>
        <w:spacing w:after="0" w:line="240" w:lineRule="auto"/>
        <w:jc w:val="center"/>
        <w:textAlignment w:val="baseline"/>
        <w:rPr>
          <w:rFonts w:eastAsia="Times New Roman" w:cs="Calibri"/>
          <w:bCs/>
          <w:kern w:val="3"/>
          <w:lang w:eastAsia="ar-SA" w:bidi="hi-IN"/>
        </w:rPr>
      </w:pPr>
    </w:p>
    <w:p w:rsidR="008A4437" w:rsidRPr="008C0259" w:rsidRDefault="008A4437" w:rsidP="008A4437">
      <w:pPr>
        <w:suppressAutoHyphens/>
        <w:autoSpaceDN w:val="0"/>
        <w:spacing w:after="0" w:line="240" w:lineRule="auto"/>
        <w:jc w:val="center"/>
        <w:textAlignment w:val="baseline"/>
        <w:rPr>
          <w:rFonts w:eastAsia="Times New Roman" w:cs="Calibri"/>
          <w:bCs/>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Umowa została sporządzona w czterech jednobrzmiących egzemplarzach, po dwa dla każdej ze stron.</w:t>
      </w: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bCs/>
          <w:kern w:val="3"/>
          <w:lang w:eastAsia="ar-SA" w:bidi="hi-IN"/>
        </w:rPr>
      </w:pPr>
      <w:proofErr w:type="gramStart"/>
      <w:r w:rsidRPr="00EB43DC">
        <w:rPr>
          <w:rFonts w:eastAsia="Times New Roman" w:cs="Calibri"/>
          <w:b/>
          <w:bCs/>
          <w:kern w:val="3"/>
          <w:lang w:eastAsia="ar-SA" w:bidi="hi-IN"/>
        </w:rPr>
        <w:t xml:space="preserve">WYKONAWCA:                                                 </w:t>
      </w:r>
      <w:proofErr w:type="gramEnd"/>
      <w:r w:rsidRPr="00EB43DC">
        <w:rPr>
          <w:rFonts w:eastAsia="Times New Roman" w:cs="Calibri"/>
          <w:b/>
          <w:bCs/>
          <w:kern w:val="3"/>
          <w:lang w:eastAsia="ar-SA" w:bidi="hi-IN"/>
        </w:rPr>
        <w:t xml:space="preserve">                             ZAMAWIAJĄCY:</w:t>
      </w:r>
    </w:p>
    <w:p w:rsidR="00EB43DC" w:rsidRPr="00EB43DC" w:rsidRDefault="00EB43DC" w:rsidP="00EB43DC">
      <w:pPr>
        <w:suppressAutoHyphens/>
        <w:autoSpaceDN w:val="0"/>
        <w:spacing w:after="0" w:line="240" w:lineRule="auto"/>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840FD6" w:rsidRDefault="00EB43DC" w:rsidP="00EB43DC">
      <w:pPr>
        <w:suppressAutoHyphens/>
        <w:autoSpaceDN w:val="0"/>
        <w:spacing w:after="0" w:line="240" w:lineRule="auto"/>
        <w:jc w:val="both"/>
        <w:textAlignment w:val="baseline"/>
        <w:rPr>
          <w:rFonts w:eastAsia="Times New Roman" w:cs="Calibri"/>
          <w:kern w:val="3"/>
          <w:sz w:val="20"/>
          <w:szCs w:val="20"/>
          <w:lang w:eastAsia="ar-SA" w:bidi="hi-IN"/>
        </w:rPr>
      </w:pPr>
    </w:p>
    <w:p w:rsidR="008A4437" w:rsidRDefault="008A4437" w:rsidP="008A4437">
      <w:pPr>
        <w:suppressAutoHyphens/>
        <w:autoSpaceDN w:val="0"/>
        <w:spacing w:after="0" w:line="240" w:lineRule="auto"/>
        <w:jc w:val="both"/>
        <w:textAlignment w:val="baseline"/>
        <w:rPr>
          <w:rFonts w:eastAsia="Times New Roman" w:cs="Calibri"/>
          <w:kern w:val="3"/>
          <w:sz w:val="20"/>
          <w:szCs w:val="20"/>
          <w:lang w:eastAsia="ar-SA" w:bidi="hi-IN"/>
        </w:rPr>
      </w:pPr>
    </w:p>
    <w:p w:rsidR="008A4437" w:rsidRDefault="008A4437" w:rsidP="008A4437">
      <w:pPr>
        <w:suppressAutoHyphens/>
        <w:autoSpaceDN w:val="0"/>
        <w:spacing w:after="0" w:line="240" w:lineRule="auto"/>
        <w:jc w:val="both"/>
        <w:textAlignment w:val="baseline"/>
        <w:rPr>
          <w:rFonts w:eastAsia="Times New Roman" w:cs="Calibri"/>
          <w:kern w:val="3"/>
          <w:sz w:val="20"/>
          <w:szCs w:val="20"/>
          <w:lang w:eastAsia="ar-SA" w:bidi="hi-IN"/>
        </w:rPr>
      </w:pPr>
    </w:p>
    <w:p w:rsidR="00EB43DC" w:rsidRPr="00EB43DC" w:rsidRDefault="008A4437" w:rsidP="008A4437">
      <w:pPr>
        <w:suppressAutoHyphens/>
        <w:autoSpaceDN w:val="0"/>
        <w:spacing w:after="0" w:line="240" w:lineRule="auto"/>
        <w:jc w:val="both"/>
        <w:textAlignment w:val="baseline"/>
        <w:rPr>
          <w:rFonts w:eastAsia="Times New Roman" w:cs="Calibri"/>
          <w:b/>
          <w:kern w:val="3"/>
          <w:sz w:val="20"/>
          <w:szCs w:val="20"/>
          <w:lang w:eastAsia="ar-SA" w:bidi="hi-IN"/>
        </w:rPr>
      </w:pPr>
      <w:r>
        <w:rPr>
          <w:rFonts w:eastAsia="Times New Roman" w:cs="Calibri"/>
          <w:kern w:val="3"/>
          <w:sz w:val="20"/>
          <w:szCs w:val="20"/>
          <w:lang w:eastAsia="ar-SA" w:bidi="hi-IN"/>
        </w:rPr>
        <w:lastRenderedPageBreak/>
        <w:t xml:space="preserve">                                                                                                                            </w:t>
      </w:r>
      <w:bookmarkStart w:id="0" w:name="_GoBack"/>
      <w:bookmarkEnd w:id="0"/>
      <w:r w:rsidR="00EB43DC" w:rsidRPr="00EB43DC">
        <w:rPr>
          <w:rFonts w:eastAsia="Times New Roman" w:cs="Calibri"/>
          <w:b/>
          <w:kern w:val="3"/>
          <w:sz w:val="20"/>
          <w:szCs w:val="20"/>
          <w:lang w:eastAsia="ar-SA" w:bidi="hi-IN"/>
        </w:rPr>
        <w:t xml:space="preserve"> Załącznik nr 6 do </w:t>
      </w:r>
      <w:proofErr w:type="spellStart"/>
      <w:r w:rsidR="00EB43DC" w:rsidRPr="00EB43DC">
        <w:rPr>
          <w:rFonts w:eastAsia="Times New Roman" w:cs="Calibri"/>
          <w:b/>
          <w:kern w:val="3"/>
          <w:sz w:val="20"/>
          <w:szCs w:val="20"/>
          <w:lang w:eastAsia="ar-SA" w:bidi="hi-IN"/>
        </w:rPr>
        <w:t>siwz</w:t>
      </w:r>
      <w:proofErr w:type="spellEnd"/>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r w:rsidRPr="00EB43DC">
        <w:rPr>
          <w:rFonts w:eastAsia="SimSun" w:cs="Mangal"/>
          <w:kern w:val="3"/>
          <w:sz w:val="28"/>
          <w:szCs w:val="28"/>
          <w:lang w:eastAsia="hi-IN" w:bidi="hi-IN"/>
        </w:rPr>
        <w:t>..............................................</w:t>
      </w: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r w:rsidRPr="00EB43DC">
        <w:rPr>
          <w:rFonts w:eastAsia="SimSun" w:cs="Mangal"/>
          <w:kern w:val="3"/>
          <w:sz w:val="28"/>
          <w:szCs w:val="28"/>
          <w:lang w:eastAsia="hi-IN" w:bidi="hi-IN"/>
        </w:rPr>
        <w:t xml:space="preserve">             </w:t>
      </w:r>
      <w:proofErr w:type="gramStart"/>
      <w:r w:rsidRPr="00EB43DC">
        <w:rPr>
          <w:rFonts w:eastAsia="SimSun" w:cs="Mangal"/>
          <w:kern w:val="3"/>
          <w:sz w:val="28"/>
          <w:szCs w:val="28"/>
          <w:lang w:eastAsia="hi-IN" w:bidi="hi-IN"/>
        </w:rPr>
        <w:t>wykonawca</w:t>
      </w:r>
      <w:proofErr w:type="gramEnd"/>
    </w:p>
    <w:p w:rsidR="00EB43DC" w:rsidRPr="00EB43DC" w:rsidRDefault="00EB43DC" w:rsidP="00EB43DC">
      <w:pPr>
        <w:suppressAutoHyphens/>
        <w:autoSpaceDN w:val="0"/>
        <w:spacing w:after="0" w:line="240" w:lineRule="auto"/>
        <w:jc w:val="right"/>
        <w:textAlignment w:val="baseline"/>
        <w:rPr>
          <w:rFonts w:eastAsia="SimSun" w:cs="Mangal"/>
          <w:kern w:val="3"/>
          <w:sz w:val="28"/>
          <w:szCs w:val="28"/>
          <w:lang w:eastAsia="hi-IN" w:bidi="hi-IN"/>
        </w:rPr>
      </w:pPr>
      <w:r w:rsidRPr="00EB43DC">
        <w:rPr>
          <w:rFonts w:eastAsia="SimSun" w:cs="Mangal"/>
          <w:kern w:val="3"/>
          <w:sz w:val="28"/>
          <w:szCs w:val="28"/>
          <w:lang w:eastAsia="hi-IN" w:bidi="hi-IN"/>
        </w:rPr>
        <w:t>..........................................</w:t>
      </w:r>
    </w:p>
    <w:p w:rsidR="00EB43DC" w:rsidRPr="00EB43DC" w:rsidRDefault="00EB43DC" w:rsidP="00EB43DC">
      <w:pPr>
        <w:suppressAutoHyphens/>
        <w:autoSpaceDN w:val="0"/>
        <w:spacing w:after="0" w:line="240" w:lineRule="auto"/>
        <w:textAlignment w:val="baseline"/>
        <w:rPr>
          <w:rFonts w:eastAsia="SimSun" w:cs="Mangal"/>
          <w:kern w:val="3"/>
          <w:sz w:val="28"/>
          <w:szCs w:val="28"/>
          <w:lang w:eastAsia="hi-IN" w:bidi="hi-IN"/>
        </w:rPr>
      </w:pPr>
      <w:r w:rsidRPr="00EB43DC">
        <w:rPr>
          <w:rFonts w:eastAsia="SimSun" w:cs="Mangal"/>
          <w:kern w:val="3"/>
          <w:sz w:val="28"/>
          <w:szCs w:val="28"/>
          <w:lang w:eastAsia="hi-IN" w:bidi="hi-IN"/>
        </w:rPr>
        <w:t xml:space="preserve">  </w:t>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t xml:space="preserve">               </w:t>
      </w:r>
      <w:proofErr w:type="gramStart"/>
      <w:r w:rsidRPr="00EB43DC">
        <w:rPr>
          <w:rFonts w:eastAsia="SimSun" w:cs="Mangal"/>
          <w:kern w:val="3"/>
          <w:sz w:val="28"/>
          <w:szCs w:val="28"/>
          <w:lang w:eastAsia="hi-IN" w:bidi="hi-IN"/>
        </w:rPr>
        <w:t>data</w:t>
      </w:r>
      <w:proofErr w:type="gramEnd"/>
    </w:p>
    <w:p w:rsidR="00EB43DC" w:rsidRPr="00EB43DC" w:rsidRDefault="00EB43DC" w:rsidP="00EB43DC">
      <w:pPr>
        <w:suppressAutoHyphens/>
        <w:autoSpaceDN w:val="0"/>
        <w:spacing w:after="0" w:line="240" w:lineRule="auto"/>
        <w:jc w:val="center"/>
        <w:textAlignment w:val="baseline"/>
        <w:rPr>
          <w:rFonts w:eastAsia="SimSun" w:cs="Mangal"/>
          <w:color w:val="000000"/>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SimSun" w:cs="Mangal"/>
          <w:b/>
          <w:color w:val="000000"/>
          <w:kern w:val="3"/>
          <w:sz w:val="28"/>
          <w:szCs w:val="28"/>
          <w:lang w:eastAsia="hi-IN" w:bidi="hi-IN"/>
        </w:rPr>
        <w:t>Oświadczenie o braku uczestnictwa w grupie kapitałowej</w:t>
      </w:r>
      <w:r w:rsidRPr="00EB43DC">
        <w:rPr>
          <w:rFonts w:eastAsia="SimSun" w:cs="Mangal"/>
          <w:kern w:val="3"/>
          <w:lang w:eastAsia="hi-IN" w:bidi="hi-IN"/>
        </w:rPr>
        <w:footnoteReference w:id="1"/>
      </w:r>
    </w:p>
    <w:p w:rsidR="00EB43DC" w:rsidRPr="00EB43DC" w:rsidRDefault="00EB43DC" w:rsidP="00EB43DC">
      <w:pPr>
        <w:suppressAutoHyphens/>
        <w:autoSpaceDN w:val="0"/>
        <w:spacing w:after="0" w:line="240" w:lineRule="auto"/>
        <w:jc w:val="center"/>
        <w:textAlignment w:val="baseline"/>
        <w:rPr>
          <w:rFonts w:eastAsia="SimSun" w:cs="Mangal"/>
          <w:b/>
          <w:kern w:val="3"/>
          <w:sz w:val="28"/>
          <w:szCs w:val="28"/>
          <w:lang w:eastAsia="hi-IN" w:bidi="hi-IN"/>
        </w:rPr>
      </w:pPr>
    </w:p>
    <w:p w:rsidR="00EB43DC" w:rsidRPr="00EB43DC" w:rsidRDefault="00EB43DC" w:rsidP="00EB43DC">
      <w:pPr>
        <w:suppressAutoHyphens/>
        <w:autoSpaceDN w:val="0"/>
        <w:spacing w:after="0" w:line="240" w:lineRule="auto"/>
        <w:textAlignment w:val="baseline"/>
        <w:rPr>
          <w:rFonts w:eastAsia="Times New Roman" w:cs="Calibri"/>
          <w:kern w:val="3"/>
          <w:sz w:val="28"/>
          <w:szCs w:val="28"/>
          <w:lang w:eastAsia="ar-SA" w:bidi="hi-IN"/>
        </w:rPr>
      </w:pPr>
      <w:r w:rsidRPr="00EB43DC">
        <w:rPr>
          <w:rFonts w:eastAsia="Times New Roman" w:cs="Calibri"/>
          <w:kern w:val="3"/>
          <w:sz w:val="28"/>
          <w:szCs w:val="28"/>
          <w:lang w:eastAsia="ar-SA" w:bidi="hi-IN"/>
        </w:rPr>
        <w:t xml:space="preserve">Oświadczam, że wykonawca nie należy do grupy kapitałowej w </w:t>
      </w:r>
      <w:proofErr w:type="gramStart"/>
      <w:r w:rsidRPr="00EB43DC">
        <w:rPr>
          <w:rFonts w:eastAsia="Times New Roman" w:cs="Calibri"/>
          <w:kern w:val="3"/>
          <w:sz w:val="28"/>
          <w:szCs w:val="28"/>
          <w:lang w:eastAsia="ar-SA" w:bidi="hi-IN"/>
        </w:rPr>
        <w:t>rozumieniu  ustawy</w:t>
      </w:r>
      <w:proofErr w:type="gramEnd"/>
      <w:r w:rsidRPr="00EB43DC">
        <w:rPr>
          <w:rFonts w:eastAsia="Times New Roman" w:cs="Calibri"/>
          <w:kern w:val="3"/>
          <w:sz w:val="28"/>
          <w:szCs w:val="28"/>
          <w:lang w:eastAsia="ar-SA" w:bidi="hi-IN"/>
        </w:rPr>
        <w:t xml:space="preserve"> z dnia 16 lutego 2007 r. o ochronie konkurencji i konsumentów (Dz. U. Nr 50, poz. 331, z </w:t>
      </w:r>
      <w:proofErr w:type="spellStart"/>
      <w:r w:rsidRPr="00EB43DC">
        <w:rPr>
          <w:rFonts w:eastAsia="Times New Roman" w:cs="Calibri"/>
          <w:kern w:val="3"/>
          <w:sz w:val="28"/>
          <w:szCs w:val="28"/>
          <w:lang w:eastAsia="ar-SA" w:bidi="hi-IN"/>
        </w:rPr>
        <w:t>późn</w:t>
      </w:r>
      <w:proofErr w:type="spellEnd"/>
      <w:r w:rsidRPr="00EB43DC">
        <w:rPr>
          <w:rFonts w:eastAsia="Times New Roman" w:cs="Calibri"/>
          <w:kern w:val="3"/>
          <w:sz w:val="28"/>
          <w:szCs w:val="28"/>
          <w:lang w:eastAsia="ar-SA" w:bidi="hi-IN"/>
        </w:rPr>
        <w:t xml:space="preserve">. </w:t>
      </w:r>
      <w:proofErr w:type="gramStart"/>
      <w:r w:rsidRPr="00EB43DC">
        <w:rPr>
          <w:rFonts w:eastAsia="Times New Roman" w:cs="Calibri"/>
          <w:kern w:val="3"/>
          <w:sz w:val="28"/>
          <w:szCs w:val="28"/>
          <w:lang w:eastAsia="ar-SA" w:bidi="hi-IN"/>
        </w:rPr>
        <w:t>zm</w:t>
      </w:r>
      <w:proofErr w:type="gramEnd"/>
      <w:r w:rsidRPr="00EB43DC">
        <w:rPr>
          <w:rFonts w:eastAsia="Times New Roman" w:cs="Calibri"/>
          <w:kern w:val="3"/>
          <w:sz w:val="28"/>
          <w:szCs w:val="28"/>
          <w:lang w:eastAsia="ar-SA" w:bidi="hi-IN"/>
        </w:rPr>
        <w:t>.).</w:t>
      </w:r>
    </w:p>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ind w:left="4539"/>
        <w:jc w:val="center"/>
        <w:textAlignment w:val="baseline"/>
        <w:rPr>
          <w:rFonts w:eastAsia="SimSun" w:cs="Mangal"/>
          <w:kern w:val="3"/>
          <w:sz w:val="28"/>
          <w:szCs w:val="28"/>
          <w:lang w:eastAsia="hi-IN" w:bidi="hi-IN"/>
        </w:rPr>
      </w:pPr>
      <w:r w:rsidRPr="00EB43DC">
        <w:rPr>
          <w:rFonts w:eastAsia="SimSun" w:cs="Mangal"/>
          <w:kern w:val="3"/>
          <w:sz w:val="28"/>
          <w:szCs w:val="28"/>
          <w:lang w:eastAsia="hi-IN" w:bidi="hi-IN"/>
        </w:rPr>
        <w:t>........................................................</w:t>
      </w:r>
    </w:p>
    <w:p w:rsidR="00EB43DC" w:rsidRPr="00EB43DC" w:rsidRDefault="00EB43DC" w:rsidP="00EB43DC">
      <w:pPr>
        <w:suppressAutoHyphens/>
        <w:autoSpaceDN w:val="0"/>
        <w:spacing w:after="0" w:line="240" w:lineRule="auto"/>
        <w:ind w:left="4539"/>
        <w:jc w:val="center"/>
        <w:textAlignment w:val="baseline"/>
        <w:rPr>
          <w:rFonts w:eastAsia="SimSun" w:cs="Mangal"/>
          <w:kern w:val="3"/>
          <w:sz w:val="28"/>
          <w:szCs w:val="28"/>
          <w:lang w:eastAsia="hi-IN" w:bidi="hi-IN"/>
        </w:rPr>
      </w:pPr>
      <w:proofErr w:type="gramStart"/>
      <w:r w:rsidRPr="00EB43DC">
        <w:rPr>
          <w:rFonts w:eastAsia="SimSun" w:cs="Mangal"/>
          <w:kern w:val="3"/>
          <w:sz w:val="28"/>
          <w:szCs w:val="28"/>
          <w:lang w:eastAsia="hi-IN" w:bidi="hi-IN"/>
        </w:rPr>
        <w:t>podpis  osoby</w:t>
      </w:r>
      <w:proofErr w:type="gramEnd"/>
      <w:r w:rsidRPr="00EB43DC">
        <w:rPr>
          <w:rFonts w:eastAsia="SimSun" w:cs="Mangal"/>
          <w:kern w:val="3"/>
          <w:sz w:val="28"/>
          <w:szCs w:val="28"/>
          <w:lang w:eastAsia="hi-IN" w:bidi="hi-IN"/>
        </w:rPr>
        <w:t>/osób upoważnionych</w:t>
      </w:r>
    </w:p>
    <w:p w:rsidR="00EB43DC" w:rsidRPr="00EB43DC" w:rsidRDefault="00EB43DC" w:rsidP="00EB43DC">
      <w:pPr>
        <w:suppressAutoHyphens/>
        <w:autoSpaceDN w:val="0"/>
        <w:spacing w:after="0" w:line="240" w:lineRule="auto"/>
        <w:jc w:val="both"/>
        <w:textAlignment w:val="baseline"/>
        <w:rPr>
          <w:rFonts w:eastAsia="SimSun" w:cs="Mangal"/>
          <w:b/>
          <w:bCs/>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b/>
          <w:bCs/>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b/>
          <w:bCs/>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b/>
          <w:bCs/>
          <w:kern w:val="3"/>
          <w:sz w:val="28"/>
          <w:szCs w:val="28"/>
          <w:lang w:eastAsia="hi-IN"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r w:rsidRPr="00EB43DC">
        <w:rPr>
          <w:rFonts w:eastAsia="Times New Roman" w:cs="Calibri"/>
          <w:b/>
          <w:kern w:val="3"/>
          <w:sz w:val="20"/>
          <w:szCs w:val="20"/>
          <w:lang w:eastAsia="ar-SA" w:bidi="hi-IN"/>
        </w:rPr>
        <w:lastRenderedPageBreak/>
        <w:t xml:space="preserve">                                                                                                                                        Załącznik nr 7 do </w:t>
      </w:r>
      <w:proofErr w:type="spellStart"/>
      <w:r w:rsidRPr="00EB43DC">
        <w:rPr>
          <w:rFonts w:eastAsia="Times New Roman" w:cs="Calibri"/>
          <w:b/>
          <w:kern w:val="3"/>
          <w:sz w:val="20"/>
          <w:szCs w:val="20"/>
          <w:lang w:eastAsia="ar-SA" w:bidi="hi-IN"/>
        </w:rPr>
        <w:t>siwz</w:t>
      </w:r>
      <w:proofErr w:type="spellEnd"/>
    </w:p>
    <w:p w:rsidR="00EB43DC" w:rsidRPr="00EB43DC"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r w:rsidRPr="00EB43DC">
        <w:rPr>
          <w:rFonts w:eastAsia="SimSun" w:cs="Mangal"/>
          <w:kern w:val="3"/>
          <w:sz w:val="28"/>
          <w:szCs w:val="28"/>
          <w:lang w:eastAsia="hi-IN" w:bidi="hi-IN"/>
        </w:rPr>
        <w:t>..............................................</w:t>
      </w: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r w:rsidRPr="00EB43DC">
        <w:rPr>
          <w:rFonts w:eastAsia="SimSun" w:cs="Mangal"/>
          <w:kern w:val="3"/>
          <w:sz w:val="28"/>
          <w:szCs w:val="28"/>
          <w:lang w:eastAsia="hi-IN" w:bidi="hi-IN"/>
        </w:rPr>
        <w:t xml:space="preserve">             Wykonawca</w:t>
      </w:r>
    </w:p>
    <w:p w:rsidR="00EB43DC" w:rsidRPr="00EB43DC" w:rsidRDefault="00EB43DC" w:rsidP="00EB43DC">
      <w:pPr>
        <w:suppressAutoHyphens/>
        <w:autoSpaceDN w:val="0"/>
        <w:spacing w:after="0" w:line="240" w:lineRule="auto"/>
        <w:jc w:val="right"/>
        <w:textAlignment w:val="baseline"/>
        <w:rPr>
          <w:rFonts w:eastAsia="SimSun" w:cs="Mangal"/>
          <w:kern w:val="3"/>
          <w:sz w:val="28"/>
          <w:szCs w:val="28"/>
          <w:lang w:eastAsia="hi-IN" w:bidi="hi-IN"/>
        </w:rPr>
      </w:pPr>
      <w:r w:rsidRPr="00EB43DC">
        <w:rPr>
          <w:rFonts w:eastAsia="SimSun" w:cs="Mangal"/>
          <w:kern w:val="3"/>
          <w:sz w:val="28"/>
          <w:szCs w:val="28"/>
          <w:lang w:eastAsia="hi-IN" w:bidi="hi-IN"/>
        </w:rPr>
        <w:t>..........................................</w:t>
      </w:r>
    </w:p>
    <w:p w:rsidR="00EB43DC" w:rsidRPr="00EB43DC" w:rsidRDefault="00EB43DC" w:rsidP="00EB43DC">
      <w:pPr>
        <w:suppressAutoHyphens/>
        <w:autoSpaceDN w:val="0"/>
        <w:spacing w:after="0" w:line="240" w:lineRule="auto"/>
        <w:textAlignment w:val="baseline"/>
        <w:rPr>
          <w:rFonts w:eastAsia="SimSun" w:cs="Mangal"/>
          <w:kern w:val="3"/>
          <w:sz w:val="28"/>
          <w:szCs w:val="28"/>
          <w:lang w:eastAsia="hi-IN" w:bidi="hi-IN"/>
        </w:rPr>
      </w:pPr>
      <w:r w:rsidRPr="00EB43DC">
        <w:rPr>
          <w:rFonts w:eastAsia="SimSun" w:cs="Mangal"/>
          <w:kern w:val="3"/>
          <w:sz w:val="28"/>
          <w:szCs w:val="28"/>
          <w:lang w:eastAsia="hi-IN" w:bidi="hi-IN"/>
        </w:rPr>
        <w:t xml:space="preserve">  </w:t>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r>
      <w:r w:rsidRPr="00EB43DC">
        <w:rPr>
          <w:rFonts w:eastAsia="SimSun" w:cs="Mangal"/>
          <w:kern w:val="3"/>
          <w:sz w:val="28"/>
          <w:szCs w:val="28"/>
          <w:lang w:eastAsia="hi-IN" w:bidi="hi-IN"/>
        </w:rPr>
        <w:tab/>
        <w:t xml:space="preserve">      </w:t>
      </w:r>
      <w:proofErr w:type="gramStart"/>
      <w:r w:rsidRPr="00EB43DC">
        <w:rPr>
          <w:rFonts w:eastAsia="SimSun" w:cs="Mangal"/>
          <w:kern w:val="3"/>
          <w:sz w:val="28"/>
          <w:szCs w:val="28"/>
          <w:lang w:eastAsia="hi-IN" w:bidi="hi-IN"/>
        </w:rPr>
        <w:t>data</w:t>
      </w:r>
      <w:proofErr w:type="gramEnd"/>
    </w:p>
    <w:p w:rsidR="00EB43DC" w:rsidRPr="00EB43DC" w:rsidRDefault="00EB43DC" w:rsidP="00EB43DC">
      <w:pPr>
        <w:suppressAutoHyphens/>
        <w:autoSpaceDN w:val="0"/>
        <w:spacing w:after="0" w:line="240" w:lineRule="auto"/>
        <w:jc w:val="center"/>
        <w:textAlignment w:val="baseline"/>
        <w:rPr>
          <w:rFonts w:eastAsia="SimSun" w:cs="Mangal"/>
          <w:color w:val="000000"/>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center"/>
        <w:textAlignment w:val="baseline"/>
        <w:rPr>
          <w:rFonts w:eastAsia="SimSun" w:cs="Mangal"/>
          <w:kern w:val="3"/>
          <w:lang w:eastAsia="hi-IN" w:bidi="hi-IN"/>
        </w:rPr>
      </w:pPr>
      <w:r w:rsidRPr="00EB43DC">
        <w:rPr>
          <w:rFonts w:eastAsia="SimSun" w:cs="Mangal"/>
          <w:b/>
          <w:kern w:val="3"/>
          <w:sz w:val="28"/>
          <w:szCs w:val="28"/>
          <w:lang w:eastAsia="hi-IN" w:bidi="hi-IN"/>
        </w:rPr>
        <w:t>Oświadczenie o uczestnictwie w grupie kapitałowej</w:t>
      </w:r>
      <w:r w:rsidRPr="00EB43DC">
        <w:rPr>
          <w:rFonts w:eastAsia="SimSun" w:cs="Mangal"/>
          <w:kern w:val="3"/>
          <w:lang w:eastAsia="hi-IN" w:bidi="hi-IN"/>
        </w:rPr>
        <w:footnoteReference w:id="2"/>
      </w:r>
    </w:p>
    <w:p w:rsidR="00EB43DC" w:rsidRPr="00EB43DC" w:rsidRDefault="00EB43DC" w:rsidP="00EB43DC">
      <w:pPr>
        <w:suppressAutoHyphens/>
        <w:autoSpaceDN w:val="0"/>
        <w:spacing w:after="0" w:line="240" w:lineRule="auto"/>
        <w:jc w:val="center"/>
        <w:textAlignment w:val="baseline"/>
        <w:rPr>
          <w:rFonts w:eastAsia="SimSun" w:cs="Mangal"/>
          <w:b/>
          <w:kern w:val="3"/>
          <w:sz w:val="28"/>
          <w:szCs w:val="28"/>
          <w:lang w:eastAsia="hi-IN" w:bidi="hi-IN"/>
        </w:rPr>
      </w:pPr>
    </w:p>
    <w:p w:rsidR="00EB43DC" w:rsidRPr="00EB43DC" w:rsidRDefault="00EB43DC" w:rsidP="00EB43DC">
      <w:pPr>
        <w:suppressAutoHyphens/>
        <w:autoSpaceDN w:val="0"/>
        <w:spacing w:after="0" w:line="240" w:lineRule="auto"/>
        <w:ind w:left="540" w:hanging="540"/>
        <w:jc w:val="both"/>
        <w:textAlignment w:val="baseline"/>
        <w:rPr>
          <w:rFonts w:eastAsia="Times New Roman" w:cs="Calibri"/>
          <w:kern w:val="3"/>
          <w:sz w:val="28"/>
          <w:szCs w:val="28"/>
          <w:lang w:eastAsia="ar-SA" w:bidi="hi-IN"/>
        </w:rPr>
      </w:pPr>
      <w:r w:rsidRPr="00EB43DC">
        <w:rPr>
          <w:rFonts w:eastAsia="Times New Roman" w:cs="Calibri"/>
          <w:kern w:val="3"/>
          <w:sz w:val="28"/>
          <w:szCs w:val="28"/>
          <w:lang w:eastAsia="ar-SA" w:bidi="hi-IN"/>
        </w:rPr>
        <w:t xml:space="preserve">       Oświadczam, że wykonawca należy do grupy kapitałowej w rozumieniu ustawy z dnia 16 lutego 2007 r. o ochronie konkurencji i konsumentów (Dz. U. Nr 50, poz. 331, z </w:t>
      </w:r>
      <w:proofErr w:type="spellStart"/>
      <w:r w:rsidRPr="00EB43DC">
        <w:rPr>
          <w:rFonts w:eastAsia="Times New Roman" w:cs="Calibri"/>
          <w:kern w:val="3"/>
          <w:sz w:val="28"/>
          <w:szCs w:val="28"/>
          <w:lang w:eastAsia="ar-SA" w:bidi="hi-IN"/>
        </w:rPr>
        <w:t>późn</w:t>
      </w:r>
      <w:proofErr w:type="spellEnd"/>
      <w:r w:rsidRPr="00EB43DC">
        <w:rPr>
          <w:rFonts w:eastAsia="Times New Roman" w:cs="Calibri"/>
          <w:kern w:val="3"/>
          <w:sz w:val="28"/>
          <w:szCs w:val="28"/>
          <w:lang w:eastAsia="ar-SA" w:bidi="hi-IN"/>
        </w:rPr>
        <w:t xml:space="preserve">. </w:t>
      </w:r>
      <w:proofErr w:type="gramStart"/>
      <w:r w:rsidRPr="00EB43DC">
        <w:rPr>
          <w:rFonts w:eastAsia="Times New Roman" w:cs="Calibri"/>
          <w:kern w:val="3"/>
          <w:sz w:val="28"/>
          <w:szCs w:val="28"/>
          <w:lang w:eastAsia="ar-SA" w:bidi="hi-IN"/>
        </w:rPr>
        <w:t>zm</w:t>
      </w:r>
      <w:proofErr w:type="gramEnd"/>
      <w:r w:rsidRPr="00EB43DC">
        <w:rPr>
          <w:rFonts w:eastAsia="Times New Roman" w:cs="Calibri"/>
          <w:kern w:val="3"/>
          <w:sz w:val="28"/>
          <w:szCs w:val="28"/>
          <w:lang w:eastAsia="ar-SA" w:bidi="hi-IN"/>
        </w:rPr>
        <w:t>.).</w:t>
      </w:r>
    </w:p>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p w:rsidR="00EB43DC" w:rsidRPr="00EB43DC" w:rsidRDefault="00EB43DC" w:rsidP="00EB43DC">
      <w:pPr>
        <w:suppressAutoHyphens/>
        <w:autoSpaceDN w:val="0"/>
        <w:spacing w:after="0" w:line="240" w:lineRule="auto"/>
        <w:ind w:left="540" w:hanging="540"/>
        <w:textAlignment w:val="baseline"/>
        <w:rPr>
          <w:rFonts w:eastAsia="SimSun" w:cs="Mangal"/>
          <w:kern w:val="3"/>
          <w:lang w:eastAsia="hi-IN" w:bidi="hi-IN"/>
        </w:rPr>
      </w:pPr>
      <w:r w:rsidRPr="00EB43DC">
        <w:rPr>
          <w:rFonts w:eastAsia="Times New Roman" w:cs="Calibri"/>
          <w:kern w:val="3"/>
          <w:sz w:val="28"/>
          <w:szCs w:val="28"/>
          <w:lang w:eastAsia="ar-SA" w:bidi="hi-IN"/>
        </w:rPr>
        <w:t>Lista podmiotów należących do grupy kapitałowej</w:t>
      </w:r>
      <w:r w:rsidRPr="00EB43DC">
        <w:rPr>
          <w:rFonts w:eastAsia="SimSun" w:cs="Mangal"/>
          <w:kern w:val="3"/>
          <w:lang w:eastAsia="hi-IN" w:bidi="hi-IN"/>
        </w:rPr>
        <w:footnoteReference w:id="3"/>
      </w:r>
      <w:r w:rsidRPr="00EB43DC">
        <w:rPr>
          <w:rFonts w:eastAsia="Times New Roman" w:cs="Calibri"/>
          <w:kern w:val="3"/>
          <w:sz w:val="28"/>
          <w:szCs w:val="28"/>
          <w:lang w:eastAsia="ar-SA" w:bidi="hi-IN"/>
        </w:rPr>
        <w:t>:</w:t>
      </w:r>
    </w:p>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tbl>
      <w:tblPr>
        <w:tblW w:w="9556" w:type="dxa"/>
        <w:tblInd w:w="-113" w:type="dxa"/>
        <w:tblLayout w:type="fixed"/>
        <w:tblCellMar>
          <w:left w:w="10" w:type="dxa"/>
          <w:right w:w="10" w:type="dxa"/>
        </w:tblCellMar>
        <w:tblLook w:val="0000" w:firstRow="0" w:lastRow="0" w:firstColumn="0" w:lastColumn="0" w:noHBand="0" w:noVBand="0"/>
      </w:tblPr>
      <w:tblGrid>
        <w:gridCol w:w="597"/>
        <w:gridCol w:w="5782"/>
        <w:gridCol w:w="3177"/>
      </w:tblGrid>
      <w:tr w:rsidR="00EB43DC" w:rsidRPr="00EB43DC" w:rsidTr="0026255C">
        <w:tc>
          <w:tcPr>
            <w:tcW w:w="59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r w:rsidRPr="00EB43DC">
              <w:rPr>
                <w:rFonts w:eastAsia="Times New Roman" w:cs="Calibri"/>
                <w:kern w:val="3"/>
                <w:sz w:val="28"/>
                <w:szCs w:val="28"/>
                <w:lang w:eastAsia="ar-SA" w:bidi="hi-IN"/>
              </w:rPr>
              <w:t>Lp.</w:t>
            </w:r>
          </w:p>
        </w:tc>
        <w:tc>
          <w:tcPr>
            <w:tcW w:w="578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r w:rsidRPr="00EB43DC">
              <w:rPr>
                <w:rFonts w:eastAsia="Times New Roman" w:cs="Calibri"/>
                <w:kern w:val="3"/>
                <w:sz w:val="28"/>
                <w:szCs w:val="28"/>
                <w:lang w:eastAsia="ar-SA" w:bidi="hi-IN"/>
              </w:rPr>
              <w:t>Oznaczenie podmiotu</w:t>
            </w: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r w:rsidRPr="00EB43DC">
              <w:rPr>
                <w:rFonts w:eastAsia="Times New Roman" w:cs="Calibri"/>
                <w:kern w:val="3"/>
                <w:sz w:val="28"/>
                <w:szCs w:val="28"/>
                <w:lang w:eastAsia="ar-SA" w:bidi="hi-IN"/>
              </w:rPr>
              <w:t>Siedziba podmiotu</w:t>
            </w:r>
          </w:p>
        </w:tc>
      </w:tr>
      <w:tr w:rsidR="00EB43DC" w:rsidRPr="00EB43DC" w:rsidTr="0026255C">
        <w:tc>
          <w:tcPr>
            <w:tcW w:w="59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tc>
        <w:tc>
          <w:tcPr>
            <w:tcW w:w="578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tc>
      </w:tr>
      <w:tr w:rsidR="00EB43DC" w:rsidRPr="00EB43DC" w:rsidTr="0026255C">
        <w:tc>
          <w:tcPr>
            <w:tcW w:w="59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tc>
        <w:tc>
          <w:tcPr>
            <w:tcW w:w="578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tc>
        <w:tc>
          <w:tcPr>
            <w:tcW w:w="31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eastAsia="ar-SA" w:bidi="hi-IN"/>
              </w:rPr>
            </w:pPr>
          </w:p>
        </w:tc>
      </w:tr>
    </w:tbl>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val="en-US" w:eastAsia="ar-SA" w:bidi="hi-IN"/>
        </w:rPr>
      </w:pPr>
    </w:p>
    <w:p w:rsidR="00EB43DC" w:rsidRPr="00EB43DC" w:rsidRDefault="00EB43DC" w:rsidP="00EB43DC">
      <w:pPr>
        <w:suppressAutoHyphens/>
        <w:autoSpaceDN w:val="0"/>
        <w:spacing w:after="0" w:line="240" w:lineRule="auto"/>
        <w:ind w:left="540" w:hanging="540"/>
        <w:textAlignment w:val="baseline"/>
        <w:rPr>
          <w:rFonts w:eastAsia="Times New Roman" w:cs="Calibri"/>
          <w:kern w:val="3"/>
          <w:sz w:val="28"/>
          <w:szCs w:val="28"/>
          <w:lang w:val="en-US" w:eastAsia="ar-SA"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jc w:val="both"/>
        <w:textAlignment w:val="baseline"/>
        <w:rPr>
          <w:rFonts w:eastAsia="SimSun" w:cs="Mangal"/>
          <w:kern w:val="3"/>
          <w:sz w:val="28"/>
          <w:szCs w:val="28"/>
          <w:lang w:eastAsia="hi-IN" w:bidi="hi-IN"/>
        </w:rPr>
      </w:pPr>
    </w:p>
    <w:p w:rsidR="00EB43DC" w:rsidRPr="00EB43DC" w:rsidRDefault="00EB43DC" w:rsidP="00EB43DC">
      <w:pPr>
        <w:suppressAutoHyphens/>
        <w:autoSpaceDN w:val="0"/>
        <w:spacing w:after="0" w:line="240" w:lineRule="auto"/>
        <w:ind w:left="4539"/>
        <w:jc w:val="center"/>
        <w:textAlignment w:val="baseline"/>
        <w:rPr>
          <w:rFonts w:eastAsia="SimSun" w:cs="Mangal"/>
          <w:kern w:val="3"/>
          <w:sz w:val="28"/>
          <w:szCs w:val="28"/>
          <w:lang w:eastAsia="hi-IN" w:bidi="hi-IN"/>
        </w:rPr>
      </w:pPr>
      <w:r w:rsidRPr="00EB43DC">
        <w:rPr>
          <w:rFonts w:eastAsia="SimSun" w:cs="Mangal"/>
          <w:kern w:val="3"/>
          <w:sz w:val="28"/>
          <w:szCs w:val="28"/>
          <w:lang w:eastAsia="hi-IN" w:bidi="hi-IN"/>
        </w:rPr>
        <w:t>........................................................</w:t>
      </w:r>
    </w:p>
    <w:p w:rsidR="00EB43DC" w:rsidRPr="00EB43DC" w:rsidRDefault="00EB43DC" w:rsidP="00EB43DC">
      <w:pPr>
        <w:suppressAutoHyphens/>
        <w:autoSpaceDN w:val="0"/>
        <w:spacing w:after="0" w:line="240" w:lineRule="auto"/>
        <w:ind w:left="4539"/>
        <w:jc w:val="center"/>
        <w:textAlignment w:val="baseline"/>
        <w:rPr>
          <w:rFonts w:eastAsia="SimSun" w:cs="Mangal"/>
          <w:kern w:val="3"/>
          <w:lang w:eastAsia="hi-IN" w:bidi="hi-IN"/>
        </w:rPr>
      </w:pPr>
      <w:proofErr w:type="gramStart"/>
      <w:r w:rsidRPr="00EB43DC">
        <w:rPr>
          <w:rFonts w:eastAsia="SimSun" w:cs="Mangal"/>
          <w:kern w:val="3"/>
          <w:sz w:val="28"/>
          <w:szCs w:val="28"/>
          <w:lang w:eastAsia="hi-IN" w:bidi="hi-IN"/>
        </w:rPr>
        <w:t>podpis  osoby</w:t>
      </w:r>
      <w:proofErr w:type="gramEnd"/>
      <w:r w:rsidRPr="00EB43DC">
        <w:rPr>
          <w:rFonts w:eastAsia="SimSun" w:cs="Mangal"/>
          <w:kern w:val="3"/>
          <w:sz w:val="28"/>
          <w:szCs w:val="28"/>
          <w:lang w:eastAsia="hi-IN" w:bidi="hi-IN"/>
        </w:rPr>
        <w:t>/osób upoważnionych</w:t>
      </w:r>
      <w:r w:rsidRPr="00EB43DC">
        <w:rPr>
          <w:rFonts w:eastAsia="Times New Roman" w:cs="Calibri"/>
          <w:b/>
          <w:kern w:val="3"/>
          <w:sz w:val="20"/>
          <w:szCs w:val="20"/>
          <w:lang w:eastAsia="ar-SA" w:bidi="hi-IN"/>
        </w:rPr>
        <w:t xml:space="preserve">                                                                                             </w:t>
      </w:r>
    </w:p>
    <w:p w:rsidR="000B44C0" w:rsidRDefault="000B44C0"/>
    <w:sectPr w:rsidR="000B44C0">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FA" w:rsidRDefault="007A62FA" w:rsidP="00EB43DC">
      <w:pPr>
        <w:spacing w:after="0" w:line="240" w:lineRule="auto"/>
      </w:pPr>
      <w:r>
        <w:separator/>
      </w:r>
    </w:p>
  </w:endnote>
  <w:endnote w:type="continuationSeparator" w:id="0">
    <w:p w:rsidR="007A62FA" w:rsidRDefault="007A62FA" w:rsidP="00E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A">
    <w:charset w:val="00"/>
    <w:family w:val="auto"/>
    <w:pitch w:val="variable"/>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04554"/>
      <w:docPartObj>
        <w:docPartGallery w:val="Page Numbers (Bottom of Page)"/>
        <w:docPartUnique/>
      </w:docPartObj>
    </w:sdtPr>
    <w:sdtContent>
      <w:p w:rsidR="00840FD6" w:rsidRDefault="00840FD6">
        <w:pPr>
          <w:pStyle w:val="Stopka"/>
          <w:jc w:val="right"/>
        </w:pPr>
        <w:r>
          <w:fldChar w:fldCharType="begin"/>
        </w:r>
        <w:r>
          <w:instrText>PAGE   \* MERGEFORMAT</w:instrText>
        </w:r>
        <w:r>
          <w:fldChar w:fldCharType="separate"/>
        </w:r>
        <w:r w:rsidR="008A4437" w:rsidRPr="008A4437">
          <w:rPr>
            <w:noProof/>
            <w:lang w:val="pl-PL"/>
          </w:rPr>
          <w:t>37</w:t>
        </w:r>
        <w:r>
          <w:fldChar w:fldCharType="end"/>
        </w:r>
      </w:p>
    </w:sdtContent>
  </w:sdt>
  <w:p w:rsidR="00840FD6" w:rsidRDefault="00840F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FA" w:rsidRDefault="007A62FA" w:rsidP="00EB43DC">
      <w:pPr>
        <w:spacing w:after="0" w:line="240" w:lineRule="auto"/>
      </w:pPr>
      <w:r>
        <w:separator/>
      </w:r>
    </w:p>
  </w:footnote>
  <w:footnote w:type="continuationSeparator" w:id="0">
    <w:p w:rsidR="007A62FA" w:rsidRDefault="007A62FA" w:rsidP="00EB43DC">
      <w:pPr>
        <w:spacing w:after="0" w:line="240" w:lineRule="auto"/>
      </w:pPr>
      <w:r>
        <w:continuationSeparator/>
      </w:r>
    </w:p>
  </w:footnote>
  <w:footnote w:id="1">
    <w:p w:rsidR="00840FD6" w:rsidRDefault="00840FD6" w:rsidP="00EB43DC">
      <w:pPr>
        <w:pStyle w:val="Tekstprzypisudolnego"/>
      </w:pPr>
      <w:r>
        <w:rPr>
          <w:rStyle w:val="Odwoanieprzypisudolnego"/>
        </w:rPr>
        <w:footnoteRef/>
      </w:r>
      <w:r>
        <w:tab/>
        <w:t xml:space="preserve"> Wypełnia jedynie wykonawca nienależący do grupy kapitałowej. Wykonawca należący do grupy kapitałowej wypełnia załącznik Nr 7 do specyfikacji.</w:t>
      </w:r>
    </w:p>
    <w:p w:rsidR="00840FD6" w:rsidRDefault="00840FD6" w:rsidP="00EB43DC">
      <w:pPr>
        <w:pStyle w:val="Footnote"/>
      </w:pPr>
    </w:p>
  </w:footnote>
  <w:footnote w:id="2">
    <w:p w:rsidR="00840FD6" w:rsidRDefault="00840FD6" w:rsidP="00EB43DC">
      <w:pPr>
        <w:pStyle w:val="Tekstprzypisudolnego"/>
      </w:pPr>
      <w:r>
        <w:rPr>
          <w:rStyle w:val="Odwoanieprzypisudolnego"/>
        </w:rPr>
        <w:footnoteRef/>
      </w:r>
      <w:r>
        <w:tab/>
        <w:t xml:space="preserve"> Wypełnia jedynie wykonawca należący do grupy kapitałowej. Wykonawca nienależący do grupy kapitałowej wypełnia załącznik Nr 6 do specyfikacji.</w:t>
      </w:r>
    </w:p>
    <w:p w:rsidR="00840FD6" w:rsidRDefault="00840FD6" w:rsidP="00EB43DC">
      <w:pPr>
        <w:pStyle w:val="Footnote"/>
      </w:pPr>
    </w:p>
  </w:footnote>
  <w:footnote w:id="3">
    <w:p w:rsidR="00840FD6" w:rsidRDefault="00840FD6" w:rsidP="00EB43DC">
      <w:pPr>
        <w:pStyle w:val="Tekstprzypisudolnego"/>
      </w:pPr>
      <w:r>
        <w:rPr>
          <w:rStyle w:val="Odwoanieprzypisudolnego"/>
        </w:rPr>
        <w:footnoteRef/>
      </w:r>
      <w:r>
        <w:tab/>
        <w:t xml:space="preserve"> Wypełnić tyle wierszy ile podmiotów należy do grupy kapitałowej – załącznik edytowalny.</w:t>
      </w:r>
    </w:p>
    <w:p w:rsidR="00840FD6" w:rsidRDefault="00840FD6" w:rsidP="00EB43DC">
      <w:pPr>
        <w:pStyle w:val="Tekstprzypisudolnego"/>
      </w:pPr>
    </w:p>
    <w:p w:rsidR="00840FD6" w:rsidRDefault="00840FD6" w:rsidP="00EB43DC">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602"/>
    <w:multiLevelType w:val="multilevel"/>
    <w:tmpl w:val="DA1608B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7868FA"/>
    <w:multiLevelType w:val="multilevel"/>
    <w:tmpl w:val="07E2EB8C"/>
    <w:styleLink w:val="WWNum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DA2BE9"/>
    <w:multiLevelType w:val="multilevel"/>
    <w:tmpl w:val="9BF8E080"/>
    <w:styleLink w:val="WWNum48"/>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575D31"/>
    <w:multiLevelType w:val="multilevel"/>
    <w:tmpl w:val="E2B849D6"/>
    <w:styleLink w:val="WWNum22"/>
    <w:lvl w:ilvl="0">
      <w:start w:val="1"/>
      <w:numFmt w:val="decimal"/>
      <w:lvlText w:val="%1."/>
      <w:lvlJc w:val="left"/>
      <w:rPr>
        <w:rFonts w:cs="Times New Roman"/>
        <w:b/>
        <w:i/>
        <w:sz w:val="24"/>
        <w:u w:val="none"/>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12101D41"/>
    <w:multiLevelType w:val="multilevel"/>
    <w:tmpl w:val="F21A6194"/>
    <w:styleLink w:val="WWNum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15F63AA2"/>
    <w:multiLevelType w:val="multilevel"/>
    <w:tmpl w:val="34F0406E"/>
    <w:styleLink w:val="WWNum23"/>
    <w:lvl w:ilvl="0">
      <w:start w:val="1"/>
      <w:numFmt w:val="decimal"/>
      <w:lvlText w:val="%1."/>
      <w:lvlJc w:val="left"/>
      <w:rPr>
        <w:i/>
        <w:color w:val="00000A"/>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16666C2C"/>
    <w:multiLevelType w:val="multilevel"/>
    <w:tmpl w:val="25D49ACE"/>
    <w:styleLink w:val="WW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7891537"/>
    <w:multiLevelType w:val="multilevel"/>
    <w:tmpl w:val="3D1CEFE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BE76C2"/>
    <w:multiLevelType w:val="multilevel"/>
    <w:tmpl w:val="7654E8E4"/>
    <w:styleLink w:val="WWNum24"/>
    <w:lvl w:ilvl="0">
      <w:start w:val="1"/>
      <w:numFmt w:val="decimal"/>
      <w:lvlText w:val="%1."/>
      <w:lvlJc w:val="left"/>
      <w:rPr>
        <w:color w:val="00000A"/>
      </w:rPr>
    </w:lvl>
    <w:lvl w:ilvl="1">
      <w:start w:val="1"/>
      <w:numFmt w:val="lowerLetter"/>
      <w:lvlText w:val="%2)"/>
      <w:lvlJc w:val="left"/>
    </w:lvl>
    <w:lvl w:ilvl="2">
      <w:start w:val="5"/>
      <w:numFmt w:val="decimal"/>
      <w:lvlText w:val="%3."/>
      <w:lvlJc w:val="left"/>
    </w:lvl>
    <w:lvl w:ilvl="3">
      <w:start w:val="25"/>
      <w:numFmt w:val="upp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18AA5B82"/>
    <w:multiLevelType w:val="multilevel"/>
    <w:tmpl w:val="910E2AB8"/>
    <w:styleLink w:val="WWNum21"/>
    <w:lvl w:ilvl="0">
      <w:start w:val="1"/>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97547EA"/>
    <w:multiLevelType w:val="multilevel"/>
    <w:tmpl w:val="3084C4C8"/>
    <w:styleLink w:val="WWNum5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19FF720E"/>
    <w:multiLevelType w:val="multilevel"/>
    <w:tmpl w:val="A754EF26"/>
    <w:styleLink w:val="WWNum47"/>
    <w:lvl w:ilvl="0">
      <w:start w:val="1"/>
      <w:numFmt w:val="decimal"/>
      <w:lvlText w:val="%1."/>
      <w:lvlJc w:val="left"/>
      <w:rPr>
        <w:color w:val="00000A"/>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2">
    <w:nsid w:val="1B071F97"/>
    <w:multiLevelType w:val="multilevel"/>
    <w:tmpl w:val="29CE078C"/>
    <w:styleLink w:val="WWNum32"/>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C7726B9"/>
    <w:multiLevelType w:val="multilevel"/>
    <w:tmpl w:val="9640935C"/>
    <w:styleLink w:val="WWNum39"/>
    <w:lvl w:ilvl="0">
      <w:start w:val="3"/>
      <w:numFmt w:val="decimal"/>
      <w:lvlText w:val="%1."/>
      <w:lvlJc w:val="left"/>
      <w:rPr>
        <w:color w:val="00000A"/>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1F7D2694"/>
    <w:multiLevelType w:val="multilevel"/>
    <w:tmpl w:val="905CAF62"/>
    <w:styleLink w:val="WW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F8E5181"/>
    <w:multiLevelType w:val="multilevel"/>
    <w:tmpl w:val="14CA03B4"/>
    <w:styleLink w:val="WWNum6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0C42567"/>
    <w:multiLevelType w:val="multilevel"/>
    <w:tmpl w:val="3E32658A"/>
    <w:styleLink w:val="WWNum2"/>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157441A"/>
    <w:multiLevelType w:val="multilevel"/>
    <w:tmpl w:val="BB94907E"/>
    <w:styleLink w:val="WWNum7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58521D0"/>
    <w:multiLevelType w:val="multilevel"/>
    <w:tmpl w:val="AA4239FC"/>
    <w:styleLink w:val="WWNum58"/>
    <w:lvl w:ilvl="0">
      <w:numFmt w:val="bullet"/>
      <w:lvlText w:val=""/>
      <w:lvlJc w:val="left"/>
      <w:rPr>
        <w:rFonts w:ascii="Symbol" w:hAnsi="Symbol"/>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38473B"/>
    <w:multiLevelType w:val="multilevel"/>
    <w:tmpl w:val="B07E79E6"/>
    <w:styleLink w:val="WWNum6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7A76A78"/>
    <w:multiLevelType w:val="multilevel"/>
    <w:tmpl w:val="90660266"/>
    <w:styleLink w:val="WWNum35"/>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A861409"/>
    <w:multiLevelType w:val="multilevel"/>
    <w:tmpl w:val="7D4EC0BC"/>
    <w:styleLink w:val="WWNum69"/>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B7A181E"/>
    <w:multiLevelType w:val="multilevel"/>
    <w:tmpl w:val="61B4C3C0"/>
    <w:styleLink w:val="WWNum64"/>
    <w:lvl w:ilvl="0">
      <w:start w:val="1"/>
      <w:numFmt w:val="upperRoman"/>
      <w:lvlText w:val="%1."/>
      <w:lvlJc w:val="right"/>
      <w:rPr>
        <w:b/>
        <w:color w:val="00000A"/>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2D781EDD"/>
    <w:multiLevelType w:val="multilevel"/>
    <w:tmpl w:val="5B68F86A"/>
    <w:styleLink w:val="WWNum4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ED9674A"/>
    <w:multiLevelType w:val="multilevel"/>
    <w:tmpl w:val="9A02CE32"/>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3755D93"/>
    <w:multiLevelType w:val="multilevel"/>
    <w:tmpl w:val="1494EB0A"/>
    <w:styleLink w:val="WWNum7"/>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45B51B5"/>
    <w:multiLevelType w:val="multilevel"/>
    <w:tmpl w:val="C2861366"/>
    <w:styleLink w:val="WWNum8"/>
    <w:lvl w:ilvl="0">
      <w:start w:val="1"/>
      <w:numFmt w:val="lowerLetter"/>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4A01446"/>
    <w:multiLevelType w:val="multilevel"/>
    <w:tmpl w:val="F7CA80E4"/>
    <w:styleLink w:val="WWNum31"/>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372A7DA1"/>
    <w:multiLevelType w:val="multilevel"/>
    <w:tmpl w:val="B96C106C"/>
    <w:styleLink w:val="WWNum36"/>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7B60B64"/>
    <w:multiLevelType w:val="multilevel"/>
    <w:tmpl w:val="4C48E6C4"/>
    <w:styleLink w:val="WWNum18"/>
    <w:lvl w:ilvl="0">
      <w:numFmt w:val="bullet"/>
      <w:lvlText w:val="–"/>
      <w:lvlJc w:val="left"/>
      <w:rPr>
        <w:rFonts w:ascii="Times New Roman" w:hAnsi="Times New Roman"/>
        <w:i/>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9FB04B8"/>
    <w:multiLevelType w:val="multilevel"/>
    <w:tmpl w:val="8A1A91B8"/>
    <w:styleLink w:val="WWNum50"/>
    <w:lvl w:ilvl="0">
      <w:start w:val="1"/>
      <w:numFmt w:val="lowerLetter"/>
      <w:lvlText w:val="%1)"/>
      <w:lvlJc w:val="left"/>
    </w:lvl>
    <w:lvl w:ilvl="1">
      <w:start w:val="1"/>
      <w:numFmt w:val="lowerLetter"/>
      <w:lvlText w:val="%2."/>
      <w:lvlJc w:val="left"/>
    </w:lvl>
    <w:lvl w:ilvl="2">
      <w:start w:val="1"/>
      <w:numFmt w:val="decimal"/>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B5C7387"/>
    <w:multiLevelType w:val="multilevel"/>
    <w:tmpl w:val="ABE868F0"/>
    <w:styleLink w:val="WWNum5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BA55958"/>
    <w:multiLevelType w:val="multilevel"/>
    <w:tmpl w:val="85CED93C"/>
    <w:styleLink w:val="WW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037355B"/>
    <w:multiLevelType w:val="multilevel"/>
    <w:tmpl w:val="4B9C26B2"/>
    <w:styleLink w:val="WWNum7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1AE6277"/>
    <w:multiLevelType w:val="multilevel"/>
    <w:tmpl w:val="9A125342"/>
    <w:styleLink w:val="WWNum14"/>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1BD21D2"/>
    <w:multiLevelType w:val="multilevel"/>
    <w:tmpl w:val="4DDC4C18"/>
    <w:styleLink w:val="WWNum15"/>
    <w:lvl w:ilvl="0">
      <w:numFmt w:val="bullet"/>
      <w:lvlText w:val="–"/>
      <w:lvlJc w:val="left"/>
      <w:rPr>
        <w:rFonts w:ascii="Times New Roman" w:hAnsi="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1BE6823"/>
    <w:multiLevelType w:val="multilevel"/>
    <w:tmpl w:val="C0865170"/>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2C245CF"/>
    <w:multiLevelType w:val="multilevel"/>
    <w:tmpl w:val="C444DDC2"/>
    <w:styleLink w:val="WWNum16"/>
    <w:lvl w:ilvl="0">
      <w:start w:val="1"/>
      <w:numFmt w:val="decimal"/>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3596C3B"/>
    <w:multiLevelType w:val="multilevel"/>
    <w:tmpl w:val="C76E83FE"/>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24"/>
      <w:numFmt w:val="upperRoman"/>
      <w:lvlText w:val="%5."/>
      <w:lvlJc w:val="left"/>
    </w:lvl>
    <w:lvl w:ilvl="5">
      <w:start w:val="1"/>
      <w:numFmt w:val="lowerLetter"/>
      <w:lvlText w:val="%6)"/>
      <w:lvlJc w:val="left"/>
      <w:rPr>
        <w:color w:val="00000A"/>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437808C6"/>
    <w:multiLevelType w:val="multilevel"/>
    <w:tmpl w:val="6BEEF05A"/>
    <w:styleLink w:val="WWNum29"/>
    <w:lvl w:ilvl="0">
      <w:numFmt w:val="bullet"/>
      <w:lvlText w:val=""/>
      <w:lvlJc w:val="left"/>
      <w:rPr>
        <w:rFonts w:ascii="Symbol" w:hAnsi="Symbol"/>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B0A0F8C"/>
    <w:multiLevelType w:val="multilevel"/>
    <w:tmpl w:val="5CACB97C"/>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D5619E8"/>
    <w:multiLevelType w:val="multilevel"/>
    <w:tmpl w:val="3BE89EC0"/>
    <w:styleLink w:val="WWNum12"/>
    <w:lvl w:ilvl="0">
      <w:numFmt w:val="bullet"/>
      <w:lvlText w:val="–"/>
      <w:lvlJc w:val="left"/>
      <w:rPr>
        <w:rFonts w:ascii="Times New Roman" w:hAnsi="Times New Roman"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02E40EA"/>
    <w:multiLevelType w:val="multilevel"/>
    <w:tmpl w:val="3E4E8870"/>
    <w:styleLink w:val="WWNum10"/>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395441C"/>
    <w:multiLevelType w:val="multilevel"/>
    <w:tmpl w:val="4CDCEB76"/>
    <w:styleLink w:val="WWNum11"/>
    <w:lvl w:ilvl="0">
      <w:start w:val="1"/>
      <w:numFmt w:val="upperRoman"/>
      <w:lvlText w:val="%1."/>
      <w:lvlJc w:val="left"/>
      <w:rPr>
        <w:b/>
        <w:i/>
        <w:sz w:val="24"/>
        <w:u w:val="none"/>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554C03B3"/>
    <w:multiLevelType w:val="multilevel"/>
    <w:tmpl w:val="51164434"/>
    <w:styleLink w:val="WWNum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55F30559"/>
    <w:multiLevelType w:val="multilevel"/>
    <w:tmpl w:val="9A08A826"/>
    <w:styleLink w:val="WWNum6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6293A12"/>
    <w:multiLevelType w:val="multilevel"/>
    <w:tmpl w:val="2A648254"/>
    <w:styleLink w:val="WWNum46"/>
    <w:lvl w:ilvl="0">
      <w:start w:val="1"/>
      <w:numFmt w:val="decimal"/>
      <w:lvlText w:val="%1)"/>
      <w:lvlJc w:val="left"/>
      <w:rPr>
        <w:rFonts w:cs="Times New Roman"/>
        <w:b/>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576C2477"/>
    <w:multiLevelType w:val="multilevel"/>
    <w:tmpl w:val="520C2966"/>
    <w:styleLink w:val="WWNum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82B2B65"/>
    <w:multiLevelType w:val="multilevel"/>
    <w:tmpl w:val="0418575E"/>
    <w:styleLink w:val="WWNum6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59CF16FE"/>
    <w:multiLevelType w:val="multilevel"/>
    <w:tmpl w:val="A6E0546C"/>
    <w:styleLink w:val="WWNum40"/>
    <w:lvl w:ilvl="0">
      <w:start w:val="1"/>
      <w:numFmt w:val="upperRoman"/>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B2E4DFD"/>
    <w:multiLevelType w:val="multilevel"/>
    <w:tmpl w:val="691602EA"/>
    <w:styleLink w:val="WWNum1"/>
    <w:lvl w:ilvl="0">
      <w:start w:val="2"/>
      <w:numFmt w:val="decimal"/>
      <w:lvlText w:val="%1."/>
      <w:lvlJc w:val="left"/>
      <w:rPr>
        <w:b/>
        <w:i/>
        <w:sz w:val="24"/>
        <w:u w:val="none"/>
      </w:rPr>
    </w:lvl>
    <w:lvl w:ilvl="1">
      <w:start w:val="1"/>
      <w:numFmt w:val="upperRoman"/>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5B8375F0"/>
    <w:multiLevelType w:val="multilevel"/>
    <w:tmpl w:val="9DF0B0E4"/>
    <w:styleLink w:val="WWNum9"/>
    <w:lvl w:ilvl="0">
      <w:start w:val="12"/>
      <w:numFmt w:val="decimal"/>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B8F58F8"/>
    <w:multiLevelType w:val="multilevel"/>
    <w:tmpl w:val="B1C42DEC"/>
    <w:styleLink w:val="WWNum72"/>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E442B32"/>
    <w:multiLevelType w:val="multilevel"/>
    <w:tmpl w:val="8CC61B2C"/>
    <w:styleLink w:val="WWNum61"/>
    <w:lvl w:ilvl="0">
      <w:start w:val="1"/>
      <w:numFmt w:val="decimal"/>
      <w:lvlText w:val="%1."/>
      <w:lvlJc w:val="left"/>
      <w:rPr>
        <w:rFonts w:cs="Times New Roman"/>
        <w:b/>
        <w:i/>
        <w:color w:val="00000A"/>
        <w:sz w:val="24"/>
        <w:u w:val="none"/>
      </w:rPr>
    </w:lvl>
    <w:lvl w:ilvl="1">
      <w:start w:val="1"/>
      <w:numFmt w:val="decimal"/>
      <w:lvlText w:val="%2."/>
      <w:lvlJc w:val="left"/>
      <w:rPr>
        <w:rFonts w:cs="Courier New"/>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E8C7C69"/>
    <w:multiLevelType w:val="multilevel"/>
    <w:tmpl w:val="3B8A7720"/>
    <w:styleLink w:val="WW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10D6AAE"/>
    <w:multiLevelType w:val="multilevel"/>
    <w:tmpl w:val="D74AC8BE"/>
    <w:styleLink w:val="WWNum27"/>
    <w:lvl w:ilvl="0">
      <w:start w:val="1"/>
      <w:numFmt w:val="decimal"/>
      <w:lvlText w:val="%1."/>
      <w:lvlJc w:val="left"/>
      <w:rPr>
        <w:rFonts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1635251"/>
    <w:multiLevelType w:val="multilevel"/>
    <w:tmpl w:val="45F0778C"/>
    <w:styleLink w:val="WWNum59"/>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63E50F08"/>
    <w:multiLevelType w:val="multilevel"/>
    <w:tmpl w:val="A4327CC0"/>
    <w:styleLink w:val="WWNum38"/>
    <w:lvl w:ilvl="0">
      <w:numFmt w:val="bullet"/>
      <w:lvlText w:val="-"/>
      <w:lvlJc w:val="left"/>
      <w:rPr>
        <w:rFonts w:ascii="Times New Roman" w:hAnsi="Times New Roman"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4142F66"/>
    <w:multiLevelType w:val="multilevel"/>
    <w:tmpl w:val="1636613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65E84587"/>
    <w:multiLevelType w:val="multilevel"/>
    <w:tmpl w:val="365CF6E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66906E63"/>
    <w:multiLevelType w:val="multilevel"/>
    <w:tmpl w:val="2B1E8086"/>
    <w:styleLink w:val="WWNum5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66B03591"/>
    <w:multiLevelType w:val="multilevel"/>
    <w:tmpl w:val="82E29B7E"/>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66DA781F"/>
    <w:multiLevelType w:val="multilevel"/>
    <w:tmpl w:val="16D2FADA"/>
    <w:styleLink w:val="WWNum5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6CA7137B"/>
    <w:multiLevelType w:val="multilevel"/>
    <w:tmpl w:val="35E8557A"/>
    <w:styleLink w:val="WWNum13"/>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D8726DE"/>
    <w:multiLevelType w:val="multilevel"/>
    <w:tmpl w:val="7958BF1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6DEF31F2"/>
    <w:multiLevelType w:val="multilevel"/>
    <w:tmpl w:val="8D86D066"/>
    <w:styleLink w:val="WWNum28"/>
    <w:lvl w:ilvl="0">
      <w:start w:val="1"/>
      <w:numFmt w:val="lowerLetter"/>
      <w:lvlText w:val="%1)"/>
      <w:lvlJc w:val="left"/>
    </w:lvl>
    <w:lvl w:ilvl="1">
      <w:start w:val="6"/>
      <w:numFmt w:val="decimal"/>
      <w:lvlText w:val="%2."/>
      <w:lvlJc w:val="left"/>
      <w:rPr>
        <w:color w:val="00000A"/>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nsid w:val="6E3E1677"/>
    <w:multiLevelType w:val="multilevel"/>
    <w:tmpl w:val="FAEE34EC"/>
    <w:styleLink w:val="WWNum66"/>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6EBD052E"/>
    <w:multiLevelType w:val="multilevel"/>
    <w:tmpl w:val="C6CACEDE"/>
    <w:styleLink w:val="WWNum71"/>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72EB71F8"/>
    <w:multiLevelType w:val="multilevel"/>
    <w:tmpl w:val="4316F7AC"/>
    <w:styleLink w:val="WWNum44"/>
    <w:lvl w:ilvl="0">
      <w:start w:val="1"/>
      <w:numFmt w:val="decimal"/>
      <w:lvlText w:val="%1."/>
      <w:lvlJc w:val="left"/>
      <w:rPr>
        <w:rFonts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73252E20"/>
    <w:multiLevelType w:val="multilevel"/>
    <w:tmpl w:val="9C96C142"/>
    <w:styleLink w:val="WWNum42"/>
    <w:lvl w:ilvl="0">
      <w:numFmt w:val="bullet"/>
      <w:lvlText w:val=""/>
      <w:lvlJc w:val="left"/>
      <w:rPr>
        <w:rFonts w:ascii="Symbol" w:hAnsi="Symbol"/>
        <w:b/>
      </w:rPr>
    </w:lvl>
    <w:lvl w:ilvl="1">
      <w:numFmt w:val="bullet"/>
      <w:lvlText w:val=""/>
      <w:lvlJc w:val="left"/>
      <w:rPr>
        <w:rFonts w:ascii="Symbol" w:hAnsi="Symbol"/>
        <w:b/>
      </w:rPr>
    </w:lvl>
    <w:lvl w:ilvl="2">
      <w:numFmt w:val="bullet"/>
      <w:lvlText w:val=""/>
      <w:lvlJc w:val="left"/>
      <w:rPr>
        <w:rFonts w:ascii="Symbol" w:hAnsi="Symbol"/>
        <w:b/>
      </w:rPr>
    </w:lvl>
    <w:lvl w:ilvl="3">
      <w:numFmt w:val="bullet"/>
      <w:lvlText w:val=""/>
      <w:lvlJc w:val="left"/>
      <w:rPr>
        <w:rFonts w:ascii="Symbol" w:hAnsi="Symbol"/>
        <w:b/>
      </w:rPr>
    </w:lvl>
    <w:lvl w:ilvl="4">
      <w:numFmt w:val="bullet"/>
      <w:lvlText w:val=""/>
      <w:lvlJc w:val="left"/>
      <w:rPr>
        <w:rFonts w:ascii="Symbol" w:hAnsi="Symbol"/>
        <w:b/>
      </w:rPr>
    </w:lvl>
    <w:lvl w:ilvl="5">
      <w:numFmt w:val="bullet"/>
      <w:lvlText w:val=""/>
      <w:lvlJc w:val="left"/>
      <w:rPr>
        <w:rFonts w:ascii="Symbol" w:hAnsi="Symbol"/>
        <w:b/>
      </w:rPr>
    </w:lvl>
    <w:lvl w:ilvl="6">
      <w:numFmt w:val="bullet"/>
      <w:lvlText w:val=""/>
      <w:lvlJc w:val="left"/>
      <w:rPr>
        <w:rFonts w:ascii="Symbol" w:hAnsi="Symbol"/>
        <w:b/>
      </w:rPr>
    </w:lvl>
    <w:lvl w:ilvl="7">
      <w:numFmt w:val="bullet"/>
      <w:lvlText w:val=""/>
      <w:lvlJc w:val="left"/>
      <w:rPr>
        <w:rFonts w:ascii="Symbol" w:hAnsi="Symbol"/>
        <w:b/>
      </w:rPr>
    </w:lvl>
    <w:lvl w:ilvl="8">
      <w:numFmt w:val="bullet"/>
      <w:lvlText w:val=""/>
      <w:lvlJc w:val="left"/>
      <w:rPr>
        <w:rFonts w:ascii="Symbol" w:hAnsi="Symbol"/>
        <w:b/>
      </w:rPr>
    </w:lvl>
  </w:abstractNum>
  <w:abstractNum w:abstractNumId="70">
    <w:nsid w:val="73BC3846"/>
    <w:multiLevelType w:val="multilevel"/>
    <w:tmpl w:val="226CE834"/>
    <w:styleLink w:val="WWNum26"/>
    <w:lvl w:ilvl="0">
      <w:start w:val="1"/>
      <w:numFmt w:val="decimal"/>
      <w:lvlText w:val="%1."/>
      <w:lvlJc w:val="left"/>
      <w:rPr>
        <w:rFonts w:eastAsia="Times New Roman" w:cs="Times New Roman"/>
        <w:b/>
        <w:i/>
        <w:color w:val="00000A"/>
      </w:rPr>
    </w:lvl>
    <w:lvl w:ilvl="1">
      <w:start w:val="1"/>
      <w:numFmt w:val="decimal"/>
      <w:lvlText w:val="%2."/>
      <w:lvlJc w:val="left"/>
      <w:rPr>
        <w:rFonts w:eastAsia="Times New Roman" w:cs="Times New Roman"/>
      </w:rPr>
    </w:lvl>
    <w:lvl w:ilvl="2">
      <w:start w:val="1"/>
      <w:numFmt w:val="upp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nsid w:val="771A6FD6"/>
    <w:multiLevelType w:val="multilevel"/>
    <w:tmpl w:val="665076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B77567F"/>
    <w:multiLevelType w:val="multilevel"/>
    <w:tmpl w:val="21DC7E2E"/>
    <w:styleLink w:val="WWNum3"/>
    <w:lvl w:ilvl="0">
      <w:start w:val="1"/>
      <w:numFmt w:val="decimal"/>
      <w:lvlText w:val="%1)"/>
      <w:lvlJc w:val="left"/>
      <w:rPr>
        <w:rFonts w:eastAsia="Times New Roman" w:cs="Times New Roman"/>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nsid w:val="7CB92947"/>
    <w:multiLevelType w:val="multilevel"/>
    <w:tmpl w:val="A064B902"/>
    <w:styleLink w:val="WWNum52"/>
    <w:lvl w:ilvl="0">
      <w:start w:val="3"/>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0"/>
  </w:num>
  <w:num w:numId="2">
    <w:abstractNumId w:val="16"/>
  </w:num>
  <w:num w:numId="3">
    <w:abstractNumId w:val="72"/>
  </w:num>
  <w:num w:numId="4">
    <w:abstractNumId w:val="4"/>
  </w:num>
  <w:num w:numId="5">
    <w:abstractNumId w:val="64"/>
  </w:num>
  <w:num w:numId="6">
    <w:abstractNumId w:val="58"/>
  </w:num>
  <w:num w:numId="7">
    <w:abstractNumId w:val="25"/>
  </w:num>
  <w:num w:numId="8">
    <w:abstractNumId w:val="26"/>
    <w:lvlOverride w:ilvl="0">
      <w:lvl w:ilvl="0">
        <w:start w:val="1"/>
        <w:numFmt w:val="lowerLetter"/>
        <w:lvlText w:val="%1)"/>
        <w:lvlJc w:val="left"/>
        <w:rPr>
          <w:b/>
          <w:i/>
          <w:sz w:val="24"/>
          <w:u w:val="none"/>
        </w:rPr>
      </w:lvl>
    </w:lvlOverride>
  </w:num>
  <w:num w:numId="9">
    <w:abstractNumId w:val="51"/>
  </w:num>
  <w:num w:numId="10">
    <w:abstractNumId w:val="42"/>
  </w:num>
  <w:num w:numId="11">
    <w:abstractNumId w:val="43"/>
  </w:num>
  <w:num w:numId="12">
    <w:abstractNumId w:val="41"/>
  </w:num>
  <w:num w:numId="13">
    <w:abstractNumId w:val="63"/>
  </w:num>
  <w:num w:numId="14">
    <w:abstractNumId w:val="34"/>
  </w:num>
  <w:num w:numId="15">
    <w:abstractNumId w:val="35"/>
  </w:num>
  <w:num w:numId="16">
    <w:abstractNumId w:val="37"/>
  </w:num>
  <w:num w:numId="17">
    <w:abstractNumId w:val="0"/>
  </w:num>
  <w:num w:numId="18">
    <w:abstractNumId w:val="29"/>
  </w:num>
  <w:num w:numId="19">
    <w:abstractNumId w:val="38"/>
  </w:num>
  <w:num w:numId="20">
    <w:abstractNumId w:val="7"/>
  </w:num>
  <w:num w:numId="21">
    <w:abstractNumId w:val="9"/>
  </w:num>
  <w:num w:numId="22">
    <w:abstractNumId w:val="3"/>
  </w:num>
  <w:num w:numId="23">
    <w:abstractNumId w:val="5"/>
  </w:num>
  <w:num w:numId="24">
    <w:abstractNumId w:val="8"/>
  </w:num>
  <w:num w:numId="25">
    <w:abstractNumId w:val="1"/>
  </w:num>
  <w:num w:numId="26">
    <w:abstractNumId w:val="70"/>
  </w:num>
  <w:num w:numId="27">
    <w:abstractNumId w:val="55"/>
  </w:num>
  <w:num w:numId="28">
    <w:abstractNumId w:val="65"/>
  </w:num>
  <w:num w:numId="29">
    <w:abstractNumId w:val="39"/>
  </w:num>
  <w:num w:numId="30">
    <w:abstractNumId w:val="32"/>
  </w:num>
  <w:num w:numId="31">
    <w:abstractNumId w:val="27"/>
  </w:num>
  <w:num w:numId="32">
    <w:abstractNumId w:val="12"/>
  </w:num>
  <w:num w:numId="33">
    <w:abstractNumId w:val="61"/>
  </w:num>
  <w:num w:numId="34">
    <w:abstractNumId w:val="40"/>
  </w:num>
  <w:num w:numId="35">
    <w:abstractNumId w:val="20"/>
  </w:num>
  <w:num w:numId="36">
    <w:abstractNumId w:val="28"/>
  </w:num>
  <w:num w:numId="37">
    <w:abstractNumId w:val="36"/>
  </w:num>
  <w:num w:numId="38">
    <w:abstractNumId w:val="57"/>
  </w:num>
  <w:num w:numId="39">
    <w:abstractNumId w:val="13"/>
  </w:num>
  <w:num w:numId="40">
    <w:abstractNumId w:val="49"/>
  </w:num>
  <w:num w:numId="41">
    <w:abstractNumId w:val="14"/>
  </w:num>
  <w:num w:numId="42">
    <w:abstractNumId w:val="69"/>
  </w:num>
  <w:num w:numId="43">
    <w:abstractNumId w:val="44"/>
  </w:num>
  <w:num w:numId="44">
    <w:abstractNumId w:val="68"/>
  </w:num>
  <w:num w:numId="45">
    <w:abstractNumId w:val="23"/>
  </w:num>
  <w:num w:numId="46">
    <w:abstractNumId w:val="46"/>
  </w:num>
  <w:num w:numId="47">
    <w:abstractNumId w:val="11"/>
  </w:num>
  <w:num w:numId="48">
    <w:abstractNumId w:val="2"/>
  </w:num>
  <w:num w:numId="49">
    <w:abstractNumId w:val="6"/>
  </w:num>
  <w:num w:numId="50">
    <w:abstractNumId w:val="30"/>
  </w:num>
  <w:num w:numId="51">
    <w:abstractNumId w:val="60"/>
    <w:lvlOverride w:ilvl="0">
      <w:lvl w:ilvl="0">
        <w:start w:val="1"/>
        <w:numFmt w:val="decimal"/>
        <w:lvlText w:val="%1."/>
        <w:lvlJc w:val="left"/>
        <w:rPr>
          <w:b/>
          <w:color w:val="00000A"/>
        </w:rPr>
      </w:lvl>
    </w:lvlOverride>
  </w:num>
  <w:num w:numId="52">
    <w:abstractNumId w:val="73"/>
  </w:num>
  <w:num w:numId="53">
    <w:abstractNumId w:val="10"/>
  </w:num>
  <w:num w:numId="54">
    <w:abstractNumId w:val="54"/>
  </w:num>
  <w:num w:numId="55">
    <w:abstractNumId w:val="31"/>
  </w:num>
  <w:num w:numId="56">
    <w:abstractNumId w:val="24"/>
  </w:num>
  <w:num w:numId="57">
    <w:abstractNumId w:val="62"/>
  </w:num>
  <w:num w:numId="58">
    <w:abstractNumId w:val="18"/>
  </w:num>
  <w:num w:numId="59">
    <w:abstractNumId w:val="56"/>
  </w:num>
  <w:num w:numId="60">
    <w:abstractNumId w:val="59"/>
  </w:num>
  <w:num w:numId="61">
    <w:abstractNumId w:val="53"/>
  </w:num>
  <w:num w:numId="62">
    <w:abstractNumId w:val="47"/>
  </w:num>
  <w:num w:numId="63">
    <w:abstractNumId w:val="45"/>
  </w:num>
  <w:num w:numId="64">
    <w:abstractNumId w:val="22"/>
    <w:lvlOverride w:ilvl="0">
      <w:lvl w:ilvl="0">
        <w:start w:val="1"/>
        <w:numFmt w:val="upperRoman"/>
        <w:lvlText w:val="%1."/>
        <w:lvlJc w:val="right"/>
        <w:rPr>
          <w:b/>
          <w:color w:val="auto"/>
        </w:rPr>
      </w:lvl>
    </w:lvlOverride>
  </w:num>
  <w:num w:numId="65">
    <w:abstractNumId w:val="19"/>
  </w:num>
  <w:num w:numId="66">
    <w:abstractNumId w:val="66"/>
  </w:num>
  <w:num w:numId="67">
    <w:abstractNumId w:val="48"/>
    <w:lvlOverride w:ilvl="1">
      <w:lvl w:ilvl="1">
        <w:start w:val="1"/>
        <w:numFmt w:val="decimal"/>
        <w:lvlText w:val="%2)"/>
        <w:lvlJc w:val="left"/>
      </w:lvl>
    </w:lvlOverride>
  </w:num>
  <w:num w:numId="68">
    <w:abstractNumId w:val="15"/>
  </w:num>
  <w:num w:numId="69">
    <w:abstractNumId w:val="21"/>
  </w:num>
  <w:num w:numId="70">
    <w:abstractNumId w:val="33"/>
  </w:num>
  <w:num w:numId="71">
    <w:abstractNumId w:val="67"/>
  </w:num>
  <w:num w:numId="72">
    <w:abstractNumId w:val="52"/>
  </w:num>
  <w:num w:numId="73">
    <w:abstractNumId w:val="17"/>
  </w:num>
  <w:num w:numId="74">
    <w:abstractNumId w:val="49"/>
    <w:lvlOverride w:ilvl="0">
      <w:startOverride w:val="1"/>
    </w:lvlOverride>
  </w:num>
  <w:num w:numId="75">
    <w:abstractNumId w:val="59"/>
    <w:lvlOverride w:ilvl="0">
      <w:startOverride w:val="1"/>
    </w:lvlOverride>
  </w:num>
  <w:num w:numId="76">
    <w:abstractNumId w:val="28"/>
  </w:num>
  <w:num w:numId="77">
    <w:abstractNumId w:val="17"/>
    <w:lvlOverride w:ilvl="0">
      <w:startOverride w:val="1"/>
    </w:lvlOverride>
  </w:num>
  <w:num w:numId="78">
    <w:abstractNumId w:val="30"/>
    <w:lvlOverride w:ilvl="0">
      <w:startOverride w:val="1"/>
    </w:lvlOverride>
  </w:num>
  <w:num w:numId="79">
    <w:abstractNumId w:val="69"/>
  </w:num>
  <w:num w:numId="80">
    <w:abstractNumId w:val="22"/>
    <w:lvlOverride w:ilvl="0">
      <w:startOverride w:val="3"/>
    </w:lvlOverride>
  </w:num>
  <w:num w:numId="81">
    <w:abstractNumId w:val="1"/>
  </w:num>
  <w:num w:numId="82">
    <w:abstractNumId w:val="22"/>
  </w:num>
  <w:num w:numId="83">
    <w:abstractNumId w:val="11"/>
    <w:lvlOverride w:ilvl="0">
      <w:startOverride w:val="1"/>
    </w:lvlOverride>
  </w:num>
  <w:num w:numId="84">
    <w:abstractNumId w:val="14"/>
  </w:num>
  <w:num w:numId="85">
    <w:abstractNumId w:val="11"/>
    <w:lvlOverride w:ilvl="0">
      <w:startOverride w:val="1"/>
    </w:lvlOverride>
  </w:num>
  <w:num w:numId="86">
    <w:abstractNumId w:val="73"/>
    <w:lvlOverride w:ilvl="0">
      <w:startOverride w:val="3"/>
    </w:lvlOverride>
  </w:num>
  <w:num w:numId="87">
    <w:abstractNumId w:val="39"/>
  </w:num>
  <w:num w:numId="88">
    <w:abstractNumId w:val="15"/>
  </w:num>
  <w:num w:numId="89">
    <w:abstractNumId w:val="54"/>
  </w:num>
  <w:num w:numId="90">
    <w:abstractNumId w:val="73"/>
    <w:lvlOverride w:ilvl="0">
      <w:startOverride w:val="3"/>
    </w:lvlOverride>
  </w:num>
  <w:num w:numId="91">
    <w:abstractNumId w:val="56"/>
  </w:num>
  <w:num w:numId="92">
    <w:abstractNumId w:val="9"/>
    <w:lvlOverride w:ilvl="0">
      <w:startOverride w:val="1"/>
    </w:lvlOverride>
  </w:num>
  <w:num w:numId="93">
    <w:abstractNumId w:val="22"/>
  </w:num>
  <w:num w:numId="94">
    <w:abstractNumId w:val="60"/>
    <w:lvlOverride w:ilvl="0">
      <w:startOverride w:val="1"/>
      <w:lvl w:ilvl="0">
        <w:start w:val="1"/>
        <w:numFmt w:val="decimal"/>
        <w:lvlText w:val="%1."/>
        <w:lvlJc w:val="left"/>
        <w:rPr>
          <w:b/>
          <w:color w:val="00000A"/>
        </w:rPr>
      </w:lvl>
    </w:lvlOverride>
  </w:num>
  <w:num w:numId="95">
    <w:abstractNumId w:val="72"/>
    <w:lvlOverride w:ilvl="0">
      <w:startOverride w:val="1"/>
    </w:lvlOverride>
  </w:num>
  <w:num w:numId="96">
    <w:abstractNumId w:val="72"/>
    <w:lvlOverride w:ilvl="0">
      <w:startOverride w:val="1"/>
    </w:lvlOverride>
  </w:num>
  <w:num w:numId="97">
    <w:abstractNumId w:val="60"/>
    <w:lvlOverride w:ilvl="0">
      <w:startOverride w:val="1"/>
    </w:lvlOverride>
  </w:num>
  <w:num w:numId="98">
    <w:abstractNumId w:val="33"/>
  </w:num>
  <w:num w:numId="99">
    <w:abstractNumId w:val="60"/>
  </w:num>
  <w:num w:numId="100">
    <w:abstractNumId w:val="47"/>
    <w:lvlOverride w:ilvl="0">
      <w:startOverride w:val="1"/>
    </w:lvlOverride>
  </w:num>
  <w:num w:numId="101">
    <w:abstractNumId w:val="32"/>
    <w:lvlOverride w:ilvl="0">
      <w:startOverride w:val="1"/>
    </w:lvlOverride>
  </w:num>
  <w:num w:numId="102">
    <w:abstractNumId w:val="20"/>
  </w:num>
  <w:num w:numId="103">
    <w:abstractNumId w:val="22"/>
  </w:num>
  <w:num w:numId="104">
    <w:abstractNumId w:val="68"/>
    <w:lvlOverride w:ilvl="0">
      <w:startOverride w:val="1"/>
      <w:lvl w:ilvl="0">
        <w:start w:val="1"/>
        <w:numFmt w:val="decimal"/>
        <w:lvlText w:val="%1."/>
        <w:lvlJc w:val="left"/>
        <w:rPr>
          <w:rFonts w:cs="Times New Roman"/>
          <w:b/>
          <w:i w:val="0"/>
          <w:sz w:val="24"/>
          <w:u w:val="none"/>
        </w:rPr>
      </w:lvl>
    </w:lvlOverride>
  </w:num>
  <w:num w:numId="105">
    <w:abstractNumId w:val="22"/>
  </w:num>
  <w:num w:numId="106">
    <w:abstractNumId w:val="64"/>
    <w:lvlOverride w:ilvl="0">
      <w:startOverride w:val="1"/>
    </w:lvlOverride>
  </w:num>
  <w:num w:numId="107">
    <w:abstractNumId w:val="35"/>
    <w:lvlOverride w:ilvl="0">
      <w:lvl w:ilvl="0">
        <w:numFmt w:val="bullet"/>
        <w:lvlText w:val="–"/>
        <w:lvlJc w:val="left"/>
        <w:rPr>
          <w:rFonts w:ascii="Times New Roman" w:hAnsi="Times New Roman"/>
          <w:color w:val="00000A"/>
        </w:rPr>
      </w:lvl>
    </w:lvlOverride>
  </w:num>
  <w:num w:numId="108">
    <w:abstractNumId w:val="29"/>
  </w:num>
  <w:num w:numId="109">
    <w:abstractNumId w:val="64"/>
    <w:lvlOverride w:ilvl="0">
      <w:startOverride w:val="1"/>
    </w:lvlOverride>
  </w:num>
  <w:num w:numId="110">
    <w:abstractNumId w:val="26"/>
    <w:lvlOverride w:ilvl="0">
      <w:startOverride w:val="1"/>
    </w:lvlOverride>
  </w:num>
  <w:num w:numId="111">
    <w:abstractNumId w:val="64"/>
    <w:lvlOverride w:ilvl="0">
      <w:startOverride w:val="1"/>
    </w:lvlOverride>
  </w:num>
  <w:num w:numId="112">
    <w:abstractNumId w:val="22"/>
  </w:num>
  <w:num w:numId="113">
    <w:abstractNumId w:val="58"/>
    <w:lvlOverride w:ilvl="0">
      <w:startOverride w:val="1"/>
    </w:lvlOverride>
  </w:num>
  <w:num w:numId="114">
    <w:abstractNumId w:val="57"/>
  </w:num>
  <w:num w:numId="115">
    <w:abstractNumId w:val="41"/>
  </w:num>
  <w:num w:numId="116">
    <w:abstractNumId w:val="58"/>
    <w:lvlOverride w:ilvl="0">
      <w:startOverride w:val="1"/>
    </w:lvlOverride>
  </w:num>
  <w:num w:numId="117">
    <w:abstractNumId w:val="22"/>
  </w:num>
  <w:num w:numId="118">
    <w:abstractNumId w:val="67"/>
    <w:lvlOverride w:ilvl="0">
      <w:startOverride w:val="1"/>
    </w:lvlOverride>
  </w:num>
  <w:num w:numId="119">
    <w:abstractNumId w:val="22"/>
  </w:num>
  <w:num w:numId="120">
    <w:abstractNumId w:val="0"/>
    <w:lvlOverride w:ilvl="0">
      <w:startOverride w:val="1"/>
    </w:lvlOverride>
  </w:num>
  <w:num w:numId="121">
    <w:abstractNumId w:val="22"/>
  </w:num>
  <w:num w:numId="122">
    <w:abstractNumId w:val="37"/>
    <w:lvlOverride w:ilvl="0">
      <w:startOverride w:val="1"/>
    </w:lvlOverride>
  </w:num>
  <w:num w:numId="123">
    <w:abstractNumId w:val="22"/>
  </w:num>
  <w:num w:numId="124">
    <w:abstractNumId w:val="22"/>
  </w:num>
  <w:num w:numId="125">
    <w:abstractNumId w:val="5"/>
    <w:lvlOverride w:ilvl="0">
      <w:startOverride w:val="1"/>
    </w:lvlOverride>
  </w:num>
  <w:num w:numId="126">
    <w:abstractNumId w:val="22"/>
  </w:num>
  <w:num w:numId="127">
    <w:abstractNumId w:val="8"/>
    <w:lvlOverride w:ilvl="0">
      <w:startOverride w:val="1"/>
    </w:lvlOverride>
  </w:num>
  <w:num w:numId="128">
    <w:abstractNumId w:val="34"/>
    <w:lvlOverride w:ilvl="0">
      <w:startOverride w:val="1"/>
    </w:lvlOverride>
  </w:num>
  <w:num w:numId="129">
    <w:abstractNumId w:val="42"/>
    <w:lvlOverride w:ilvl="0">
      <w:startOverride w:val="1"/>
    </w:lvlOverride>
  </w:num>
  <w:num w:numId="130">
    <w:abstractNumId w:val="51"/>
    <w:lvlOverride w:ilvl="0">
      <w:startOverride w:val="12"/>
    </w:lvlOverride>
  </w:num>
  <w:num w:numId="131">
    <w:abstractNumId w:val="25"/>
  </w:num>
  <w:num w:numId="132">
    <w:abstractNumId w:val="22"/>
  </w:num>
  <w:num w:numId="133">
    <w:abstractNumId w:val="7"/>
    <w:lvlOverride w:ilvl="0">
      <w:startOverride w:val="1"/>
    </w:lvlOverride>
  </w:num>
  <w:num w:numId="134">
    <w:abstractNumId w:val="71"/>
  </w:num>
  <w:num w:numId="135">
    <w:abstractNumId w:val="48"/>
  </w:num>
  <w:num w:numId="136">
    <w:abstractNumId w:val="2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DC"/>
    <w:rsid w:val="00001CB8"/>
    <w:rsid w:val="000B44C0"/>
    <w:rsid w:val="000C26F6"/>
    <w:rsid w:val="000E2EED"/>
    <w:rsid w:val="00102026"/>
    <w:rsid w:val="00214B05"/>
    <w:rsid w:val="0026255C"/>
    <w:rsid w:val="00300A1D"/>
    <w:rsid w:val="003A0C8E"/>
    <w:rsid w:val="003C7840"/>
    <w:rsid w:val="004231E9"/>
    <w:rsid w:val="005D4C17"/>
    <w:rsid w:val="00604A39"/>
    <w:rsid w:val="006408DF"/>
    <w:rsid w:val="007A62FA"/>
    <w:rsid w:val="00834DE0"/>
    <w:rsid w:val="00840FD6"/>
    <w:rsid w:val="008845DD"/>
    <w:rsid w:val="008A4437"/>
    <w:rsid w:val="008C0259"/>
    <w:rsid w:val="008D19F0"/>
    <w:rsid w:val="008F0783"/>
    <w:rsid w:val="00967E72"/>
    <w:rsid w:val="009921E7"/>
    <w:rsid w:val="00A72C5D"/>
    <w:rsid w:val="00A83DA0"/>
    <w:rsid w:val="00AA217C"/>
    <w:rsid w:val="00AB7A36"/>
    <w:rsid w:val="00B85F07"/>
    <w:rsid w:val="00BF4083"/>
    <w:rsid w:val="00C803ED"/>
    <w:rsid w:val="00CF6C62"/>
    <w:rsid w:val="00D704BC"/>
    <w:rsid w:val="00D90B48"/>
    <w:rsid w:val="00DA28EA"/>
    <w:rsid w:val="00DF1A50"/>
    <w:rsid w:val="00E70026"/>
    <w:rsid w:val="00E72DA1"/>
    <w:rsid w:val="00E84BFD"/>
    <w:rsid w:val="00EA29A3"/>
    <w:rsid w:val="00EB43DC"/>
    <w:rsid w:val="00EE7EEE"/>
    <w:rsid w:val="00EF542C"/>
    <w:rsid w:val="00F264CB"/>
    <w:rsid w:val="00F462EF"/>
    <w:rsid w:val="00F61A8D"/>
    <w:rsid w:val="00F6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39"/>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36"/>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27"/>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46"/>
      </w:numPr>
    </w:pPr>
  </w:style>
  <w:style w:type="numbering" w:customStyle="1" w:styleId="WWNum47">
    <w:name w:val="WWNum47"/>
    <w:basedOn w:val="Bezlisty"/>
    <w:rsid w:val="00EB43DC"/>
    <w:pPr>
      <w:numPr>
        <w:numId w:val="47"/>
      </w:numPr>
    </w:pPr>
  </w:style>
  <w:style w:type="numbering" w:customStyle="1" w:styleId="WWNum48">
    <w:name w:val="WWNum48"/>
    <w:basedOn w:val="Bezlisty"/>
    <w:rsid w:val="00EB43DC"/>
    <w:pPr>
      <w:numPr>
        <w:numId w:val="48"/>
      </w:numPr>
    </w:pPr>
  </w:style>
  <w:style w:type="numbering" w:customStyle="1" w:styleId="WWNum49">
    <w:name w:val="WWNum49"/>
    <w:basedOn w:val="Bezlisty"/>
    <w:rsid w:val="00EB43DC"/>
    <w:pPr>
      <w:numPr>
        <w:numId w:val="49"/>
      </w:numPr>
    </w:pPr>
  </w:style>
  <w:style w:type="numbering" w:customStyle="1" w:styleId="WWNum50">
    <w:name w:val="WWNum50"/>
    <w:basedOn w:val="Bezlisty"/>
    <w:rsid w:val="00EB43DC"/>
    <w:pPr>
      <w:numPr>
        <w:numId w:val="50"/>
      </w:numPr>
    </w:pPr>
  </w:style>
  <w:style w:type="numbering" w:customStyle="1" w:styleId="WWNum51">
    <w:name w:val="WWNum51"/>
    <w:basedOn w:val="Bezlisty"/>
    <w:rsid w:val="00EB43DC"/>
    <w:pPr>
      <w:numPr>
        <w:numId w:val="99"/>
      </w:numPr>
    </w:pPr>
  </w:style>
  <w:style w:type="numbering" w:customStyle="1" w:styleId="WWNum52">
    <w:name w:val="WWNum52"/>
    <w:basedOn w:val="Bezlisty"/>
    <w:rsid w:val="00EB43DC"/>
    <w:pPr>
      <w:numPr>
        <w:numId w:val="52"/>
      </w:numPr>
    </w:pPr>
  </w:style>
  <w:style w:type="numbering" w:customStyle="1" w:styleId="WWNum53">
    <w:name w:val="WWNum53"/>
    <w:basedOn w:val="Bezlisty"/>
    <w:rsid w:val="00EB43DC"/>
    <w:pPr>
      <w:numPr>
        <w:numId w:val="53"/>
      </w:numPr>
    </w:pPr>
  </w:style>
  <w:style w:type="numbering" w:customStyle="1" w:styleId="WWNum54">
    <w:name w:val="WWNum54"/>
    <w:basedOn w:val="Bezlisty"/>
    <w:rsid w:val="00EB43DC"/>
    <w:pPr>
      <w:numPr>
        <w:numId w:val="54"/>
      </w:numPr>
    </w:pPr>
  </w:style>
  <w:style w:type="numbering" w:customStyle="1" w:styleId="WWNum55">
    <w:name w:val="WWNum55"/>
    <w:basedOn w:val="Bezlisty"/>
    <w:rsid w:val="00EB43DC"/>
    <w:pPr>
      <w:numPr>
        <w:numId w:val="55"/>
      </w:numPr>
    </w:pPr>
  </w:style>
  <w:style w:type="numbering" w:customStyle="1" w:styleId="WWNum56">
    <w:name w:val="WWNum56"/>
    <w:basedOn w:val="Bezlisty"/>
    <w:rsid w:val="00EB43DC"/>
    <w:pPr>
      <w:numPr>
        <w:numId w:val="56"/>
      </w:numPr>
    </w:pPr>
  </w:style>
  <w:style w:type="numbering" w:customStyle="1" w:styleId="WWNum57">
    <w:name w:val="WWNum57"/>
    <w:basedOn w:val="Bezlisty"/>
    <w:rsid w:val="00EB43DC"/>
    <w:pPr>
      <w:numPr>
        <w:numId w:val="57"/>
      </w:numPr>
    </w:pPr>
  </w:style>
  <w:style w:type="numbering" w:customStyle="1" w:styleId="WWNum58">
    <w:name w:val="WWNum58"/>
    <w:basedOn w:val="Bezlisty"/>
    <w:rsid w:val="00EB43DC"/>
    <w:pPr>
      <w:numPr>
        <w:numId w:val="58"/>
      </w:numPr>
    </w:pPr>
  </w:style>
  <w:style w:type="numbering" w:customStyle="1" w:styleId="WWNum59">
    <w:name w:val="WWNum59"/>
    <w:basedOn w:val="Bezlisty"/>
    <w:rsid w:val="00EB43DC"/>
    <w:pPr>
      <w:numPr>
        <w:numId w:val="59"/>
      </w:numPr>
    </w:pPr>
  </w:style>
  <w:style w:type="numbering" w:customStyle="1" w:styleId="WWNum60">
    <w:name w:val="WWNum60"/>
    <w:basedOn w:val="Bezlisty"/>
    <w:rsid w:val="00EB43DC"/>
    <w:pPr>
      <w:numPr>
        <w:numId w:val="60"/>
      </w:numPr>
    </w:pPr>
  </w:style>
  <w:style w:type="numbering" w:customStyle="1" w:styleId="WWNum61">
    <w:name w:val="WWNum61"/>
    <w:basedOn w:val="Bezlisty"/>
    <w:rsid w:val="00EB43DC"/>
    <w:pPr>
      <w:numPr>
        <w:numId w:val="61"/>
      </w:numPr>
    </w:pPr>
  </w:style>
  <w:style w:type="numbering" w:customStyle="1" w:styleId="WWNum62">
    <w:name w:val="WWNum62"/>
    <w:basedOn w:val="Bezlisty"/>
    <w:rsid w:val="00EB43DC"/>
    <w:pPr>
      <w:numPr>
        <w:numId w:val="62"/>
      </w:numPr>
    </w:pPr>
  </w:style>
  <w:style w:type="numbering" w:customStyle="1" w:styleId="WWNum63">
    <w:name w:val="WWNum63"/>
    <w:basedOn w:val="Bezlisty"/>
    <w:rsid w:val="00EB43DC"/>
    <w:pPr>
      <w:numPr>
        <w:numId w:val="63"/>
      </w:numPr>
    </w:pPr>
  </w:style>
  <w:style w:type="numbering" w:customStyle="1" w:styleId="WWNum64">
    <w:name w:val="WWNum64"/>
    <w:basedOn w:val="Bezlisty"/>
    <w:rsid w:val="00EB43DC"/>
    <w:pPr>
      <w:numPr>
        <w:numId w:val="82"/>
      </w:numPr>
    </w:pPr>
  </w:style>
  <w:style w:type="numbering" w:customStyle="1" w:styleId="WWNum65">
    <w:name w:val="WWNum65"/>
    <w:basedOn w:val="Bezlisty"/>
    <w:rsid w:val="00EB43DC"/>
    <w:pPr>
      <w:numPr>
        <w:numId w:val="65"/>
      </w:numPr>
    </w:pPr>
  </w:style>
  <w:style w:type="numbering" w:customStyle="1" w:styleId="WWNum66">
    <w:name w:val="WWNum66"/>
    <w:basedOn w:val="Bezlisty"/>
    <w:rsid w:val="00EB43DC"/>
    <w:pPr>
      <w:numPr>
        <w:numId w:val="66"/>
      </w:numPr>
    </w:pPr>
  </w:style>
  <w:style w:type="numbering" w:customStyle="1" w:styleId="WWNum67">
    <w:name w:val="WWNum67"/>
    <w:basedOn w:val="Bezlisty"/>
    <w:rsid w:val="00EB43DC"/>
    <w:pPr>
      <w:numPr>
        <w:numId w:val="135"/>
      </w:numPr>
    </w:pPr>
  </w:style>
  <w:style w:type="numbering" w:customStyle="1" w:styleId="WWNum68">
    <w:name w:val="WWNum68"/>
    <w:basedOn w:val="Bezlisty"/>
    <w:rsid w:val="00EB43DC"/>
    <w:pPr>
      <w:numPr>
        <w:numId w:val="68"/>
      </w:numPr>
    </w:pPr>
  </w:style>
  <w:style w:type="numbering" w:customStyle="1" w:styleId="WWNum69">
    <w:name w:val="WWNum69"/>
    <w:basedOn w:val="Bezlisty"/>
    <w:rsid w:val="00EB43DC"/>
    <w:pPr>
      <w:numPr>
        <w:numId w:val="69"/>
      </w:numPr>
    </w:pPr>
  </w:style>
  <w:style w:type="numbering" w:customStyle="1" w:styleId="WWNum70">
    <w:name w:val="WWNum70"/>
    <w:basedOn w:val="Bezlisty"/>
    <w:rsid w:val="00EB43DC"/>
    <w:pPr>
      <w:numPr>
        <w:numId w:val="70"/>
      </w:numPr>
    </w:pPr>
  </w:style>
  <w:style w:type="numbering" w:customStyle="1" w:styleId="WWNum71">
    <w:name w:val="WWNum71"/>
    <w:basedOn w:val="Bezlisty"/>
    <w:rsid w:val="00EB43DC"/>
    <w:pPr>
      <w:numPr>
        <w:numId w:val="71"/>
      </w:numPr>
    </w:pPr>
  </w:style>
  <w:style w:type="numbering" w:customStyle="1" w:styleId="WWNum72">
    <w:name w:val="WWNum72"/>
    <w:basedOn w:val="Bezlisty"/>
    <w:rsid w:val="00EB43DC"/>
    <w:pPr>
      <w:numPr>
        <w:numId w:val="72"/>
      </w:numPr>
    </w:pPr>
  </w:style>
  <w:style w:type="numbering" w:customStyle="1" w:styleId="WWNum73">
    <w:name w:val="WWNum73"/>
    <w:basedOn w:val="Bezlisty"/>
    <w:rsid w:val="00EB43DC"/>
    <w:pPr>
      <w:numPr>
        <w:numId w:val="7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39"/>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36"/>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27"/>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46"/>
      </w:numPr>
    </w:pPr>
  </w:style>
  <w:style w:type="numbering" w:customStyle="1" w:styleId="WWNum47">
    <w:name w:val="WWNum47"/>
    <w:basedOn w:val="Bezlisty"/>
    <w:rsid w:val="00EB43DC"/>
    <w:pPr>
      <w:numPr>
        <w:numId w:val="47"/>
      </w:numPr>
    </w:pPr>
  </w:style>
  <w:style w:type="numbering" w:customStyle="1" w:styleId="WWNum48">
    <w:name w:val="WWNum48"/>
    <w:basedOn w:val="Bezlisty"/>
    <w:rsid w:val="00EB43DC"/>
    <w:pPr>
      <w:numPr>
        <w:numId w:val="48"/>
      </w:numPr>
    </w:pPr>
  </w:style>
  <w:style w:type="numbering" w:customStyle="1" w:styleId="WWNum49">
    <w:name w:val="WWNum49"/>
    <w:basedOn w:val="Bezlisty"/>
    <w:rsid w:val="00EB43DC"/>
    <w:pPr>
      <w:numPr>
        <w:numId w:val="49"/>
      </w:numPr>
    </w:pPr>
  </w:style>
  <w:style w:type="numbering" w:customStyle="1" w:styleId="WWNum50">
    <w:name w:val="WWNum50"/>
    <w:basedOn w:val="Bezlisty"/>
    <w:rsid w:val="00EB43DC"/>
    <w:pPr>
      <w:numPr>
        <w:numId w:val="50"/>
      </w:numPr>
    </w:pPr>
  </w:style>
  <w:style w:type="numbering" w:customStyle="1" w:styleId="WWNum51">
    <w:name w:val="WWNum51"/>
    <w:basedOn w:val="Bezlisty"/>
    <w:rsid w:val="00EB43DC"/>
    <w:pPr>
      <w:numPr>
        <w:numId w:val="99"/>
      </w:numPr>
    </w:pPr>
  </w:style>
  <w:style w:type="numbering" w:customStyle="1" w:styleId="WWNum52">
    <w:name w:val="WWNum52"/>
    <w:basedOn w:val="Bezlisty"/>
    <w:rsid w:val="00EB43DC"/>
    <w:pPr>
      <w:numPr>
        <w:numId w:val="52"/>
      </w:numPr>
    </w:pPr>
  </w:style>
  <w:style w:type="numbering" w:customStyle="1" w:styleId="WWNum53">
    <w:name w:val="WWNum53"/>
    <w:basedOn w:val="Bezlisty"/>
    <w:rsid w:val="00EB43DC"/>
    <w:pPr>
      <w:numPr>
        <w:numId w:val="53"/>
      </w:numPr>
    </w:pPr>
  </w:style>
  <w:style w:type="numbering" w:customStyle="1" w:styleId="WWNum54">
    <w:name w:val="WWNum54"/>
    <w:basedOn w:val="Bezlisty"/>
    <w:rsid w:val="00EB43DC"/>
    <w:pPr>
      <w:numPr>
        <w:numId w:val="54"/>
      </w:numPr>
    </w:pPr>
  </w:style>
  <w:style w:type="numbering" w:customStyle="1" w:styleId="WWNum55">
    <w:name w:val="WWNum55"/>
    <w:basedOn w:val="Bezlisty"/>
    <w:rsid w:val="00EB43DC"/>
    <w:pPr>
      <w:numPr>
        <w:numId w:val="55"/>
      </w:numPr>
    </w:pPr>
  </w:style>
  <w:style w:type="numbering" w:customStyle="1" w:styleId="WWNum56">
    <w:name w:val="WWNum56"/>
    <w:basedOn w:val="Bezlisty"/>
    <w:rsid w:val="00EB43DC"/>
    <w:pPr>
      <w:numPr>
        <w:numId w:val="56"/>
      </w:numPr>
    </w:pPr>
  </w:style>
  <w:style w:type="numbering" w:customStyle="1" w:styleId="WWNum57">
    <w:name w:val="WWNum57"/>
    <w:basedOn w:val="Bezlisty"/>
    <w:rsid w:val="00EB43DC"/>
    <w:pPr>
      <w:numPr>
        <w:numId w:val="57"/>
      </w:numPr>
    </w:pPr>
  </w:style>
  <w:style w:type="numbering" w:customStyle="1" w:styleId="WWNum58">
    <w:name w:val="WWNum58"/>
    <w:basedOn w:val="Bezlisty"/>
    <w:rsid w:val="00EB43DC"/>
    <w:pPr>
      <w:numPr>
        <w:numId w:val="58"/>
      </w:numPr>
    </w:pPr>
  </w:style>
  <w:style w:type="numbering" w:customStyle="1" w:styleId="WWNum59">
    <w:name w:val="WWNum59"/>
    <w:basedOn w:val="Bezlisty"/>
    <w:rsid w:val="00EB43DC"/>
    <w:pPr>
      <w:numPr>
        <w:numId w:val="59"/>
      </w:numPr>
    </w:pPr>
  </w:style>
  <w:style w:type="numbering" w:customStyle="1" w:styleId="WWNum60">
    <w:name w:val="WWNum60"/>
    <w:basedOn w:val="Bezlisty"/>
    <w:rsid w:val="00EB43DC"/>
    <w:pPr>
      <w:numPr>
        <w:numId w:val="60"/>
      </w:numPr>
    </w:pPr>
  </w:style>
  <w:style w:type="numbering" w:customStyle="1" w:styleId="WWNum61">
    <w:name w:val="WWNum61"/>
    <w:basedOn w:val="Bezlisty"/>
    <w:rsid w:val="00EB43DC"/>
    <w:pPr>
      <w:numPr>
        <w:numId w:val="61"/>
      </w:numPr>
    </w:pPr>
  </w:style>
  <w:style w:type="numbering" w:customStyle="1" w:styleId="WWNum62">
    <w:name w:val="WWNum62"/>
    <w:basedOn w:val="Bezlisty"/>
    <w:rsid w:val="00EB43DC"/>
    <w:pPr>
      <w:numPr>
        <w:numId w:val="62"/>
      </w:numPr>
    </w:pPr>
  </w:style>
  <w:style w:type="numbering" w:customStyle="1" w:styleId="WWNum63">
    <w:name w:val="WWNum63"/>
    <w:basedOn w:val="Bezlisty"/>
    <w:rsid w:val="00EB43DC"/>
    <w:pPr>
      <w:numPr>
        <w:numId w:val="63"/>
      </w:numPr>
    </w:pPr>
  </w:style>
  <w:style w:type="numbering" w:customStyle="1" w:styleId="WWNum64">
    <w:name w:val="WWNum64"/>
    <w:basedOn w:val="Bezlisty"/>
    <w:rsid w:val="00EB43DC"/>
    <w:pPr>
      <w:numPr>
        <w:numId w:val="82"/>
      </w:numPr>
    </w:pPr>
  </w:style>
  <w:style w:type="numbering" w:customStyle="1" w:styleId="WWNum65">
    <w:name w:val="WWNum65"/>
    <w:basedOn w:val="Bezlisty"/>
    <w:rsid w:val="00EB43DC"/>
    <w:pPr>
      <w:numPr>
        <w:numId w:val="65"/>
      </w:numPr>
    </w:pPr>
  </w:style>
  <w:style w:type="numbering" w:customStyle="1" w:styleId="WWNum66">
    <w:name w:val="WWNum66"/>
    <w:basedOn w:val="Bezlisty"/>
    <w:rsid w:val="00EB43DC"/>
    <w:pPr>
      <w:numPr>
        <w:numId w:val="66"/>
      </w:numPr>
    </w:pPr>
  </w:style>
  <w:style w:type="numbering" w:customStyle="1" w:styleId="WWNum67">
    <w:name w:val="WWNum67"/>
    <w:basedOn w:val="Bezlisty"/>
    <w:rsid w:val="00EB43DC"/>
    <w:pPr>
      <w:numPr>
        <w:numId w:val="135"/>
      </w:numPr>
    </w:pPr>
  </w:style>
  <w:style w:type="numbering" w:customStyle="1" w:styleId="WWNum68">
    <w:name w:val="WWNum68"/>
    <w:basedOn w:val="Bezlisty"/>
    <w:rsid w:val="00EB43DC"/>
    <w:pPr>
      <w:numPr>
        <w:numId w:val="68"/>
      </w:numPr>
    </w:pPr>
  </w:style>
  <w:style w:type="numbering" w:customStyle="1" w:styleId="WWNum69">
    <w:name w:val="WWNum69"/>
    <w:basedOn w:val="Bezlisty"/>
    <w:rsid w:val="00EB43DC"/>
    <w:pPr>
      <w:numPr>
        <w:numId w:val="69"/>
      </w:numPr>
    </w:pPr>
  </w:style>
  <w:style w:type="numbering" w:customStyle="1" w:styleId="WWNum70">
    <w:name w:val="WWNum70"/>
    <w:basedOn w:val="Bezlisty"/>
    <w:rsid w:val="00EB43DC"/>
    <w:pPr>
      <w:numPr>
        <w:numId w:val="70"/>
      </w:numPr>
    </w:pPr>
  </w:style>
  <w:style w:type="numbering" w:customStyle="1" w:styleId="WWNum71">
    <w:name w:val="WWNum71"/>
    <w:basedOn w:val="Bezlisty"/>
    <w:rsid w:val="00EB43DC"/>
    <w:pPr>
      <w:numPr>
        <w:numId w:val="71"/>
      </w:numPr>
    </w:pPr>
  </w:style>
  <w:style w:type="numbering" w:customStyle="1" w:styleId="WWNum72">
    <w:name w:val="WWNum72"/>
    <w:basedOn w:val="Bezlisty"/>
    <w:rsid w:val="00EB43DC"/>
    <w:pPr>
      <w:numPr>
        <w:numId w:val="72"/>
      </w:numPr>
    </w:pPr>
  </w:style>
  <w:style w:type="numbering" w:customStyle="1" w:styleId="WWNum73">
    <w:name w:val="WWNum73"/>
    <w:basedOn w:val="Bezlisty"/>
    <w:rsid w:val="00EB43DC"/>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7F81-5ED5-4D43-BCB5-43699D63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39</Pages>
  <Words>14835</Words>
  <Characters>89011</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Marylka</cp:lastModifiedBy>
  <cp:revision>21</cp:revision>
  <cp:lastPrinted>2014-12-08T06:59:00Z</cp:lastPrinted>
  <dcterms:created xsi:type="dcterms:W3CDTF">2014-12-07T07:52:00Z</dcterms:created>
  <dcterms:modified xsi:type="dcterms:W3CDTF">2014-12-11T13:09:00Z</dcterms:modified>
</cp:coreProperties>
</file>