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B" w:rsidRDefault="0087232D" w:rsidP="00BA61D2">
      <w:pPr>
        <w:pStyle w:val="Nagwek1"/>
        <w:jc w:val="both"/>
        <w:rPr>
          <w:b/>
          <w:lang w:val="pl-PL"/>
        </w:rPr>
      </w:pPr>
      <w:r>
        <w:rPr>
          <w:b/>
          <w:lang w:val="pl-PL"/>
        </w:rPr>
        <w:t>4</w:t>
      </w:r>
      <w:r w:rsidR="004E7832" w:rsidRPr="004E7832">
        <w:rPr>
          <w:b/>
          <w:lang w:val="pl-PL"/>
        </w:rPr>
        <w:t xml:space="preserve">. Ćwiczenia ze </w:t>
      </w:r>
      <w:proofErr w:type="spellStart"/>
      <w:r w:rsidR="004E7832" w:rsidRPr="004E7832">
        <w:rPr>
          <w:b/>
          <w:lang w:val="pl-PL"/>
        </w:rPr>
        <w:t>Scratch</w:t>
      </w:r>
      <w:proofErr w:type="spellEnd"/>
      <w:r>
        <w:rPr>
          <w:b/>
          <w:lang w:val="pl-PL"/>
        </w:rPr>
        <w:t xml:space="preserve"> II</w:t>
      </w:r>
    </w:p>
    <w:p w:rsidR="004E7832" w:rsidRDefault="004E7832" w:rsidP="00BA61D2">
      <w:pPr>
        <w:jc w:val="both"/>
        <w:rPr>
          <w:lang w:val="pl-PL"/>
        </w:rPr>
      </w:pPr>
    </w:p>
    <w:p w:rsidR="004E7832" w:rsidRPr="00F926EC" w:rsidRDefault="0087232D" w:rsidP="00BA61D2">
      <w:pPr>
        <w:pBdr>
          <w:top w:val="double" w:sz="2" w:space="4" w:color="8496B0" w:themeColor="text2" w:themeTint="99"/>
          <w:left w:val="double" w:sz="2" w:space="3" w:color="8496B0" w:themeColor="text2" w:themeTint="99"/>
          <w:bottom w:val="double" w:sz="2" w:space="0" w:color="8496B0" w:themeColor="text2" w:themeTint="99"/>
          <w:right w:val="double" w:sz="2" w:space="4" w:color="8496B0" w:themeColor="text2" w:themeTint="99"/>
        </w:pBdr>
        <w:shd w:val="clear" w:color="auto" w:fill="7DA8DD"/>
        <w:spacing w:before="240" w:after="0"/>
        <w:ind w:left="284"/>
        <w:jc w:val="both"/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</w:pPr>
      <w:r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Ćwiczenie  4</w:t>
      </w:r>
      <w:r w:rsidR="004E7832" w:rsidRPr="00F926EC"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.1</w:t>
      </w:r>
    </w:p>
    <w:p w:rsidR="004E7832" w:rsidRDefault="004E7832" w:rsidP="00BA61D2">
      <w:pPr>
        <w:jc w:val="both"/>
        <w:rPr>
          <w:lang w:val="pl-PL"/>
        </w:rPr>
      </w:pPr>
    </w:p>
    <w:p w:rsidR="0087232D" w:rsidRDefault="0087232D" w:rsidP="00BA61D2">
      <w:pPr>
        <w:pStyle w:val="Nagwek2"/>
        <w:ind w:firstLine="284"/>
        <w:jc w:val="both"/>
        <w:rPr>
          <w:lang w:val="pl-PL"/>
        </w:rPr>
      </w:pPr>
      <w:r>
        <w:rPr>
          <w:lang w:val="pl-PL"/>
        </w:rPr>
        <w:t>Napisz program z wykorzystaniem zmiennych i wrażeń oraz pisaka. W ramach programu na ekranie ma się poruszać zgodnie z zaznaczoną pisakiem trasą</w:t>
      </w:r>
    </w:p>
    <w:p w:rsidR="00F926EC" w:rsidRDefault="0087232D" w:rsidP="00BA61D2">
      <w:pPr>
        <w:pStyle w:val="Nagwek2"/>
        <w:ind w:firstLine="284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0A1AEC3" wp14:editId="75BA2888">
            <wp:extent cx="4610100" cy="3886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CB1D1E" w:rsidRPr="00CB1D1E" w:rsidRDefault="00CB1D1E" w:rsidP="00BA61D2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>
        <w:t xml:space="preserve">Uruchom przeglądarkę internetową i wejdź na stronę </w:t>
      </w:r>
      <w:hyperlink r:id="rId9" w:history="1">
        <w:r w:rsidRPr="009D7A00">
          <w:rPr>
            <w:rStyle w:val="Hipercze"/>
          </w:rPr>
          <w:t>https://scratch.mit.edu</w:t>
        </w:r>
      </w:hyperlink>
    </w:p>
    <w:p w:rsidR="00CB1D1E" w:rsidRDefault="00CB1D1E" w:rsidP="00BA61D2">
      <w:pPr>
        <w:pStyle w:val="Akapitzlist"/>
        <w:numPr>
          <w:ilvl w:val="0"/>
          <w:numId w:val="1"/>
        </w:numPr>
        <w:jc w:val="both"/>
      </w:pPr>
      <w:r>
        <w:t>Przygotuj nowy projekt przez zaznaczenie opcji „stwórz”</w:t>
      </w:r>
    </w:p>
    <w:p w:rsidR="003954A3" w:rsidRDefault="0087232D" w:rsidP="0087232D">
      <w:pPr>
        <w:pStyle w:val="Akapitzlist"/>
        <w:numPr>
          <w:ilvl w:val="0"/>
          <w:numId w:val="1"/>
        </w:numPr>
      </w:pPr>
      <w:r>
        <w:lastRenderedPageBreak/>
        <w:t>Utwórz zmienne niezbędne do uruchomienia programu</w:t>
      </w:r>
      <w:r>
        <w:br/>
      </w:r>
      <w:r>
        <w:rPr>
          <w:noProof/>
          <w:lang w:eastAsia="pl-PL"/>
        </w:rPr>
        <w:drawing>
          <wp:inline distT="0" distB="0" distL="0" distR="0" wp14:anchorId="4355E99D" wp14:editId="014366DC">
            <wp:extent cx="1981200" cy="29432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2D" w:rsidRDefault="0087232D" w:rsidP="0087232D">
      <w:pPr>
        <w:pStyle w:val="Akapitzlist"/>
        <w:numPr>
          <w:ilvl w:val="0"/>
          <w:numId w:val="1"/>
        </w:numPr>
      </w:pPr>
      <w:r>
        <w:t xml:space="preserve">Napisz skrypt zgodnie z podanym niżej programem </w:t>
      </w:r>
      <w:r>
        <w:br/>
      </w:r>
      <w:r>
        <w:rPr>
          <w:noProof/>
          <w:lang w:eastAsia="pl-PL"/>
        </w:rPr>
        <w:drawing>
          <wp:inline distT="0" distB="0" distL="0" distR="0" wp14:anchorId="67E6A90D" wp14:editId="1D24F3E0">
            <wp:extent cx="5486400" cy="3133725"/>
            <wp:effectExtent l="0" t="0" r="0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2D" w:rsidRDefault="0087232D" w:rsidP="0087232D">
      <w:pPr>
        <w:pStyle w:val="Akapitzlist"/>
        <w:numPr>
          <w:ilvl w:val="0"/>
          <w:numId w:val="1"/>
        </w:numPr>
      </w:pPr>
      <w:r>
        <w:t xml:space="preserve">Zmodyfikuj program, tak by duszek kota </w:t>
      </w:r>
      <w:r w:rsidR="00EE30EA">
        <w:t>poruszał się od lewej do prawej, a nie z góry do dołu</w:t>
      </w:r>
    </w:p>
    <w:p w:rsidR="00EE30EA" w:rsidRPr="00F926EC" w:rsidRDefault="00EE30EA" w:rsidP="00EE30EA">
      <w:pPr>
        <w:pBdr>
          <w:top w:val="double" w:sz="2" w:space="4" w:color="8496B0" w:themeColor="text2" w:themeTint="99"/>
          <w:left w:val="double" w:sz="2" w:space="3" w:color="8496B0" w:themeColor="text2" w:themeTint="99"/>
          <w:bottom w:val="double" w:sz="2" w:space="0" w:color="8496B0" w:themeColor="text2" w:themeTint="99"/>
          <w:right w:val="double" w:sz="2" w:space="4" w:color="8496B0" w:themeColor="text2" w:themeTint="99"/>
        </w:pBdr>
        <w:shd w:val="clear" w:color="auto" w:fill="7DA8DD"/>
        <w:spacing w:before="240" w:after="0"/>
        <w:ind w:left="284"/>
        <w:jc w:val="both"/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</w:pPr>
      <w:r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Ćwiczenie  4</w:t>
      </w:r>
      <w:r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.2</w:t>
      </w:r>
    </w:p>
    <w:p w:rsidR="00EE30EA" w:rsidRDefault="00EE30EA" w:rsidP="00EE30EA">
      <w:pPr>
        <w:jc w:val="both"/>
        <w:rPr>
          <w:lang w:val="pl-PL"/>
        </w:rPr>
      </w:pPr>
    </w:p>
    <w:p w:rsidR="00EE30EA" w:rsidRDefault="00EE30EA" w:rsidP="00EE30EA">
      <w:pPr>
        <w:pStyle w:val="Nagwek2"/>
        <w:ind w:firstLine="284"/>
        <w:jc w:val="both"/>
        <w:rPr>
          <w:lang w:val="pl-PL"/>
        </w:rPr>
      </w:pPr>
      <w:r>
        <w:rPr>
          <w:lang w:val="pl-PL"/>
        </w:rPr>
        <w:lastRenderedPageBreak/>
        <w:t xml:space="preserve">Napisz program z wykorzystaniem zmiennych </w:t>
      </w:r>
      <w:r>
        <w:rPr>
          <w:lang w:val="pl-PL"/>
        </w:rPr>
        <w:t>oraz bloków własnych działający jak kalkulator czterodziałaniowy (omawiany na prezentacji). Na scenie powinny się kolejno wyświetlać ekrany</w:t>
      </w:r>
    </w:p>
    <w:p w:rsidR="00EE30EA" w:rsidRDefault="00EE30EA" w:rsidP="00EE30EA">
      <w:pPr>
        <w:pStyle w:val="Nagwek2"/>
        <w:ind w:firstLine="284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4738637" wp14:editId="11CDC3A9">
            <wp:extent cx="5760720" cy="340155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EE30EA" w:rsidRPr="00CB1D1E" w:rsidRDefault="00EE30EA" w:rsidP="00EE30EA">
      <w:pPr>
        <w:pStyle w:val="Akapitzlist"/>
        <w:numPr>
          <w:ilvl w:val="0"/>
          <w:numId w:val="13"/>
        </w:numPr>
        <w:jc w:val="both"/>
        <w:rPr>
          <w:rStyle w:val="Hipercze"/>
          <w:color w:val="auto"/>
          <w:u w:val="none"/>
        </w:rPr>
      </w:pPr>
      <w:r>
        <w:t xml:space="preserve">Uruchom przeglądarkę internetową i wejdź na stronę </w:t>
      </w:r>
      <w:hyperlink r:id="rId13" w:history="1">
        <w:r w:rsidRPr="009D7A00">
          <w:rPr>
            <w:rStyle w:val="Hipercze"/>
          </w:rPr>
          <w:t>https://scratch.mit.edu</w:t>
        </w:r>
      </w:hyperlink>
    </w:p>
    <w:p w:rsidR="00EE30EA" w:rsidRDefault="00EE30EA" w:rsidP="00EE30EA">
      <w:pPr>
        <w:pStyle w:val="Akapitzlist"/>
        <w:numPr>
          <w:ilvl w:val="0"/>
          <w:numId w:val="13"/>
        </w:numPr>
        <w:jc w:val="both"/>
      </w:pPr>
      <w:r>
        <w:t>Przygotuj nowy projekt przez zaznaczenie opcji „stwórz”</w:t>
      </w:r>
    </w:p>
    <w:p w:rsidR="00EE30EA" w:rsidRDefault="00EE30EA" w:rsidP="00EE30EA">
      <w:pPr>
        <w:pStyle w:val="Akapitzlist"/>
        <w:numPr>
          <w:ilvl w:val="0"/>
          <w:numId w:val="13"/>
        </w:numPr>
      </w:pPr>
      <w:r>
        <w:lastRenderedPageBreak/>
        <w:t>Zdefiniuj niezbędne zmienne</w:t>
      </w:r>
      <w:r>
        <w:br/>
      </w:r>
      <w:r w:rsidRPr="00EE30EA">
        <w:rPr>
          <w:lang w:val="en-GB"/>
        </w:rPr>
        <w:drawing>
          <wp:inline distT="0" distB="0" distL="0" distR="0" wp14:anchorId="147A6749" wp14:editId="36D91F2E">
            <wp:extent cx="2124000" cy="6058800"/>
            <wp:effectExtent l="0" t="0" r="0" b="0"/>
            <wp:docPr id="143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60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30EA" w:rsidRDefault="00EE30EA" w:rsidP="00EE30EA">
      <w:pPr>
        <w:pStyle w:val="Akapitzlist"/>
        <w:numPr>
          <w:ilvl w:val="0"/>
          <w:numId w:val="13"/>
        </w:numPr>
      </w:pPr>
      <w:r>
        <w:lastRenderedPageBreak/>
        <w:t xml:space="preserve">Utwórz i zdefiniuj bloki własne jak na rysunku </w:t>
      </w:r>
      <w:r>
        <w:br/>
      </w:r>
      <w:r w:rsidRPr="00EE30EA">
        <w:rPr>
          <w:lang w:val="en-GB"/>
        </w:rPr>
        <w:drawing>
          <wp:inline distT="0" distB="0" distL="0" distR="0" wp14:anchorId="5BFF63F3" wp14:editId="6FAA3B7D">
            <wp:extent cx="5410800" cy="6440400"/>
            <wp:effectExtent l="0" t="0" r="0" b="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00" cy="64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30EA" w:rsidRDefault="00EE30EA" w:rsidP="00EE30EA">
      <w:pPr>
        <w:pStyle w:val="Akapitzlist"/>
        <w:numPr>
          <w:ilvl w:val="0"/>
          <w:numId w:val="13"/>
        </w:numPr>
      </w:pPr>
      <w:r>
        <w:lastRenderedPageBreak/>
        <w:t>Napisz i uruchom skrypt główny</w:t>
      </w:r>
      <w:r>
        <w:br/>
      </w:r>
      <w:r w:rsidRPr="00EE30EA">
        <w:rPr>
          <w:lang w:val="en-GB"/>
        </w:rPr>
        <w:drawing>
          <wp:inline distT="0" distB="0" distL="0" distR="0" wp14:anchorId="5F934266" wp14:editId="2F67201E">
            <wp:extent cx="5828400" cy="6199200"/>
            <wp:effectExtent l="0" t="0" r="1270" b="0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6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6ADC" w:rsidRDefault="00466ADC" w:rsidP="00EE30EA">
      <w:pPr>
        <w:pStyle w:val="Akapitzlist"/>
        <w:numPr>
          <w:ilvl w:val="0"/>
          <w:numId w:val="13"/>
        </w:numPr>
      </w:pPr>
      <w:r>
        <w:t>Zmodyfikuj program dokładając obliczania pierwiastka kwadratowego i wartości bezwzględnej.</w:t>
      </w:r>
    </w:p>
    <w:p w:rsidR="00466ADC" w:rsidRPr="00F926EC" w:rsidRDefault="00466ADC" w:rsidP="00466ADC">
      <w:pPr>
        <w:pBdr>
          <w:top w:val="double" w:sz="2" w:space="4" w:color="8496B0" w:themeColor="text2" w:themeTint="99"/>
          <w:left w:val="double" w:sz="2" w:space="3" w:color="8496B0" w:themeColor="text2" w:themeTint="99"/>
          <w:bottom w:val="double" w:sz="2" w:space="0" w:color="8496B0" w:themeColor="text2" w:themeTint="99"/>
          <w:right w:val="double" w:sz="2" w:space="4" w:color="8496B0" w:themeColor="text2" w:themeTint="99"/>
        </w:pBdr>
        <w:shd w:val="clear" w:color="auto" w:fill="7DA8DD"/>
        <w:spacing w:before="240" w:after="0"/>
        <w:ind w:left="284"/>
        <w:jc w:val="both"/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</w:pPr>
      <w:r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Ćwiczenie  4</w:t>
      </w:r>
      <w:r>
        <w:rPr>
          <w:rFonts w:asciiTheme="majorHAnsi" w:hAnsiTheme="majorHAnsi"/>
          <w:b/>
          <w:color w:val="FFFFFF" w:themeColor="background1"/>
          <w:sz w:val="24"/>
          <w:szCs w:val="18"/>
          <w:lang w:val="pl-PL"/>
        </w:rPr>
        <w:t>.3</w:t>
      </w:r>
    </w:p>
    <w:p w:rsidR="00466ADC" w:rsidRDefault="00466ADC" w:rsidP="00466ADC">
      <w:pPr>
        <w:jc w:val="both"/>
        <w:rPr>
          <w:lang w:val="pl-PL"/>
        </w:rPr>
      </w:pPr>
    </w:p>
    <w:p w:rsidR="00466ADC" w:rsidRDefault="00466ADC" w:rsidP="00466ADC">
      <w:pPr>
        <w:pStyle w:val="Nagwek2"/>
        <w:ind w:firstLine="284"/>
        <w:jc w:val="both"/>
        <w:rPr>
          <w:lang w:val="pl-PL"/>
        </w:rPr>
      </w:pPr>
      <w:r>
        <w:rPr>
          <w:lang w:val="pl-PL"/>
        </w:rPr>
        <w:t xml:space="preserve">Napisz program z wykorzystaniem zmiennych oraz bloków własnych </w:t>
      </w:r>
      <w:r>
        <w:rPr>
          <w:lang w:val="pl-PL"/>
        </w:rPr>
        <w:t>służący do obliczania powierzchni wybranych figur geometrycznych.</w:t>
      </w:r>
    </w:p>
    <w:p w:rsidR="00466ADC" w:rsidRPr="00CB1D1E" w:rsidRDefault="00466ADC" w:rsidP="00466ADC">
      <w:pPr>
        <w:pStyle w:val="Akapitzlist"/>
        <w:numPr>
          <w:ilvl w:val="0"/>
          <w:numId w:val="14"/>
        </w:numPr>
        <w:jc w:val="both"/>
        <w:rPr>
          <w:rStyle w:val="Hipercze"/>
          <w:color w:val="auto"/>
          <w:u w:val="none"/>
        </w:rPr>
      </w:pPr>
      <w:r>
        <w:t xml:space="preserve">Uruchom przeglądarkę internetową i wejdź na stronę </w:t>
      </w:r>
      <w:hyperlink r:id="rId17" w:history="1">
        <w:r w:rsidRPr="009D7A00">
          <w:rPr>
            <w:rStyle w:val="Hipercze"/>
          </w:rPr>
          <w:t>https://scratch.mit.edu</w:t>
        </w:r>
      </w:hyperlink>
    </w:p>
    <w:p w:rsidR="00466ADC" w:rsidRDefault="00466ADC" w:rsidP="00466ADC">
      <w:pPr>
        <w:pStyle w:val="Akapitzlist"/>
        <w:numPr>
          <w:ilvl w:val="0"/>
          <w:numId w:val="14"/>
        </w:numPr>
        <w:jc w:val="both"/>
      </w:pPr>
      <w:r>
        <w:t>Ściągnij plik programu „</w:t>
      </w:r>
      <w:r w:rsidRPr="00466ADC">
        <w:t>Obliczanie pól figur - bloki (</w:t>
      </w:r>
      <w:proofErr w:type="spellStart"/>
      <w:r w:rsidRPr="00466ADC">
        <w:t>wstep</w:t>
      </w:r>
      <w:proofErr w:type="spellEnd"/>
      <w:r w:rsidRPr="00466ADC">
        <w:t>).sb2</w:t>
      </w:r>
      <w:r>
        <w:t>” z miejsca wskazanego przez prowadzącego na swój komputer</w:t>
      </w:r>
    </w:p>
    <w:p w:rsidR="00466ADC" w:rsidRDefault="00466ADC" w:rsidP="00466ADC">
      <w:pPr>
        <w:pStyle w:val="Akapitzlist"/>
        <w:numPr>
          <w:ilvl w:val="0"/>
          <w:numId w:val="14"/>
        </w:numPr>
        <w:jc w:val="both"/>
      </w:pPr>
      <w:r>
        <w:lastRenderedPageBreak/>
        <w:t xml:space="preserve">Wczytaj program do </w:t>
      </w:r>
      <w:proofErr w:type="spellStart"/>
      <w:r>
        <w:t>scratch</w:t>
      </w:r>
      <w:proofErr w:type="spellEnd"/>
      <w:r>
        <w:t xml:space="preserve"> korzystając z </w:t>
      </w:r>
      <w:r>
        <w:rPr>
          <w:b/>
        </w:rPr>
        <w:t>Plik/Wczytaj z swojego komputera</w:t>
      </w:r>
      <w:r>
        <w:t xml:space="preserve"> (w pliku tym są przygotowane niezbędne tła i duszki potrzebne do napisania programu.</w:t>
      </w:r>
    </w:p>
    <w:p w:rsidR="00313B42" w:rsidRDefault="00466ADC" w:rsidP="00466ADC">
      <w:pPr>
        <w:pStyle w:val="Akapitzlist"/>
        <w:numPr>
          <w:ilvl w:val="0"/>
          <w:numId w:val="14"/>
        </w:numPr>
      </w:pPr>
      <w:r>
        <w:t>Zdefiniuj zmienne potrzebne do napisania programu</w:t>
      </w:r>
      <w:r>
        <w:br/>
      </w:r>
      <w:r>
        <w:rPr>
          <w:noProof/>
          <w:lang w:eastAsia="pl-PL"/>
        </w:rPr>
        <w:drawing>
          <wp:inline distT="0" distB="0" distL="0" distR="0" wp14:anchorId="497835D1" wp14:editId="020EED65">
            <wp:extent cx="2076450" cy="4943475"/>
            <wp:effectExtent l="0" t="0" r="0" b="952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42" w:rsidRDefault="00313B42" w:rsidP="00466ADC">
      <w:pPr>
        <w:pStyle w:val="Akapitzlist"/>
        <w:numPr>
          <w:ilvl w:val="0"/>
          <w:numId w:val="14"/>
        </w:numPr>
      </w:pPr>
      <w:r>
        <w:t xml:space="preserve">Zadeklaruj bloki własne </w:t>
      </w:r>
      <w:r>
        <w:br/>
      </w:r>
      <w:r>
        <w:rPr>
          <w:noProof/>
          <w:lang w:eastAsia="pl-PL"/>
        </w:rPr>
        <w:drawing>
          <wp:inline distT="0" distB="0" distL="0" distR="0" wp14:anchorId="7CE7DAC0" wp14:editId="1197F1CE">
            <wp:extent cx="2095500" cy="2886075"/>
            <wp:effectExtent l="0" t="0" r="0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DC" w:rsidRDefault="00466ADC" w:rsidP="00466ADC">
      <w:pPr>
        <w:pStyle w:val="Akapitzlist"/>
        <w:numPr>
          <w:ilvl w:val="0"/>
          <w:numId w:val="14"/>
        </w:numPr>
      </w:pPr>
      <w:r>
        <w:lastRenderedPageBreak/>
        <w:t xml:space="preserve"> </w:t>
      </w:r>
      <w:r w:rsidR="00313B42">
        <w:t xml:space="preserve">Zdefiniuj bloki własne </w:t>
      </w:r>
      <w:r w:rsidR="00313B42">
        <w:br/>
      </w:r>
      <w:r w:rsidR="00313B42">
        <w:rPr>
          <w:noProof/>
          <w:lang w:eastAsia="pl-PL"/>
        </w:rPr>
        <w:drawing>
          <wp:inline distT="0" distB="0" distL="0" distR="0" wp14:anchorId="16A6EE95" wp14:editId="41F95D21">
            <wp:extent cx="4895850" cy="3419475"/>
            <wp:effectExtent l="0" t="0" r="0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drawing>
          <wp:inline distT="0" distB="0" distL="0" distR="0" wp14:anchorId="693C9A65" wp14:editId="6098C1F7">
            <wp:extent cx="5257800" cy="3686175"/>
            <wp:effectExtent l="0" t="0" r="0" b="952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lastRenderedPageBreak/>
        <w:drawing>
          <wp:inline distT="0" distB="0" distL="0" distR="0" wp14:anchorId="442C08C4" wp14:editId="3F4E1972">
            <wp:extent cx="4676775" cy="4048125"/>
            <wp:effectExtent l="0" t="0" r="9525" b="952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drawing>
          <wp:inline distT="0" distB="0" distL="0" distR="0" wp14:anchorId="1FDACFEA" wp14:editId="2866FE3B">
            <wp:extent cx="5162550" cy="43053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lastRenderedPageBreak/>
        <w:drawing>
          <wp:inline distT="0" distB="0" distL="0" distR="0" wp14:anchorId="2C02F625" wp14:editId="08A9A863">
            <wp:extent cx="5760720" cy="357054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drawing>
          <wp:inline distT="0" distB="0" distL="0" distR="0" wp14:anchorId="01F66ED4" wp14:editId="66067EE6">
            <wp:extent cx="4819650" cy="291465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2">
        <w:br/>
      </w:r>
      <w:r w:rsidR="00313B42">
        <w:rPr>
          <w:noProof/>
          <w:lang w:eastAsia="pl-PL"/>
        </w:rPr>
        <w:drawing>
          <wp:inline distT="0" distB="0" distL="0" distR="0" wp14:anchorId="563C8EC5" wp14:editId="227D6B9E">
            <wp:extent cx="1581150" cy="1438275"/>
            <wp:effectExtent l="0" t="0" r="0" b="952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42" w:rsidRDefault="00313B42" w:rsidP="00466ADC">
      <w:pPr>
        <w:pStyle w:val="Akapitzlist"/>
        <w:numPr>
          <w:ilvl w:val="0"/>
          <w:numId w:val="14"/>
        </w:numPr>
      </w:pPr>
      <w:r>
        <w:lastRenderedPageBreak/>
        <w:t>Napisz Pozostałe skrypty niezbędne do uruchomienia programu</w:t>
      </w:r>
      <w:r>
        <w:br/>
      </w:r>
      <w:r>
        <w:rPr>
          <w:noProof/>
          <w:lang w:eastAsia="pl-PL"/>
        </w:rPr>
        <w:drawing>
          <wp:inline distT="0" distB="0" distL="0" distR="0" wp14:anchorId="5C011EA0" wp14:editId="60CE4BB2">
            <wp:extent cx="5172075" cy="6915150"/>
            <wp:effectExtent l="0" t="0" r="952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42" w:rsidRDefault="00313B42" w:rsidP="00313B42">
      <w:pPr>
        <w:pStyle w:val="Akapitzlist"/>
        <w:numPr>
          <w:ilvl w:val="0"/>
          <w:numId w:val="14"/>
        </w:numPr>
      </w:pPr>
      <w:r>
        <w:t>Uruchom program i dokonaj analizy jego działania (w przypadku problemów z napisan</w:t>
      </w:r>
      <w:r w:rsidR="00A021C2">
        <w:t>i</w:t>
      </w:r>
      <w:bookmarkStart w:id="0" w:name="_GoBack"/>
      <w:bookmarkEnd w:id="0"/>
      <w:r>
        <w:t>em programu można ściągnąć gotowy program „</w:t>
      </w:r>
      <w:r w:rsidRPr="00313B42">
        <w:rPr>
          <w:b/>
        </w:rPr>
        <w:t>Obliczanie pól figur - bloki.sb2</w:t>
      </w:r>
      <w:r>
        <w:rPr>
          <w:b/>
        </w:rPr>
        <w:t>”</w:t>
      </w:r>
      <w:r>
        <w:t>, z miejsca wskazanego przez prowadzącego</w:t>
      </w:r>
      <w:r w:rsidR="00A021C2">
        <w:t>)</w:t>
      </w:r>
    </w:p>
    <w:p w:rsidR="00313B42" w:rsidRDefault="00313B42" w:rsidP="00466ADC">
      <w:pPr>
        <w:pStyle w:val="Akapitzlist"/>
        <w:numPr>
          <w:ilvl w:val="0"/>
          <w:numId w:val="14"/>
        </w:numPr>
      </w:pPr>
      <w:r>
        <w:t>Zmodyfikuj program tak by obliczał pole koła, wykonaj dodatkową scenę niezbędną do realizacji tego zadania oraz zdefiniuj własny blok obliczający pole koła, a następnie zmień skrypt główny programu.</w:t>
      </w:r>
    </w:p>
    <w:p w:rsidR="00466ADC" w:rsidRPr="00466ADC" w:rsidRDefault="00466ADC" w:rsidP="00466ADC">
      <w:pPr>
        <w:ind w:left="360"/>
        <w:rPr>
          <w:lang w:val="pl-PL"/>
        </w:rPr>
      </w:pPr>
    </w:p>
    <w:sectPr w:rsidR="00466ADC" w:rsidRPr="0046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AE" w:rsidRDefault="001148AE" w:rsidP="00BA61D2">
      <w:pPr>
        <w:spacing w:after="0" w:line="240" w:lineRule="auto"/>
      </w:pPr>
      <w:r>
        <w:separator/>
      </w:r>
    </w:p>
  </w:endnote>
  <w:endnote w:type="continuationSeparator" w:id="0">
    <w:p w:rsidR="001148AE" w:rsidRDefault="001148AE" w:rsidP="00B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AE" w:rsidRDefault="001148AE" w:rsidP="00BA61D2">
      <w:pPr>
        <w:spacing w:after="0" w:line="240" w:lineRule="auto"/>
      </w:pPr>
      <w:r>
        <w:separator/>
      </w:r>
    </w:p>
  </w:footnote>
  <w:footnote w:type="continuationSeparator" w:id="0">
    <w:p w:rsidR="001148AE" w:rsidRDefault="001148AE" w:rsidP="00BA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406"/>
    <w:multiLevelType w:val="hybridMultilevel"/>
    <w:tmpl w:val="F40C06E8"/>
    <w:lvl w:ilvl="0" w:tplc="620CD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791E"/>
    <w:multiLevelType w:val="hybridMultilevel"/>
    <w:tmpl w:val="8802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2D0"/>
    <w:multiLevelType w:val="hybridMultilevel"/>
    <w:tmpl w:val="8802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09B1"/>
    <w:multiLevelType w:val="hybridMultilevel"/>
    <w:tmpl w:val="5C00D870"/>
    <w:lvl w:ilvl="0" w:tplc="BCA21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966F4"/>
    <w:multiLevelType w:val="hybridMultilevel"/>
    <w:tmpl w:val="8802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76E8"/>
    <w:multiLevelType w:val="hybridMultilevel"/>
    <w:tmpl w:val="5B86A28C"/>
    <w:lvl w:ilvl="0" w:tplc="A9640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41600"/>
    <w:multiLevelType w:val="hybridMultilevel"/>
    <w:tmpl w:val="C812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40D8"/>
    <w:multiLevelType w:val="hybridMultilevel"/>
    <w:tmpl w:val="A3A0C702"/>
    <w:lvl w:ilvl="0" w:tplc="13F27A8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583920"/>
    <w:multiLevelType w:val="hybridMultilevel"/>
    <w:tmpl w:val="7C46F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5B4D"/>
    <w:multiLevelType w:val="hybridMultilevel"/>
    <w:tmpl w:val="9F12FE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435AB4"/>
    <w:multiLevelType w:val="hybridMultilevel"/>
    <w:tmpl w:val="4D1A396A"/>
    <w:lvl w:ilvl="0" w:tplc="FF282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E0C02"/>
    <w:multiLevelType w:val="hybridMultilevel"/>
    <w:tmpl w:val="91FCD526"/>
    <w:lvl w:ilvl="0" w:tplc="41303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D82C07"/>
    <w:multiLevelType w:val="hybridMultilevel"/>
    <w:tmpl w:val="86C0E0C6"/>
    <w:lvl w:ilvl="0" w:tplc="5A0AA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3260A"/>
    <w:multiLevelType w:val="hybridMultilevel"/>
    <w:tmpl w:val="00284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2"/>
    <w:rsid w:val="001148AE"/>
    <w:rsid w:val="0016327B"/>
    <w:rsid w:val="002314DC"/>
    <w:rsid w:val="0026108B"/>
    <w:rsid w:val="00313B42"/>
    <w:rsid w:val="003954A3"/>
    <w:rsid w:val="00466ADC"/>
    <w:rsid w:val="004E7832"/>
    <w:rsid w:val="004E7CB8"/>
    <w:rsid w:val="00563B87"/>
    <w:rsid w:val="00606724"/>
    <w:rsid w:val="007604CD"/>
    <w:rsid w:val="00763C78"/>
    <w:rsid w:val="0087232D"/>
    <w:rsid w:val="00A021C2"/>
    <w:rsid w:val="00A63957"/>
    <w:rsid w:val="00B53C6B"/>
    <w:rsid w:val="00BA61D2"/>
    <w:rsid w:val="00BE5F6B"/>
    <w:rsid w:val="00CB1D1E"/>
    <w:rsid w:val="00CC0B46"/>
    <w:rsid w:val="00CC2D16"/>
    <w:rsid w:val="00D0371D"/>
    <w:rsid w:val="00DC5C33"/>
    <w:rsid w:val="00EA4CCE"/>
    <w:rsid w:val="00EE30EA"/>
    <w:rsid w:val="00F926EC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F92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CB1D1E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CB1D1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E5F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6B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1D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1D2"/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B42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F92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CB1D1E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CB1D1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E5F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6B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1D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1D2"/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B42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ratch.mit.edu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cratch.mit.edu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scratch.mit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Dembowski</dc:creator>
  <cp:lastModifiedBy>Wiesław Stręciwilk</cp:lastModifiedBy>
  <cp:revision>2</cp:revision>
  <dcterms:created xsi:type="dcterms:W3CDTF">2018-11-07T00:19:00Z</dcterms:created>
  <dcterms:modified xsi:type="dcterms:W3CDTF">2018-11-07T00:19:00Z</dcterms:modified>
</cp:coreProperties>
</file>