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0C" w:rsidRPr="00316F0C" w:rsidRDefault="00316F0C" w:rsidP="00316F0C">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316F0C" w:rsidRPr="00316F0C" w:rsidRDefault="00316F0C" w:rsidP="00316F0C">
      <w:pPr>
        <w:spacing w:after="0" w:line="240" w:lineRule="auto"/>
        <w:rPr>
          <w:rFonts w:ascii="Times New Roman" w:eastAsia="Times New Roman" w:hAnsi="Times New Roman" w:cs="Times New Roman"/>
          <w:sz w:val="24"/>
          <w:szCs w:val="24"/>
          <w:lang w:eastAsia="pl-PL"/>
        </w:rPr>
      </w:pPr>
      <w:hyperlink w:tgtFrame="_blank" w:history="1">
        <w:r w:rsidRPr="00316F0C">
          <w:rPr>
            <w:rFonts w:ascii="Tahoma" w:eastAsia="Times New Roman" w:hAnsi="Tahoma" w:cs="Tahoma"/>
            <w:color w:val="000000"/>
            <w:sz w:val="18"/>
            <w:szCs w:val="18"/>
            <w:u w:val="single"/>
            <w:shd w:val="clear" w:color="auto" w:fill="FFFFFF"/>
            <w:lang w:eastAsia="pl-PL"/>
          </w:rPr>
          <w:t>http://www.czempin.pl BIP/zamówienia publiczne</w:t>
        </w:r>
      </w:hyperlink>
    </w:p>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pict>
          <v:rect id="_x0000_i1025" style="width:0;height:1.5pt" o:hrstd="t" o:hrnoshade="t" o:hr="t" fillcolor="black" stroked="f"/>
        </w:pic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Ogłoszenie nr 11261 - 2017 z dnia 2017-01-19 r.</w:t>
      </w:r>
    </w:p>
    <w:p w:rsidR="00316F0C" w:rsidRPr="00316F0C" w:rsidRDefault="00316F0C" w:rsidP="00316F0C">
      <w:pPr>
        <w:shd w:val="clear" w:color="auto" w:fill="FFFFFF"/>
        <w:spacing w:after="0" w:line="450" w:lineRule="atLeast"/>
        <w:jc w:val="center"/>
        <w:rPr>
          <w:rFonts w:ascii="Tahoma" w:eastAsia="Times New Roman" w:hAnsi="Tahoma" w:cs="Tahoma"/>
          <w:b/>
          <w:bCs/>
          <w:color w:val="000000"/>
          <w:sz w:val="27"/>
          <w:szCs w:val="27"/>
          <w:lang w:eastAsia="pl-PL"/>
        </w:rPr>
      </w:pPr>
      <w:r w:rsidRPr="00316F0C">
        <w:rPr>
          <w:rFonts w:ascii="Tahoma" w:eastAsia="Times New Roman" w:hAnsi="Tahoma" w:cs="Tahoma"/>
          <w:b/>
          <w:bCs/>
          <w:color w:val="000000"/>
          <w:sz w:val="27"/>
          <w:szCs w:val="27"/>
          <w:lang w:eastAsia="pl-PL"/>
        </w:rPr>
        <w:t>Czempiń: Budowa węzła przesiadkowego - parkingów A, B przy ul. Kolejowej, Parkingu C przy ul. Krańcowej wraz z przebudową ulicy oraz przejścia podziemnego do dworca kolejowego - wydłużenie istniejącego przejścia podziemnego od dworca kolejowego pod peronami do ul. Krańcowej w Czempiniu</w:t>
      </w:r>
      <w:r w:rsidRPr="00316F0C">
        <w:rPr>
          <w:rFonts w:ascii="Tahoma" w:eastAsia="Times New Roman" w:hAnsi="Tahoma" w:cs="Tahoma"/>
          <w:b/>
          <w:bCs/>
          <w:color w:val="000000"/>
          <w:sz w:val="27"/>
          <w:szCs w:val="27"/>
          <w:lang w:eastAsia="pl-PL"/>
        </w:rPr>
        <w:br/>
        <w:t>OGŁOSZENIE O ZAMÓWIENIU - Roboty budowlane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Zamieszczanie ogłoszenia:</w:t>
      </w:r>
      <w:r w:rsidRPr="00316F0C">
        <w:rPr>
          <w:rFonts w:ascii="Tahoma" w:eastAsia="Times New Roman" w:hAnsi="Tahoma" w:cs="Tahoma"/>
          <w:color w:val="000000"/>
          <w:sz w:val="18"/>
          <w:szCs w:val="18"/>
          <w:lang w:eastAsia="pl-PL"/>
        </w:rPr>
        <w:t> obowiązkowe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Ogłoszenie dotyczy:</w:t>
      </w:r>
      <w:r w:rsidRPr="00316F0C">
        <w:rPr>
          <w:rFonts w:ascii="Tahoma" w:eastAsia="Times New Roman" w:hAnsi="Tahoma" w:cs="Tahoma"/>
          <w:color w:val="000000"/>
          <w:sz w:val="18"/>
          <w:szCs w:val="18"/>
          <w:lang w:eastAsia="pl-PL"/>
        </w:rPr>
        <w:t> zamówienia publicznego</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Zamówienie dotyczy projektu lub programu współfinansowanego ze środków Unii Europejskiej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tak</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Nazwa projektu lub programu</w:t>
      </w:r>
      <w:r w:rsidRPr="00316F0C">
        <w:rPr>
          <w:rFonts w:ascii="Tahoma" w:eastAsia="Times New Roman" w:hAnsi="Tahoma" w:cs="Tahoma"/>
          <w:color w:val="000000"/>
          <w:sz w:val="18"/>
          <w:szCs w:val="18"/>
          <w:lang w:eastAsia="pl-PL"/>
        </w:rPr>
        <w:br/>
        <w:t>Wielkopolski Regionalny Program Operacyjny na lata 2014-2020</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316F0C">
        <w:rPr>
          <w:rFonts w:ascii="Tahoma" w:eastAsia="Times New Roman" w:hAnsi="Tahoma" w:cs="Tahoma"/>
          <w:color w:val="000000"/>
          <w:sz w:val="18"/>
          <w:szCs w:val="18"/>
          <w:lang w:eastAsia="pl-PL"/>
        </w:rPr>
        <w:t>Pzp</w:t>
      </w:r>
      <w:proofErr w:type="spellEnd"/>
      <w:r w:rsidRPr="00316F0C">
        <w:rPr>
          <w:rFonts w:ascii="Tahoma" w:eastAsia="Times New Roman" w:hAnsi="Tahoma" w:cs="Tahoma"/>
          <w:color w:val="000000"/>
          <w:sz w:val="18"/>
          <w:szCs w:val="18"/>
          <w:lang w:eastAsia="pl-PL"/>
        </w:rPr>
        <w:t>, nie mniejszy niż 30%, osób zatrudnionych przez zakłady pracy chronionej lub wykonawców albo ich jednostki (w %) </w:t>
      </w:r>
    </w:p>
    <w:p w:rsidR="00316F0C" w:rsidRPr="00316F0C" w:rsidRDefault="00316F0C" w:rsidP="00316F0C">
      <w:pPr>
        <w:shd w:val="clear" w:color="auto" w:fill="FFFFFF"/>
        <w:spacing w:after="0" w:line="450" w:lineRule="atLeast"/>
        <w:rPr>
          <w:rFonts w:ascii="Tahoma" w:eastAsia="Times New Roman" w:hAnsi="Tahoma" w:cs="Tahoma"/>
          <w:b/>
          <w:bCs/>
          <w:color w:val="000000"/>
          <w:sz w:val="20"/>
          <w:szCs w:val="20"/>
          <w:lang w:eastAsia="pl-PL"/>
        </w:rPr>
      </w:pPr>
      <w:r w:rsidRPr="00316F0C">
        <w:rPr>
          <w:rFonts w:ascii="Tahoma" w:eastAsia="Times New Roman" w:hAnsi="Tahoma" w:cs="Tahoma"/>
          <w:b/>
          <w:bCs/>
          <w:color w:val="000000"/>
          <w:sz w:val="20"/>
          <w:szCs w:val="20"/>
          <w:u w:val="single"/>
          <w:lang w:eastAsia="pl-PL"/>
        </w:rPr>
        <w:t>SEKCJA I: ZAMAWIAJĄCY</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Postępowanie przeprowadza centralny zamawiający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lastRenderedPageBreak/>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Informacje na temat podmiotu któremu zamawiający powierzył/powierzyli prowadzenie postępowania:</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Postępowanie jest przeprowadzane wspólnie przez zamawiających</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Informacje dodatkowe:</w:t>
      </w:r>
    </w:p>
    <w:p w:rsidR="00316F0C" w:rsidRPr="00316F0C" w:rsidRDefault="00316F0C" w:rsidP="00316F0C">
      <w:pPr>
        <w:shd w:val="clear" w:color="auto" w:fill="FFFFFF"/>
        <w:spacing w:after="24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 1) NAZWA I ADRES: </w:t>
      </w:r>
      <w:r w:rsidRPr="00316F0C">
        <w:rPr>
          <w:rFonts w:ascii="Tahoma" w:eastAsia="Times New Roman" w:hAnsi="Tahoma" w:cs="Tahoma"/>
          <w:color w:val="000000"/>
          <w:sz w:val="18"/>
          <w:szCs w:val="18"/>
          <w:lang w:eastAsia="pl-PL"/>
        </w:rPr>
        <w:t>Gmina Czempiń, krajowy numer identyfikacyjny 63125928700000, ul. ul. 24 Stycznia  25, 64020   Czempiń, woj. wielkopolskie, państwo Polska, tel. 612 826 703, e-mail zamowienia.ug@czempin.pl, faks 61 282 63 02. </w:t>
      </w:r>
      <w:r w:rsidRPr="00316F0C">
        <w:rPr>
          <w:rFonts w:ascii="Tahoma" w:eastAsia="Times New Roman" w:hAnsi="Tahoma" w:cs="Tahoma"/>
          <w:color w:val="000000"/>
          <w:sz w:val="18"/>
          <w:szCs w:val="18"/>
          <w:lang w:eastAsia="pl-PL"/>
        </w:rPr>
        <w:br/>
        <w:t>Adres strony internetowej (URL): www.czempin.pl</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 2) RODZAJ ZAMAWIAJĄCEGO: </w:t>
      </w:r>
      <w:r w:rsidRPr="00316F0C">
        <w:rPr>
          <w:rFonts w:ascii="Tahoma" w:eastAsia="Times New Roman" w:hAnsi="Tahoma" w:cs="Tahoma"/>
          <w:color w:val="000000"/>
          <w:sz w:val="18"/>
          <w:szCs w:val="18"/>
          <w:lang w:eastAsia="pl-PL"/>
        </w:rPr>
        <w:t>Administracja samorządowa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I.3) WSPÓLNE UDZIELANIE ZAMÓWIENIA </w:t>
      </w:r>
      <w:r w:rsidRPr="00316F0C">
        <w:rPr>
          <w:rFonts w:ascii="Tahoma" w:eastAsia="Times New Roman" w:hAnsi="Tahoma" w:cs="Tahoma"/>
          <w:b/>
          <w:bCs/>
          <w:i/>
          <w:iCs/>
          <w:color w:val="000000"/>
          <w:sz w:val="18"/>
          <w:szCs w:val="18"/>
          <w:lang w:eastAsia="pl-PL"/>
        </w:rPr>
        <w:t>(jeżeli dotyczy)</w:t>
      </w:r>
      <w:r w:rsidRPr="00316F0C">
        <w:rPr>
          <w:rFonts w:ascii="Tahoma" w:eastAsia="Times New Roman" w:hAnsi="Tahoma" w:cs="Tahoma"/>
          <w:b/>
          <w:bCs/>
          <w:color w:val="000000"/>
          <w:sz w:val="18"/>
          <w:szCs w:val="18"/>
          <w:lang w:eastAsia="pl-PL"/>
        </w:rPr>
        <w:t>:</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I.4) KOMUNIKACJA: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Nieograniczony, pełny i bezpośredni dostęp do dokumentów z postępowania można uzyskać pod adresem (URL)</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lastRenderedPageBreak/>
        <w:t>nie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Adres strony internetowej, na której zamieszczona będzie specyfikacja istotnych warunków zamówienia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tak </w:t>
      </w:r>
      <w:r w:rsidRPr="00316F0C">
        <w:rPr>
          <w:rFonts w:ascii="Tahoma" w:eastAsia="Times New Roman" w:hAnsi="Tahoma" w:cs="Tahoma"/>
          <w:color w:val="000000"/>
          <w:sz w:val="18"/>
          <w:szCs w:val="18"/>
          <w:lang w:eastAsia="pl-PL"/>
        </w:rPr>
        <w:br/>
        <w:t>www.czempin.pl BIP/zamówienia publiczne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Dostęp do dokumentów z postępowania jest ograniczony - więcej informacji można uzyskać pod adresem</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Oferty lub wnioski o dopuszczenie do udziału w postępowaniu należy przesyłać:</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Elektronicznie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t>adres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Dopuszczone jest przesłanie ofert lub wniosków o dopuszczenie do udziału w postępowaniu w inny sposób:</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Wymagane jest przesłanie ofert lub wniosków o dopuszczenie do udziału w postępowaniu w inny sposób:</w:t>
      </w:r>
      <w:r w:rsidRPr="00316F0C">
        <w:rPr>
          <w:rFonts w:ascii="Tahoma" w:eastAsia="Times New Roman" w:hAnsi="Tahoma" w:cs="Tahoma"/>
          <w:color w:val="000000"/>
          <w:sz w:val="18"/>
          <w:szCs w:val="18"/>
          <w:lang w:eastAsia="pl-PL"/>
        </w:rPr>
        <w:br/>
        <w:t>tak </w:t>
      </w:r>
      <w:r w:rsidRPr="00316F0C">
        <w:rPr>
          <w:rFonts w:ascii="Tahoma" w:eastAsia="Times New Roman" w:hAnsi="Tahoma" w:cs="Tahoma"/>
          <w:color w:val="000000"/>
          <w:sz w:val="18"/>
          <w:szCs w:val="18"/>
          <w:lang w:eastAsia="pl-PL"/>
        </w:rPr>
        <w:br/>
        <w:t>Inny sposób: </w:t>
      </w:r>
      <w:r w:rsidRPr="00316F0C">
        <w:rPr>
          <w:rFonts w:ascii="Tahoma" w:eastAsia="Times New Roman" w:hAnsi="Tahoma" w:cs="Tahoma"/>
          <w:color w:val="000000"/>
          <w:sz w:val="18"/>
          <w:szCs w:val="18"/>
          <w:lang w:eastAsia="pl-PL"/>
        </w:rPr>
        <w:br/>
        <w:t>operator pocztowy, osobiście, posłaniec</w:t>
      </w:r>
      <w:r w:rsidRPr="00316F0C">
        <w:rPr>
          <w:rFonts w:ascii="Tahoma" w:eastAsia="Times New Roman" w:hAnsi="Tahoma" w:cs="Tahoma"/>
          <w:color w:val="000000"/>
          <w:sz w:val="18"/>
          <w:szCs w:val="18"/>
          <w:lang w:eastAsia="pl-PL"/>
        </w:rPr>
        <w:br/>
        <w:t>Adres: </w:t>
      </w:r>
      <w:r w:rsidRPr="00316F0C">
        <w:rPr>
          <w:rFonts w:ascii="Tahoma" w:eastAsia="Times New Roman" w:hAnsi="Tahoma" w:cs="Tahoma"/>
          <w:color w:val="000000"/>
          <w:sz w:val="18"/>
          <w:szCs w:val="18"/>
          <w:lang w:eastAsia="pl-PL"/>
        </w:rPr>
        <w:br/>
        <w:t>Urząd Gminy Czempiń, ul. 24 Stycznia 25, 64-020 Czempiń</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t>Nieograniczony, pełny, bezpośredni i bezpłatny dostęp do tych narzędzi można uzyskać pod adresem: (URL) </w:t>
      </w:r>
    </w:p>
    <w:p w:rsidR="00316F0C" w:rsidRPr="00316F0C" w:rsidRDefault="00316F0C" w:rsidP="00316F0C">
      <w:pPr>
        <w:shd w:val="clear" w:color="auto" w:fill="FFFFFF"/>
        <w:spacing w:after="0" w:line="450" w:lineRule="atLeast"/>
        <w:rPr>
          <w:rFonts w:ascii="Tahoma" w:eastAsia="Times New Roman" w:hAnsi="Tahoma" w:cs="Tahoma"/>
          <w:b/>
          <w:bCs/>
          <w:color w:val="000000"/>
          <w:sz w:val="20"/>
          <w:szCs w:val="20"/>
          <w:lang w:eastAsia="pl-PL"/>
        </w:rPr>
      </w:pPr>
      <w:r w:rsidRPr="00316F0C">
        <w:rPr>
          <w:rFonts w:ascii="Tahoma" w:eastAsia="Times New Roman" w:hAnsi="Tahoma" w:cs="Tahoma"/>
          <w:b/>
          <w:bCs/>
          <w:color w:val="000000"/>
          <w:sz w:val="20"/>
          <w:szCs w:val="20"/>
          <w:u w:val="single"/>
          <w:lang w:eastAsia="pl-PL"/>
        </w:rPr>
        <w:lastRenderedPageBreak/>
        <w:t>SEKCJA II: PRZEDMIOT ZAMÓWIENIA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II.1) Nazwa nadana zamówieniu przez zamawiającego: </w:t>
      </w:r>
      <w:r w:rsidRPr="00316F0C">
        <w:rPr>
          <w:rFonts w:ascii="Tahoma" w:eastAsia="Times New Roman" w:hAnsi="Tahoma" w:cs="Tahoma"/>
          <w:color w:val="000000"/>
          <w:sz w:val="18"/>
          <w:szCs w:val="18"/>
          <w:lang w:eastAsia="pl-PL"/>
        </w:rPr>
        <w:t>Budowa węzła przesiadkowego - parkingów A, B przy ul. Kolejowej, Parkingu C przy ul. Krańcowej wraz z przebudową ulicy oraz przejścia podziemnego do dworca kolejowego - wydłużenie istniejącego przejścia podziemnego od dworca kolejowego pod peronami do ul. Krańcowej w Czempiniu</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Numer referencyjny: </w:t>
      </w:r>
      <w:r w:rsidRPr="00316F0C">
        <w:rPr>
          <w:rFonts w:ascii="Tahoma" w:eastAsia="Times New Roman" w:hAnsi="Tahoma" w:cs="Tahoma"/>
          <w:color w:val="000000"/>
          <w:sz w:val="18"/>
          <w:szCs w:val="18"/>
          <w:lang w:eastAsia="pl-PL"/>
        </w:rPr>
        <w:t>FZ.271.1.1.2017</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Przed wszczęciem postępowania o udzielenie zamówienia przeprowadzono dialog techniczny </w:t>
      </w:r>
    </w:p>
    <w:p w:rsidR="00316F0C" w:rsidRPr="00316F0C" w:rsidRDefault="00316F0C" w:rsidP="00316F0C">
      <w:pPr>
        <w:shd w:val="clear" w:color="auto" w:fill="FFFFFF"/>
        <w:spacing w:after="0" w:line="450" w:lineRule="atLeast"/>
        <w:jc w:val="both"/>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II.2) Rodzaj zamówienia: </w:t>
      </w:r>
      <w:r w:rsidRPr="00316F0C">
        <w:rPr>
          <w:rFonts w:ascii="Tahoma" w:eastAsia="Times New Roman" w:hAnsi="Tahoma" w:cs="Tahoma"/>
          <w:color w:val="000000"/>
          <w:sz w:val="18"/>
          <w:szCs w:val="18"/>
          <w:lang w:eastAsia="pl-PL"/>
        </w:rPr>
        <w:t>roboty budowlane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II.3) Informacja o możliwości składania ofert częściowych</w:t>
      </w:r>
      <w:r w:rsidRPr="00316F0C">
        <w:rPr>
          <w:rFonts w:ascii="Tahoma" w:eastAsia="Times New Roman" w:hAnsi="Tahoma" w:cs="Tahoma"/>
          <w:color w:val="000000"/>
          <w:sz w:val="18"/>
          <w:szCs w:val="18"/>
          <w:lang w:eastAsia="pl-PL"/>
        </w:rPr>
        <w:br/>
        <w:t>Zamówienie podzielone jest na części: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II.4) Krótki opis przedmiotu zamówienia </w:t>
      </w:r>
      <w:r w:rsidRPr="00316F0C">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316F0C">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316F0C">
        <w:rPr>
          <w:rFonts w:ascii="Tahoma" w:eastAsia="Times New Roman" w:hAnsi="Tahoma" w:cs="Tahoma"/>
          <w:color w:val="000000"/>
          <w:sz w:val="18"/>
          <w:szCs w:val="18"/>
          <w:lang w:eastAsia="pl-PL"/>
        </w:rPr>
        <w:t xml:space="preserve">Zamówienie obejmuje zadanie polegające na wykonaniu inwestycji w formule zaprojektuj i wybuduj dla następujących elementów: </w:t>
      </w:r>
      <w:proofErr w:type="spellStart"/>
      <w:r w:rsidRPr="00316F0C">
        <w:rPr>
          <w:rFonts w:ascii="Tahoma" w:eastAsia="Times New Roman" w:hAnsi="Tahoma" w:cs="Tahoma"/>
          <w:color w:val="000000"/>
          <w:sz w:val="18"/>
          <w:szCs w:val="18"/>
          <w:lang w:eastAsia="pl-PL"/>
        </w:rPr>
        <w:t>I.Przebudowy</w:t>
      </w:r>
      <w:proofErr w:type="spellEnd"/>
      <w:r w:rsidRPr="00316F0C">
        <w:rPr>
          <w:rFonts w:ascii="Tahoma" w:eastAsia="Times New Roman" w:hAnsi="Tahoma" w:cs="Tahoma"/>
          <w:color w:val="000000"/>
          <w:sz w:val="18"/>
          <w:szCs w:val="18"/>
          <w:lang w:eastAsia="pl-PL"/>
        </w:rPr>
        <w:t xml:space="preserve"> ulicy Krańcowej w Czempiniu, </w:t>
      </w:r>
      <w:proofErr w:type="spellStart"/>
      <w:r w:rsidRPr="00316F0C">
        <w:rPr>
          <w:rFonts w:ascii="Tahoma" w:eastAsia="Times New Roman" w:hAnsi="Tahoma" w:cs="Tahoma"/>
          <w:color w:val="000000"/>
          <w:sz w:val="18"/>
          <w:szCs w:val="18"/>
          <w:lang w:eastAsia="pl-PL"/>
        </w:rPr>
        <w:t>II.Parkingu</w:t>
      </w:r>
      <w:proofErr w:type="spellEnd"/>
      <w:r w:rsidRPr="00316F0C">
        <w:rPr>
          <w:rFonts w:ascii="Tahoma" w:eastAsia="Times New Roman" w:hAnsi="Tahoma" w:cs="Tahoma"/>
          <w:color w:val="000000"/>
          <w:sz w:val="18"/>
          <w:szCs w:val="18"/>
          <w:lang w:eastAsia="pl-PL"/>
        </w:rPr>
        <w:t xml:space="preserve"> C dla samochodów osobowych zlokalizowanego przy ul. Krańcowej, </w:t>
      </w:r>
      <w:proofErr w:type="spellStart"/>
      <w:r w:rsidRPr="00316F0C">
        <w:rPr>
          <w:rFonts w:ascii="Tahoma" w:eastAsia="Times New Roman" w:hAnsi="Tahoma" w:cs="Tahoma"/>
          <w:color w:val="000000"/>
          <w:sz w:val="18"/>
          <w:szCs w:val="18"/>
          <w:lang w:eastAsia="pl-PL"/>
        </w:rPr>
        <w:t>III.Przejścia</w:t>
      </w:r>
      <w:proofErr w:type="spellEnd"/>
      <w:r w:rsidRPr="00316F0C">
        <w:rPr>
          <w:rFonts w:ascii="Tahoma" w:eastAsia="Times New Roman" w:hAnsi="Tahoma" w:cs="Tahoma"/>
          <w:color w:val="000000"/>
          <w:sz w:val="18"/>
          <w:szCs w:val="18"/>
          <w:lang w:eastAsia="pl-PL"/>
        </w:rPr>
        <w:t xml:space="preserve"> podziemnego pod torami kolejowymi – odcinek łączący istniejące przejście podziemne z parkingiem przy ul. Krańcowej. </w:t>
      </w:r>
      <w:proofErr w:type="spellStart"/>
      <w:r w:rsidRPr="00316F0C">
        <w:rPr>
          <w:rFonts w:ascii="Tahoma" w:eastAsia="Times New Roman" w:hAnsi="Tahoma" w:cs="Tahoma"/>
          <w:color w:val="000000"/>
          <w:sz w:val="18"/>
          <w:szCs w:val="18"/>
          <w:lang w:eastAsia="pl-PL"/>
        </w:rPr>
        <w:t>IV.Parkingu</w:t>
      </w:r>
      <w:proofErr w:type="spellEnd"/>
      <w:r w:rsidRPr="00316F0C">
        <w:rPr>
          <w:rFonts w:ascii="Tahoma" w:eastAsia="Times New Roman" w:hAnsi="Tahoma" w:cs="Tahoma"/>
          <w:color w:val="000000"/>
          <w:sz w:val="18"/>
          <w:szCs w:val="18"/>
          <w:lang w:eastAsia="pl-PL"/>
        </w:rPr>
        <w:t xml:space="preserve"> A dla samochodów osobowych zlokalizowanego przy dworcu kolejowym – ul. Kolejowej, </w:t>
      </w:r>
      <w:proofErr w:type="spellStart"/>
      <w:r w:rsidRPr="00316F0C">
        <w:rPr>
          <w:rFonts w:ascii="Tahoma" w:eastAsia="Times New Roman" w:hAnsi="Tahoma" w:cs="Tahoma"/>
          <w:color w:val="000000"/>
          <w:sz w:val="18"/>
          <w:szCs w:val="18"/>
          <w:lang w:eastAsia="pl-PL"/>
        </w:rPr>
        <w:t>V.Parkingu</w:t>
      </w:r>
      <w:proofErr w:type="spellEnd"/>
      <w:r w:rsidRPr="00316F0C">
        <w:rPr>
          <w:rFonts w:ascii="Tahoma" w:eastAsia="Times New Roman" w:hAnsi="Tahoma" w:cs="Tahoma"/>
          <w:color w:val="000000"/>
          <w:sz w:val="18"/>
          <w:szCs w:val="18"/>
          <w:lang w:eastAsia="pl-PL"/>
        </w:rPr>
        <w:t xml:space="preserve"> B dla samochodów osobowych zlokalizowanego przy dworcu kolejowym – ul. Kolejowej.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II.5) Główny kod CPV: </w:t>
      </w:r>
      <w:r w:rsidRPr="00316F0C">
        <w:rPr>
          <w:rFonts w:ascii="Tahoma" w:eastAsia="Times New Roman" w:hAnsi="Tahoma" w:cs="Tahoma"/>
          <w:color w:val="000000"/>
          <w:sz w:val="18"/>
          <w:szCs w:val="18"/>
          <w:lang w:eastAsia="pl-PL"/>
        </w:rPr>
        <w:t>45221000-2</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Dodatkowe kody CPV:</w:t>
      </w:r>
      <w:r w:rsidRPr="00316F0C">
        <w:rPr>
          <w:rFonts w:ascii="Tahoma" w:eastAsia="Times New Roman" w:hAnsi="Tahoma" w:cs="Tahoma"/>
          <w:color w:val="000000"/>
          <w:sz w:val="18"/>
          <w:szCs w:val="18"/>
          <w:lang w:eastAsia="pl-PL"/>
        </w:rPr>
        <w:t>45111200-0, 45112000-5, 45111000-8, 45233252-0, 45233251-3, 45233290-8, 32562000-0, 71322000-1, 71248000-8, 45233250-6, 34996300-8, 45231000-5, 45233000-9, 45234000-6, 45320000-9, 45310000-3, 45311000-0, 45313000-1, 45314000-1, 45316000-1, 45210000-2, 48000000-8</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II.6) Całkowita wartość zamówienia </w:t>
      </w:r>
      <w:r w:rsidRPr="00316F0C">
        <w:rPr>
          <w:rFonts w:ascii="Tahoma" w:eastAsia="Times New Roman" w:hAnsi="Tahoma" w:cs="Tahoma"/>
          <w:i/>
          <w:iCs/>
          <w:color w:val="000000"/>
          <w:sz w:val="18"/>
          <w:szCs w:val="18"/>
          <w:lang w:eastAsia="pl-PL"/>
        </w:rPr>
        <w:t>(jeżeli zamawiający podaje informacje o wartości zamówienia)</w:t>
      </w:r>
      <w:r w:rsidRPr="00316F0C">
        <w:rPr>
          <w:rFonts w:ascii="Tahoma" w:eastAsia="Times New Roman" w:hAnsi="Tahoma" w:cs="Tahoma"/>
          <w:color w:val="000000"/>
          <w:sz w:val="18"/>
          <w:szCs w:val="18"/>
          <w:lang w:eastAsia="pl-PL"/>
        </w:rPr>
        <w:t>: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lastRenderedPageBreak/>
        <w:t>Wartość bez VAT: </w:t>
      </w:r>
      <w:r w:rsidRPr="00316F0C">
        <w:rPr>
          <w:rFonts w:ascii="Tahoma" w:eastAsia="Times New Roman" w:hAnsi="Tahoma" w:cs="Tahoma"/>
          <w:color w:val="000000"/>
          <w:sz w:val="18"/>
          <w:szCs w:val="18"/>
          <w:lang w:eastAsia="pl-PL"/>
        </w:rPr>
        <w:br/>
        <w:t>Waluta: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316F0C">
        <w:rPr>
          <w:rFonts w:ascii="Tahoma" w:eastAsia="Times New Roman" w:hAnsi="Tahoma" w:cs="Tahoma"/>
          <w:b/>
          <w:bCs/>
          <w:color w:val="000000"/>
          <w:sz w:val="18"/>
          <w:szCs w:val="18"/>
          <w:lang w:eastAsia="pl-PL"/>
        </w:rPr>
        <w:t>Pzp</w:t>
      </w:r>
      <w:proofErr w:type="spellEnd"/>
      <w:r w:rsidRPr="00316F0C">
        <w:rPr>
          <w:rFonts w:ascii="Tahoma" w:eastAsia="Times New Roman" w:hAnsi="Tahoma" w:cs="Tahoma"/>
          <w:b/>
          <w:bCs/>
          <w:color w:val="000000"/>
          <w:sz w:val="18"/>
          <w:szCs w:val="18"/>
          <w:lang w:eastAsia="pl-PL"/>
        </w:rPr>
        <w:t>: </w:t>
      </w: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data zakończenia: 12/02/2018</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II.9) Informacje dodatkowe:</w:t>
      </w:r>
    </w:p>
    <w:p w:rsidR="00316F0C" w:rsidRPr="00316F0C" w:rsidRDefault="00316F0C" w:rsidP="00316F0C">
      <w:pPr>
        <w:shd w:val="clear" w:color="auto" w:fill="FFFFFF"/>
        <w:spacing w:after="0" w:line="450" w:lineRule="atLeast"/>
        <w:rPr>
          <w:rFonts w:ascii="Tahoma" w:eastAsia="Times New Roman" w:hAnsi="Tahoma" w:cs="Tahoma"/>
          <w:b/>
          <w:bCs/>
          <w:color w:val="000000"/>
          <w:sz w:val="20"/>
          <w:szCs w:val="20"/>
          <w:lang w:eastAsia="pl-PL"/>
        </w:rPr>
      </w:pPr>
      <w:r w:rsidRPr="00316F0C">
        <w:rPr>
          <w:rFonts w:ascii="Tahoma" w:eastAsia="Times New Roman" w:hAnsi="Tahoma" w:cs="Tahoma"/>
          <w:b/>
          <w:bCs/>
          <w:color w:val="000000"/>
          <w:sz w:val="20"/>
          <w:szCs w:val="20"/>
          <w:u w:val="single"/>
          <w:lang w:eastAsia="pl-PL"/>
        </w:rPr>
        <w:t>SEKCJA III: INFORMACJE O CHARAKTERZE PRAWNYM, EKONOMICZNYM, FINANSOWYM I TECHNICZNYM</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III.1) WARUNKI UDZIAŁU W POSTĘPOWANIU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316F0C">
        <w:rPr>
          <w:rFonts w:ascii="Tahoma" w:eastAsia="Times New Roman" w:hAnsi="Tahoma" w:cs="Tahoma"/>
          <w:color w:val="000000"/>
          <w:sz w:val="18"/>
          <w:szCs w:val="18"/>
          <w:lang w:eastAsia="pl-PL"/>
        </w:rPr>
        <w:br/>
        <w:t>Określenie warunków: </w:t>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III.1.2) Sytuacja finansowa lub ekonomiczna </w:t>
      </w:r>
      <w:r w:rsidRPr="00316F0C">
        <w:rPr>
          <w:rFonts w:ascii="Tahoma" w:eastAsia="Times New Roman" w:hAnsi="Tahoma" w:cs="Tahoma"/>
          <w:color w:val="000000"/>
          <w:sz w:val="18"/>
          <w:szCs w:val="18"/>
          <w:lang w:eastAsia="pl-PL"/>
        </w:rPr>
        <w:br/>
        <w:t>Określenie warunków: Wykonawca winien wykazać, że posiada środki finansowe lub zdolność kredytową w wysokości co najmniej 2 500 000 zł. </w:t>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III.1.3) Zdolność techniczna lub zawodowa </w:t>
      </w:r>
      <w:r w:rsidRPr="00316F0C">
        <w:rPr>
          <w:rFonts w:ascii="Tahoma" w:eastAsia="Times New Roman" w:hAnsi="Tahoma" w:cs="Tahoma"/>
          <w:color w:val="000000"/>
          <w:sz w:val="18"/>
          <w:szCs w:val="18"/>
          <w:lang w:eastAsia="pl-PL"/>
        </w:rPr>
        <w:br/>
        <w:t xml:space="preserve">Określenie warunków: Wykonawca winien wykazać, że: 1)wykonał, w okresie ostatnich pięciu lat przed upływem terminu składania ofert, a jeżeli okres prowadzenia działalności jest krótszy – w tym okresie: a)co najmniej jedną robotę budowlaną obejmującą budowę obiektu mostowego kolejowego - o wartości minimum 2 500 000 zł brutto (w ramach jednej umowy) b)co najmniej dwie roboty budowlane obejmujące budowę lub przebudowę lub rozbudowę drogi lub parkingu o nawierzchni bitumicznej lub z kostki betonowej o łącznej wartości robót minimum 1 500 000 zł brutto każda. Zamawiający dopuszcza w ramach jednej roboty budowlanej możliwość łącznego </w:t>
      </w:r>
      <w:r w:rsidRPr="00316F0C">
        <w:rPr>
          <w:rFonts w:ascii="Tahoma" w:eastAsia="Times New Roman" w:hAnsi="Tahoma" w:cs="Tahoma"/>
          <w:color w:val="000000"/>
          <w:sz w:val="18"/>
          <w:szCs w:val="18"/>
          <w:lang w:eastAsia="pl-PL"/>
        </w:rPr>
        <w:lastRenderedPageBreak/>
        <w:t xml:space="preserve">wykazania się budową, przebudową lub rozbudową drogi i parkingu o łącznej wartości zgodnie z warunkiem. 2)wykonał, w okresie ostatnich trzech lat przed upływem terminu składania ofert, a jeżeli okres prowadzenia działalności jest krótszy – w tym okresie: a)co najmniej jedną dokumentację projektową budowy obiektu mostowego kolejowego - o wartości minimum 100 000 zł brutto (w ramach jednej umowy) b)co najmniej dwie dokumentacje projektowe budowy lub przebudowy lub rozbudowy drogi lub parkingu o nawierzchni bitumicznej lub z kostki betonowej - o wartości minimum 50 000,00 zł brutto każda (w ramach jednej umowy). Zamawiający dopuszcza w ramach jednej usługi możliwość łącznego wykazania się wykonanie dokumentacji projektowej na budowę, przebudowę lub rozbudowę drogi i parkingu o łącznej wartości zgodnie z warunkiem. Zamawiający dopuszcza możliwość wykazania się, zamiast 1 roboty budowlanej i odpowiadającej jej 1 usługi projektowej – jedną robotą budowlaną w formule „zaprojektuj i wybuduj”. W rozumieniu powyższego, odpowiadają sobie 1 robota budowlana i 1 usługa oznaczone tą samą literą w poszczególnych punktach (tzn. 1a i 2a oraz odpowiednio 1b i 2b). Odnośnie lit a) – wykonawca może przedstawić: a)1 robotę budowlaną + 1 usługę, albo b)1 robotę budowlaną w formule „zaprojektuj i wybuduj” Odnośnie lit b) - wykonawca może przedstawić: a)2 roboty budowlane + 2 usługi, albo b)1 robotę budowlaną + 1 usługę + 1 robotę budowlaną w formule „zaprojektuj i wybuduj”, albo: a)2 roboty budowlane w formule „zaprojektuj i wybuduj” W przypadku doświadczenia wykazywanego w formule „zaprojektuj i wybuduj” Zamawiający wymaga, aby poszczególne części składowe tej roboty budowlanej spełniały wymogi dotyczące przedmiotu oraz wartości, sformułowane odpowiednio w pkt 1) powyżej – dla części obejmującej wykonanie robót oraz w pkt 2) powyżej – dla części obejmującej projektowanie. W przypadku łącznego wykazywania doświadczenia, wykazywany okres wynosi ostatnie pięć lat przed upływem terminu składania ofert, a jeżeli okres prowadzenia działalności jest krótszy – w tym okresie. W przypadku, gdy jakakolwiek wartość dotycząca ww. warunków wyrażona będzie w walucie obcej, Zamawiający przeliczy tą wartość w oparciu o średni kurs walut NBP dla danej waluty z daty wszczęcia postępowania o udzielenie zamówienia (data umieszczenia zamówienia w Biuletynie Zamówień Publicznych). Jeżeli w tym dniu nie będzie opublikowany średni kurs NBP, Zamawiający przyjmie kurs średni z ostatniej tabeli przed wszczęciem postępowania. 3)dysponuje następującymi osobami, które zostaną skierowane do realizacji niniejszego zamówienia: a)kierownik budowy branży drogowej - co najmniej 1 osoba, posiadająca uprawnienia budowlane do kierowania robotami budowlanymi bez ograniczeń w specjalności drogowej, b)kierownik robót branży mostowej - co najmniej 1 osoba, posiadająca uprawnienia budowlane do kierowania robotami budowlanymi bez ograniczeń w specjalności mostowej, c)kierownik robót kolejowych - co najmniej 1 osoba, posiadająca uprawnienia budowlane do kierowania robotami budowlanymi bez ograniczeń w specjalności kolejowej, d)kierownik robót branży telekomunikacyjnej - co najmniej 1 osoba, posiadająca uprawnienia budowlane do kierowania robotami </w:t>
      </w:r>
      <w:r w:rsidRPr="00316F0C">
        <w:rPr>
          <w:rFonts w:ascii="Tahoma" w:eastAsia="Times New Roman" w:hAnsi="Tahoma" w:cs="Tahoma"/>
          <w:color w:val="000000"/>
          <w:sz w:val="18"/>
          <w:szCs w:val="18"/>
          <w:lang w:eastAsia="pl-PL"/>
        </w:rPr>
        <w:lastRenderedPageBreak/>
        <w:t>budowlanymi bez ograniczeń w specjalności instalacyjnej w zakresie sieci telekomunikacyjnych, e)kierownik robót branży instalacyjnej sanitarnej - co najmniej 1 osoba, posiadająca uprawnienia budowlane do kierowania robotami budowlanymi bez ograniczeń w specjalności instalacyjnej w zakresie sieci, instalacji i urządzeń gazowych, wodociągowych i kanalizacyjnych, f)kierownik robót branży elektrycznej - co najmniej 1 osoba, posiadająca uprawnienia budowlane do kierowania robotami budowlanymi bez ograniczeń w specjalności instalacyjnej w zakresie sieci, instalacji elektrycznych, g)projektant branży drogowej - co najmniej 1 osoba, posiadająca uprawnienia budowlane do projektowania bez ograniczeń w specjalności drogowej, h)projektant branży mostowej - co najmniej 1 osoba, posiadająca uprawnienia budowlane do projektowania bez ograniczeń w specjalności mostowej, i)projektant branży kolejowej - co najmniej 1 osoba, posiadająca uprawnienia budowlane do projektowania bez ograniczeń w specjalności kolejowej, j)projektant branży telekomunikacyjnej - co najmniej 1 osoba, posiadająca uprawnienia budowlane do projektowania bez ograniczeń w specjalności telekomunikacyjnej, k)projektant branży elektrycznej - co najmniej 1 osoba, posiadająca uprawnienia budowlane do projektowania bez ograniczeń w specjalności sieci instalacyjnej w zakresie sieci, instalacji elektrycznych, l)projektant branży instalacyjnej sanitarnej - co najmniej 1 osoba, posiadająca uprawnienia budowlane do projektowania bez ograniczeń w specjalności sieci instalacyjnej w zakresie sieci, instalacji i urządzeń gazowych, wodociągowych i kanalizacyjnych. Zamawiający wymaga, aby każda z ww. osób uczestnicząca w wykonaniu zamówienia posiadała min. 3 letnie (oznaczające 3 pełne lata) doświadczenie danej specjalności. Doświadczenie oznacza czas liczony od dnia uzyskania uprawnień Zamawiający dopuszcza łączenie funkcji wyżej wymienionych osób. </w:t>
      </w:r>
      <w:r w:rsidRPr="00316F0C">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6F0C">
        <w:rPr>
          <w:rFonts w:ascii="Tahoma" w:eastAsia="Times New Roman" w:hAnsi="Tahoma" w:cs="Tahoma"/>
          <w:color w:val="000000"/>
          <w:sz w:val="18"/>
          <w:szCs w:val="18"/>
          <w:lang w:eastAsia="pl-PL"/>
        </w:rPr>
        <w:br/>
        <w:t>Informacje dodatkowe: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III.2) PODSTAWY WYKLUCZENIA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 xml:space="preserve">III.2.1) Podstawy wykluczenia określone w art. 24 ust. 1 ustawy </w:t>
      </w:r>
      <w:proofErr w:type="spellStart"/>
      <w:r w:rsidRPr="00316F0C">
        <w:rPr>
          <w:rFonts w:ascii="Tahoma" w:eastAsia="Times New Roman" w:hAnsi="Tahoma" w:cs="Tahoma"/>
          <w:b/>
          <w:bCs/>
          <w:color w:val="000000"/>
          <w:sz w:val="18"/>
          <w:szCs w:val="18"/>
          <w:lang w:eastAsia="pl-PL"/>
        </w:rPr>
        <w:t>Pzp</w:t>
      </w:r>
      <w:proofErr w:type="spellEnd"/>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316F0C">
        <w:rPr>
          <w:rFonts w:ascii="Tahoma" w:eastAsia="Times New Roman" w:hAnsi="Tahoma" w:cs="Tahoma"/>
          <w:b/>
          <w:bCs/>
          <w:color w:val="000000"/>
          <w:sz w:val="18"/>
          <w:szCs w:val="18"/>
          <w:lang w:eastAsia="pl-PL"/>
        </w:rPr>
        <w:t>Pzp</w:t>
      </w:r>
      <w:proofErr w:type="spellEnd"/>
      <w:r w:rsidRPr="00316F0C">
        <w:rPr>
          <w:rFonts w:ascii="Tahoma" w:eastAsia="Times New Roman" w:hAnsi="Tahoma" w:cs="Tahoma"/>
          <w:color w:val="000000"/>
          <w:sz w:val="18"/>
          <w:szCs w:val="18"/>
          <w:lang w:eastAsia="pl-PL"/>
        </w:rPr>
        <w:t> tak </w:t>
      </w:r>
      <w:r w:rsidRPr="00316F0C">
        <w:rPr>
          <w:rFonts w:ascii="Tahoma" w:eastAsia="Times New Roman" w:hAnsi="Tahoma" w:cs="Tahoma"/>
          <w:color w:val="000000"/>
          <w:sz w:val="18"/>
          <w:szCs w:val="18"/>
          <w:lang w:eastAsia="pl-PL"/>
        </w:rPr>
        <w:br/>
        <w:t>Zamawiający przewiduje następujące fakultatywne podstawy wykluczenia: </w:t>
      </w:r>
      <w:r w:rsidRPr="00316F0C">
        <w:rPr>
          <w:rFonts w:ascii="Tahoma" w:eastAsia="Times New Roman" w:hAnsi="Tahoma" w:cs="Tahoma"/>
          <w:color w:val="000000"/>
          <w:sz w:val="18"/>
          <w:szCs w:val="18"/>
          <w:lang w:eastAsia="pl-PL"/>
        </w:rPr>
        <w:br/>
        <w:t xml:space="preserve">(podstawa wykluczenia określona w art. 24 ust. 5 pkt 1 ustawy </w:t>
      </w:r>
      <w:proofErr w:type="spellStart"/>
      <w:r w:rsidRPr="00316F0C">
        <w:rPr>
          <w:rFonts w:ascii="Tahoma" w:eastAsia="Times New Roman" w:hAnsi="Tahoma" w:cs="Tahoma"/>
          <w:color w:val="000000"/>
          <w:sz w:val="18"/>
          <w:szCs w:val="18"/>
          <w:lang w:eastAsia="pl-PL"/>
        </w:rPr>
        <w:t>Pzp</w:t>
      </w:r>
      <w:proofErr w:type="spellEnd"/>
      <w:r w:rsidRPr="00316F0C">
        <w:rPr>
          <w:rFonts w:ascii="Tahoma" w:eastAsia="Times New Roman" w:hAnsi="Tahoma" w:cs="Tahoma"/>
          <w:color w:val="000000"/>
          <w:sz w:val="18"/>
          <w:szCs w:val="18"/>
          <w:lang w:eastAsia="pl-PL"/>
        </w:rPr>
        <w:t>) </w:t>
      </w:r>
      <w:r w:rsidRPr="00316F0C">
        <w:rPr>
          <w:rFonts w:ascii="Tahoma" w:eastAsia="Times New Roman" w:hAnsi="Tahoma" w:cs="Tahoma"/>
          <w:color w:val="000000"/>
          <w:sz w:val="18"/>
          <w:szCs w:val="18"/>
          <w:lang w:eastAsia="pl-PL"/>
        </w:rPr>
        <w:br/>
        <w:t xml:space="preserve">(podstawa wykluczenia określona w art. 24 ust. 5 pkt 5 ustawy </w:t>
      </w:r>
      <w:proofErr w:type="spellStart"/>
      <w:r w:rsidRPr="00316F0C">
        <w:rPr>
          <w:rFonts w:ascii="Tahoma" w:eastAsia="Times New Roman" w:hAnsi="Tahoma" w:cs="Tahoma"/>
          <w:color w:val="000000"/>
          <w:sz w:val="18"/>
          <w:szCs w:val="18"/>
          <w:lang w:eastAsia="pl-PL"/>
        </w:rPr>
        <w:t>Pzp</w:t>
      </w:r>
      <w:proofErr w:type="spellEnd"/>
      <w:r w:rsidRPr="00316F0C">
        <w:rPr>
          <w:rFonts w:ascii="Tahoma" w:eastAsia="Times New Roman" w:hAnsi="Tahoma" w:cs="Tahoma"/>
          <w:color w:val="000000"/>
          <w:sz w:val="18"/>
          <w:szCs w:val="18"/>
          <w:lang w:eastAsia="pl-PL"/>
        </w:rPr>
        <w:t>) </w:t>
      </w:r>
      <w:r w:rsidRPr="00316F0C">
        <w:rPr>
          <w:rFonts w:ascii="Tahoma" w:eastAsia="Times New Roman" w:hAnsi="Tahoma" w:cs="Tahoma"/>
          <w:color w:val="000000"/>
          <w:sz w:val="18"/>
          <w:szCs w:val="18"/>
          <w:lang w:eastAsia="pl-PL"/>
        </w:rPr>
        <w:br/>
        <w:t xml:space="preserve">(podstawa wykluczenia określona w art. 24 ust. 5 pkt 6 ustawy </w:t>
      </w:r>
      <w:proofErr w:type="spellStart"/>
      <w:r w:rsidRPr="00316F0C">
        <w:rPr>
          <w:rFonts w:ascii="Tahoma" w:eastAsia="Times New Roman" w:hAnsi="Tahoma" w:cs="Tahoma"/>
          <w:color w:val="000000"/>
          <w:sz w:val="18"/>
          <w:szCs w:val="18"/>
          <w:lang w:eastAsia="pl-PL"/>
        </w:rPr>
        <w:t>Pzp</w:t>
      </w:r>
      <w:proofErr w:type="spellEnd"/>
      <w:r w:rsidRPr="00316F0C">
        <w:rPr>
          <w:rFonts w:ascii="Tahoma" w:eastAsia="Times New Roman" w:hAnsi="Tahoma" w:cs="Tahoma"/>
          <w:color w:val="000000"/>
          <w:sz w:val="18"/>
          <w:szCs w:val="18"/>
          <w:lang w:eastAsia="pl-PL"/>
        </w:rPr>
        <w:t>)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lastRenderedPageBreak/>
        <w:t>III.3) WYKAZ OŚWIADCZEŃ SKŁADANYCH PRZEZ WYKONAWCĘ W CELU WSTĘPNEGO POTWIERDZENIA, ŻE NIE PODLEGA ON WYKLUCZENIU ORAZ SPEŁNIA WARUNKI UDZIAŁU W POSTĘPOWANIU ORAZ SPEŁNIA KRYTERIA SELEKCJI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Oświadczenie o niepodleganiu wykluczeniu oraz spełnianiu warunków udziału w postępowaniu </w:t>
      </w:r>
      <w:r w:rsidRPr="00316F0C">
        <w:rPr>
          <w:rFonts w:ascii="Tahoma" w:eastAsia="Times New Roman" w:hAnsi="Tahoma" w:cs="Tahoma"/>
          <w:color w:val="000000"/>
          <w:sz w:val="18"/>
          <w:szCs w:val="18"/>
          <w:lang w:eastAsia="pl-PL"/>
        </w:rPr>
        <w:br/>
        <w:t>tak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Oświadczenie o spełnianiu kryteriów selekcji </w:t>
      </w:r>
      <w:r w:rsidRPr="00316F0C">
        <w:rPr>
          <w:rFonts w:ascii="Tahoma" w:eastAsia="Times New Roman" w:hAnsi="Tahoma" w:cs="Tahoma"/>
          <w:color w:val="000000"/>
          <w:sz w:val="18"/>
          <w:szCs w:val="18"/>
          <w:lang w:eastAsia="pl-PL"/>
        </w:rPr>
        <w:b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2)odpis z właściwego rejestru lub z centralnej ewidencji i informacji o działalności gospodarczej, jeżeli odrębne przepisy wymagają wpisu do rejestru lub ewidencji, w celu potwierdzenia braku podstaw wykluczenia na podstawie art. 24 ust. 5 pkt 1 ustawy; 3)oświadczenie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4)oświadczenie wykonawcy o braku orzeczenia wobec niego tytułem środka zapobiegawczego zakazu ubiegania się o zamówienia publiczne; 5)oświadczenie wykonawcy o braku wydania prawomocnego wyroku sądu skazującego za wykroczenie na karę ograniczenia wolności lub grzywny w zakresie określonym przez zamawiającego na podstawie art.24 ust.5 pkt. 5 i 6 Ustawy; 6)oświadczenie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lastRenderedPageBreak/>
        <w:t>III.5.1) W ZAKRESIE SPEŁNIANIA WARUNKÓW UDZIAŁU W POSTĘPOWANIU:</w:t>
      </w:r>
      <w:r w:rsidRPr="00316F0C">
        <w:rPr>
          <w:rFonts w:ascii="Tahoma" w:eastAsia="Times New Roman" w:hAnsi="Tahoma" w:cs="Tahoma"/>
          <w:color w:val="000000"/>
          <w:sz w:val="18"/>
          <w:szCs w:val="18"/>
          <w:lang w:eastAsia="pl-PL"/>
        </w:rPr>
        <w:br/>
        <w:t>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4 do SIWZ; 2)wykaz usług wykonanych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załącznik nr 5 do SIWZ; 3)wykaz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 4)informacja banku lub spółdzielczej kasy oszczędnościowo-kredytowej potwierdzającej wysokość posiadanych środków finansowych lub zdolność kredytową wykonawcy, w okresie nie wcześniejszym niż 1 miesiąc przed upływem terminu składania ofert.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III.5.2) W ZAKRESIE KRYTERIÓW SELEKCJI:</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III.7) INNE DOKUMENTY NIE WYMIENIONE W pkt III.3) - III.6)</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Do oferty należy dołączyć pełnomocnictwo (oryginał lub kopia potwierdzona za zgodność z oryginałem przez notariusza), o ile prawo do podpisania oferty nie wynika z innych dokumentów złożonych wraz z ofertą.</w:t>
      </w:r>
    </w:p>
    <w:p w:rsidR="00316F0C" w:rsidRPr="00316F0C" w:rsidRDefault="00316F0C" w:rsidP="00316F0C">
      <w:pPr>
        <w:shd w:val="clear" w:color="auto" w:fill="FFFFFF"/>
        <w:spacing w:after="0" w:line="450" w:lineRule="atLeast"/>
        <w:rPr>
          <w:rFonts w:ascii="Tahoma" w:eastAsia="Times New Roman" w:hAnsi="Tahoma" w:cs="Tahoma"/>
          <w:b/>
          <w:bCs/>
          <w:color w:val="000000"/>
          <w:sz w:val="20"/>
          <w:szCs w:val="20"/>
          <w:lang w:eastAsia="pl-PL"/>
        </w:rPr>
      </w:pPr>
      <w:r w:rsidRPr="00316F0C">
        <w:rPr>
          <w:rFonts w:ascii="Tahoma" w:eastAsia="Times New Roman" w:hAnsi="Tahoma" w:cs="Tahoma"/>
          <w:b/>
          <w:bCs/>
          <w:color w:val="000000"/>
          <w:sz w:val="20"/>
          <w:szCs w:val="20"/>
          <w:u w:val="single"/>
          <w:lang w:eastAsia="pl-PL"/>
        </w:rPr>
        <w:t>SEKCJA IV: PROCEDURA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lastRenderedPageBreak/>
        <w:t>IV.1) OPIS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IV.1.1) Tryb udzielenia zamówienia: </w:t>
      </w:r>
      <w:r w:rsidRPr="00316F0C">
        <w:rPr>
          <w:rFonts w:ascii="Tahoma" w:eastAsia="Times New Roman" w:hAnsi="Tahoma" w:cs="Tahoma"/>
          <w:color w:val="000000"/>
          <w:sz w:val="18"/>
          <w:szCs w:val="18"/>
          <w:lang w:eastAsia="pl-PL"/>
        </w:rPr>
        <w:t>przetarg nieograniczony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IV.1.2) Zamawiający żąda wniesienia wadium:</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tak, </w:t>
      </w:r>
      <w:r w:rsidRPr="00316F0C">
        <w:rPr>
          <w:rFonts w:ascii="Tahoma" w:eastAsia="Times New Roman" w:hAnsi="Tahoma" w:cs="Tahoma"/>
          <w:color w:val="000000"/>
          <w:sz w:val="18"/>
          <w:szCs w:val="18"/>
          <w:lang w:eastAsia="pl-PL"/>
        </w:rPr>
        <w:br/>
        <w:t>Informacja na temat wadium </w:t>
      </w:r>
      <w:r w:rsidRPr="00316F0C">
        <w:rPr>
          <w:rFonts w:ascii="Tahoma" w:eastAsia="Times New Roman" w:hAnsi="Tahoma" w:cs="Tahoma"/>
          <w:color w:val="000000"/>
          <w:sz w:val="18"/>
          <w:szCs w:val="18"/>
          <w:lang w:eastAsia="pl-PL"/>
        </w:rPr>
        <w:br/>
        <w:t xml:space="preserve">1.Wykonawca jest zobowiązany do wniesienia wadium w wysokości: 199.000 zł. (słownie: sto dziewięćdziesiąt dziewięć tysięcy złotych) 2. Wadium musi być wniesione przed upływem terminu składania ofert w jednej lub kilku następujących formach, w zależności od wyboru Wykonawcy: 1)W pieniądzu, przelewem na rachunek bankowy: Bank Spółdzielczy w </w:t>
      </w:r>
      <w:proofErr w:type="spellStart"/>
      <w:r w:rsidRPr="00316F0C">
        <w:rPr>
          <w:rFonts w:ascii="Tahoma" w:eastAsia="Times New Roman" w:hAnsi="Tahoma" w:cs="Tahoma"/>
          <w:color w:val="000000"/>
          <w:sz w:val="18"/>
          <w:szCs w:val="18"/>
          <w:lang w:eastAsia="pl-PL"/>
        </w:rPr>
        <w:t>Poniecu</w:t>
      </w:r>
      <w:proofErr w:type="spellEnd"/>
      <w:r w:rsidRPr="00316F0C">
        <w:rPr>
          <w:rFonts w:ascii="Tahoma" w:eastAsia="Times New Roman" w:hAnsi="Tahoma" w:cs="Tahoma"/>
          <w:color w:val="000000"/>
          <w:sz w:val="18"/>
          <w:szCs w:val="18"/>
          <w:lang w:eastAsia="pl-PL"/>
        </w:rPr>
        <w:t>, Oddział w Czempiniu, 36 8682 1030 0040 0000 0390 0003, tytułem: „FZ.271.1.1.2017 Budowa węzła przesiadkowego.”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2014 r. poz. 1804 oraz z 2015 r. poz. 978 i 1240).</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IV.1.3) Przewiduje się udzielenie zaliczek na poczet wykonania zamówienia: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Informacje dodatkowe: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IV.1.5.) Wymaga się złożenia oferty wariantowej:</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t>Dopuszcza się złożenie oferty wariantowej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lastRenderedPageBreak/>
        <w:t>Złożenie oferty wariantowej dopuszcza się tylko z jednoczesnym złożeniem oferty zasadniczej: </w:t>
      </w:r>
      <w:r w:rsidRPr="00316F0C">
        <w:rPr>
          <w:rFonts w:ascii="Tahoma" w:eastAsia="Times New Roman" w:hAnsi="Tahoma" w:cs="Tahoma"/>
          <w:color w:val="000000"/>
          <w:sz w:val="18"/>
          <w:szCs w:val="18"/>
          <w:lang w:eastAsia="pl-PL"/>
        </w:rPr>
        <w:b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IV.1.6) Przewidywana liczba wykonawców, którzy zostaną zaproszeni do udziału w postępowaniu </w:t>
      </w:r>
      <w:r w:rsidRPr="00316F0C">
        <w:rPr>
          <w:rFonts w:ascii="Tahoma" w:eastAsia="Times New Roman" w:hAnsi="Tahoma" w:cs="Tahoma"/>
          <w:color w:val="000000"/>
          <w:sz w:val="18"/>
          <w:szCs w:val="18"/>
          <w:lang w:eastAsia="pl-PL"/>
        </w:rPr>
        <w:br/>
      </w:r>
      <w:r w:rsidRPr="00316F0C">
        <w:rPr>
          <w:rFonts w:ascii="Tahoma" w:eastAsia="Times New Roman" w:hAnsi="Tahoma" w:cs="Tahoma"/>
          <w:i/>
          <w:iCs/>
          <w:color w:val="000000"/>
          <w:sz w:val="18"/>
          <w:szCs w:val="18"/>
          <w:lang w:eastAsia="pl-PL"/>
        </w:rPr>
        <w:t>(przetarg ograniczony, negocjacje z ogłoszeniem, dialog konkurencyjny, partnerstwo innowacyjne)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Liczba wykonawców  </w:t>
      </w:r>
      <w:r w:rsidRPr="00316F0C">
        <w:rPr>
          <w:rFonts w:ascii="Tahoma" w:eastAsia="Times New Roman" w:hAnsi="Tahoma" w:cs="Tahoma"/>
          <w:color w:val="000000"/>
          <w:sz w:val="18"/>
          <w:szCs w:val="18"/>
          <w:lang w:eastAsia="pl-PL"/>
        </w:rPr>
        <w:br/>
        <w:t>Przewidywana minimalna liczba wykonawców </w:t>
      </w:r>
      <w:r w:rsidRPr="00316F0C">
        <w:rPr>
          <w:rFonts w:ascii="Tahoma" w:eastAsia="Times New Roman" w:hAnsi="Tahoma" w:cs="Tahoma"/>
          <w:color w:val="000000"/>
          <w:sz w:val="18"/>
          <w:szCs w:val="18"/>
          <w:lang w:eastAsia="pl-PL"/>
        </w:rPr>
        <w:br/>
        <w:t>Maksymalna liczba wykonawców  </w:t>
      </w:r>
      <w:r w:rsidRPr="00316F0C">
        <w:rPr>
          <w:rFonts w:ascii="Tahoma" w:eastAsia="Times New Roman" w:hAnsi="Tahoma" w:cs="Tahoma"/>
          <w:color w:val="000000"/>
          <w:sz w:val="18"/>
          <w:szCs w:val="18"/>
          <w:lang w:eastAsia="pl-PL"/>
        </w:rPr>
        <w:br/>
        <w:t>Kryteria selekcji wykonawców: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IV.1.7) Informacje na temat umowy ramowej lub dynamicznego systemu zakupów:</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Umowa ramowa będzie zawarta: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Czy przewiduje się ograniczenie liczby uczestników umowy ramowej: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Zamówienie obejmuje ustanowienie dynamicznego systemu zakupów: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316F0C">
        <w:rPr>
          <w:rFonts w:ascii="Tahoma" w:eastAsia="Times New Roman" w:hAnsi="Tahoma" w:cs="Tahoma"/>
          <w:color w:val="000000"/>
          <w:sz w:val="18"/>
          <w:szCs w:val="18"/>
          <w:lang w:eastAsia="pl-PL"/>
        </w:rPr>
        <w:br/>
        <w:t>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IV.1.8) Aukcja elektroniczna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Przewidziane jest przeprowadzenie aukcji elektronicznej </w:t>
      </w:r>
      <w:r w:rsidRPr="00316F0C">
        <w:rPr>
          <w:rFonts w:ascii="Tahoma" w:eastAsia="Times New Roman" w:hAnsi="Tahoma" w:cs="Tahoma"/>
          <w:i/>
          <w:iCs/>
          <w:color w:val="000000"/>
          <w:sz w:val="18"/>
          <w:szCs w:val="18"/>
          <w:lang w:eastAsia="pl-PL"/>
        </w:rPr>
        <w:t>(przetarg nieograniczony, przetarg ograniczony, negocjacje z ogłoszeniem) </w:t>
      </w:r>
      <w:r w:rsidRPr="00316F0C">
        <w:rPr>
          <w:rFonts w:ascii="Tahoma" w:eastAsia="Times New Roman" w:hAnsi="Tahoma" w:cs="Tahoma"/>
          <w:color w:val="000000"/>
          <w:sz w:val="18"/>
          <w:szCs w:val="18"/>
          <w:lang w:eastAsia="pl-PL"/>
        </w:rPr>
        <w:t>nie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lastRenderedPageBreak/>
        <w:t>Należy wskazać elementy, których wartości będą przedmiotem aukcji elektronicznej: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Przewiduje się ograniczenia co do przedstawionych wartości, wynikające z opisu przedmiotu zamówienia:</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316F0C">
        <w:rPr>
          <w:rFonts w:ascii="Tahoma" w:eastAsia="Times New Roman" w:hAnsi="Tahoma" w:cs="Tahoma"/>
          <w:color w:val="000000"/>
          <w:sz w:val="18"/>
          <w:szCs w:val="18"/>
          <w:lang w:eastAsia="pl-PL"/>
        </w:rPr>
        <w:br/>
        <w:t>Informacje dotyczące przebiegu aukcji elektronicznej: </w:t>
      </w:r>
      <w:r w:rsidRPr="00316F0C">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316F0C">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316F0C">
        <w:rPr>
          <w:rFonts w:ascii="Tahoma" w:eastAsia="Times New Roman" w:hAnsi="Tahoma" w:cs="Tahoma"/>
          <w:color w:val="000000"/>
          <w:sz w:val="18"/>
          <w:szCs w:val="18"/>
          <w:lang w:eastAsia="pl-PL"/>
        </w:rPr>
        <w:br/>
        <w:t>Wymagania dotyczące rejestracji i identyfikacji wykonawców w aukcji elektronicznej: </w:t>
      </w:r>
      <w:r w:rsidRPr="00316F0C">
        <w:rPr>
          <w:rFonts w:ascii="Tahoma" w:eastAsia="Times New Roman" w:hAnsi="Tahoma" w:cs="Tahoma"/>
          <w:color w:val="000000"/>
          <w:sz w:val="18"/>
          <w:szCs w:val="18"/>
          <w:lang w:eastAsia="pl-PL"/>
        </w:rPr>
        <w:br/>
        <w:t>Informacje o liczbie etapów aukcji elektronicznej i czasie ich trwania: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etap nr</w:t>
            </w: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czas trwania etapu</w:t>
            </w:r>
          </w:p>
        </w:tc>
      </w:tr>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p>
        </w:tc>
      </w:tr>
    </w:tbl>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Czy wykonawcy, którzy nie złożyli nowych postąpień, zostaną zakwalifikowani do następnego etapu: nie </w:t>
      </w:r>
      <w:r w:rsidRPr="00316F0C">
        <w:rPr>
          <w:rFonts w:ascii="Tahoma" w:eastAsia="Times New Roman" w:hAnsi="Tahoma" w:cs="Tahoma"/>
          <w:color w:val="000000"/>
          <w:sz w:val="18"/>
          <w:szCs w:val="18"/>
          <w:lang w:eastAsia="pl-PL"/>
        </w:rPr>
        <w:br/>
        <w:t>Warunki zamknięcia aukcji elektronicznej: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IV.2) KRYTERIA OCENY OFERT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IV.2.1) Kryteria oceny ofert: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1"/>
        <w:gridCol w:w="1049"/>
      </w:tblGrid>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i/>
                <w:iCs/>
                <w:sz w:val="24"/>
                <w:szCs w:val="24"/>
                <w:lang w:eastAsia="pl-PL"/>
              </w:rPr>
              <w:t>Kryteria</w:t>
            </w: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i/>
                <w:iCs/>
                <w:sz w:val="24"/>
                <w:szCs w:val="24"/>
                <w:lang w:eastAsia="pl-PL"/>
              </w:rPr>
              <w:t>Znaczenie</w:t>
            </w:r>
          </w:p>
        </w:tc>
      </w:tr>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cena</w:t>
            </w: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60</w:t>
            </w:r>
          </w:p>
        </w:tc>
      </w:tr>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termin gwarancji i rękojmi</w:t>
            </w: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40</w:t>
            </w:r>
          </w:p>
        </w:tc>
      </w:tr>
    </w:tbl>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316F0C">
        <w:rPr>
          <w:rFonts w:ascii="Tahoma" w:eastAsia="Times New Roman" w:hAnsi="Tahoma" w:cs="Tahoma"/>
          <w:b/>
          <w:bCs/>
          <w:color w:val="000000"/>
          <w:sz w:val="18"/>
          <w:szCs w:val="18"/>
          <w:lang w:eastAsia="pl-PL"/>
        </w:rPr>
        <w:t>Pzp</w:t>
      </w:r>
      <w:proofErr w:type="spellEnd"/>
      <w:r w:rsidRPr="00316F0C">
        <w:rPr>
          <w:rFonts w:ascii="Tahoma" w:eastAsia="Times New Roman" w:hAnsi="Tahoma" w:cs="Tahoma"/>
          <w:b/>
          <w:bCs/>
          <w:color w:val="000000"/>
          <w:sz w:val="18"/>
          <w:szCs w:val="18"/>
          <w:lang w:eastAsia="pl-PL"/>
        </w:rPr>
        <w:t> </w:t>
      </w:r>
      <w:r w:rsidRPr="00316F0C">
        <w:rPr>
          <w:rFonts w:ascii="Tahoma" w:eastAsia="Times New Roman" w:hAnsi="Tahoma" w:cs="Tahoma"/>
          <w:color w:val="000000"/>
          <w:sz w:val="18"/>
          <w:szCs w:val="18"/>
          <w:lang w:eastAsia="pl-PL"/>
        </w:rPr>
        <w:t>(przetarg nieograniczony) </w:t>
      </w:r>
      <w:r w:rsidRPr="00316F0C">
        <w:rPr>
          <w:rFonts w:ascii="Tahoma" w:eastAsia="Times New Roman" w:hAnsi="Tahoma" w:cs="Tahoma"/>
          <w:color w:val="000000"/>
          <w:sz w:val="18"/>
          <w:szCs w:val="18"/>
          <w:lang w:eastAsia="pl-PL"/>
        </w:rPr>
        <w:br/>
        <w:t>tak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IV.3) Negocjacje z ogłoszeniem, dialog konkurencyjny, partnerstwo innowacyjne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IV.3.1) Informacje na temat negocjacji z ogłoszeniem</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lastRenderedPageBreak/>
        <w:t>Minimalne wymagania, które muszą spełniać wszystkie oferty: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316F0C">
        <w:rPr>
          <w:rFonts w:ascii="Tahoma" w:eastAsia="Times New Roman" w:hAnsi="Tahoma" w:cs="Tahoma"/>
          <w:color w:val="000000"/>
          <w:sz w:val="18"/>
          <w:szCs w:val="18"/>
          <w:lang w:eastAsia="pl-PL"/>
        </w:rPr>
        <w:br/>
        <w:t>Przewidziany jest podział negocjacji na etapy w celu ograniczenia liczby ofert: nie </w:t>
      </w:r>
      <w:r w:rsidRPr="00316F0C">
        <w:rPr>
          <w:rFonts w:ascii="Tahoma" w:eastAsia="Times New Roman" w:hAnsi="Tahoma" w:cs="Tahoma"/>
          <w:color w:val="000000"/>
          <w:sz w:val="18"/>
          <w:szCs w:val="18"/>
          <w:lang w:eastAsia="pl-PL"/>
        </w:rPr>
        <w:br/>
        <w:t>Należy podać informacje na temat etapów negocjacji (w tym liczbę etapów):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IV.3.2) Informacje na temat dialogu konkurencyjnego</w:t>
      </w:r>
      <w:r w:rsidRPr="00316F0C">
        <w:rPr>
          <w:rFonts w:ascii="Tahoma" w:eastAsia="Times New Roman" w:hAnsi="Tahoma" w:cs="Tahoma"/>
          <w:color w:val="000000"/>
          <w:sz w:val="18"/>
          <w:szCs w:val="18"/>
          <w:lang w:eastAsia="pl-PL"/>
        </w:rPr>
        <w:br/>
        <w:t>Opis potrzeb i wymagań zamawiającego lub informacja o sposobie uzyskania tego opisu: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Wstępny harmonogram postępowania: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Podział dialogu na etapy w celu ograniczenia liczby rozwiązań: nie </w:t>
      </w:r>
      <w:r w:rsidRPr="00316F0C">
        <w:rPr>
          <w:rFonts w:ascii="Tahoma" w:eastAsia="Times New Roman" w:hAnsi="Tahoma" w:cs="Tahoma"/>
          <w:color w:val="000000"/>
          <w:sz w:val="18"/>
          <w:szCs w:val="18"/>
          <w:lang w:eastAsia="pl-PL"/>
        </w:rPr>
        <w:br/>
        <w:t>Należy podać informacje na temat etapów dialogu: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IV.3.3) Informacje na temat partnerstwa innowacyjnego</w:t>
      </w:r>
      <w:r w:rsidRPr="00316F0C">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lastRenderedPageBreak/>
        <w:t>Informacje dodatkowe: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IV.4) Licytacja elektroniczna </w:t>
      </w:r>
      <w:r w:rsidRPr="00316F0C">
        <w:rPr>
          <w:rFonts w:ascii="Tahoma" w:eastAsia="Times New Roman" w:hAnsi="Tahoma" w:cs="Tahoma"/>
          <w:color w:val="000000"/>
          <w:sz w:val="18"/>
          <w:szCs w:val="18"/>
          <w:lang w:eastAsia="pl-PL"/>
        </w:rPr>
        <w:br/>
        <w:t>Adres strony internetowej, na której będzie prowadzona licytacja elektroniczna: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Adres strony internetowej, na której jest dostępny opis przedmiotu zamówienia w licytacji elektronicznej: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Sposób postępowania w toku licytacji elektronicznej, w tym określenie minimalnych wysokości postąpień: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Informacje o liczbie etapów licytacji elektronicznej i czasie ich trwania:</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etap nr</w:t>
            </w: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r w:rsidRPr="00316F0C">
              <w:rPr>
                <w:rFonts w:ascii="Times New Roman" w:eastAsia="Times New Roman" w:hAnsi="Times New Roman" w:cs="Times New Roman"/>
                <w:sz w:val="24"/>
                <w:szCs w:val="24"/>
                <w:lang w:eastAsia="pl-PL"/>
              </w:rPr>
              <w:t>czas trwania etapu</w:t>
            </w:r>
          </w:p>
        </w:tc>
      </w:tr>
      <w:tr w:rsidR="00316F0C" w:rsidRPr="00316F0C" w:rsidTr="00316F0C">
        <w:trPr>
          <w:tblCellSpacing w:w="15" w:type="dxa"/>
        </w:trPr>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16F0C" w:rsidRPr="00316F0C" w:rsidRDefault="00316F0C" w:rsidP="00316F0C">
            <w:pPr>
              <w:spacing w:after="0" w:line="240" w:lineRule="auto"/>
              <w:rPr>
                <w:rFonts w:ascii="Times New Roman" w:eastAsia="Times New Roman" w:hAnsi="Times New Roman" w:cs="Times New Roman"/>
                <w:sz w:val="24"/>
                <w:szCs w:val="24"/>
                <w:lang w:eastAsia="pl-PL"/>
              </w:rPr>
            </w:pPr>
          </w:p>
        </w:tc>
      </w:tr>
    </w:tbl>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Wykonawcy, którzy nie złożyli nowych postąpień, zostaną zakwalifikowani do następnego etapu: nie</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Termin otwarcia licytacji elektronicznej: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t>Termin i warunki zamknięcia licytacji elektronicznej: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Wymagania dotyczące zabezpieczenia należytego wykonania umowy: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color w:val="000000"/>
          <w:sz w:val="18"/>
          <w:szCs w:val="18"/>
          <w:lang w:eastAsia="pl-PL"/>
        </w:rPr>
        <w:br/>
        <w:t>Informacje dodatkowe: </w:t>
      </w:r>
    </w:p>
    <w:p w:rsidR="00316F0C" w:rsidRPr="00316F0C" w:rsidRDefault="00316F0C" w:rsidP="00316F0C">
      <w:pPr>
        <w:shd w:val="clear" w:color="auto" w:fill="FFFFFF"/>
        <w:spacing w:after="0" w:line="450" w:lineRule="atLeast"/>
        <w:rPr>
          <w:rFonts w:ascii="Tahoma" w:eastAsia="Times New Roman" w:hAnsi="Tahoma" w:cs="Tahoma"/>
          <w:color w:val="000000"/>
          <w:sz w:val="18"/>
          <w:szCs w:val="18"/>
          <w:lang w:eastAsia="pl-PL"/>
        </w:rPr>
      </w:pPr>
      <w:r w:rsidRPr="00316F0C">
        <w:rPr>
          <w:rFonts w:ascii="Tahoma" w:eastAsia="Times New Roman" w:hAnsi="Tahoma" w:cs="Tahoma"/>
          <w:b/>
          <w:bCs/>
          <w:color w:val="000000"/>
          <w:sz w:val="18"/>
          <w:szCs w:val="18"/>
          <w:lang w:eastAsia="pl-PL"/>
        </w:rPr>
        <w:t>IV.5) ZMIANA UMOWY</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316F0C">
        <w:rPr>
          <w:rFonts w:ascii="Tahoma" w:eastAsia="Times New Roman" w:hAnsi="Tahoma" w:cs="Tahoma"/>
          <w:color w:val="000000"/>
          <w:sz w:val="18"/>
          <w:szCs w:val="18"/>
          <w:lang w:eastAsia="pl-PL"/>
        </w:rPr>
        <w:t> tak </w:t>
      </w:r>
      <w:r w:rsidRPr="00316F0C">
        <w:rPr>
          <w:rFonts w:ascii="Tahoma" w:eastAsia="Times New Roman" w:hAnsi="Tahoma" w:cs="Tahoma"/>
          <w:color w:val="000000"/>
          <w:sz w:val="18"/>
          <w:szCs w:val="18"/>
          <w:lang w:eastAsia="pl-PL"/>
        </w:rPr>
        <w:br/>
        <w:t>Należy wskazać zakres, charakter zmian oraz warunki wprowadzenia zmian: </w:t>
      </w:r>
      <w:r w:rsidRPr="00316F0C">
        <w:rPr>
          <w:rFonts w:ascii="Tahoma" w:eastAsia="Times New Roman" w:hAnsi="Tahoma" w:cs="Tahoma"/>
          <w:color w:val="000000"/>
          <w:sz w:val="18"/>
          <w:szCs w:val="18"/>
          <w:lang w:eastAsia="pl-PL"/>
        </w:rPr>
        <w:br/>
        <w:t xml:space="preserve">1.Na podstawie art. 144 ust. 1 pkt 1) ustawy z dnia 29 stycznia 2004 roku – Prawo zamówień publicznych, Zamawiający dopuszcza: 1)przedłużenie terminu wykonania Umowy, jeżeli niemożność dotrzymania pierwotnego terminu stanowi konsekwencję: a)konieczności wykonania robót zamiennych lub zmian do umowy na podstawie art. 144 ust. 1 pkt 2 lub 3 ustawy prawo zamówień publicznych, b)przyczyn zależnych od Zamawiającego, Organów Administracji, innych osób lub podmiotów, za których działania nie odpowiada Wykonawca, c)siły </w:t>
      </w:r>
      <w:r w:rsidRPr="00316F0C">
        <w:rPr>
          <w:rFonts w:ascii="Tahoma" w:eastAsia="Times New Roman" w:hAnsi="Tahoma" w:cs="Tahoma"/>
          <w:color w:val="000000"/>
          <w:sz w:val="18"/>
          <w:szCs w:val="18"/>
          <w:lang w:eastAsia="pl-PL"/>
        </w:rPr>
        <w:lastRenderedPageBreak/>
        <w:t>wyższej, d)warunków atmosferycznych nie pozwalających na realizację robót, dla których określona odpowiednimi normami technologia wymaga właściwych warunków atmosferycznych, 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W powyższych przypadkach termin wykonania Umowy może ulec odpowiedniej zmianie – jeżeli przy zachowaniu należytej staranności z uwzględnieniem profesjonalnego charakteru Wykonawcy nie można było uniknąć takiej zmiany. 2)ograniczenie zakresu zamówienia, gdy rezygnacja z danej części jest korzystna dla Zamawiającego lub wynika z obiektywnie uzasadnionych przesłanek (np. zmiana dokumentacji projektowej, sposób zagospodarowania terenu), 3)roboty zamienne jeżeli takie zmiany w szczególności: a)zapewnią prawidłową realizację Umowy, b)obniżą koszty wykonania robót lub eksploatacji obiektów stanowiących Przedmiot Umowy, c)zapewnią optymalne parametry technicznych lub podniosą standard jakości robót i obiektów stanowiących Przedmiot Umowy, d)będą wynikały ze sposobu zagospodarowania terenu; e)będą wynikały z konieczności zmiany dokumentacji projektowej; f)przyniosą inne, wymierne korzyści dla Zamawiającego. 4)obniżenie wynagrodzenia z uwagi na zmianę lub ograniczenie faktycznego zakresu realizacji Umowy w szczególności w wyniku okoliczności o których mowa w ust. 1 pkt. 2 i 3 niniejszego paragrafu. 2.Roboty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3.Dopuszczalne są zmiany Umowy w zakresie osób i adresów w niej wskazanych. 4.W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5.Dopuszczalna jest zmiana osób wskazanych w ofercie na inne, spełniające wszystkie warunki określone w specyfikacji istotnych warunków zamówienia. 6.Wszelkie zmiany Umowy wymagają dla swojej ważności formy pisemnej pod rygorem nieważności.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lastRenderedPageBreak/>
        <w:t>IV.6) INFORMACJE ADMINISTRACYJNE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IV.6.1) Sposób udostępniania informacji o charakterze poufnym </w:t>
      </w:r>
      <w:r w:rsidRPr="00316F0C">
        <w:rPr>
          <w:rFonts w:ascii="Tahoma" w:eastAsia="Times New Roman" w:hAnsi="Tahoma" w:cs="Tahoma"/>
          <w:i/>
          <w:iCs/>
          <w:color w:val="000000"/>
          <w:sz w:val="18"/>
          <w:szCs w:val="18"/>
          <w:lang w:eastAsia="pl-PL"/>
        </w:rPr>
        <w:t>(jeżeli dotyczy):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Środki służące ochronie informacji o charakterze poufnym</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IV.6.2) Termin składania ofert lub wniosków o dopuszczenie do udziału w postępowaniu: </w:t>
      </w:r>
      <w:r w:rsidRPr="00316F0C">
        <w:rPr>
          <w:rFonts w:ascii="Tahoma" w:eastAsia="Times New Roman" w:hAnsi="Tahoma" w:cs="Tahoma"/>
          <w:color w:val="000000"/>
          <w:sz w:val="18"/>
          <w:szCs w:val="18"/>
          <w:lang w:eastAsia="pl-PL"/>
        </w:rPr>
        <w:br/>
        <w:t>Data: 03/02/2017, godzina: 10:00, </w:t>
      </w:r>
      <w:r w:rsidRPr="00316F0C">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316F0C">
        <w:rPr>
          <w:rFonts w:ascii="Tahoma" w:eastAsia="Times New Roman" w:hAnsi="Tahoma" w:cs="Tahoma"/>
          <w:color w:val="000000"/>
          <w:sz w:val="18"/>
          <w:szCs w:val="18"/>
          <w:lang w:eastAsia="pl-PL"/>
        </w:rPr>
        <w:br/>
        <w:t>nie </w:t>
      </w:r>
      <w:r w:rsidRPr="00316F0C">
        <w:rPr>
          <w:rFonts w:ascii="Tahoma" w:eastAsia="Times New Roman" w:hAnsi="Tahoma" w:cs="Tahoma"/>
          <w:color w:val="000000"/>
          <w:sz w:val="18"/>
          <w:szCs w:val="18"/>
          <w:lang w:eastAsia="pl-PL"/>
        </w:rPr>
        <w:br/>
        <w:t>Wskazać powody: </w:t>
      </w:r>
      <w:r w:rsidRPr="00316F0C">
        <w:rPr>
          <w:rFonts w:ascii="Tahoma" w:eastAsia="Times New Roman" w:hAnsi="Tahoma" w:cs="Tahoma"/>
          <w:color w:val="000000"/>
          <w:sz w:val="18"/>
          <w:szCs w:val="18"/>
          <w:lang w:eastAsia="pl-PL"/>
        </w:rPr>
        <w:br/>
      </w:r>
      <w:r w:rsidRPr="00316F0C">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316F0C">
        <w:rPr>
          <w:rFonts w:ascii="Tahoma" w:eastAsia="Times New Roman" w:hAnsi="Tahoma" w:cs="Tahoma"/>
          <w:color w:val="000000"/>
          <w:sz w:val="18"/>
          <w:szCs w:val="18"/>
          <w:lang w:eastAsia="pl-PL"/>
        </w:rPr>
        <w:br/>
        <w:t>&gt; polski</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IV.6.3) Termin związania ofertą: </w:t>
      </w:r>
      <w:r w:rsidRPr="00316F0C">
        <w:rPr>
          <w:rFonts w:ascii="Tahoma" w:eastAsia="Times New Roman" w:hAnsi="Tahoma" w:cs="Tahoma"/>
          <w:color w:val="000000"/>
          <w:sz w:val="18"/>
          <w:szCs w:val="18"/>
          <w:lang w:eastAsia="pl-PL"/>
        </w:rPr>
        <w:t>okres w dniach: 30 (od ostatecznego terminu składania ofert)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6F0C">
        <w:rPr>
          <w:rFonts w:ascii="Tahoma" w:eastAsia="Times New Roman" w:hAnsi="Tahoma" w:cs="Tahoma"/>
          <w:color w:val="000000"/>
          <w:sz w:val="18"/>
          <w:szCs w:val="18"/>
          <w:lang w:eastAsia="pl-PL"/>
        </w:rPr>
        <w:t> nie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6F0C">
        <w:rPr>
          <w:rFonts w:ascii="Tahoma" w:eastAsia="Times New Roman" w:hAnsi="Tahoma" w:cs="Tahoma"/>
          <w:color w:val="000000"/>
          <w:sz w:val="18"/>
          <w:szCs w:val="18"/>
          <w:lang w:eastAsia="pl-PL"/>
        </w:rPr>
        <w:t> nie </w:t>
      </w:r>
      <w:r w:rsidRPr="00316F0C">
        <w:rPr>
          <w:rFonts w:ascii="Tahoma" w:eastAsia="Times New Roman" w:hAnsi="Tahoma" w:cs="Tahoma"/>
          <w:color w:val="000000"/>
          <w:sz w:val="18"/>
          <w:szCs w:val="18"/>
          <w:lang w:eastAsia="pl-PL"/>
        </w:rPr>
        <w:br/>
      </w:r>
      <w:r w:rsidRPr="00316F0C">
        <w:rPr>
          <w:rFonts w:ascii="Tahoma" w:eastAsia="Times New Roman" w:hAnsi="Tahoma" w:cs="Tahoma"/>
          <w:b/>
          <w:bCs/>
          <w:color w:val="000000"/>
          <w:sz w:val="18"/>
          <w:szCs w:val="18"/>
          <w:lang w:eastAsia="pl-PL"/>
        </w:rPr>
        <w:t>IV.6.6) Informacje dodatkowe:</w:t>
      </w:r>
    </w:p>
    <w:p w:rsidR="00D67199" w:rsidRDefault="00D67199">
      <w:bookmarkStart w:id="0" w:name="_GoBack"/>
      <w:bookmarkEnd w:id="0"/>
    </w:p>
    <w:sectPr w:rsidR="00D67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43"/>
    <w:rsid w:val="00110143"/>
    <w:rsid w:val="00316F0C"/>
    <w:rsid w:val="00D67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6F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16F0C"/>
    <w:rPr>
      <w:color w:val="0000FF"/>
      <w:u w:val="single"/>
    </w:rPr>
  </w:style>
  <w:style w:type="character" w:customStyle="1" w:styleId="apple-converted-space">
    <w:name w:val="apple-converted-space"/>
    <w:basedOn w:val="Domylnaczcionkaakapitu"/>
    <w:rsid w:val="0031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6F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16F0C"/>
    <w:rPr>
      <w:color w:val="0000FF"/>
      <w:u w:val="single"/>
    </w:rPr>
  </w:style>
  <w:style w:type="character" w:customStyle="1" w:styleId="apple-converted-space">
    <w:name w:val="apple-converted-space"/>
    <w:basedOn w:val="Domylnaczcionkaakapitu"/>
    <w:rsid w:val="0031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2629">
      <w:bodyDiv w:val="1"/>
      <w:marLeft w:val="0"/>
      <w:marRight w:val="0"/>
      <w:marTop w:val="0"/>
      <w:marBottom w:val="0"/>
      <w:divBdr>
        <w:top w:val="none" w:sz="0" w:space="0" w:color="auto"/>
        <w:left w:val="none" w:sz="0" w:space="0" w:color="auto"/>
        <w:bottom w:val="none" w:sz="0" w:space="0" w:color="auto"/>
        <w:right w:val="none" w:sz="0" w:space="0" w:color="auto"/>
      </w:divBdr>
      <w:divsChild>
        <w:div w:id="571744642">
          <w:marLeft w:val="0"/>
          <w:marRight w:val="0"/>
          <w:marTop w:val="0"/>
          <w:marBottom w:val="0"/>
          <w:divBdr>
            <w:top w:val="none" w:sz="0" w:space="0" w:color="auto"/>
            <w:left w:val="none" w:sz="0" w:space="0" w:color="auto"/>
            <w:bottom w:val="none" w:sz="0" w:space="0" w:color="auto"/>
            <w:right w:val="none" w:sz="0" w:space="0" w:color="auto"/>
          </w:divBdr>
        </w:div>
        <w:div w:id="272593499">
          <w:marLeft w:val="0"/>
          <w:marRight w:val="0"/>
          <w:marTop w:val="0"/>
          <w:marBottom w:val="0"/>
          <w:divBdr>
            <w:top w:val="none" w:sz="0" w:space="0" w:color="auto"/>
            <w:left w:val="none" w:sz="0" w:space="0" w:color="auto"/>
            <w:bottom w:val="none" w:sz="0" w:space="0" w:color="auto"/>
            <w:right w:val="none" w:sz="0" w:space="0" w:color="auto"/>
          </w:divBdr>
        </w:div>
        <w:div w:id="657882116">
          <w:marLeft w:val="0"/>
          <w:marRight w:val="0"/>
          <w:marTop w:val="0"/>
          <w:marBottom w:val="0"/>
          <w:divBdr>
            <w:top w:val="none" w:sz="0" w:space="0" w:color="auto"/>
            <w:left w:val="none" w:sz="0" w:space="0" w:color="auto"/>
            <w:bottom w:val="none" w:sz="0" w:space="0" w:color="auto"/>
            <w:right w:val="none" w:sz="0" w:space="0" w:color="auto"/>
          </w:divBdr>
        </w:div>
        <w:div w:id="1556547157">
          <w:marLeft w:val="0"/>
          <w:marRight w:val="0"/>
          <w:marTop w:val="0"/>
          <w:marBottom w:val="0"/>
          <w:divBdr>
            <w:top w:val="none" w:sz="0" w:space="0" w:color="auto"/>
            <w:left w:val="none" w:sz="0" w:space="0" w:color="auto"/>
            <w:bottom w:val="none" w:sz="0" w:space="0" w:color="auto"/>
            <w:right w:val="none" w:sz="0" w:space="0" w:color="auto"/>
          </w:divBdr>
          <w:divsChild>
            <w:div w:id="1067218811">
              <w:marLeft w:val="0"/>
              <w:marRight w:val="0"/>
              <w:marTop w:val="0"/>
              <w:marBottom w:val="0"/>
              <w:divBdr>
                <w:top w:val="none" w:sz="0" w:space="0" w:color="auto"/>
                <w:left w:val="none" w:sz="0" w:space="0" w:color="auto"/>
                <w:bottom w:val="none" w:sz="0" w:space="0" w:color="auto"/>
                <w:right w:val="none" w:sz="0" w:space="0" w:color="auto"/>
              </w:divBdr>
            </w:div>
          </w:divsChild>
        </w:div>
        <w:div w:id="345138287">
          <w:marLeft w:val="0"/>
          <w:marRight w:val="0"/>
          <w:marTop w:val="0"/>
          <w:marBottom w:val="0"/>
          <w:divBdr>
            <w:top w:val="none" w:sz="0" w:space="0" w:color="auto"/>
            <w:left w:val="none" w:sz="0" w:space="0" w:color="auto"/>
            <w:bottom w:val="none" w:sz="0" w:space="0" w:color="auto"/>
            <w:right w:val="none" w:sz="0" w:space="0" w:color="auto"/>
          </w:divBdr>
          <w:divsChild>
            <w:div w:id="2062361543">
              <w:marLeft w:val="0"/>
              <w:marRight w:val="0"/>
              <w:marTop w:val="0"/>
              <w:marBottom w:val="0"/>
              <w:divBdr>
                <w:top w:val="none" w:sz="0" w:space="0" w:color="auto"/>
                <w:left w:val="none" w:sz="0" w:space="0" w:color="auto"/>
                <w:bottom w:val="none" w:sz="0" w:space="0" w:color="auto"/>
                <w:right w:val="none" w:sz="0" w:space="0" w:color="auto"/>
              </w:divBdr>
            </w:div>
          </w:divsChild>
        </w:div>
        <w:div w:id="6300458">
          <w:marLeft w:val="0"/>
          <w:marRight w:val="0"/>
          <w:marTop w:val="0"/>
          <w:marBottom w:val="0"/>
          <w:divBdr>
            <w:top w:val="none" w:sz="0" w:space="0" w:color="auto"/>
            <w:left w:val="none" w:sz="0" w:space="0" w:color="auto"/>
            <w:bottom w:val="none" w:sz="0" w:space="0" w:color="auto"/>
            <w:right w:val="none" w:sz="0" w:space="0" w:color="auto"/>
          </w:divBdr>
          <w:divsChild>
            <w:div w:id="482506957">
              <w:marLeft w:val="0"/>
              <w:marRight w:val="0"/>
              <w:marTop w:val="0"/>
              <w:marBottom w:val="0"/>
              <w:divBdr>
                <w:top w:val="none" w:sz="0" w:space="0" w:color="auto"/>
                <w:left w:val="none" w:sz="0" w:space="0" w:color="auto"/>
                <w:bottom w:val="none" w:sz="0" w:space="0" w:color="auto"/>
                <w:right w:val="none" w:sz="0" w:space="0" w:color="auto"/>
              </w:divBdr>
            </w:div>
            <w:div w:id="1903978817">
              <w:marLeft w:val="0"/>
              <w:marRight w:val="0"/>
              <w:marTop w:val="0"/>
              <w:marBottom w:val="0"/>
              <w:divBdr>
                <w:top w:val="none" w:sz="0" w:space="0" w:color="auto"/>
                <w:left w:val="none" w:sz="0" w:space="0" w:color="auto"/>
                <w:bottom w:val="none" w:sz="0" w:space="0" w:color="auto"/>
                <w:right w:val="none" w:sz="0" w:space="0" w:color="auto"/>
              </w:divBdr>
            </w:div>
            <w:div w:id="2113164765">
              <w:marLeft w:val="0"/>
              <w:marRight w:val="0"/>
              <w:marTop w:val="0"/>
              <w:marBottom w:val="0"/>
              <w:divBdr>
                <w:top w:val="none" w:sz="0" w:space="0" w:color="auto"/>
                <w:left w:val="none" w:sz="0" w:space="0" w:color="auto"/>
                <w:bottom w:val="none" w:sz="0" w:space="0" w:color="auto"/>
                <w:right w:val="none" w:sz="0" w:space="0" w:color="auto"/>
              </w:divBdr>
            </w:div>
            <w:div w:id="575090895">
              <w:marLeft w:val="0"/>
              <w:marRight w:val="0"/>
              <w:marTop w:val="0"/>
              <w:marBottom w:val="0"/>
              <w:divBdr>
                <w:top w:val="none" w:sz="0" w:space="0" w:color="auto"/>
                <w:left w:val="none" w:sz="0" w:space="0" w:color="auto"/>
                <w:bottom w:val="none" w:sz="0" w:space="0" w:color="auto"/>
                <w:right w:val="none" w:sz="0" w:space="0" w:color="auto"/>
              </w:divBdr>
            </w:div>
          </w:divsChild>
        </w:div>
        <w:div w:id="1396659296">
          <w:marLeft w:val="0"/>
          <w:marRight w:val="0"/>
          <w:marTop w:val="0"/>
          <w:marBottom w:val="0"/>
          <w:divBdr>
            <w:top w:val="none" w:sz="0" w:space="0" w:color="auto"/>
            <w:left w:val="none" w:sz="0" w:space="0" w:color="auto"/>
            <w:bottom w:val="none" w:sz="0" w:space="0" w:color="auto"/>
            <w:right w:val="none" w:sz="0" w:space="0" w:color="auto"/>
          </w:divBdr>
          <w:divsChild>
            <w:div w:id="576940920">
              <w:marLeft w:val="0"/>
              <w:marRight w:val="0"/>
              <w:marTop w:val="0"/>
              <w:marBottom w:val="0"/>
              <w:divBdr>
                <w:top w:val="none" w:sz="0" w:space="0" w:color="auto"/>
                <w:left w:val="none" w:sz="0" w:space="0" w:color="auto"/>
                <w:bottom w:val="none" w:sz="0" w:space="0" w:color="auto"/>
                <w:right w:val="none" w:sz="0" w:space="0" w:color="auto"/>
              </w:divBdr>
            </w:div>
            <w:div w:id="1919051548">
              <w:marLeft w:val="0"/>
              <w:marRight w:val="0"/>
              <w:marTop w:val="0"/>
              <w:marBottom w:val="0"/>
              <w:divBdr>
                <w:top w:val="none" w:sz="0" w:space="0" w:color="auto"/>
                <w:left w:val="none" w:sz="0" w:space="0" w:color="auto"/>
                <w:bottom w:val="none" w:sz="0" w:space="0" w:color="auto"/>
                <w:right w:val="none" w:sz="0" w:space="0" w:color="auto"/>
              </w:divBdr>
            </w:div>
            <w:div w:id="1457485320">
              <w:marLeft w:val="0"/>
              <w:marRight w:val="0"/>
              <w:marTop w:val="0"/>
              <w:marBottom w:val="0"/>
              <w:divBdr>
                <w:top w:val="none" w:sz="0" w:space="0" w:color="auto"/>
                <w:left w:val="none" w:sz="0" w:space="0" w:color="auto"/>
                <w:bottom w:val="none" w:sz="0" w:space="0" w:color="auto"/>
                <w:right w:val="none" w:sz="0" w:space="0" w:color="auto"/>
              </w:divBdr>
            </w:div>
            <w:div w:id="1030567726">
              <w:marLeft w:val="0"/>
              <w:marRight w:val="0"/>
              <w:marTop w:val="0"/>
              <w:marBottom w:val="0"/>
              <w:divBdr>
                <w:top w:val="none" w:sz="0" w:space="0" w:color="auto"/>
                <w:left w:val="none" w:sz="0" w:space="0" w:color="auto"/>
                <w:bottom w:val="none" w:sz="0" w:space="0" w:color="auto"/>
                <w:right w:val="none" w:sz="0" w:space="0" w:color="auto"/>
              </w:divBdr>
            </w:div>
            <w:div w:id="1823693033">
              <w:marLeft w:val="0"/>
              <w:marRight w:val="0"/>
              <w:marTop w:val="0"/>
              <w:marBottom w:val="0"/>
              <w:divBdr>
                <w:top w:val="none" w:sz="0" w:space="0" w:color="auto"/>
                <w:left w:val="none" w:sz="0" w:space="0" w:color="auto"/>
                <w:bottom w:val="none" w:sz="0" w:space="0" w:color="auto"/>
                <w:right w:val="none" w:sz="0" w:space="0" w:color="auto"/>
              </w:divBdr>
            </w:div>
            <w:div w:id="99032712">
              <w:marLeft w:val="0"/>
              <w:marRight w:val="0"/>
              <w:marTop w:val="0"/>
              <w:marBottom w:val="0"/>
              <w:divBdr>
                <w:top w:val="none" w:sz="0" w:space="0" w:color="auto"/>
                <w:left w:val="none" w:sz="0" w:space="0" w:color="auto"/>
                <w:bottom w:val="none" w:sz="0" w:space="0" w:color="auto"/>
                <w:right w:val="none" w:sz="0" w:space="0" w:color="auto"/>
              </w:divBdr>
            </w:div>
            <w:div w:id="1730031778">
              <w:marLeft w:val="0"/>
              <w:marRight w:val="0"/>
              <w:marTop w:val="0"/>
              <w:marBottom w:val="0"/>
              <w:divBdr>
                <w:top w:val="none" w:sz="0" w:space="0" w:color="auto"/>
                <w:left w:val="none" w:sz="0" w:space="0" w:color="auto"/>
                <w:bottom w:val="none" w:sz="0" w:space="0" w:color="auto"/>
                <w:right w:val="none" w:sz="0" w:space="0" w:color="auto"/>
              </w:divBdr>
            </w:div>
          </w:divsChild>
        </w:div>
        <w:div w:id="1085221485">
          <w:marLeft w:val="0"/>
          <w:marRight w:val="0"/>
          <w:marTop w:val="0"/>
          <w:marBottom w:val="0"/>
          <w:divBdr>
            <w:top w:val="none" w:sz="0" w:space="0" w:color="auto"/>
            <w:left w:val="none" w:sz="0" w:space="0" w:color="auto"/>
            <w:bottom w:val="none" w:sz="0" w:space="0" w:color="auto"/>
            <w:right w:val="none" w:sz="0" w:space="0" w:color="auto"/>
          </w:divBdr>
          <w:divsChild>
            <w:div w:id="428743257">
              <w:marLeft w:val="0"/>
              <w:marRight w:val="0"/>
              <w:marTop w:val="0"/>
              <w:marBottom w:val="0"/>
              <w:divBdr>
                <w:top w:val="none" w:sz="0" w:space="0" w:color="auto"/>
                <w:left w:val="none" w:sz="0" w:space="0" w:color="auto"/>
                <w:bottom w:val="none" w:sz="0" w:space="0" w:color="auto"/>
                <w:right w:val="none" w:sz="0" w:space="0" w:color="auto"/>
              </w:divBdr>
            </w:div>
            <w:div w:id="1349136374">
              <w:marLeft w:val="0"/>
              <w:marRight w:val="0"/>
              <w:marTop w:val="0"/>
              <w:marBottom w:val="0"/>
              <w:divBdr>
                <w:top w:val="none" w:sz="0" w:space="0" w:color="auto"/>
                <w:left w:val="none" w:sz="0" w:space="0" w:color="auto"/>
                <w:bottom w:val="none" w:sz="0" w:space="0" w:color="auto"/>
                <w:right w:val="none" w:sz="0" w:space="0" w:color="auto"/>
              </w:divBdr>
            </w:div>
            <w:div w:id="351344683">
              <w:marLeft w:val="0"/>
              <w:marRight w:val="0"/>
              <w:marTop w:val="0"/>
              <w:marBottom w:val="0"/>
              <w:divBdr>
                <w:top w:val="none" w:sz="0" w:space="0" w:color="auto"/>
                <w:left w:val="none" w:sz="0" w:space="0" w:color="auto"/>
                <w:bottom w:val="none" w:sz="0" w:space="0" w:color="auto"/>
                <w:right w:val="none" w:sz="0" w:space="0" w:color="auto"/>
              </w:divBdr>
            </w:div>
          </w:divsChild>
        </w:div>
        <w:div w:id="577248663">
          <w:marLeft w:val="0"/>
          <w:marRight w:val="0"/>
          <w:marTop w:val="0"/>
          <w:marBottom w:val="0"/>
          <w:divBdr>
            <w:top w:val="none" w:sz="0" w:space="0" w:color="auto"/>
            <w:left w:val="none" w:sz="0" w:space="0" w:color="auto"/>
            <w:bottom w:val="none" w:sz="0" w:space="0" w:color="auto"/>
            <w:right w:val="none" w:sz="0" w:space="0" w:color="auto"/>
          </w:divBdr>
          <w:divsChild>
            <w:div w:id="929041390">
              <w:marLeft w:val="0"/>
              <w:marRight w:val="0"/>
              <w:marTop w:val="0"/>
              <w:marBottom w:val="0"/>
              <w:divBdr>
                <w:top w:val="none" w:sz="0" w:space="0" w:color="auto"/>
                <w:left w:val="none" w:sz="0" w:space="0" w:color="auto"/>
                <w:bottom w:val="none" w:sz="0" w:space="0" w:color="auto"/>
                <w:right w:val="none" w:sz="0" w:space="0" w:color="auto"/>
              </w:divBdr>
            </w:div>
            <w:div w:id="701244490">
              <w:marLeft w:val="0"/>
              <w:marRight w:val="0"/>
              <w:marTop w:val="0"/>
              <w:marBottom w:val="0"/>
              <w:divBdr>
                <w:top w:val="none" w:sz="0" w:space="0" w:color="auto"/>
                <w:left w:val="none" w:sz="0" w:space="0" w:color="auto"/>
                <w:bottom w:val="none" w:sz="0" w:space="0" w:color="auto"/>
                <w:right w:val="none" w:sz="0" w:space="0" w:color="auto"/>
              </w:divBdr>
            </w:div>
            <w:div w:id="934635275">
              <w:marLeft w:val="0"/>
              <w:marRight w:val="0"/>
              <w:marTop w:val="0"/>
              <w:marBottom w:val="0"/>
              <w:divBdr>
                <w:top w:val="none" w:sz="0" w:space="0" w:color="auto"/>
                <w:left w:val="none" w:sz="0" w:space="0" w:color="auto"/>
                <w:bottom w:val="none" w:sz="0" w:space="0" w:color="auto"/>
                <w:right w:val="none" w:sz="0" w:space="0" w:color="auto"/>
              </w:divBdr>
            </w:div>
            <w:div w:id="721290468">
              <w:marLeft w:val="0"/>
              <w:marRight w:val="0"/>
              <w:marTop w:val="0"/>
              <w:marBottom w:val="0"/>
              <w:divBdr>
                <w:top w:val="none" w:sz="0" w:space="0" w:color="auto"/>
                <w:left w:val="none" w:sz="0" w:space="0" w:color="auto"/>
                <w:bottom w:val="none" w:sz="0" w:space="0" w:color="auto"/>
                <w:right w:val="none" w:sz="0" w:space="0" w:color="auto"/>
              </w:divBdr>
            </w:div>
            <w:div w:id="856041848">
              <w:marLeft w:val="0"/>
              <w:marRight w:val="0"/>
              <w:marTop w:val="0"/>
              <w:marBottom w:val="0"/>
              <w:divBdr>
                <w:top w:val="none" w:sz="0" w:space="0" w:color="auto"/>
                <w:left w:val="none" w:sz="0" w:space="0" w:color="auto"/>
                <w:bottom w:val="none" w:sz="0" w:space="0" w:color="auto"/>
                <w:right w:val="none" w:sz="0" w:space="0" w:color="auto"/>
              </w:divBdr>
            </w:div>
            <w:div w:id="80876553">
              <w:marLeft w:val="0"/>
              <w:marRight w:val="0"/>
              <w:marTop w:val="0"/>
              <w:marBottom w:val="0"/>
              <w:divBdr>
                <w:top w:val="none" w:sz="0" w:space="0" w:color="auto"/>
                <w:left w:val="none" w:sz="0" w:space="0" w:color="auto"/>
                <w:bottom w:val="none" w:sz="0" w:space="0" w:color="auto"/>
                <w:right w:val="none" w:sz="0" w:space="0" w:color="auto"/>
              </w:divBdr>
            </w:div>
          </w:divsChild>
        </w:div>
        <w:div w:id="1755321974">
          <w:marLeft w:val="0"/>
          <w:marRight w:val="0"/>
          <w:marTop w:val="0"/>
          <w:marBottom w:val="0"/>
          <w:divBdr>
            <w:top w:val="none" w:sz="0" w:space="0" w:color="auto"/>
            <w:left w:val="none" w:sz="0" w:space="0" w:color="auto"/>
            <w:bottom w:val="none" w:sz="0" w:space="0" w:color="auto"/>
            <w:right w:val="none" w:sz="0" w:space="0" w:color="auto"/>
          </w:divBdr>
          <w:divsChild>
            <w:div w:id="1222061626">
              <w:marLeft w:val="0"/>
              <w:marRight w:val="0"/>
              <w:marTop w:val="0"/>
              <w:marBottom w:val="0"/>
              <w:divBdr>
                <w:top w:val="none" w:sz="0" w:space="0" w:color="auto"/>
                <w:left w:val="none" w:sz="0" w:space="0" w:color="auto"/>
                <w:bottom w:val="none" w:sz="0" w:space="0" w:color="auto"/>
                <w:right w:val="none" w:sz="0" w:space="0" w:color="auto"/>
              </w:divBdr>
            </w:div>
            <w:div w:id="1853453456">
              <w:marLeft w:val="0"/>
              <w:marRight w:val="0"/>
              <w:marTop w:val="0"/>
              <w:marBottom w:val="0"/>
              <w:divBdr>
                <w:top w:val="none" w:sz="0" w:space="0" w:color="auto"/>
                <w:left w:val="none" w:sz="0" w:space="0" w:color="auto"/>
                <w:bottom w:val="none" w:sz="0" w:space="0" w:color="auto"/>
                <w:right w:val="none" w:sz="0" w:space="0" w:color="auto"/>
              </w:divBdr>
            </w:div>
            <w:div w:id="1668820646">
              <w:marLeft w:val="0"/>
              <w:marRight w:val="0"/>
              <w:marTop w:val="0"/>
              <w:marBottom w:val="0"/>
              <w:divBdr>
                <w:top w:val="none" w:sz="0" w:space="0" w:color="auto"/>
                <w:left w:val="none" w:sz="0" w:space="0" w:color="auto"/>
                <w:bottom w:val="none" w:sz="0" w:space="0" w:color="auto"/>
                <w:right w:val="none" w:sz="0" w:space="0" w:color="auto"/>
              </w:divBdr>
            </w:div>
            <w:div w:id="1052967715">
              <w:marLeft w:val="0"/>
              <w:marRight w:val="0"/>
              <w:marTop w:val="0"/>
              <w:marBottom w:val="0"/>
              <w:divBdr>
                <w:top w:val="none" w:sz="0" w:space="0" w:color="auto"/>
                <w:left w:val="none" w:sz="0" w:space="0" w:color="auto"/>
                <w:bottom w:val="none" w:sz="0" w:space="0" w:color="auto"/>
                <w:right w:val="none" w:sz="0" w:space="0" w:color="auto"/>
              </w:divBdr>
            </w:div>
            <w:div w:id="1741438418">
              <w:marLeft w:val="0"/>
              <w:marRight w:val="0"/>
              <w:marTop w:val="0"/>
              <w:marBottom w:val="0"/>
              <w:divBdr>
                <w:top w:val="none" w:sz="0" w:space="0" w:color="auto"/>
                <w:left w:val="none" w:sz="0" w:space="0" w:color="auto"/>
                <w:bottom w:val="none" w:sz="0" w:space="0" w:color="auto"/>
                <w:right w:val="none" w:sz="0" w:space="0" w:color="auto"/>
              </w:divBdr>
            </w:div>
            <w:div w:id="1127351863">
              <w:marLeft w:val="0"/>
              <w:marRight w:val="0"/>
              <w:marTop w:val="0"/>
              <w:marBottom w:val="0"/>
              <w:divBdr>
                <w:top w:val="none" w:sz="0" w:space="0" w:color="auto"/>
                <w:left w:val="none" w:sz="0" w:space="0" w:color="auto"/>
                <w:bottom w:val="none" w:sz="0" w:space="0" w:color="auto"/>
                <w:right w:val="none" w:sz="0" w:space="0" w:color="auto"/>
              </w:divBdr>
            </w:div>
            <w:div w:id="417678579">
              <w:marLeft w:val="0"/>
              <w:marRight w:val="0"/>
              <w:marTop w:val="0"/>
              <w:marBottom w:val="0"/>
              <w:divBdr>
                <w:top w:val="none" w:sz="0" w:space="0" w:color="auto"/>
                <w:left w:val="none" w:sz="0" w:space="0" w:color="auto"/>
                <w:bottom w:val="none" w:sz="0" w:space="0" w:color="auto"/>
                <w:right w:val="none" w:sz="0" w:space="0" w:color="auto"/>
              </w:divBdr>
            </w:div>
            <w:div w:id="143350734">
              <w:marLeft w:val="0"/>
              <w:marRight w:val="0"/>
              <w:marTop w:val="0"/>
              <w:marBottom w:val="0"/>
              <w:divBdr>
                <w:top w:val="none" w:sz="0" w:space="0" w:color="auto"/>
                <w:left w:val="none" w:sz="0" w:space="0" w:color="auto"/>
                <w:bottom w:val="none" w:sz="0" w:space="0" w:color="auto"/>
                <w:right w:val="none" w:sz="0" w:space="0" w:color="auto"/>
              </w:divBdr>
            </w:div>
            <w:div w:id="10245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26266</Characters>
  <Application>Microsoft Office Word</Application>
  <DocSecurity>0</DocSecurity>
  <Lines>218</Lines>
  <Paragraphs>61</Paragraphs>
  <ScaleCrop>false</ScaleCrop>
  <Company>Hewlett-Packard</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Burmistrz</dc:creator>
  <cp:keywords/>
  <dc:description/>
  <cp:lastModifiedBy>Burmistrz</cp:lastModifiedBy>
  <cp:revision>2</cp:revision>
  <dcterms:created xsi:type="dcterms:W3CDTF">2017-01-19T16:58:00Z</dcterms:created>
  <dcterms:modified xsi:type="dcterms:W3CDTF">2017-01-19T16:58:00Z</dcterms:modified>
</cp:coreProperties>
</file>