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F4" w:rsidRDefault="009A5368" w:rsidP="00420DF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4054" wp14:editId="684E8EC9">
                <wp:simplePos x="0" y="0"/>
                <wp:positionH relativeFrom="column">
                  <wp:posOffset>-226617</wp:posOffset>
                </wp:positionH>
                <wp:positionV relativeFrom="paragraph">
                  <wp:posOffset>105223</wp:posOffset>
                </wp:positionV>
                <wp:extent cx="6170217" cy="822"/>
                <wp:effectExtent l="0" t="0" r="21590" b="37465"/>
                <wp:wrapNone/>
                <wp:docPr id="66" name="Łącznik prostoliniow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217" cy="82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A8E55" id="Łącznik prostoliniowy 6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8.3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" strokecolor="black [3213]" strokeweight="1pt"/>
            </w:pict>
          </mc:Fallback>
        </mc:AlternateContent>
      </w:r>
    </w:p>
    <w:p w:rsidR="00420DF4" w:rsidRPr="00420DF4" w:rsidRDefault="00420DF4" w:rsidP="00420DF4">
      <w:pPr>
        <w:jc w:val="center"/>
        <w:rPr>
          <w:b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FZ.272.2.73.2016                                                   </w:t>
      </w:r>
      <w:r w:rsidR="00113B13">
        <w:rPr>
          <w:rFonts w:ascii="Times New Roman" w:eastAsia="Calibri" w:hAnsi="Times New Roman" w:cs="Times New Roman"/>
          <w:sz w:val="24"/>
          <w:szCs w:val="24"/>
        </w:rPr>
        <w:t xml:space="preserve">                 Czempiń, dn. 22</w:t>
      </w: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 listopada 2016 r.</w:t>
      </w:r>
    </w:p>
    <w:p w:rsidR="00420DF4" w:rsidRPr="00420DF4" w:rsidRDefault="00420DF4" w:rsidP="00420D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420DF4" w:rsidP="00420DF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Zapytanie ofertowe</w:t>
      </w:r>
    </w:p>
    <w:p w:rsidR="00420DF4" w:rsidRPr="00420DF4" w:rsidRDefault="00420DF4" w:rsidP="00420DF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1.Informacje ogólne.</w:t>
      </w:r>
    </w:p>
    <w:p w:rsidR="00420DF4" w:rsidRPr="00420DF4" w:rsidRDefault="00420DF4" w:rsidP="00420DF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Gmina Czempiń zaprasza do złożenia oferty na zadanie - </w:t>
      </w:r>
      <w:r w:rsidRPr="00420DF4">
        <w:rPr>
          <w:rFonts w:ascii="Times New Roman" w:eastAsia="Times New Roman" w:hAnsi="Times New Roman" w:cs="Times New Roman"/>
          <w:sz w:val="24"/>
          <w:szCs w:val="24"/>
          <w:lang w:eastAsia="ar-SA"/>
        </w:rPr>
        <w:t>opra</w:t>
      </w:r>
      <w:r w:rsidR="00113B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cowanie graficzne, wykonanie, </w:t>
      </w:r>
      <w:r w:rsidRPr="00420DF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</w:t>
      </w:r>
      <w:r w:rsidR="00113B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montaż</w:t>
      </w:r>
      <w:r w:rsidRPr="00420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tablic informujących o współfinansowaniu projektów Gminy Czempiń </w:t>
      </w:r>
      <w:r w:rsidRPr="00420DF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Europejskiego Funduszu Rozwoju Regionalnego.  </w:t>
      </w:r>
    </w:p>
    <w:p w:rsidR="00420DF4" w:rsidRPr="00420DF4" w:rsidRDefault="00420DF4" w:rsidP="00420DF4">
      <w:pPr>
        <w:ind w:right="-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2. Opis przedmiotu zamówienia.</w:t>
      </w:r>
    </w:p>
    <w:p w:rsidR="00420DF4" w:rsidRPr="00420DF4" w:rsidRDefault="00420DF4" w:rsidP="00420DF4">
      <w:pPr>
        <w:spacing w:after="0" w:line="360" w:lineRule="auto"/>
        <w:ind w:right="-6"/>
        <w:rPr>
          <w:rFonts w:ascii="Times New Roman" w:eastAsia="Calibri" w:hAnsi="Times New Roman" w:cs="Times New Roman"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Cs/>
          <w:sz w:val="24"/>
          <w:szCs w:val="24"/>
        </w:rPr>
        <w:t>Kod CPV: 30195000-2 Tablice</w:t>
      </w:r>
    </w:p>
    <w:p w:rsidR="00420DF4" w:rsidRPr="00420DF4" w:rsidRDefault="00420DF4" w:rsidP="00420DF4">
      <w:pPr>
        <w:spacing w:after="0" w:line="360" w:lineRule="auto"/>
        <w:ind w:right="-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Cs/>
          <w:sz w:val="24"/>
          <w:szCs w:val="24"/>
        </w:rPr>
        <w:t>Kod CPV:</w:t>
      </w: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20DF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31523200-0 Trwałe znaki informacyjne</w:t>
      </w:r>
    </w:p>
    <w:p w:rsidR="00420DF4" w:rsidRPr="00420DF4" w:rsidRDefault="00420DF4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Zaprojektowanie, wykonanie i montaż </w:t>
      </w:r>
      <w:r w:rsidR="00AE07EF">
        <w:rPr>
          <w:rFonts w:ascii="Times New Roman" w:eastAsia="Calibri" w:hAnsi="Times New Roman" w:cs="Times New Roman"/>
          <w:sz w:val="24"/>
          <w:szCs w:val="24"/>
        </w:rPr>
        <w:t xml:space="preserve">trzech </w:t>
      </w:r>
      <w:r w:rsidRPr="00420DF4">
        <w:rPr>
          <w:rFonts w:ascii="Times New Roman" w:eastAsia="Calibri" w:hAnsi="Times New Roman" w:cs="Times New Roman"/>
          <w:sz w:val="24"/>
          <w:szCs w:val="24"/>
        </w:rPr>
        <w:t>zewnętrznych tablic informacyjnych jednostronnych o wymiarach 200 x 300 cm. Napisy, znaki i</w:t>
      </w:r>
      <w:r w:rsidR="00AE07EF">
        <w:rPr>
          <w:rFonts w:ascii="Times New Roman" w:eastAsia="Calibri" w:hAnsi="Times New Roman" w:cs="Times New Roman"/>
          <w:sz w:val="24"/>
          <w:szCs w:val="24"/>
        </w:rPr>
        <w:t xml:space="preserve"> logotypy umieszczone na tablicach</w:t>
      </w: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 powinny być wykonane w sposób trwały </w:t>
      </w:r>
      <w:r w:rsidR="00AE07EF">
        <w:rPr>
          <w:rFonts w:ascii="Times New Roman" w:eastAsia="Calibri" w:hAnsi="Times New Roman" w:cs="Times New Roman"/>
          <w:sz w:val="24"/>
          <w:szCs w:val="24"/>
        </w:rPr>
        <w:t>i czytelny. Tablice powinny</w:t>
      </w: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 być o</w:t>
      </w:r>
      <w:r w:rsidR="00AE07EF">
        <w:rPr>
          <w:rFonts w:ascii="Times New Roman" w:eastAsia="Calibri" w:hAnsi="Times New Roman" w:cs="Times New Roman"/>
          <w:sz w:val="24"/>
          <w:szCs w:val="24"/>
        </w:rPr>
        <w:t>dporne</w:t>
      </w: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 na warunki atmosferyczne.</w:t>
      </w:r>
    </w:p>
    <w:p w:rsidR="00420DF4" w:rsidRPr="00420DF4" w:rsidRDefault="00AE07EF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Tablice ocynkowane malowane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 xml:space="preserve"> proszkowo, na dwóch słupkach stalowych ocynkowanych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każda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 xml:space="preserve"> (system mocowania nie może wpływać na czytelność tablic oraz ich estetykę) przeznaczonych do umieszczenia w gruncie, według standardów obowiązujących dla znaków drogowych.</w:t>
      </w:r>
    </w:p>
    <w:p w:rsidR="00116FB3" w:rsidRDefault="00116FB3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Default="00116FB3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Zamówienie obejmuje dwie części:</w:t>
      </w:r>
    </w:p>
    <w:p w:rsidR="00116FB3" w:rsidRDefault="00116FB3" w:rsidP="0011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FB3">
        <w:rPr>
          <w:rFonts w:ascii="Times New Roman" w:eastAsia="Calibri" w:hAnsi="Times New Roman" w:cs="Times New Roman"/>
          <w:b/>
          <w:sz w:val="24"/>
          <w:szCs w:val="24"/>
        </w:rPr>
        <w:t>Część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13B13">
        <w:rPr>
          <w:rFonts w:ascii="Times New Roman" w:eastAsia="Calibri" w:hAnsi="Times New Roman" w:cs="Times New Roman"/>
          <w:sz w:val="24"/>
          <w:szCs w:val="24"/>
        </w:rPr>
        <w:t>opracowanie graficzne, wykonanie, dostawa i montaż 1 tablicy informacyjnej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projektu ,,</w:t>
      </w:r>
      <w:r w:rsidRPr="00116FB3">
        <w:rPr>
          <w:rFonts w:ascii="Times New Roman" w:eastAsia="Calibri" w:hAnsi="Times New Roman" w:cs="Times New Roman"/>
          <w:sz w:val="24"/>
          <w:szCs w:val="24"/>
        </w:rPr>
        <w:t>Przebudowa i rozbudowa istniejącego budynku Przedszkola Samorządowego przy ul. Nowej 4 w Czempiniu”</w:t>
      </w:r>
    </w:p>
    <w:p w:rsidR="00116FB3" w:rsidRDefault="00116FB3" w:rsidP="0011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FB3">
        <w:rPr>
          <w:rFonts w:ascii="Times New Roman" w:eastAsia="Calibri" w:hAnsi="Times New Roman" w:cs="Times New Roman"/>
          <w:b/>
          <w:sz w:val="24"/>
          <w:szCs w:val="24"/>
        </w:rPr>
        <w:t>Część 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13B13" w:rsidRPr="00113B13">
        <w:rPr>
          <w:rFonts w:ascii="Times New Roman" w:eastAsia="Calibri" w:hAnsi="Times New Roman" w:cs="Times New Roman"/>
          <w:sz w:val="24"/>
          <w:szCs w:val="24"/>
        </w:rPr>
        <w:t xml:space="preserve"> opracowanie graficzne, wykonanie, dostawa i montaż</w:t>
      </w:r>
      <w:r w:rsidR="00113B13">
        <w:rPr>
          <w:rFonts w:ascii="Times New Roman" w:eastAsia="Calibri" w:hAnsi="Times New Roman" w:cs="Times New Roman"/>
          <w:sz w:val="24"/>
          <w:szCs w:val="24"/>
        </w:rPr>
        <w:t xml:space="preserve"> 2 tablic informacyjnych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projektu ,,</w:t>
      </w:r>
      <w:r w:rsidRPr="00116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DF4">
        <w:rPr>
          <w:rFonts w:ascii="Times New Roman" w:eastAsia="Calibri" w:hAnsi="Times New Roman" w:cs="Times New Roman"/>
          <w:sz w:val="24"/>
          <w:szCs w:val="24"/>
        </w:rPr>
        <w:t>Termomodernizacja wraz z modernizacją źródła ciepła oraz instalacji elektryczno-oświetleniowej w budynkach Szkół Podstawowych w Czempiniu i Głuchowie”</w:t>
      </w:r>
    </w:p>
    <w:p w:rsidR="00116FB3" w:rsidRDefault="00116FB3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420DF4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Wymagania</w:t>
      </w:r>
      <w:r w:rsidR="00116FB3">
        <w:rPr>
          <w:rFonts w:ascii="Times New Roman" w:eastAsia="Calibri" w:hAnsi="Times New Roman" w:cs="Times New Roman"/>
          <w:sz w:val="24"/>
          <w:szCs w:val="24"/>
        </w:rPr>
        <w:t xml:space="preserve"> dla części I </w:t>
      </w:r>
      <w:proofErr w:type="spellStart"/>
      <w:r w:rsidR="00116FB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116FB3">
        <w:rPr>
          <w:rFonts w:ascii="Times New Roman" w:eastAsia="Calibri" w:hAnsi="Times New Roman" w:cs="Times New Roman"/>
          <w:sz w:val="24"/>
          <w:szCs w:val="24"/>
        </w:rPr>
        <w:t xml:space="preserve"> części II zadania</w:t>
      </w:r>
      <w:r w:rsidRPr="00420D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0DF4" w:rsidRPr="00420DF4" w:rsidRDefault="00AE07EF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wymiary tablic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>:  200 x 300 cm,</w:t>
      </w:r>
    </w:p>
    <w:p w:rsidR="00420DF4" w:rsidRPr="00420DF4" w:rsidRDefault="00AE07EF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tablice wykonane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 xml:space="preserve"> z materiałów trwałych, estetycznych, odpornych na warunki atmosferyczne, w tym nadruk i ich kolor odporny także na promieniowanie UV, </w:t>
      </w:r>
    </w:p>
    <w:p w:rsidR="00420DF4" w:rsidRPr="00420DF4" w:rsidRDefault="00116FB3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tablice muszą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 xml:space="preserve"> zawierać elementy:</w:t>
      </w:r>
    </w:p>
    <w:p w:rsidR="00420DF4" w:rsidRPr="00420DF4" w:rsidRDefault="00113B13" w:rsidP="00420D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części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>nazwę beneficjenta – Gmina Czempiń,</w:t>
      </w:r>
    </w:p>
    <w:p w:rsidR="00116FB3" w:rsidRPr="00116FB3" w:rsidRDefault="00420DF4" w:rsidP="00116F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tytuł projektu</w:t>
      </w:r>
      <w:r w:rsidR="00116FB3">
        <w:rPr>
          <w:rFonts w:ascii="Times New Roman" w:eastAsia="Calibri" w:hAnsi="Times New Roman" w:cs="Times New Roman"/>
          <w:sz w:val="24"/>
          <w:szCs w:val="24"/>
        </w:rPr>
        <w:t xml:space="preserve"> dla części I</w:t>
      </w:r>
      <w:r w:rsidRPr="00420DF4">
        <w:rPr>
          <w:rFonts w:ascii="Times New Roman" w:eastAsia="Calibri" w:hAnsi="Times New Roman" w:cs="Times New Roman"/>
          <w:sz w:val="24"/>
          <w:szCs w:val="24"/>
        </w:rPr>
        <w:t>:</w:t>
      </w:r>
      <w:r w:rsidR="00116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6FB3" w:rsidRPr="00116FB3">
        <w:rPr>
          <w:rFonts w:ascii="Times New Roman" w:eastAsia="Calibri" w:hAnsi="Times New Roman" w:cs="Times New Roman"/>
          <w:sz w:val="24"/>
          <w:szCs w:val="24"/>
        </w:rPr>
        <w:t>-„</w:t>
      </w:r>
      <w:r w:rsidR="00116FB3" w:rsidRPr="00116FB3">
        <w:rPr>
          <w:rFonts w:ascii="Times New Roman" w:eastAsia="Calibri" w:hAnsi="Times New Roman" w:cs="Times New Roman"/>
          <w:bCs/>
          <w:sz w:val="24"/>
          <w:szCs w:val="24"/>
        </w:rPr>
        <w:t xml:space="preserve">Przebudowa i rozbudowa istniejącego budynku Przedszkola Samorządowego przy ul. Nowej 4 w Czempiniu” – </w:t>
      </w:r>
      <w:r w:rsidR="00116FB3" w:rsidRPr="00116FB3">
        <w:rPr>
          <w:rFonts w:ascii="Times New Roman" w:eastAsia="Calibri" w:hAnsi="Times New Roman" w:cs="Times New Roman"/>
          <w:b/>
          <w:bCs/>
          <w:sz w:val="24"/>
          <w:szCs w:val="24"/>
        </w:rPr>
        <w:t>1 tablica informacyjna</w:t>
      </w:r>
    </w:p>
    <w:p w:rsidR="00116FB3" w:rsidRPr="00116FB3" w:rsidRDefault="00116FB3" w:rsidP="00116F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FB3">
        <w:rPr>
          <w:rFonts w:ascii="Times New Roman" w:eastAsia="Calibri" w:hAnsi="Times New Roman" w:cs="Times New Roman"/>
          <w:sz w:val="24"/>
          <w:szCs w:val="24"/>
        </w:rPr>
        <w:lastRenderedPageBreak/>
        <w:t>tytuł projektu dla części II: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FB3">
        <w:rPr>
          <w:rFonts w:ascii="Times New Roman" w:eastAsia="Calibri" w:hAnsi="Times New Roman" w:cs="Times New Roman"/>
          <w:sz w:val="24"/>
          <w:szCs w:val="24"/>
        </w:rPr>
        <w:t xml:space="preserve">-„Termomodernizacja wraz z modernizacją źródła ciepła oraz instalacji elektryczno-oświetleniowej w budynkach Szkół Podstawowych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16FB3">
        <w:rPr>
          <w:rFonts w:ascii="Times New Roman" w:eastAsia="Calibri" w:hAnsi="Times New Roman" w:cs="Times New Roman"/>
          <w:sz w:val="24"/>
          <w:szCs w:val="24"/>
        </w:rPr>
        <w:t xml:space="preserve">w Czempiniu i Głuchowie” – </w:t>
      </w:r>
      <w:r w:rsidRPr="00116FB3">
        <w:rPr>
          <w:rFonts w:ascii="Times New Roman" w:eastAsia="Calibri" w:hAnsi="Times New Roman" w:cs="Times New Roman"/>
          <w:b/>
          <w:sz w:val="24"/>
          <w:szCs w:val="24"/>
        </w:rPr>
        <w:t>2 tablice informacyjne</w:t>
      </w:r>
    </w:p>
    <w:p w:rsidR="00116FB3" w:rsidRPr="00116FB3" w:rsidRDefault="00116FB3" w:rsidP="00116FB3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E1" w:rsidRDefault="00420DF4" w:rsidP="003E06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cel projektu</w:t>
      </w:r>
      <w:r w:rsidR="003E06E1">
        <w:rPr>
          <w:rFonts w:ascii="Times New Roman" w:eastAsia="Calibri" w:hAnsi="Times New Roman" w:cs="Times New Roman"/>
          <w:sz w:val="24"/>
          <w:szCs w:val="24"/>
        </w:rPr>
        <w:t xml:space="preserve"> dla części I</w:t>
      </w:r>
      <w:r w:rsidRPr="00420DF4">
        <w:rPr>
          <w:rFonts w:ascii="Times New Roman" w:eastAsia="Calibri" w:hAnsi="Times New Roman" w:cs="Times New Roman"/>
          <w:sz w:val="24"/>
          <w:szCs w:val="24"/>
        </w:rPr>
        <w:t>:</w:t>
      </w:r>
      <w:r w:rsidR="003E0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6E1" w:rsidRPr="003E06E1">
        <w:rPr>
          <w:rFonts w:ascii="Times New Roman" w:eastAsia="Calibri" w:hAnsi="Times New Roman" w:cs="Times New Roman"/>
          <w:sz w:val="24"/>
          <w:szCs w:val="24"/>
        </w:rPr>
        <w:t>-Zwiększenie wskaźnika upowszechnienia edukacji przedszkolnej oraz podniesienie poziomu edukacji na terenie Gminy Czempiń.</w:t>
      </w:r>
    </w:p>
    <w:p w:rsidR="00420DF4" w:rsidRPr="003E06E1" w:rsidRDefault="003E06E1" w:rsidP="003E06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cel projektu dla części II: </w:t>
      </w:r>
      <w:r w:rsidR="00420DF4" w:rsidRPr="003E06E1">
        <w:rPr>
          <w:rFonts w:ascii="Times New Roman" w:eastAsia="Calibri" w:hAnsi="Times New Roman" w:cs="Times New Roman"/>
          <w:sz w:val="24"/>
          <w:szCs w:val="24"/>
        </w:rPr>
        <w:t>-</w:t>
      </w:r>
      <w:r w:rsidR="00420DF4" w:rsidRPr="003E06E1">
        <w:rPr>
          <w:rFonts w:ascii="Times New Roman" w:eastAsia="Calibri" w:hAnsi="Times New Roman" w:cs="Times New Roman"/>
          <w:color w:val="000000"/>
          <w:sz w:val="24"/>
          <w:szCs w:val="24"/>
        </w:rPr>
        <w:t>Zwiększenie efektywności energetycznej sektora publicznego, inteligentne zarządzanie energią i wykorzystanie odnawialnych źródeł energii w infrastrukturze publicznej.</w:t>
      </w:r>
    </w:p>
    <w:p w:rsidR="00420DF4" w:rsidRPr="00420DF4" w:rsidRDefault="00113B13" w:rsidP="00420D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części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- 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>zestaw logo – znaki FE i UE oraz herb województwa wielkopolskiego,</w:t>
      </w:r>
    </w:p>
    <w:p w:rsidR="00420DF4" w:rsidRPr="00420DF4" w:rsidRDefault="00113B13" w:rsidP="00420D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części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- 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>adres portalu </w:t>
      </w:r>
      <w:hyperlink r:id="rId9" w:history="1">
        <w:r w:rsidR="00420DF4" w:rsidRPr="00420D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www.mapadotacji.gov.pl</w:t>
        </w:r>
      </w:hyperlink>
      <w:r w:rsidR="00420DF4" w:rsidRPr="00420D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DF4" w:rsidRPr="00420DF4" w:rsidRDefault="00420DF4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420DF4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- wykonanie zaprojektowanych tablic informacyjnych nastąpi po formalnej akceptacji przez Zamawiającego projektu dopracowanego przez Wykonawcę,</w:t>
      </w:r>
    </w:p>
    <w:p w:rsidR="00420DF4" w:rsidRPr="00420DF4" w:rsidRDefault="00420DF4" w:rsidP="00420D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 - zamówienie obejmuje zaprojektowanie, wykonanie, dostawę i trwały montaż tablic informacyjnych w miejscach wskazanych przez Zamawiającego.</w:t>
      </w:r>
    </w:p>
    <w:p w:rsidR="00420DF4" w:rsidRPr="00420DF4" w:rsidRDefault="00420DF4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420DF4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420DF4" w:rsidP="00420DF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Wykonawca zobowiązany jest do przestrzegania rozmiaru, koloru, typu czcionki, proporcji, kolorystyki i układu graficznego zgodnie z wytycznymi, które znajdują się na stronie internetowej:</w:t>
      </w:r>
      <w:hyperlink r:id="rId10" w:history="1">
        <w:r w:rsidRPr="00420D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http://wrpo.wielkopolskie.pl/realizuje-projekt/poznan-zasady-promowania-projektu-2</w:t>
        </w:r>
      </w:hyperlink>
      <w:r w:rsidRPr="00420DF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420DF4">
        <w:rPr>
          <w:rFonts w:ascii="Times New Roman" w:eastAsia="Calibri" w:hAnsi="Times New Roman" w:cs="Times New Roman"/>
          <w:sz w:val="24"/>
          <w:szCs w:val="24"/>
        </w:rPr>
        <w:t>i załącznikach do niniejszego zapytania ofertowego.</w:t>
      </w:r>
    </w:p>
    <w:p w:rsidR="00420DF4" w:rsidRPr="00420DF4" w:rsidRDefault="00420DF4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Wykonawca udzieli gwarancji na wykonane tablice oraz wykonane na tych tablicach nadruki na okres min. 5 lat, liczony od daty odbioru. Wykonawca udzieli także 5-letniej gwarancji na montaż tablic. Przez okres gwarancji wszelkie usterki wynikające z nieprawidłowego montażu lub dotyczące jakości wykonanych tablic będą usuwane przez Wykonawcę na jego koszt. </w:t>
      </w:r>
    </w:p>
    <w:p w:rsidR="00420DF4" w:rsidRPr="00420DF4" w:rsidRDefault="00420DF4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113B13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Poglądowa wersja graficzna wyglądu tablic - 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F33848">
        <w:rPr>
          <w:rFonts w:ascii="Times New Roman" w:eastAsia="Calibri" w:hAnsi="Times New Roman" w:cs="Times New Roman"/>
          <w:sz w:val="24"/>
          <w:szCs w:val="24"/>
        </w:rPr>
        <w:t>2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 xml:space="preserve"> – GRAFIKA POGLĄDOWA. </w:t>
      </w:r>
    </w:p>
    <w:p w:rsidR="00420DF4" w:rsidRDefault="00113B13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Treść, która powinna znaleźć się na tablicach informacyjnych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848">
        <w:rPr>
          <w:rFonts w:ascii="Times New Roman" w:eastAsia="Calibri" w:hAnsi="Times New Roman" w:cs="Times New Roman"/>
          <w:sz w:val="24"/>
          <w:szCs w:val="24"/>
        </w:rPr>
        <w:t>załącznik nr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>– TREŚĆ TABLICY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848">
        <w:rPr>
          <w:rFonts w:ascii="Times New Roman" w:eastAsia="Calibri" w:hAnsi="Times New Roman" w:cs="Times New Roman"/>
          <w:sz w:val="24"/>
          <w:szCs w:val="24"/>
        </w:rPr>
        <w:t>dla części I oraz załącznik nr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TREŚĆ TABLICY dla części II</w:t>
      </w:r>
      <w:r w:rsidR="00420DF4" w:rsidRPr="00420D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3B13" w:rsidRDefault="00113B13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B13" w:rsidRPr="00420DF4" w:rsidRDefault="00113B13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dopuszcza składanie ofert częściowych.</w:t>
      </w:r>
    </w:p>
    <w:p w:rsidR="00420DF4" w:rsidRPr="00420DF4" w:rsidRDefault="00420DF4" w:rsidP="00420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3. Termin i warunki realizacji zamówienia.</w:t>
      </w:r>
    </w:p>
    <w:p w:rsidR="00420DF4" w:rsidRPr="00420DF4" w:rsidRDefault="00420DF4" w:rsidP="00420DF4">
      <w:pPr>
        <w:suppressAutoHyphens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Opracowanie graficzne tablic – do 3 dni </w:t>
      </w:r>
      <w:r w:rsidR="00113B13">
        <w:rPr>
          <w:rFonts w:ascii="Times New Roman" w:eastAsia="Times New Roman" w:hAnsi="Times New Roman" w:cs="Times New Roman"/>
          <w:sz w:val="24"/>
          <w:szCs w:val="24"/>
          <w:lang w:eastAsia="ar-SA"/>
        </w:rPr>
        <w:t>roboczych od dnia podpisania umowy.</w:t>
      </w:r>
    </w:p>
    <w:p w:rsidR="00420DF4" w:rsidRPr="00420DF4" w:rsidRDefault="00420DF4" w:rsidP="00420DF4">
      <w:pPr>
        <w:suppressAutoHyphens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DF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Wykonanie, dostawa i montaż tablic – do 16 grudnia 2016 r.</w:t>
      </w:r>
    </w:p>
    <w:p w:rsidR="00420DF4" w:rsidRPr="00420DF4" w:rsidRDefault="00420DF4" w:rsidP="00420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4. Wymagania stawiane Wykonawcom:</w:t>
      </w:r>
    </w:p>
    <w:p w:rsidR="00420DF4" w:rsidRPr="00420DF4" w:rsidRDefault="00420DF4" w:rsidP="00420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W postępowaniu mogą wziąć udział wykonawcy, którzy: </w:t>
      </w:r>
    </w:p>
    <w:p w:rsidR="00420DF4" w:rsidRPr="00420DF4" w:rsidRDefault="00420DF4" w:rsidP="00420DF4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lastRenderedPageBreak/>
        <w:t>oświadczą, że posiadają doświadczenie z zakresu wykonania i montażu tablic informujących o dofinansowaniu z Unii Europejskiej,</w:t>
      </w:r>
    </w:p>
    <w:p w:rsidR="00420DF4" w:rsidRPr="00420DF4" w:rsidRDefault="00420DF4" w:rsidP="00420DF4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posiadają oraz dysponują potencjałem technicznym i osobami zdolnymi do wykonania zamówienia,</w:t>
      </w:r>
    </w:p>
    <w:p w:rsidR="00420DF4" w:rsidRPr="00420DF4" w:rsidRDefault="00420DF4" w:rsidP="00420DF4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prowadzą działalność w zakresie zgodnym z przedmiotem zamówienia, </w:t>
      </w:r>
    </w:p>
    <w:p w:rsidR="00420DF4" w:rsidRPr="00420DF4" w:rsidRDefault="00420DF4" w:rsidP="00420DF4">
      <w:pPr>
        <w:numPr>
          <w:ilvl w:val="0"/>
          <w:numId w:val="3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znajdują się sytuacji ekonomicznej i finansowej pozwalającej na zrealizowanie przedmiotu zamówienia.</w:t>
      </w:r>
    </w:p>
    <w:p w:rsidR="00420DF4" w:rsidRPr="00420DF4" w:rsidRDefault="00420DF4" w:rsidP="00420DF4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5.Kryteria oceny ofert</w:t>
      </w: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 – cena – 100%.</w:t>
      </w: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6.Opis sposobu obliczania ceny.</w:t>
      </w: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Cena oferty zostanie obliczona na podstawie następującego wzoru:</w:t>
      </w:r>
    </w:p>
    <w:p w:rsidR="00420DF4" w:rsidRPr="00420DF4" w:rsidRDefault="00420DF4" w:rsidP="00420DF4">
      <w:pPr>
        <w:widowControl w:val="0"/>
        <w:tabs>
          <w:tab w:val="left" w:pos="655"/>
          <w:tab w:val="left" w:pos="1701"/>
        </w:tabs>
        <w:suppressAutoHyphens/>
        <w:spacing w:after="0" w:line="240" w:lineRule="auto"/>
        <w:ind w:left="141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najtańszej oferty brutto </w:t>
      </w:r>
    </w:p>
    <w:p w:rsidR="00420DF4" w:rsidRPr="00420DF4" w:rsidRDefault="00420DF4" w:rsidP="00420DF4">
      <w:pPr>
        <w:widowControl w:val="0"/>
        <w:tabs>
          <w:tab w:val="left" w:pos="851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407268B" wp14:editId="615E69FA">
                <wp:simplePos x="0" y="0"/>
                <wp:positionH relativeFrom="column">
                  <wp:posOffset>807720</wp:posOffset>
                </wp:positionH>
                <wp:positionV relativeFrom="paragraph">
                  <wp:posOffset>83819</wp:posOffset>
                </wp:positionV>
                <wp:extent cx="1935480" cy="0"/>
                <wp:effectExtent l="0" t="0" r="2667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FF8750" id="Line 1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6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daEwIAACo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" strokeweight="1.25pt"/>
            </w:pict>
          </mc:Fallback>
        </mc:AlternateContent>
      </w:r>
      <w:r w:rsidRPr="00420D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Cena =                                                              x 100 %</w:t>
      </w:r>
    </w:p>
    <w:p w:rsidR="00420DF4" w:rsidRPr="00420DF4" w:rsidRDefault="00420DF4" w:rsidP="00420DF4">
      <w:pPr>
        <w:widowControl w:val="0"/>
        <w:tabs>
          <w:tab w:val="left" w:pos="655"/>
        </w:tabs>
        <w:suppressAutoHyphens/>
        <w:spacing w:after="0" w:line="240" w:lineRule="auto"/>
        <w:ind w:left="141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badanej oferty brutto </w:t>
      </w: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Default="00420DF4" w:rsidP="00420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Przez cenę oferty należy rozumieć kwotę brutto zawierającą wszystkie koszty niezbędne do wykonania przedmiotu zamówienia.</w:t>
      </w:r>
    </w:p>
    <w:p w:rsidR="00F33848" w:rsidRDefault="00F33848" w:rsidP="00420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Przez cenę ofert należy rozumieć cenę danej części zamówienia.</w:t>
      </w:r>
    </w:p>
    <w:p w:rsidR="00F33848" w:rsidRPr="00420DF4" w:rsidRDefault="00F33848" w:rsidP="00420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Najkorzystniejsza oferta będzie wybierana dla każdej części zamówienia.</w:t>
      </w:r>
    </w:p>
    <w:p w:rsidR="00420DF4" w:rsidRPr="00420DF4" w:rsidRDefault="00420DF4" w:rsidP="00420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7.Warunki płatności.</w:t>
      </w: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7.1. Podstawą do wystawienia faktury będzie protokół odbioru końcowego podpisany przez Wykonawcę i Zamawiającego.</w:t>
      </w: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7.2. Faktura będzie płatna w ciągu 21 dni od dnia wpływu faktury do siedziby Zamawiającego, z zastrzeżeniem punktu 7.1.</w:t>
      </w: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8.Opis sposobu przygotowania oferty.</w:t>
      </w:r>
    </w:p>
    <w:p w:rsidR="00420DF4" w:rsidRPr="00420DF4" w:rsidRDefault="00420DF4" w:rsidP="00420D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8.1. Oferta musi być przygotowana w języku polskim i złożona w formie pisemnej.</w:t>
      </w:r>
    </w:p>
    <w:p w:rsidR="00420DF4" w:rsidRPr="00420DF4" w:rsidRDefault="00420DF4" w:rsidP="00420D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8.2. Wykonawca ma prawo złożyć tylko jedną ofertę.</w:t>
      </w:r>
    </w:p>
    <w:p w:rsidR="00420DF4" w:rsidRPr="00420DF4" w:rsidRDefault="00420DF4" w:rsidP="00420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8.3. Ofertę należy złożyć na formularzu oferty stanowiącym Załącznik nr 1 do zapytania ofertowego. </w:t>
      </w:r>
    </w:p>
    <w:p w:rsidR="00420DF4" w:rsidRPr="00420DF4" w:rsidRDefault="00420DF4" w:rsidP="00420D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8.4. Oferta musi być podpisana przez </w:t>
      </w:r>
      <w:proofErr w:type="spellStart"/>
      <w:r w:rsidRPr="00420DF4">
        <w:rPr>
          <w:rFonts w:ascii="Times New Roman" w:eastAsia="Calibri" w:hAnsi="Times New Roman" w:cs="Times New Roman"/>
          <w:sz w:val="24"/>
          <w:szCs w:val="24"/>
        </w:rPr>
        <w:t>upoważnion</w:t>
      </w:r>
      <w:proofErr w:type="spellEnd"/>
      <w:r w:rsidRPr="00420DF4">
        <w:rPr>
          <w:rFonts w:ascii="Times New Roman" w:eastAsia="Calibri" w:hAnsi="Times New Roman" w:cs="Times New Roman"/>
          <w:sz w:val="24"/>
          <w:szCs w:val="24"/>
        </w:rPr>
        <w:t>(ego)</w:t>
      </w:r>
      <w:proofErr w:type="spellStart"/>
      <w:r w:rsidRPr="00420DF4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20DF4">
        <w:rPr>
          <w:rFonts w:ascii="Times New Roman" w:eastAsia="Calibri" w:hAnsi="Times New Roman" w:cs="Times New Roman"/>
          <w:sz w:val="24"/>
          <w:szCs w:val="24"/>
        </w:rPr>
        <w:t xml:space="preserve"> przedstawiciel(a)i Wykonawcy. </w:t>
      </w:r>
    </w:p>
    <w:p w:rsidR="00420DF4" w:rsidRPr="00420DF4" w:rsidRDefault="00420DF4" w:rsidP="00420DF4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8.5.Ofertę należy umieścić w zamkniętej kopercie, która będzie zaadresowana </w:t>
      </w:r>
      <w:r w:rsidRPr="00420D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następujący sposób:</w:t>
      </w:r>
    </w:p>
    <w:p w:rsidR="00420DF4" w:rsidRPr="00420DF4" w:rsidRDefault="00420DF4" w:rsidP="00420DF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20DF4" w:rsidRPr="00420DF4" w:rsidRDefault="00420DF4" w:rsidP="00420DF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420DF4" w:rsidRPr="00420DF4" w:rsidRDefault="00420DF4" w:rsidP="00420DF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</w:pPr>
      <w:r w:rsidRPr="00420DF4"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  <w:t>URZ</w:t>
      </w:r>
      <w:r w:rsidRPr="00420DF4">
        <w:rPr>
          <w:rFonts w:ascii="Lucida Grande CE" w:eastAsia="Calibri" w:hAnsi="Lucida Grande CE" w:cs="Lucida Grande CE"/>
          <w:b/>
          <w:bCs/>
          <w:color w:val="000000"/>
          <w:sz w:val="20"/>
          <w:szCs w:val="20"/>
          <w:lang w:eastAsia="pl-PL"/>
        </w:rPr>
        <w:t>Ą</w:t>
      </w:r>
      <w:r w:rsidRPr="00420DF4"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  <w:t>D GMINY CZEMPI</w:t>
      </w:r>
      <w:r w:rsidRPr="00420DF4">
        <w:rPr>
          <w:rFonts w:ascii="Lucida Grande CE" w:eastAsia="Calibri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420DF4" w:rsidRPr="00420DF4" w:rsidRDefault="00420DF4" w:rsidP="00420DF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</w:pPr>
      <w:r w:rsidRPr="00420DF4"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  <w:t>UL. 24 STYCZNIA 25</w:t>
      </w:r>
    </w:p>
    <w:p w:rsidR="00420DF4" w:rsidRPr="00420DF4" w:rsidRDefault="00420DF4" w:rsidP="00420DF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</w:pPr>
      <w:r w:rsidRPr="00420DF4"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  <w:t>64-020 CZEMPI</w:t>
      </w:r>
      <w:r w:rsidRPr="00420DF4">
        <w:rPr>
          <w:rFonts w:ascii="Lucida Grande CE" w:eastAsia="Calibri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420DF4" w:rsidRPr="00420DF4" w:rsidRDefault="00420DF4" w:rsidP="00420DF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</w:pPr>
      <w:r w:rsidRPr="00420DF4"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  <w:t>POKÓJ NR 5 – SEKRETARIAT</w:t>
      </w:r>
    </w:p>
    <w:p w:rsidR="00420DF4" w:rsidRPr="00420DF4" w:rsidRDefault="00420DF4" w:rsidP="00420DF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420DF4" w:rsidRPr="00420DF4" w:rsidRDefault="00420DF4" w:rsidP="00420DF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</w:pPr>
      <w:r w:rsidRPr="00420DF4"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  <w:t>OFERTA NA: „Opra</w:t>
      </w:r>
      <w:r w:rsidR="00F33848"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  <w:t>cowanie graficzne, wykonanie, dostawę i montaż</w:t>
      </w:r>
      <w:r w:rsidRPr="00420DF4"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  <w:t xml:space="preserve"> tablic informujących o współfinansowaniu projektów Gminy Czempiń z Europejskiego Funduszu Rozwoju Regionalnego”</w:t>
      </w:r>
    </w:p>
    <w:p w:rsidR="00420DF4" w:rsidRPr="00420DF4" w:rsidRDefault="00420DF4" w:rsidP="00420DF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</w:pPr>
      <w:r w:rsidRPr="00420DF4"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  <w:t>– SPRAWA NR: FZ.271.2.73.2016”</w:t>
      </w:r>
    </w:p>
    <w:p w:rsidR="00420DF4" w:rsidRPr="00420DF4" w:rsidRDefault="00420DF4" w:rsidP="00420DF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420DF4" w:rsidRPr="00420DF4" w:rsidRDefault="00420DF4" w:rsidP="00420DF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eastAsia="Calibri" w:hAnsi="Century Gothic" w:cs="Century Gothic"/>
          <w:b/>
          <w:bCs/>
          <w:sz w:val="20"/>
          <w:szCs w:val="20"/>
          <w:lang w:eastAsia="pl-PL"/>
        </w:rPr>
      </w:pPr>
      <w:r w:rsidRPr="00420DF4">
        <w:rPr>
          <w:rFonts w:ascii="Century Gothic" w:eastAsia="Calibri" w:hAnsi="Century Gothic" w:cs="Century Gothic"/>
          <w:b/>
          <w:bCs/>
          <w:sz w:val="20"/>
          <w:szCs w:val="20"/>
          <w:lang w:eastAsia="pl-PL"/>
        </w:rPr>
        <w:t>„NIE OTWIERA</w:t>
      </w:r>
      <w:r w:rsidRPr="00420DF4">
        <w:rPr>
          <w:rFonts w:ascii="Lucida Grande CE" w:eastAsia="Calibri" w:hAnsi="Lucida Grande CE" w:cs="Lucida Grande CE"/>
          <w:b/>
          <w:bCs/>
          <w:sz w:val="20"/>
          <w:szCs w:val="20"/>
          <w:lang w:eastAsia="pl-PL"/>
        </w:rPr>
        <w:t>Ć</w:t>
      </w:r>
      <w:r w:rsidRPr="00420DF4">
        <w:rPr>
          <w:rFonts w:ascii="Century Gothic" w:eastAsia="Calibri" w:hAnsi="Century Gothic" w:cs="Century Gothic"/>
          <w:b/>
          <w:bCs/>
          <w:sz w:val="20"/>
          <w:szCs w:val="20"/>
          <w:lang w:eastAsia="pl-PL"/>
        </w:rPr>
        <w:t xml:space="preserve"> PRZED DNIEM OTWARCIA OFERT </w:t>
      </w:r>
      <w:r w:rsidRPr="00420DF4">
        <w:rPr>
          <w:rFonts w:ascii="Century Gothic" w:eastAsia="Calibri" w:hAnsi="Century Gothic" w:cs="Century Gothic"/>
          <w:b/>
          <w:bCs/>
          <w:color w:val="000000"/>
          <w:sz w:val="20"/>
          <w:szCs w:val="20"/>
          <w:lang w:eastAsia="pl-PL"/>
        </w:rPr>
        <w:t xml:space="preserve">TJ. </w:t>
      </w:r>
      <w:r w:rsidR="00F33848">
        <w:rPr>
          <w:rFonts w:ascii="Century Gothic" w:eastAsia="Calibri" w:hAnsi="Century Gothic" w:cs="Century Gothic"/>
          <w:b/>
          <w:bCs/>
          <w:sz w:val="20"/>
          <w:szCs w:val="20"/>
          <w:lang w:eastAsia="pl-PL"/>
        </w:rPr>
        <w:t>30</w:t>
      </w:r>
      <w:r w:rsidRPr="00420DF4">
        <w:rPr>
          <w:rFonts w:ascii="Century Gothic" w:eastAsia="Calibri" w:hAnsi="Century Gothic" w:cs="Century Gothic"/>
          <w:b/>
          <w:bCs/>
          <w:sz w:val="20"/>
          <w:szCs w:val="20"/>
          <w:lang w:eastAsia="pl-PL"/>
        </w:rPr>
        <w:t xml:space="preserve"> listopada 2016 ROKU, </w:t>
      </w:r>
      <w:r w:rsidRPr="00420DF4">
        <w:rPr>
          <w:rFonts w:ascii="Century Gothic" w:eastAsia="Calibri" w:hAnsi="Century Gothic" w:cs="Century Gothic"/>
          <w:b/>
          <w:bCs/>
          <w:sz w:val="20"/>
          <w:szCs w:val="20"/>
          <w:lang w:eastAsia="pl-PL"/>
        </w:rPr>
        <w:br/>
        <w:t>GODZ. 9.45”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20DF4" w:rsidRPr="00420DF4" w:rsidRDefault="00420DF4" w:rsidP="00420D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20DF4" w:rsidRPr="00420DF4" w:rsidRDefault="00420DF4" w:rsidP="00420D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9.1. Termin składania ofert upływa dnia </w:t>
      </w:r>
      <w:r w:rsidR="00F338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Pr="00420D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listopada 2016 </w:t>
      </w:r>
      <w:r w:rsidRPr="00420DF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roku o godz. 9.30</w:t>
      </w: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20DF4" w:rsidRPr="00420DF4" w:rsidRDefault="00420DF4" w:rsidP="00420D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9.2. Ofertę należy złożyć w siedzibie Zamawiającego, tj. w </w:t>
      </w:r>
      <w:r w:rsidRPr="00420DF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Urzędzie Gminy Czempiń, </w:t>
      </w:r>
      <w:r w:rsidRPr="00420DF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pokój nr 5 – sekretariat </w:t>
      </w: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>lub przesłać na adres Zamawiającego: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20DF4" w:rsidRPr="00420DF4" w:rsidRDefault="00420DF4" w:rsidP="00420DF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>URZĄD GMINY CZEMPIŃ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>UL. 24 STYCZNIA 25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>64-020 CZEMPIŃ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>POKÓJ NR 5 – SEKRETARIAT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20DF4" w:rsidRPr="00420DF4" w:rsidRDefault="00420DF4" w:rsidP="00420D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>9.3. Zamawiający niezwłocznie zwraca ofertę, która została złożona po terminie.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20DF4" w:rsidRPr="00420DF4" w:rsidRDefault="00420DF4" w:rsidP="00420D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9.4. Otwarcie ofert odbędzie się tego samego dnia co składanie ofert, tj. </w:t>
      </w:r>
      <w:r w:rsidR="00F338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Pr="00420D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listopada</w:t>
      </w:r>
      <w:r w:rsidRPr="00420DF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2016 roku o godz. 9.45 </w:t>
      </w:r>
      <w:r w:rsidRPr="00420DF4">
        <w:rPr>
          <w:rFonts w:ascii="Times New Roman" w:eastAsia="Calibri" w:hAnsi="Times New Roman" w:cs="Times New Roman"/>
          <w:sz w:val="24"/>
          <w:szCs w:val="24"/>
          <w:lang w:eastAsia="pl-PL"/>
        </w:rPr>
        <w:t>w siedzibie Zamawiającego, w sali sesyjnej Gminy Czempiń.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20DF4" w:rsidRPr="00420DF4" w:rsidRDefault="00420DF4" w:rsidP="00420D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20D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9.5. Otwarcie ofert jest jawne i następuje bezpośrednio po upływie terminu do ich składania.</w:t>
      </w:r>
    </w:p>
    <w:p w:rsidR="00420DF4" w:rsidRPr="00420DF4" w:rsidRDefault="00420DF4" w:rsidP="00420D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10.Informacje dotycząca podpisania umowy.</w:t>
      </w: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Umowa zostanie podpisana z wybranym Wykonawcą w ciągu 7 dni od dnia wyboru najkorzystniejszej oferty z uwzględnieniem postanowień wynikających z treści zapytania ofertowego oraz danych zawartych w ofercie.</w:t>
      </w: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11.Osoba do kontaktu.</w:t>
      </w:r>
    </w:p>
    <w:p w:rsidR="00420DF4" w:rsidRPr="00420DF4" w:rsidRDefault="00420DF4" w:rsidP="00420DF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Cs/>
          <w:sz w:val="24"/>
          <w:szCs w:val="24"/>
        </w:rPr>
        <w:t>Paulina Adamczak</w:t>
      </w:r>
    </w:p>
    <w:p w:rsidR="00420DF4" w:rsidRPr="00420DF4" w:rsidRDefault="00420DF4" w:rsidP="00420DF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Cs/>
          <w:sz w:val="24"/>
          <w:szCs w:val="24"/>
        </w:rPr>
        <w:t>tel. 61/28 26 703 wew. 134</w:t>
      </w: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DF4">
        <w:rPr>
          <w:rFonts w:ascii="Times New Roman" w:eastAsia="Calibri" w:hAnsi="Times New Roman" w:cs="Times New Roman"/>
          <w:b/>
          <w:bCs/>
          <w:sz w:val="24"/>
          <w:szCs w:val="24"/>
        </w:rPr>
        <w:t>12.Inne postanowienia.</w:t>
      </w:r>
    </w:p>
    <w:p w:rsidR="00420DF4" w:rsidRPr="00420DF4" w:rsidRDefault="00420DF4" w:rsidP="00420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lastRenderedPageBreak/>
        <w:t>Zamawiający zastrzega sobie prawo do:</w:t>
      </w:r>
    </w:p>
    <w:p w:rsidR="00420DF4" w:rsidRPr="00420DF4" w:rsidRDefault="00420DF4" w:rsidP="00420DF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420DF4" w:rsidRPr="00420DF4" w:rsidRDefault="00420DF4" w:rsidP="00420DF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F4">
        <w:rPr>
          <w:rFonts w:ascii="Times New Roman" w:eastAsia="Calibri" w:hAnsi="Times New Roman" w:cs="Times New Roman"/>
          <w:sz w:val="24"/>
          <w:szCs w:val="24"/>
        </w:rPr>
        <w:t>zamknięcia postępowania bez dokonania wyboru oferty,</w:t>
      </w:r>
    </w:p>
    <w:p w:rsidR="00420DF4" w:rsidRPr="00420DF4" w:rsidRDefault="00420DF4" w:rsidP="00420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F4" w:rsidRPr="00420DF4" w:rsidRDefault="00420DF4" w:rsidP="00420DF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EB2" w:rsidRDefault="006E4EB2" w:rsidP="008E2862">
      <w:pPr>
        <w:pStyle w:val="Akapitzlist"/>
        <w:spacing w:line="240" w:lineRule="auto"/>
      </w:pPr>
    </w:p>
    <w:p w:rsidR="00B27A18" w:rsidRDefault="00B27A18" w:rsidP="00F33848">
      <w:pPr>
        <w:spacing w:line="240" w:lineRule="auto"/>
      </w:pPr>
    </w:p>
    <w:p w:rsidR="00B27A18" w:rsidRDefault="00B27A18" w:rsidP="0080477D">
      <w:pPr>
        <w:spacing w:line="240" w:lineRule="auto"/>
      </w:pPr>
    </w:p>
    <w:sectPr w:rsidR="00B27A18" w:rsidSect="006E4E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43" w:rsidRDefault="000D1C43" w:rsidP="00013337">
      <w:pPr>
        <w:spacing w:after="0" w:line="240" w:lineRule="auto"/>
      </w:pPr>
      <w:r>
        <w:separator/>
      </w:r>
    </w:p>
  </w:endnote>
  <w:endnote w:type="continuationSeparator" w:id="0">
    <w:p w:rsidR="000D1C43" w:rsidRDefault="000D1C43" w:rsidP="000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4" w:rsidRDefault="00FE1F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4" w:rsidRDefault="00FE1F04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bookmarkStart w:id="0" w:name="_GoBack"/>
    <w:bookmarkEnd w:id="0"/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F8CA4C" wp14:editId="30758E5E">
              <wp:simplePos x="0" y="0"/>
              <wp:positionH relativeFrom="column">
                <wp:posOffset>-223520</wp:posOffset>
              </wp:positionH>
              <wp:positionV relativeFrom="paragraph">
                <wp:posOffset>76835</wp:posOffset>
              </wp:positionV>
              <wp:extent cx="6172200" cy="0"/>
              <wp:effectExtent l="0" t="0" r="19050" b="19050"/>
              <wp:wrapNone/>
              <wp:docPr id="75" name="Łącznik prostoliniowy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ab/>
    </w:r>
  </w:p>
  <w:p w:rsidR="00FE1F04" w:rsidRDefault="00FE1F04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 wp14:anchorId="558BC417" wp14:editId="6DEE837D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FE1F04" w:rsidRPr="005D309B" w:rsidRDefault="00FE1F04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D84BE6" w:rsidRPr="00D84BE6" w:rsidRDefault="00D84BE6" w:rsidP="006E4EB2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4" w:rsidRDefault="00FE1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43" w:rsidRDefault="000D1C43" w:rsidP="00013337">
      <w:pPr>
        <w:spacing w:after="0" w:line="240" w:lineRule="auto"/>
      </w:pPr>
      <w:r>
        <w:separator/>
      </w:r>
    </w:p>
  </w:footnote>
  <w:footnote w:type="continuationSeparator" w:id="0">
    <w:p w:rsidR="000D1C43" w:rsidRDefault="000D1C43" w:rsidP="000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4" w:rsidRDefault="00FE1F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4" w:rsidRDefault="00FE1F0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2D36A" wp14:editId="6EB552C9">
              <wp:simplePos x="0" y="0"/>
              <wp:positionH relativeFrom="column">
                <wp:posOffset>-223520</wp:posOffset>
              </wp:positionH>
              <wp:positionV relativeFrom="paragraph">
                <wp:posOffset>673100</wp:posOffset>
              </wp:positionV>
              <wp:extent cx="6169660" cy="0"/>
              <wp:effectExtent l="0" t="0" r="21590" b="19050"/>
              <wp:wrapNone/>
              <wp:docPr id="19" name="Łącznik prostoliniow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    </w:pict>
        </mc:Fallback>
      </mc:AlternateContent>
    </w:r>
    <w:r>
      <w:rPr>
        <w:noProof/>
        <w:lang w:eastAsia="pl-PL"/>
      </w:rPr>
      <w:drawing>
        <wp:inline distT="0" distB="0" distL="0" distR="0" wp14:anchorId="3D35DB96" wp14:editId="5635D8FD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013337" w:rsidRDefault="000133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4" w:rsidRDefault="00FE1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63FF"/>
    <w:multiLevelType w:val="hybridMultilevel"/>
    <w:tmpl w:val="E8C2D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94CB1"/>
    <w:multiLevelType w:val="hybridMultilevel"/>
    <w:tmpl w:val="CF28E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B87215"/>
    <w:multiLevelType w:val="hybridMultilevel"/>
    <w:tmpl w:val="883A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159EE"/>
    <w:multiLevelType w:val="multilevel"/>
    <w:tmpl w:val="AAD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">
    <w:nsid w:val="7B4E223A"/>
    <w:multiLevelType w:val="hybridMultilevel"/>
    <w:tmpl w:val="728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37"/>
    <w:rsid w:val="00013337"/>
    <w:rsid w:val="00064625"/>
    <w:rsid w:val="000D1C43"/>
    <w:rsid w:val="00113B13"/>
    <w:rsid w:val="00116FB3"/>
    <w:rsid w:val="00226008"/>
    <w:rsid w:val="00234F03"/>
    <w:rsid w:val="002F0409"/>
    <w:rsid w:val="003B5685"/>
    <w:rsid w:val="003D400F"/>
    <w:rsid w:val="003D70FA"/>
    <w:rsid w:val="003E06E1"/>
    <w:rsid w:val="00420DF4"/>
    <w:rsid w:val="00434778"/>
    <w:rsid w:val="004A11A2"/>
    <w:rsid w:val="004B692F"/>
    <w:rsid w:val="005E6707"/>
    <w:rsid w:val="00610046"/>
    <w:rsid w:val="006C6FA9"/>
    <w:rsid w:val="006E4EB2"/>
    <w:rsid w:val="006F5877"/>
    <w:rsid w:val="0080477D"/>
    <w:rsid w:val="008E2862"/>
    <w:rsid w:val="009A5368"/>
    <w:rsid w:val="009D78B2"/>
    <w:rsid w:val="00AE07EF"/>
    <w:rsid w:val="00B27A18"/>
    <w:rsid w:val="00C26019"/>
    <w:rsid w:val="00D84BE6"/>
    <w:rsid w:val="00F33848"/>
    <w:rsid w:val="00F72C70"/>
    <w:rsid w:val="00FD6043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77"/>
  </w:style>
  <w:style w:type="paragraph" w:styleId="Nagwek1">
    <w:name w:val="heading 1"/>
    <w:basedOn w:val="Normalny"/>
    <w:next w:val="Normalny"/>
    <w:link w:val="Nagwek1Znak"/>
    <w:uiPriority w:val="9"/>
    <w:qFormat/>
    <w:rsid w:val="0061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337"/>
  </w:style>
  <w:style w:type="paragraph" w:styleId="Stopka">
    <w:name w:val="footer"/>
    <w:basedOn w:val="Normalny"/>
    <w:link w:val="Stopka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37"/>
  </w:style>
  <w:style w:type="paragraph" w:styleId="Tekstdymka">
    <w:name w:val="Balloon Text"/>
    <w:basedOn w:val="Normalny"/>
    <w:link w:val="TekstdymkaZnak"/>
    <w:uiPriority w:val="99"/>
    <w:semiHidden/>
    <w:unhideWhenUsed/>
    <w:rsid w:val="000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3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100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8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77"/>
  </w:style>
  <w:style w:type="paragraph" w:styleId="Nagwek1">
    <w:name w:val="heading 1"/>
    <w:basedOn w:val="Normalny"/>
    <w:next w:val="Normalny"/>
    <w:link w:val="Nagwek1Znak"/>
    <w:uiPriority w:val="9"/>
    <w:qFormat/>
    <w:rsid w:val="0061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337"/>
  </w:style>
  <w:style w:type="paragraph" w:styleId="Stopka">
    <w:name w:val="footer"/>
    <w:basedOn w:val="Normalny"/>
    <w:link w:val="Stopka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37"/>
  </w:style>
  <w:style w:type="paragraph" w:styleId="Tekstdymka">
    <w:name w:val="Balloon Text"/>
    <w:basedOn w:val="Normalny"/>
    <w:link w:val="TekstdymkaZnak"/>
    <w:uiPriority w:val="99"/>
    <w:semiHidden/>
    <w:unhideWhenUsed/>
    <w:rsid w:val="000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3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100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8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rpo.wielkopolskie.pl/realizuje-projekt/poznan-zasady-promowania-projektu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padotacji.gov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7325-A4FF-4252-8BD2-74FB9DBB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Katarzyna</cp:lastModifiedBy>
  <cp:revision>4</cp:revision>
  <cp:lastPrinted>2016-11-16T09:26:00Z</cp:lastPrinted>
  <dcterms:created xsi:type="dcterms:W3CDTF">2016-11-22T11:20:00Z</dcterms:created>
  <dcterms:modified xsi:type="dcterms:W3CDTF">2016-11-22T12:19:00Z</dcterms:modified>
</cp:coreProperties>
</file>