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C5D65" w:rsidRDefault="00BC3DE7" w:rsidP="00BC3DE7">
      <w:pPr>
        <w:pStyle w:val="Zwykytek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Pr="006C5D65">
        <w:rPr>
          <w:rFonts w:ascii="Times New Roman" w:hAnsi="Times New Roman"/>
          <w:sz w:val="28"/>
          <w:szCs w:val="28"/>
        </w:rPr>
        <w:t xml:space="preserve">SZCZEGÓŁOWE   SPECYFIKACJE TECHNICZNE </w:t>
      </w: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Pr="00073C15" w:rsidRDefault="00BC3DE7" w:rsidP="00BC3DE7">
      <w:pPr>
        <w:pStyle w:val="Zwykytekst"/>
        <w:rPr>
          <w:rFonts w:ascii="Times New Roman" w:hAnsi="Times New Roman"/>
          <w:sz w:val="32"/>
          <w:szCs w:val="32"/>
        </w:rPr>
      </w:pPr>
    </w:p>
    <w:p w:rsidR="00BC3DE7" w:rsidRPr="006C5D65" w:rsidRDefault="00BC3DE7" w:rsidP="00BC3DE7">
      <w:pPr>
        <w:pStyle w:val="Zwykytekst"/>
        <w:rPr>
          <w:rFonts w:ascii="Times New Roman" w:hAnsi="Times New Roman"/>
          <w:b/>
          <w:sz w:val="28"/>
          <w:szCs w:val="28"/>
        </w:rPr>
      </w:pPr>
      <w:r w:rsidRPr="00073C15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73C15">
        <w:rPr>
          <w:rFonts w:ascii="Times New Roman" w:hAnsi="Times New Roman"/>
          <w:b/>
          <w:sz w:val="24"/>
          <w:szCs w:val="24"/>
        </w:rPr>
        <w:t xml:space="preserve">  </w:t>
      </w:r>
      <w:r w:rsidRPr="006C5D65">
        <w:rPr>
          <w:rFonts w:ascii="Times New Roman" w:hAnsi="Times New Roman"/>
          <w:b/>
          <w:sz w:val="28"/>
          <w:szCs w:val="28"/>
        </w:rPr>
        <w:t xml:space="preserve">D-03.02.01a </w:t>
      </w: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073C15" w:rsidRDefault="00BC3DE7" w:rsidP="00BC3DE7">
      <w:pPr>
        <w:pStyle w:val="Zwykytek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</w:t>
      </w:r>
      <w:r w:rsidRPr="00073C15">
        <w:rPr>
          <w:rFonts w:ascii="Times New Roman" w:hAnsi="Times New Roman"/>
          <w:b/>
          <w:sz w:val="28"/>
          <w:szCs w:val="28"/>
        </w:rPr>
        <w:t>REGULACJA PIONOWA STUDZIENEK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br w:type="page"/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lastRenderedPageBreak/>
        <w:t xml:space="preserve">1. WSTĘP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1.1. Przedmiot ST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Przedmiotem niniejszej szczegółowej specyfikacji technicznej (ST) są wymagania dotyczące wykonania 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odbioru robót związanych z wykonaniem regulacji pionowej studzienek kanalizacyjnych ,wodociągowych i telefonicznych 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1.2. Zakres stosowania SST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Szczegółowa specyfikacja techniczna</w:t>
      </w:r>
      <w:r>
        <w:rPr>
          <w:rFonts w:ascii="Times New Roman" w:hAnsi="Times New Roman"/>
        </w:rPr>
        <w:t>(</w:t>
      </w:r>
      <w:r w:rsidRPr="006D4A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>ST</w:t>
      </w:r>
      <w:r>
        <w:rPr>
          <w:rFonts w:ascii="Times New Roman" w:hAnsi="Times New Roman"/>
        </w:rPr>
        <w:t>)</w:t>
      </w:r>
      <w:r w:rsidRPr="006D4A01">
        <w:rPr>
          <w:rFonts w:ascii="Times New Roman" w:hAnsi="Times New Roman"/>
        </w:rPr>
        <w:t xml:space="preserve"> stosowana jest jako dokument przetargowy i kontraktowy przy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zlecaniu i realizacji </w:t>
      </w:r>
      <w:r>
        <w:rPr>
          <w:rFonts w:ascii="Times New Roman" w:hAnsi="Times New Roman"/>
        </w:rPr>
        <w:t xml:space="preserve">przebudowy ulicy </w:t>
      </w:r>
      <w:r w:rsidR="00FD6513">
        <w:rPr>
          <w:rFonts w:ascii="Times New Roman" w:hAnsi="Times New Roman"/>
        </w:rPr>
        <w:t>ROLNEJ</w:t>
      </w:r>
      <w:r w:rsidR="00A40844">
        <w:rPr>
          <w:rFonts w:ascii="Times New Roman" w:hAnsi="Times New Roman"/>
        </w:rPr>
        <w:t xml:space="preserve"> w Czempiniu.</w:t>
      </w:r>
      <w:r w:rsidRPr="006D4A01">
        <w:rPr>
          <w:rFonts w:ascii="Times New Roman" w:hAnsi="Times New Roman"/>
        </w:rPr>
        <w:t xml:space="preserve">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1.3. Zakres robót objętych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Ustalenia zawarte w niniejszej specyfikacji dotyczą zasad prowadzenia robót związanych z wykonaniem 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odbiorem przypowierzchniowej regulacji pionowej 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-włazów kanałowych studni rewizyjnych kanalizacji deszczowej i sanitarnej 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-zaworów wodociągowych 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-studzienek telefonicznych 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 Określenia podstawowe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1.4.1. Studzienka kanalizacyjna -urządzenie połączone z kanałem, przeznaczone do kontroli lub prawidłowej eksploatacji kanału.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1.4.2. Studzienka rewizyjna (kontrolna) -urządzenie do kontroli kanałów </w:t>
      </w:r>
      <w:proofErr w:type="spellStart"/>
      <w:r w:rsidRPr="006D4A01">
        <w:rPr>
          <w:rFonts w:ascii="Times New Roman" w:hAnsi="Times New Roman"/>
        </w:rPr>
        <w:t>nieprzełazowych</w:t>
      </w:r>
      <w:proofErr w:type="spellEnd"/>
      <w:r w:rsidRPr="006D4A01">
        <w:rPr>
          <w:rFonts w:ascii="Times New Roman" w:hAnsi="Times New Roman"/>
        </w:rPr>
        <w:t xml:space="preserve">, ich konserwacji i przewietrzania.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1.4.3. Wpust uliczny (wpust ściekowy, studzienka ściekowa) -urządzenie do przejęcia wód opadowych 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powierzchni i odprowadzenia poprzez </w:t>
      </w:r>
      <w:proofErr w:type="spellStart"/>
      <w:r w:rsidRPr="006D4A01">
        <w:rPr>
          <w:rFonts w:ascii="Times New Roman" w:hAnsi="Times New Roman"/>
        </w:rPr>
        <w:t>przykanalik</w:t>
      </w:r>
      <w:proofErr w:type="spellEnd"/>
      <w:r w:rsidRPr="006D4A01">
        <w:rPr>
          <w:rFonts w:ascii="Times New Roman" w:hAnsi="Times New Roman"/>
        </w:rPr>
        <w:t xml:space="preserve"> do kanalizacji deszczowej lub ogólnospławnej.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1.4.4. Właz studzienki </w:t>
      </w:r>
      <w:r>
        <w:rPr>
          <w:rFonts w:ascii="Times New Roman" w:hAnsi="Times New Roman"/>
        </w:rPr>
        <w:t>–</w:t>
      </w:r>
      <w:r w:rsidRPr="006D4A01">
        <w:rPr>
          <w:rFonts w:ascii="Times New Roman" w:hAnsi="Times New Roman"/>
        </w:rPr>
        <w:t>element</w:t>
      </w:r>
      <w:r>
        <w:rPr>
          <w:rFonts w:ascii="Times New Roman" w:hAnsi="Times New Roman"/>
        </w:rPr>
        <w:tab/>
        <w:t>ż</w:t>
      </w:r>
      <w:r w:rsidRPr="006D4A01">
        <w:rPr>
          <w:rFonts w:ascii="Times New Roman" w:hAnsi="Times New Roman"/>
        </w:rPr>
        <w:t>eliwny przeznaczony do przykrycia podziemnych studzienek rewizyjnych, umo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liwiający dostęp do urządzeń kanalizacyjnych.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1.4.5. Kratka ściekowa -urządzenie, przez które wody opadowe przedostają się od góry do wpustu ulicznego.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1.4.6. Nasada (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eliwna) z wlewem bocznym (w krawę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niku) -urządzenie, przez które wody opadowe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przedostają się w płaszczyźnie krawę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nika do wpustu ulicznego.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1.4.7. Pozostałe określenia podstawowe są zgodne z obowiązującymi, odpowiednimi polskimi normami i 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definicjami podanymi w S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1.4.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1.5. Ogólne wymagania dotyczące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wymagania dotyczące robót podano w SST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1.5.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 MATERIAŁY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2.1. Ogólne wymagania dotyczące materiałów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Ogólne wymagania dotyczące materiałów, ich pozyskiwania i składowania, podano w S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T D-M-00.00.00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2.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2.2. Materiały do wykonania regulacji pionowej uszkodzonej studzienki kanalizacyjnej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Do przypowierzchniowej naprawy uszkodzonej studzienki kanalizacyjnej nale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Pr="006D4A01">
        <w:rPr>
          <w:rFonts w:ascii="Times New Roman" w:hAnsi="Times New Roman"/>
        </w:rPr>
        <w:t>u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yć: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a) materiały otrzymane z rozbiórki studzienki oraz z rozbiórki otaczającej nawierzchni, nadające się do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ponownego wbudowania,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b) materiały nowe, będące materiałem uzupełniającym, tego samego typu, gatunku i wymiarów, jak materiał rozbiórkowy, odpowiadające wymaganiom: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 D-03.02.01 [2] w przypadku materiałów do naprawy studzienki,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ST, wymienionych w </w:t>
      </w:r>
      <w:proofErr w:type="spellStart"/>
      <w:r w:rsidRPr="006D4A01">
        <w:rPr>
          <w:rFonts w:ascii="Times New Roman" w:hAnsi="Times New Roman"/>
        </w:rPr>
        <w:t>pkcie</w:t>
      </w:r>
      <w:proofErr w:type="spellEnd"/>
      <w:r w:rsidRPr="006D4A01">
        <w:rPr>
          <w:rFonts w:ascii="Times New Roman" w:hAnsi="Times New Roman"/>
        </w:rPr>
        <w:t xml:space="preserve"> 5.6 niniejszej specyfikacji, w przypadku materiałów potrzebnych do uło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enia nowej nawierzchni.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3. SPRZĘT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3.1. Ogólne wymagania dotyczące sprzętu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wymagania dotyczące sprzętu podano w 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3.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3.2. Sprzęt stosowany do wykonania regulacji pionowej uszkodzonej studzienki kanalizacyjnej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Wykonawca przystępujący do wykonania naprawy, powinien wykazać się mo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liwością korzystania 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następującego sprzętu: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piły tarczowej,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młota pneumatycznego,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lastRenderedPageBreak/>
        <w:t>- sprę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arki powietrza,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dźwigu samochodowego,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zagęszczarki wibracyjnej,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sprzętu pomocniczego (szczotka, łopata, szablon itp.).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4. TRANSPORT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4.1. Ogólne wymagania dotyczące transportu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wymagania dotyczące transportu podano w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4.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4.2. Transport materiałów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Transport nowych materiałów do wykonania naprawy, powinien odpowiadać wymaganiom określonym w: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a) S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T D-03.02.01 [2], w przypadku materiałów do naprawy studzienki, </w:t>
      </w:r>
    </w:p>
    <w:p w:rsidR="00BC3DE7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 WYKONANIE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5.1. Ogólne zasady wykonania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zasady wykonania robót podano </w:t>
      </w:r>
      <w:proofErr w:type="spellStart"/>
      <w:r w:rsidRPr="006D4A01">
        <w:rPr>
          <w:rFonts w:ascii="Times New Roman" w:hAnsi="Times New Roman"/>
        </w:rPr>
        <w:t>w</w:t>
      </w:r>
      <w:r>
        <w:rPr>
          <w:rFonts w:ascii="Times New Roman" w:hAnsi="Times New Roman"/>
        </w:rPr>
        <w:t>S</w:t>
      </w:r>
      <w:proofErr w:type="spellEnd"/>
      <w:r w:rsidRPr="006D4A01">
        <w:rPr>
          <w:rFonts w:ascii="Times New Roman" w:hAnsi="Times New Roman"/>
        </w:rPr>
        <w:t xml:space="preserve"> 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5.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5.2. Uszkodzenia zapadniętych studzienek, podlegające naprawie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Uszkodzenie studzienek urządzeń podziemnych występuje, gdy ró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nica poziomów pomiędzy: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kratką wpustu ulicznego a górną powierzchnią warstwy ścieralnej nawierzchni wynosi powy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ej </w:t>
      </w:r>
      <w:smartTag w:uri="urn:schemas-microsoft-com:office:smarttags" w:element="metricconverter">
        <w:smartTagPr>
          <w:attr w:name="ProductID" w:val="1,5 cm"/>
        </w:smartTagPr>
        <w:r w:rsidRPr="006D4A01">
          <w:rPr>
            <w:rFonts w:ascii="Times New Roman" w:hAnsi="Times New Roman"/>
          </w:rPr>
          <w:t>1,5 cm</w:t>
        </w:r>
      </w:smartTag>
      <w:r w:rsidRPr="006D4A01">
        <w:rPr>
          <w:rFonts w:ascii="Times New Roman" w:hAnsi="Times New Roman"/>
        </w:rPr>
        <w:t xml:space="preserve">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włazem studzienki a górną powierzchnią nawierzchni wynosi powy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ej </w:t>
      </w:r>
      <w:smartTag w:uri="urn:schemas-microsoft-com:office:smarttags" w:element="metricconverter">
        <w:smartTagPr>
          <w:attr w:name="ProductID" w:val="1 cm"/>
        </w:smartTagPr>
        <w:r w:rsidRPr="006D4A01">
          <w:rPr>
            <w:rFonts w:ascii="Times New Roman" w:hAnsi="Times New Roman"/>
          </w:rPr>
          <w:t xml:space="preserve">1 </w:t>
        </w:r>
        <w:proofErr w:type="spellStart"/>
        <w:r w:rsidRPr="006D4A01">
          <w:rPr>
            <w:rFonts w:ascii="Times New Roman" w:hAnsi="Times New Roman"/>
          </w:rPr>
          <w:t>cm</w:t>
        </w:r>
      </w:smartTag>
      <w:proofErr w:type="spellEnd"/>
      <w:r w:rsidRPr="006D4A01">
        <w:rPr>
          <w:rFonts w:ascii="Times New Roman" w:hAnsi="Times New Roman"/>
        </w:rPr>
        <w:t xml:space="preserve">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5.3. Zasady wykonania naprawy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Wykonanie naprawy polegającej na regulacji pionowej studzienki, obejmuje: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 roboty przygotowawcze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rozpoznanie uszkodzenia,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wyznaczenie powierzchni podlegającej naprawie,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 wykonanie naprawy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naprawę uszkodzonej studzienki,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uło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enie nowej nawierzchni.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5.4. Roboty przygotowawcze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Rozpoznanie uszkodzenia polega na: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ustaleniu sposobu deformacji studzienki,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określeniu stanu nawierzchni w bezpośrednim otoczeniu studzienki,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wstępnym rozpoznaniu przyczyn uszkodzenia,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rozeznaniu mo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liwości wykorzystania dotychczasowych elementów urządzenia.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Powierzchnia przeznaczona do wykonania naprawy powinna obejmować cały obszar uszkodzonej nawierzchni wokół zapadniętej studzienki. Powierzchni tej nale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 nadać kształt prostokątnej figury geometrycznej.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Powierzchnię przeznaczoną do wykonania naprawy akceptuje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ynier.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5.5. Wykonanie regulacji pionowej studzienki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Je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eli dokumentacja projektowa lub ST nie przewiduje inaczej, to wykonanie przypowierzchniowej regulacji pionowej studzienki, pod warunkiem zaakceptowania przez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yniera, obejmuje: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 zdjęcie przykrycia (pokrywy, włazu, kratki ściekowej, nasady z wlewem bocznym) urządzenia podziemnego,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 rozebranie uszkodzonej nawierzchni wokół studzienki: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mechaniczne (w przypadku nawierzchni typu monolitycznego, np. nawierzchni asfaltowej, betonowej) -z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pionowym wycięciem krawędzi uszkodzenia piłą tarczową i rozebraniem konstrukcji jezdni przy pomocy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młotów pneumatycznych, drągów stalowych itp.,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3. rozebranie uszkodzonej górnej części studzienki (np. części 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eliwnych, płyt 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elbetowych pod studzienką, kręgów podporowych itp.),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4. zebranie i odwiezienie lub odrzucenie elementów nawierzchni i gruzu na pobocze, chodnik lub miejsce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składowania, z posortowaniem i zabezpieczeniem materiału przydatnego do dalszych robót,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5. szczegółowe rozpoznanie przyczyn uszkodzenia i podjęcie końcowej decyzji o sposobie naprawy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wykorzystaniu istniejących materiałów,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 sprawdzenie stanu konstrukcji studzienki i oczyszczenie górnej części studzienki (np. nasady wpustu, komina włazowego) z ew. uzupełnieniem ubytków,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lastRenderedPageBreak/>
        <w:t xml:space="preserve">7. w przypadku niewielkiego zapadnięcia -poziomowanie górnej części komina włazowego, nasady wpustu itp. przy </w:t>
      </w:r>
      <w:r>
        <w:rPr>
          <w:rFonts w:ascii="Times New Roman" w:hAnsi="Times New Roman"/>
        </w:rPr>
        <w:t>uż</w:t>
      </w:r>
      <w:r w:rsidRPr="006D4A01">
        <w:rPr>
          <w:rFonts w:ascii="Times New Roman" w:hAnsi="Times New Roman"/>
        </w:rPr>
        <w:t>yciu zaprawy cementowo-piaskowej, a w przypadku uszkodzeń większych -wykonanie deskowania oraz uło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enie i zagęszczenie mieszanki betonowej klasy co najmniej B20, według wymiarów dostosowanych do rodzaju uszkodzenia i poziomu powierzchni (jezdni, chodnika, pasa dzielącego itp.), a tak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 rozebranie deskowania,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8. osadzenie przykrycia studzienki lub kratki ściekowej z wykorzystaniem istniejących lub nowych materiałów oraz ew. wyrównaniem zaprawą cementową.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 KONTROLA JAKOŚCI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6.1. Ogólne zasady kontroli jakości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zasady kontroli jakości robót podano </w:t>
      </w:r>
      <w:proofErr w:type="spellStart"/>
      <w:r w:rsidRPr="006D4A01">
        <w:rPr>
          <w:rFonts w:ascii="Times New Roman" w:hAnsi="Times New Roman"/>
        </w:rPr>
        <w:t>w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>ST</w:t>
      </w:r>
      <w:proofErr w:type="spellEnd"/>
      <w:r w:rsidRPr="006D4A01">
        <w:rPr>
          <w:rFonts w:ascii="Times New Roman" w:hAnsi="Times New Roman"/>
        </w:rPr>
        <w:t xml:space="preserve">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6.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6.2. Badania przed przystąpieniem do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Przed przystąpieniem do robót Wykonawca powinien: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uzyskać wymagane dokumenty, dopuszczające wyroby budowlane do obrotu i powszechnego stosowania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(certyfikaty na znak bezpieczeństwa, aprobaty techniczne, certyfikaty zgodności, deklaracje zgodności,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ew. badania materiałów wykonane przez dostawców itp.),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sprawdzić cechy zewnętrzne gotowych materiałów z tworzyw i prefabrykowanych.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Wszystkie dokumenty oraz wyniki badań Wykonawca przedstawia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ynierowi do akceptacji.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6.3. Badania w czasie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Częstotliwość oraz zakres badań i pomiarów, które nale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 wykonać w czasie robót podaje tablica 1.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Tablica 1. Częstotliwość oraz zakres badań i pomiarów w czasie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Lp. Wyszczególnienie badań i pomiarów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 Wyznaczenie powierzchni przeznaczonej do wykonania naprawy 1 raz Niezbędna powierzchnia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 Roboty rozbiórkowe 1 raz </w:t>
      </w:r>
      <w:r>
        <w:rPr>
          <w:rFonts w:ascii="Times New Roman" w:hAnsi="Times New Roman"/>
        </w:rPr>
        <w:t xml:space="preserve"> </w:t>
      </w:r>
      <w:r w:rsidRPr="006D4A01">
        <w:rPr>
          <w:rFonts w:ascii="Times New Roman" w:hAnsi="Times New Roman"/>
        </w:rPr>
        <w:t xml:space="preserve">Akceptacja nieuszkodzonych materiałów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3 Szczegółowe rozpoznanie uszkodzenia i decyzja o sposobie naprawy 1 raz Akceptacja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yniera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4 Naprawa studzienki Ocena ciągła Wg </w:t>
      </w:r>
      <w:proofErr w:type="spellStart"/>
      <w:r w:rsidRPr="006D4A01">
        <w:rPr>
          <w:rFonts w:ascii="Times New Roman" w:hAnsi="Times New Roman"/>
        </w:rPr>
        <w:t>pktu</w:t>
      </w:r>
      <w:proofErr w:type="spellEnd"/>
      <w:r w:rsidRPr="006D4A01">
        <w:rPr>
          <w:rFonts w:ascii="Times New Roman" w:hAnsi="Times New Roman"/>
        </w:rPr>
        <w:t xml:space="preserve"> 5.5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5 Uło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enie nawierzchni Ocena ciągła Wg </w:t>
      </w:r>
      <w:proofErr w:type="spellStart"/>
      <w:r w:rsidRPr="006D4A01">
        <w:rPr>
          <w:rFonts w:ascii="Times New Roman" w:hAnsi="Times New Roman"/>
        </w:rPr>
        <w:t>pktu</w:t>
      </w:r>
      <w:proofErr w:type="spellEnd"/>
      <w:r w:rsidRPr="006D4A01">
        <w:rPr>
          <w:rFonts w:ascii="Times New Roman" w:hAnsi="Times New Roman"/>
        </w:rPr>
        <w:t xml:space="preserve"> 5.6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6 Poło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enie studzienki w stosunku do otaczającej nawierzchni </w:t>
      </w:r>
      <w:r>
        <w:rPr>
          <w:rFonts w:ascii="Times New Roman" w:hAnsi="Times New Roman"/>
        </w:rPr>
        <w:t>-</w:t>
      </w:r>
      <w:r w:rsidRPr="006D4A01">
        <w:rPr>
          <w:rFonts w:ascii="Times New Roman" w:hAnsi="Times New Roman"/>
        </w:rPr>
        <w:t xml:space="preserve">1 raz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D4A01">
        <w:rPr>
          <w:rFonts w:ascii="Times New Roman" w:hAnsi="Times New Roman"/>
        </w:rPr>
        <w:t xml:space="preserve">Kratka ściekowa ok. </w:t>
      </w:r>
      <w:smartTag w:uri="urn:schemas-microsoft-com:office:smarttags" w:element="metricconverter">
        <w:smartTagPr>
          <w:attr w:name="ProductID" w:val="0,5 cm"/>
        </w:smartTagPr>
        <w:r w:rsidRPr="006D4A01">
          <w:rPr>
            <w:rFonts w:ascii="Times New Roman" w:hAnsi="Times New Roman"/>
          </w:rPr>
          <w:t>0,5 cm</w:t>
        </w:r>
      </w:smartTag>
      <w:r w:rsidRPr="006D4A01">
        <w:rPr>
          <w:rFonts w:ascii="Times New Roman" w:hAnsi="Times New Roman"/>
        </w:rPr>
        <w:t xml:space="preserve"> poni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ej, właz studzienki -w poziomie nawierzchni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6.4. Badania wykonanych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Po zakończeniu robót nale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y sprawdzić wizualnie: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wygląd zewnętrzny wykonanej naprawy w zakresie wyglądu, kształtu, wymiarów, desenia nawierzchni typu kostkowego,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poprawność profilu podłu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nego i poprzecznego, nawiązującego do otaczającej nawierzchni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umo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 xml:space="preserve">liwiającego spływ powierzchniowy wód.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7. OBMIAR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7.1. Ogólne zasady obmiaru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zasady obmiaru robót podano </w:t>
      </w:r>
      <w:proofErr w:type="spellStart"/>
      <w:r w:rsidRPr="006D4A01">
        <w:rPr>
          <w:rFonts w:ascii="Times New Roman" w:hAnsi="Times New Roman"/>
        </w:rPr>
        <w:t>w</w:t>
      </w:r>
      <w:r>
        <w:rPr>
          <w:rFonts w:ascii="Times New Roman" w:hAnsi="Times New Roman"/>
        </w:rPr>
        <w:t>S</w:t>
      </w:r>
      <w:proofErr w:type="spellEnd"/>
      <w:r w:rsidRPr="006D4A01">
        <w:rPr>
          <w:rFonts w:ascii="Times New Roman" w:hAnsi="Times New Roman"/>
        </w:rPr>
        <w:t xml:space="preserve"> 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7.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7.2. Jednostka obmiarowa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Jednostką obmiarową jest 1 szt.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8. ODBIÓR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8.1. Ogólne zasady odbioru robót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zasady odbioru robót podano w ST D-M-00.00.00 „Wymagania ogólne” [1]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8.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Roboty uznaje się za wykonane zgodnie z dokumentacją projektową, ST i wymaganiami In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yniera, je</w:t>
      </w:r>
      <w:r>
        <w:rPr>
          <w:rFonts w:ascii="Times New Roman" w:hAnsi="Times New Roman"/>
        </w:rPr>
        <w:t>ż</w:t>
      </w:r>
      <w:r w:rsidRPr="006D4A01">
        <w:rPr>
          <w:rFonts w:ascii="Times New Roman" w:hAnsi="Times New Roman"/>
        </w:rPr>
        <w:t>eli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wszystkie pomiary i badania z zachowaniem tolerancji wg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6 dały wyniki pozytywne.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8.2. Odbiór robót zanikających i ulegających zakryciu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Odbiorowi robót zanikających i ulegających zakryciu podlegają: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roboty rozbiórkowe,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naprawa studzienki.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Odbiór tych robót powinien być zgodny z wymaganiami </w:t>
      </w:r>
      <w:proofErr w:type="spellStart"/>
      <w:r w:rsidRPr="006D4A01">
        <w:rPr>
          <w:rFonts w:ascii="Times New Roman" w:hAnsi="Times New Roman"/>
        </w:rPr>
        <w:t>pktu</w:t>
      </w:r>
      <w:proofErr w:type="spellEnd"/>
      <w:r w:rsidRPr="006D4A01">
        <w:rPr>
          <w:rFonts w:ascii="Times New Roman" w:hAnsi="Times New Roman"/>
        </w:rPr>
        <w:t xml:space="preserve"> 8.2 D-M-00.00.00 „Wymagania ogólne” [1] oraz </w:t>
      </w:r>
      <w:r>
        <w:rPr>
          <w:rFonts w:ascii="Times New Roman" w:hAnsi="Times New Roman"/>
        </w:rPr>
        <w:t xml:space="preserve"> </w:t>
      </w:r>
      <w:r w:rsidRPr="006D4A01">
        <w:rPr>
          <w:rFonts w:ascii="Times New Roman" w:hAnsi="Times New Roman"/>
        </w:rPr>
        <w:t xml:space="preserve">niniejszej </w:t>
      </w:r>
      <w:r>
        <w:rPr>
          <w:rFonts w:ascii="Times New Roman" w:hAnsi="Times New Roman"/>
        </w:rPr>
        <w:t>S</w:t>
      </w:r>
      <w:r w:rsidRPr="006D4A01">
        <w:rPr>
          <w:rFonts w:ascii="Times New Roman" w:hAnsi="Times New Roman"/>
        </w:rPr>
        <w:t xml:space="preserve">ST.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9. PODSTAWA PŁATNOŚCI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9.1. Ogólne ustalenia dotyczące podstawy płatności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Ogólne ustalenia dotyczące podstawy płatności podano w ST D-M-00.00.00 [1] „Wymagania ogólne” </w:t>
      </w:r>
      <w:proofErr w:type="spellStart"/>
      <w:r w:rsidRPr="006D4A01">
        <w:rPr>
          <w:rFonts w:ascii="Times New Roman" w:hAnsi="Times New Roman"/>
        </w:rPr>
        <w:t>pkt</w:t>
      </w:r>
      <w:proofErr w:type="spellEnd"/>
      <w:r w:rsidRPr="006D4A01">
        <w:rPr>
          <w:rFonts w:ascii="Times New Roman" w:hAnsi="Times New Roman"/>
        </w:rPr>
        <w:t xml:space="preserve">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9.2. Cena jednostki obmiarowej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Cena wykonania regulacji pionowej studzienki obejmuje: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prace pomiarowe i roboty przygotowawcze,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oznakowanie robót,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roboty rozbiórkowe,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dostarczenie materiałów i sprzętu,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wykonanie naprawy studzienki,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- </w:t>
      </w:r>
      <w:proofErr w:type="spellStart"/>
      <w:r w:rsidRPr="006D4A01">
        <w:rPr>
          <w:rFonts w:ascii="Times New Roman" w:hAnsi="Times New Roman"/>
        </w:rPr>
        <w:t>ułoSenie</w:t>
      </w:r>
      <w:proofErr w:type="spellEnd"/>
      <w:r w:rsidRPr="006D4A01">
        <w:rPr>
          <w:rFonts w:ascii="Times New Roman" w:hAnsi="Times New Roman"/>
        </w:rPr>
        <w:t xml:space="preserve"> nawierzchni,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odwiezienie nieprzydatnych materiałów rozbiórkowych na składowisko,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przeprowadzenie pomiarów i badań wymaganych w niniejszej specyfikacji technicznej,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>- odwiezienie sprzętu.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10. PRZEPISY ZWIĄZANE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Szczegółowe specyfikacje techniczne (ST)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1. D-M-00.00.00 Wymagania ogólne </w:t>
      </w:r>
    </w:p>
    <w:p w:rsidR="00BC3DE7" w:rsidRPr="006D4A01" w:rsidRDefault="00BC3DE7" w:rsidP="00BC3DE7">
      <w:pPr>
        <w:pStyle w:val="Zwykytekst"/>
        <w:rPr>
          <w:rFonts w:ascii="Times New Roman" w:hAnsi="Times New Roman"/>
        </w:rPr>
      </w:pPr>
      <w:r w:rsidRPr="006D4A01">
        <w:rPr>
          <w:rFonts w:ascii="Times New Roman" w:hAnsi="Times New Roman"/>
        </w:rPr>
        <w:t xml:space="preserve">2. D-03.02.01 Elementy odwodnienia </w:t>
      </w:r>
    </w:p>
    <w:p w:rsidR="00BC3DE7" w:rsidRDefault="00BC3DE7" w:rsidP="00BC3DE7">
      <w:r w:rsidRPr="006D4A01">
        <w:br w:type="page"/>
      </w:r>
    </w:p>
    <w:p w:rsidR="00A35ACD" w:rsidRDefault="00A35ACD"/>
    <w:sectPr w:rsidR="00A35ACD" w:rsidSect="00BC3DE7">
      <w:pgSz w:w="11907" w:h="16840" w:code="9"/>
      <w:pgMar w:top="1134" w:right="1007" w:bottom="1134" w:left="1152" w:header="851" w:footer="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C3DE7"/>
    <w:rsid w:val="0018609E"/>
    <w:rsid w:val="00496D85"/>
    <w:rsid w:val="00A35ACD"/>
    <w:rsid w:val="00A40844"/>
    <w:rsid w:val="00BC3DE7"/>
    <w:rsid w:val="00DE04E1"/>
    <w:rsid w:val="00EF49D6"/>
    <w:rsid w:val="00FD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DE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BC3DE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9131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SZCZEGÓŁOWE   SPECYFIKACJE TECHNICZNE </vt:lpstr>
    </vt:vector>
  </TitlesOfParts>
  <Company>Usługi Projektowe, Nadzory Budowlane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SZCZEGÓŁOWE   SPECYFIKACJE TECHNICZNE </dc:title>
  <dc:subject/>
  <dc:creator>Ruszkiewicz R.</dc:creator>
  <cp:keywords/>
  <dc:description/>
  <cp:lastModifiedBy>Ruszkiewicz R.</cp:lastModifiedBy>
  <cp:revision>2</cp:revision>
  <dcterms:created xsi:type="dcterms:W3CDTF">2010-10-18T05:55:00Z</dcterms:created>
  <dcterms:modified xsi:type="dcterms:W3CDTF">2010-10-18T05:55:00Z</dcterms:modified>
</cp:coreProperties>
</file>