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4E" w:rsidRPr="001F264E" w:rsidRDefault="001F264E" w:rsidP="001F264E">
      <w:pPr>
        <w:widowControl/>
        <w:tabs>
          <w:tab w:val="right" w:pos="9070"/>
        </w:tabs>
        <w:suppressAutoHyphens w:val="0"/>
        <w:autoSpaceDE w:val="0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FZ.271.1.23.2019</w:t>
      </w:r>
    </w:p>
    <w:p w:rsidR="001F264E" w:rsidRPr="001F264E" w:rsidRDefault="001F264E" w:rsidP="001F264E">
      <w:pPr>
        <w:widowControl/>
        <w:tabs>
          <w:tab w:val="right" w:pos="9070"/>
        </w:tabs>
        <w:suppressAutoHyphens w:val="0"/>
        <w:autoSpaceDE w:val="0"/>
        <w:rPr>
          <w:rFonts w:ascii="Calibri" w:hAnsi="Calibri" w:cs="Times New Roman"/>
          <w:b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- Projekt umowy -</w:t>
      </w:r>
      <w:r w:rsidRPr="001F264E">
        <w:rPr>
          <w:rFonts w:ascii="Calibri" w:hAnsi="Calibri" w:cs="Times New Roman"/>
          <w:b/>
          <w:sz w:val="22"/>
          <w:szCs w:val="22"/>
        </w:rPr>
        <w:tab/>
      </w:r>
      <w:r w:rsidR="00955FDE" w:rsidRPr="001F264E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6823C2" w:rsidRPr="001F264E" w:rsidRDefault="006823C2" w:rsidP="001F264E">
      <w:pPr>
        <w:widowControl/>
        <w:tabs>
          <w:tab w:val="right" w:pos="9070"/>
        </w:tabs>
        <w:suppressAutoHyphens w:val="0"/>
        <w:autoSpaceDE w:val="0"/>
        <w:jc w:val="right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b/>
          <w:sz w:val="22"/>
          <w:szCs w:val="22"/>
        </w:rPr>
        <w:t xml:space="preserve">Załącznik nr </w:t>
      </w:r>
      <w:r w:rsidR="00AB3A7C">
        <w:rPr>
          <w:rFonts w:ascii="Calibri" w:hAnsi="Calibri" w:cs="Times New Roman"/>
          <w:b/>
          <w:sz w:val="22"/>
          <w:szCs w:val="22"/>
        </w:rPr>
        <w:t>6</w:t>
      </w:r>
    </w:p>
    <w:p w:rsidR="006823C2" w:rsidRPr="001F264E" w:rsidRDefault="006823C2" w:rsidP="00301CB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6823C2" w:rsidRPr="001F264E" w:rsidRDefault="006823C2" w:rsidP="00301CBD">
      <w:pPr>
        <w:pStyle w:val="Nagwek4"/>
        <w:numPr>
          <w:ilvl w:val="3"/>
          <w:numId w:val="0"/>
        </w:numPr>
        <w:tabs>
          <w:tab w:val="num" w:pos="0"/>
        </w:tabs>
        <w:spacing w:before="0" w:after="0"/>
        <w:ind w:left="864" w:hanging="864"/>
        <w:jc w:val="center"/>
        <w:rPr>
          <w:color w:val="auto"/>
          <w:sz w:val="22"/>
          <w:szCs w:val="22"/>
        </w:rPr>
      </w:pPr>
      <w:r w:rsidRPr="001F264E">
        <w:rPr>
          <w:color w:val="auto"/>
          <w:sz w:val="22"/>
          <w:szCs w:val="22"/>
        </w:rPr>
        <w:t xml:space="preserve">UMOWA NR </w:t>
      </w:r>
      <w:r w:rsidR="001F264E" w:rsidRPr="001F264E">
        <w:rPr>
          <w:color w:val="auto"/>
          <w:sz w:val="22"/>
          <w:szCs w:val="22"/>
        </w:rPr>
        <w:t>FZ.272…..2019</w:t>
      </w:r>
    </w:p>
    <w:p w:rsidR="006823C2" w:rsidRPr="001F264E" w:rsidRDefault="006823C2" w:rsidP="00301CBD">
      <w:pPr>
        <w:jc w:val="both"/>
        <w:rPr>
          <w:rFonts w:ascii="Calibri" w:hAnsi="Calibri" w:cs="Times New Roman"/>
          <w:sz w:val="22"/>
          <w:szCs w:val="22"/>
        </w:rPr>
      </w:pPr>
    </w:p>
    <w:p w:rsidR="001F264E" w:rsidRPr="001F264E" w:rsidRDefault="001F264E" w:rsidP="001F264E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zawarta w dniu [_] 2019 roku w Czempiniu, pomiędzy Gminą Czempiń, reprezentowaną przez Burmistrza Gminy – [_]z kontrasygnatą Skarbnika Gminy – </w:t>
      </w:r>
    </w:p>
    <w:p w:rsidR="001F264E" w:rsidRPr="001F264E" w:rsidRDefault="001F264E" w:rsidP="001F264E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zwaną w dalszej treści umowy </w:t>
      </w:r>
      <w:r w:rsidRPr="001F264E">
        <w:rPr>
          <w:rFonts w:ascii="Calibri" w:hAnsi="Calibri" w:cs="Times New Roman"/>
          <w:b/>
          <w:bCs/>
          <w:sz w:val="22"/>
          <w:szCs w:val="22"/>
        </w:rPr>
        <w:t xml:space="preserve">„Zamawiającym” </w:t>
      </w:r>
    </w:p>
    <w:p w:rsidR="001F264E" w:rsidRDefault="001F264E" w:rsidP="001F264E">
      <w:pPr>
        <w:rPr>
          <w:rFonts w:ascii="Calibri" w:hAnsi="Calibri" w:cs="Times New Roman"/>
          <w:sz w:val="22"/>
          <w:szCs w:val="22"/>
        </w:rPr>
      </w:pPr>
    </w:p>
    <w:p w:rsidR="001F264E" w:rsidRPr="001F264E" w:rsidRDefault="001F264E" w:rsidP="001F264E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a</w:t>
      </w:r>
    </w:p>
    <w:p w:rsidR="001F264E" w:rsidRPr="001F264E" w:rsidRDefault="001F264E" w:rsidP="001F264E">
      <w:pPr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F264E">
        <w:rPr>
          <w:rFonts w:ascii="Calibri" w:hAnsi="Calibri" w:cs="Times New Roman"/>
          <w:b/>
          <w:bCs/>
          <w:sz w:val="22"/>
          <w:szCs w:val="22"/>
        </w:rPr>
        <w:t>(w przypadku przedsiębiorcy wpisanego do KRS)</w:t>
      </w:r>
    </w:p>
    <w:p w:rsidR="001F264E" w:rsidRPr="001F264E" w:rsidRDefault="001F264E" w:rsidP="001F264E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 </w:t>
      </w:r>
    </w:p>
    <w:p w:rsidR="001F264E" w:rsidRPr="001F264E" w:rsidRDefault="001F264E" w:rsidP="001F264E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reprezentowaną przez:</w:t>
      </w:r>
    </w:p>
    <w:p w:rsidR="001F264E" w:rsidRPr="001F264E" w:rsidRDefault="001F264E" w:rsidP="001F264E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[_] - [_]</w:t>
      </w:r>
    </w:p>
    <w:p w:rsidR="001F264E" w:rsidRPr="001F264E" w:rsidRDefault="001F264E" w:rsidP="001F264E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zwaną w dalszej treści umowy </w:t>
      </w:r>
      <w:r w:rsidRPr="001F264E">
        <w:rPr>
          <w:rFonts w:ascii="Calibri" w:hAnsi="Calibri" w:cs="Times New Roman"/>
          <w:b/>
          <w:bCs/>
          <w:sz w:val="22"/>
          <w:szCs w:val="22"/>
        </w:rPr>
        <w:t xml:space="preserve">„Wykonawcą” </w:t>
      </w:r>
    </w:p>
    <w:p w:rsidR="001F264E" w:rsidRPr="001F264E" w:rsidRDefault="001F264E" w:rsidP="001F264E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F264E" w:rsidRPr="001F264E" w:rsidRDefault="001F264E" w:rsidP="001F264E">
      <w:pPr>
        <w:rPr>
          <w:rFonts w:ascii="Calibri" w:hAnsi="Calibri" w:cs="Times New Roman"/>
          <w:b/>
          <w:bCs/>
          <w:sz w:val="22"/>
          <w:szCs w:val="22"/>
        </w:rPr>
      </w:pPr>
      <w:r w:rsidRPr="001F264E">
        <w:rPr>
          <w:rFonts w:ascii="Calibri" w:hAnsi="Calibri" w:cs="Times New Roman"/>
          <w:b/>
          <w:bCs/>
          <w:sz w:val="22"/>
          <w:szCs w:val="22"/>
        </w:rPr>
        <w:t>(w przypadku przedsiębiorcy wpisanego do CEIDG)</w:t>
      </w:r>
    </w:p>
    <w:p w:rsidR="001F264E" w:rsidRPr="001F264E" w:rsidRDefault="001F264E" w:rsidP="001F264E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(imię i nazwisko) [_], prowadzącym działalność gospodarczą pod nazwą [_]z siedzibą przy ulicy ……………………, kod pocztowy [_], wpisaną do Centralnej Ewidencji i Informacji o Działalności Gospodarczej Rzeczypospolitej Polskiej pod numerem PESEL [_], Numerem Identyfikacji Podatkowej  [_] oraz numerem REGON ………………… </w:t>
      </w:r>
    </w:p>
    <w:p w:rsidR="001F264E" w:rsidRPr="001F264E" w:rsidRDefault="001F264E" w:rsidP="001F264E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zwanym w dalszej treści umowy </w:t>
      </w:r>
      <w:r w:rsidRPr="001F264E">
        <w:rPr>
          <w:rFonts w:ascii="Calibri" w:hAnsi="Calibri" w:cs="Times New Roman"/>
          <w:b/>
          <w:bCs/>
          <w:sz w:val="22"/>
          <w:szCs w:val="22"/>
        </w:rPr>
        <w:t>„Wykonawcą”</w:t>
      </w:r>
      <w:r w:rsidRPr="001F264E">
        <w:rPr>
          <w:rFonts w:ascii="Calibri" w:hAnsi="Calibri" w:cs="Times New Roman"/>
          <w:sz w:val="22"/>
          <w:szCs w:val="22"/>
        </w:rPr>
        <w:t>.</w:t>
      </w:r>
    </w:p>
    <w:p w:rsidR="001F264E" w:rsidRPr="001F264E" w:rsidRDefault="001F264E" w:rsidP="001F264E">
      <w:pPr>
        <w:jc w:val="center"/>
        <w:rPr>
          <w:rFonts w:ascii="Calibri" w:hAnsi="Calibri" w:cs="Times New Roman"/>
          <w:sz w:val="22"/>
          <w:szCs w:val="22"/>
        </w:rPr>
      </w:pPr>
    </w:p>
    <w:p w:rsidR="001F264E" w:rsidRPr="001F264E" w:rsidRDefault="001F264E" w:rsidP="001F264E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Strony zgodnie oświadczają, że osoby je reprezentujące przy zawieraniu umowy (zwanej dalej: „Umową”) są do tego prawnie umocowane zgodnie z wymogami prawa polskiego. W związku z powyższym nie będą powoływać się na brak umocowania osoby reprezentującej w przypadku jakichkolwiek sporów mogących wyniknąć z Umowy. </w:t>
      </w:r>
    </w:p>
    <w:p w:rsidR="001F264E" w:rsidRPr="001F264E" w:rsidRDefault="001F264E" w:rsidP="001F264E">
      <w:pPr>
        <w:jc w:val="center"/>
        <w:rPr>
          <w:rFonts w:ascii="Calibri" w:hAnsi="Calibri" w:cs="Times New Roman"/>
          <w:sz w:val="22"/>
          <w:szCs w:val="22"/>
        </w:rPr>
      </w:pPr>
    </w:p>
    <w:p w:rsidR="007E22C9" w:rsidRDefault="001F264E" w:rsidP="007E22C9">
      <w:pPr>
        <w:spacing w:after="240"/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Umowa została zawarta po przeprowadzeniu postępowania o udzielenie Zamówienia Publicznego w trybie </w:t>
      </w:r>
      <w:r>
        <w:rPr>
          <w:rFonts w:ascii="Calibri" w:hAnsi="Calibri" w:cs="Times New Roman"/>
          <w:sz w:val="22"/>
          <w:szCs w:val="22"/>
        </w:rPr>
        <w:t xml:space="preserve">przetargu nieograniczonego </w:t>
      </w:r>
      <w:r w:rsidRPr="001F264E">
        <w:rPr>
          <w:rFonts w:ascii="Calibri" w:hAnsi="Calibri" w:cs="Times New Roman"/>
          <w:sz w:val="22"/>
          <w:szCs w:val="22"/>
        </w:rPr>
        <w:t>nr: FZ.271.1.</w:t>
      </w:r>
      <w:r>
        <w:rPr>
          <w:rFonts w:ascii="Calibri" w:hAnsi="Calibri" w:cs="Times New Roman"/>
          <w:sz w:val="22"/>
          <w:szCs w:val="22"/>
        </w:rPr>
        <w:t>23</w:t>
      </w:r>
      <w:r w:rsidRPr="001F264E">
        <w:rPr>
          <w:rFonts w:ascii="Calibri" w:hAnsi="Calibri" w:cs="Times New Roman"/>
          <w:sz w:val="22"/>
          <w:szCs w:val="22"/>
        </w:rPr>
        <w:t>.2019 na podstawie przepisów Ustawy z dnia 29 stycznia 2004 roku – Prawo zamówień publicznych (j.t. Dz. U. z 2018 r., poz. 1986 (zwanej dalej: „Ustawą Pzp.”). Zamawiający i Wykonawca, zwani w dalszej części z osobna również Stroną, zaś wspólnie Stronami, zawierają Umowę, o następującej treści:</w:t>
      </w:r>
    </w:p>
    <w:p w:rsidR="007E22C9" w:rsidRDefault="006823C2" w:rsidP="007E22C9">
      <w:pPr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1F264E">
        <w:rPr>
          <w:rFonts w:ascii="Calibri" w:hAnsi="Calibri" w:cs="Times New Roman"/>
          <w:b/>
          <w:sz w:val="22"/>
          <w:szCs w:val="22"/>
        </w:rPr>
        <w:t>§ 1</w:t>
      </w:r>
    </w:p>
    <w:p w:rsidR="00607739" w:rsidRPr="001F264E" w:rsidRDefault="00A53836" w:rsidP="00607739">
      <w:pPr>
        <w:numPr>
          <w:ilvl w:val="0"/>
          <w:numId w:val="27"/>
        </w:num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Wykonawca zobowiązuje się świadczyć sukcesywne dostawy </w:t>
      </w:r>
      <w:r w:rsidR="00607739" w:rsidRPr="001F264E">
        <w:rPr>
          <w:rFonts w:ascii="Calibri" w:hAnsi="Calibri" w:cs="Times New Roman"/>
          <w:sz w:val="22"/>
          <w:szCs w:val="22"/>
        </w:rPr>
        <w:t>opału</w:t>
      </w:r>
      <w:r w:rsidRPr="001F264E">
        <w:rPr>
          <w:rFonts w:ascii="Calibri" w:hAnsi="Calibri" w:cs="Times New Roman"/>
          <w:sz w:val="22"/>
          <w:szCs w:val="22"/>
        </w:rPr>
        <w:t xml:space="preserve">, wg aktualnych potrzeb Zamawiającego, od dnia zawarcia umowy do dnia </w:t>
      </w:r>
      <w:r w:rsidR="001F264E">
        <w:rPr>
          <w:rFonts w:ascii="Calibri" w:hAnsi="Calibri" w:cs="Times New Roman"/>
          <w:sz w:val="22"/>
          <w:szCs w:val="22"/>
        </w:rPr>
        <w:t>30.04.2020</w:t>
      </w:r>
      <w:r w:rsidR="00607739" w:rsidRPr="001F264E">
        <w:rPr>
          <w:rFonts w:ascii="Calibri" w:hAnsi="Calibri" w:cs="Times New Roman"/>
          <w:sz w:val="22"/>
          <w:szCs w:val="22"/>
        </w:rPr>
        <w:t xml:space="preserve"> roku</w:t>
      </w:r>
      <w:r w:rsidR="001F264E">
        <w:rPr>
          <w:rFonts w:ascii="Calibri" w:hAnsi="Calibri" w:cs="Times New Roman"/>
          <w:sz w:val="22"/>
          <w:szCs w:val="22"/>
        </w:rPr>
        <w:t>, dostawami częściowymi o</w:t>
      </w:r>
      <w:r w:rsidR="00C640DE">
        <w:rPr>
          <w:rFonts w:ascii="Calibri" w:hAnsi="Calibri" w:cs="Times New Roman"/>
          <w:sz w:val="22"/>
          <w:szCs w:val="22"/>
        </w:rPr>
        <w:t>d</w:t>
      </w:r>
      <w:r w:rsidR="001F264E">
        <w:rPr>
          <w:rFonts w:ascii="Calibri" w:hAnsi="Calibri" w:cs="Times New Roman"/>
          <w:sz w:val="22"/>
          <w:szCs w:val="22"/>
        </w:rPr>
        <w:t xml:space="preserve"> 500 kg do 1000 kg.</w:t>
      </w:r>
      <w:r w:rsidRPr="001F264E">
        <w:rPr>
          <w:rFonts w:ascii="Calibri" w:hAnsi="Calibri" w:cs="Times New Roman"/>
          <w:sz w:val="22"/>
          <w:szCs w:val="22"/>
        </w:rPr>
        <w:t xml:space="preserve"> </w:t>
      </w:r>
    </w:p>
    <w:p w:rsidR="00607739" w:rsidRDefault="00A53836" w:rsidP="00607739">
      <w:pPr>
        <w:numPr>
          <w:ilvl w:val="0"/>
          <w:numId w:val="27"/>
        </w:num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Szczegółowe określenie przedmiotu zamówienia, wielkości i zakresu zamówienia</w:t>
      </w:r>
      <w:r w:rsidR="00545F6B" w:rsidRPr="001F264E">
        <w:rPr>
          <w:rFonts w:ascii="Calibri" w:hAnsi="Calibri" w:cs="Times New Roman"/>
          <w:sz w:val="22"/>
          <w:szCs w:val="22"/>
        </w:rPr>
        <w:t>, miejsce dostawy</w:t>
      </w:r>
      <w:r w:rsidRPr="001F264E">
        <w:rPr>
          <w:rFonts w:ascii="Calibri" w:hAnsi="Calibri" w:cs="Times New Roman"/>
          <w:sz w:val="22"/>
          <w:szCs w:val="22"/>
        </w:rPr>
        <w:t xml:space="preserve"> określa Załącznik nr </w:t>
      </w:r>
      <w:r w:rsidR="00E912C8" w:rsidRPr="001F264E">
        <w:rPr>
          <w:rFonts w:ascii="Calibri" w:hAnsi="Calibri" w:cs="Times New Roman"/>
          <w:sz w:val="22"/>
          <w:szCs w:val="22"/>
        </w:rPr>
        <w:t xml:space="preserve">2 </w:t>
      </w:r>
      <w:r w:rsidRPr="001F264E">
        <w:rPr>
          <w:rFonts w:ascii="Calibri" w:hAnsi="Calibri" w:cs="Times New Roman"/>
          <w:sz w:val="22"/>
          <w:szCs w:val="22"/>
        </w:rPr>
        <w:t>do Specyfikacji Istot</w:t>
      </w:r>
      <w:r w:rsidR="001F264E">
        <w:rPr>
          <w:rFonts w:ascii="Calibri" w:hAnsi="Calibri" w:cs="Times New Roman"/>
          <w:sz w:val="22"/>
          <w:szCs w:val="22"/>
        </w:rPr>
        <w:t>nych Warunków Zamówienia (SIWZ)</w:t>
      </w:r>
      <w:r w:rsidR="001F264E" w:rsidRPr="001F264E">
        <w:rPr>
          <w:rFonts w:ascii="Calibri" w:hAnsi="Calibri" w:cs="Times New Roman"/>
          <w:sz w:val="22"/>
          <w:szCs w:val="22"/>
        </w:rPr>
        <w:t>.</w:t>
      </w:r>
    </w:p>
    <w:p w:rsidR="00000000" w:rsidRDefault="007E22C9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7E22C9">
        <w:rPr>
          <w:rFonts w:ascii="Calibri" w:hAnsi="Calibri" w:cs="Arial"/>
          <w:sz w:val="22"/>
          <w:szCs w:val="22"/>
        </w:rPr>
        <w:t>Zamawiający jest uprawniony zlecić Wykonawcy dodatkowy zakres rzeczowy obejmujący czynności analogiczne, jak opisane w opisie przedmiotu zamówienia zał. nr 2</w:t>
      </w:r>
      <w:r w:rsidR="0066754E" w:rsidRPr="00B94E5E">
        <w:rPr>
          <w:rFonts w:ascii="Calibri" w:hAnsi="Calibri" w:cs="Arial"/>
          <w:sz w:val="22"/>
          <w:szCs w:val="22"/>
        </w:rPr>
        <w:t xml:space="preserve"> do SIWZ</w:t>
      </w:r>
      <w:r w:rsidRPr="007E22C9">
        <w:rPr>
          <w:rFonts w:ascii="Calibri" w:hAnsi="Calibri" w:cs="Arial"/>
          <w:sz w:val="22"/>
          <w:szCs w:val="22"/>
        </w:rPr>
        <w:t xml:space="preserve"> (dalej: „Opcja”). Przedmiotem Opcji mogą być wszystkie lub niektóre z czynności opisanych w opisie przedmiotu zamówienia. Zamawiający nie jest zobowiązany do zlecenia prac objętych przedmiotem Opcji, a Wykonawcy nie służy roszczenie o ich zlecenie. Prace będące przedmiotem Opcji mogą zostać zlecone na wartość do 20 % wartości przedmiotu zamówienia określonej zgodnie z § 3 ust. 1 </w:t>
      </w:r>
      <w:r w:rsidR="0066754E" w:rsidRPr="00B94E5E">
        <w:rPr>
          <w:rFonts w:ascii="Calibri" w:hAnsi="Calibri" w:cs="Arial"/>
          <w:sz w:val="22"/>
          <w:szCs w:val="22"/>
        </w:rPr>
        <w:t>umowy</w:t>
      </w:r>
      <w:r w:rsidRPr="007E22C9">
        <w:rPr>
          <w:rFonts w:ascii="Calibri" w:hAnsi="Calibri" w:cs="Arial"/>
          <w:sz w:val="22"/>
          <w:szCs w:val="22"/>
        </w:rPr>
        <w:t>.</w:t>
      </w:r>
    </w:p>
    <w:p w:rsidR="00000000" w:rsidRDefault="00E36F78">
      <w:pPr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607739" w:rsidRPr="001F264E" w:rsidRDefault="00607739" w:rsidP="00301CBD">
      <w:pPr>
        <w:jc w:val="both"/>
        <w:rPr>
          <w:rFonts w:ascii="Calibri" w:hAnsi="Calibri" w:cs="Times New Roman"/>
          <w:sz w:val="22"/>
          <w:szCs w:val="22"/>
        </w:rPr>
      </w:pPr>
    </w:p>
    <w:p w:rsidR="00607739" w:rsidRPr="001F264E" w:rsidRDefault="00A53836" w:rsidP="00607739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§ 2</w:t>
      </w:r>
    </w:p>
    <w:p w:rsidR="00607739" w:rsidRPr="001F264E" w:rsidRDefault="00A53836" w:rsidP="00607739">
      <w:pPr>
        <w:numPr>
          <w:ilvl w:val="0"/>
          <w:numId w:val="26"/>
        </w:num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Realizacja przedmiotu zamówienia następować będzie na podstawie zamówień składanych przez Zamawiającego w dowolnej formie (telefonicznie, faksem, e-mailem lub pisemnie), realizowane w terminie do </w:t>
      </w:r>
      <w:r w:rsidR="007427BB">
        <w:rPr>
          <w:rFonts w:ascii="Calibri" w:hAnsi="Calibri" w:cs="Times New Roman"/>
          <w:sz w:val="22"/>
          <w:szCs w:val="22"/>
        </w:rPr>
        <w:t>….</w:t>
      </w:r>
      <w:r w:rsidR="00607739" w:rsidRPr="001F264E">
        <w:rPr>
          <w:rFonts w:ascii="Calibri" w:hAnsi="Calibri" w:cs="Times New Roman"/>
          <w:sz w:val="22"/>
          <w:szCs w:val="22"/>
        </w:rPr>
        <w:t xml:space="preserve"> dni </w:t>
      </w:r>
      <w:r w:rsidR="00CC0642" w:rsidRPr="001F264E">
        <w:rPr>
          <w:rFonts w:ascii="Calibri" w:hAnsi="Calibri" w:cs="Times New Roman"/>
          <w:sz w:val="22"/>
          <w:szCs w:val="22"/>
        </w:rPr>
        <w:t>roboczych</w:t>
      </w:r>
      <w:r w:rsidRPr="001F264E">
        <w:rPr>
          <w:rFonts w:ascii="Calibri" w:hAnsi="Calibri" w:cs="Times New Roman"/>
          <w:sz w:val="22"/>
          <w:szCs w:val="22"/>
        </w:rPr>
        <w:t xml:space="preserve"> od złożenia zamówienia częściowego. </w:t>
      </w:r>
    </w:p>
    <w:p w:rsidR="005E2B22" w:rsidRPr="001F264E" w:rsidRDefault="005E2B22" w:rsidP="00D26771">
      <w:pPr>
        <w:numPr>
          <w:ilvl w:val="0"/>
          <w:numId w:val="26"/>
        </w:numPr>
        <w:jc w:val="both"/>
        <w:rPr>
          <w:rFonts w:ascii="Calibri" w:hAnsi="Calibri" w:cs="Times New Roman"/>
          <w:snapToGrid w:val="0"/>
          <w:color w:val="000000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Wykonawca</w:t>
      </w:r>
      <w:r w:rsidRPr="001F264E">
        <w:rPr>
          <w:rFonts w:ascii="Calibri" w:hAnsi="Calibri" w:cs="Times New Roman"/>
          <w:snapToGrid w:val="0"/>
          <w:color w:val="000000"/>
          <w:sz w:val="22"/>
          <w:szCs w:val="22"/>
        </w:rPr>
        <w:t xml:space="preserve"> zobowiązuje się dostarczyć i rozładować przedmiot umowy na własny koszt i ryzyko</w:t>
      </w:r>
      <w:r w:rsidR="00545F6B" w:rsidRPr="001F264E">
        <w:rPr>
          <w:rFonts w:ascii="Calibri" w:hAnsi="Calibri" w:cs="Times New Roman"/>
          <w:snapToGrid w:val="0"/>
          <w:color w:val="000000"/>
          <w:sz w:val="22"/>
          <w:szCs w:val="22"/>
        </w:rPr>
        <w:t>.</w:t>
      </w:r>
    </w:p>
    <w:p w:rsidR="00895E9A" w:rsidRPr="001F264E" w:rsidRDefault="00895E9A" w:rsidP="001F264E">
      <w:pPr>
        <w:numPr>
          <w:ilvl w:val="0"/>
          <w:numId w:val="26"/>
        </w:numPr>
        <w:jc w:val="both"/>
        <w:rPr>
          <w:rFonts w:ascii="Calibri" w:hAnsi="Calibri" w:cs="Times New Roman"/>
          <w:bCs/>
          <w:snapToGrid w:val="0"/>
          <w:color w:val="000000"/>
          <w:sz w:val="22"/>
          <w:szCs w:val="22"/>
        </w:rPr>
      </w:pPr>
      <w:r w:rsidRPr="001F264E">
        <w:rPr>
          <w:rFonts w:ascii="Calibri" w:hAnsi="Calibri" w:cs="Times New Roman"/>
          <w:snapToGrid w:val="0"/>
          <w:color w:val="000000"/>
          <w:sz w:val="22"/>
          <w:szCs w:val="22"/>
        </w:rPr>
        <w:t xml:space="preserve">Dostawy będą odbywać się w dni robocze w godzinach </w:t>
      </w:r>
      <w:r w:rsidR="001F264E" w:rsidRPr="001F264E">
        <w:rPr>
          <w:rFonts w:ascii="Calibri" w:hAnsi="Calibri" w:cs="Times New Roman"/>
          <w:bCs/>
          <w:snapToGrid w:val="0"/>
          <w:color w:val="000000"/>
          <w:sz w:val="22"/>
          <w:szCs w:val="22"/>
        </w:rPr>
        <w:t>w godz. 8.00 – 11.00 lub innych wyznaczonych przez zgłaszającego</w:t>
      </w:r>
      <w:r w:rsidR="001F264E">
        <w:rPr>
          <w:rFonts w:ascii="Calibri" w:hAnsi="Calibri" w:cs="Times New Roman"/>
          <w:bCs/>
          <w:snapToGrid w:val="0"/>
          <w:color w:val="000000"/>
          <w:sz w:val="22"/>
          <w:szCs w:val="22"/>
        </w:rPr>
        <w:t xml:space="preserve"> </w:t>
      </w:r>
      <w:r w:rsidR="00FE296C" w:rsidRPr="001F264E">
        <w:rPr>
          <w:rFonts w:ascii="Calibri" w:hAnsi="Calibri" w:cs="Times New Roman"/>
          <w:snapToGrid w:val="0"/>
          <w:color w:val="000000"/>
          <w:sz w:val="22"/>
          <w:szCs w:val="22"/>
        </w:rPr>
        <w:t>transportem Wykonawcy.</w:t>
      </w:r>
    </w:p>
    <w:p w:rsidR="005E2B22" w:rsidRPr="001F264E" w:rsidRDefault="005E2B22" w:rsidP="001F264E">
      <w:pPr>
        <w:autoSpaceDE w:val="0"/>
        <w:adjustRightInd w:val="0"/>
        <w:spacing w:line="240" w:lineRule="atLeast"/>
        <w:ind w:right="-2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607739" w:rsidRPr="001F264E" w:rsidRDefault="00A53836" w:rsidP="00607739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§ 3</w:t>
      </w:r>
    </w:p>
    <w:p w:rsidR="00607739" w:rsidRPr="001F264E" w:rsidRDefault="00A53836" w:rsidP="001F264E">
      <w:pPr>
        <w:pStyle w:val="Kolorowalistaakcent11"/>
        <w:widowControl/>
        <w:numPr>
          <w:ilvl w:val="0"/>
          <w:numId w:val="42"/>
        </w:numPr>
        <w:suppressAutoHyphens w:val="0"/>
        <w:spacing w:after="200" w:line="276" w:lineRule="auto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Strony ustalają, </w:t>
      </w:r>
      <w:r w:rsidR="00545F6B" w:rsidRPr="001F264E">
        <w:rPr>
          <w:rFonts w:ascii="Calibri" w:hAnsi="Calibri" w:cs="Times New Roman"/>
          <w:sz w:val="22"/>
          <w:szCs w:val="22"/>
        </w:rPr>
        <w:t>iż łączna wartość umowy nie może przekroczyć: ……………</w:t>
      </w:r>
      <w:r w:rsidR="00545F6B" w:rsidRPr="001F264E">
        <w:rPr>
          <w:rFonts w:ascii="Calibri" w:hAnsi="Calibri" w:cs="Times New Roman"/>
          <w:b/>
          <w:sz w:val="22"/>
          <w:szCs w:val="22"/>
        </w:rPr>
        <w:t>zł brutto</w:t>
      </w:r>
      <w:r w:rsidR="008F7A63">
        <w:rPr>
          <w:rFonts w:ascii="Calibri" w:hAnsi="Calibri" w:cs="Times New Roman"/>
          <w:b/>
          <w:sz w:val="22"/>
          <w:szCs w:val="22"/>
        </w:rPr>
        <w:t xml:space="preserve"> </w:t>
      </w:r>
      <w:r w:rsidR="001F264E">
        <w:rPr>
          <w:rFonts w:ascii="Calibri" w:hAnsi="Calibri" w:cs="Times New Roman"/>
          <w:b/>
          <w:sz w:val="22"/>
          <w:szCs w:val="22"/>
        </w:rPr>
        <w:t>(</w:t>
      </w:r>
      <w:r w:rsidRPr="001F264E">
        <w:rPr>
          <w:rFonts w:ascii="Calibri" w:hAnsi="Calibri" w:cs="Times New Roman"/>
          <w:sz w:val="22"/>
          <w:szCs w:val="22"/>
        </w:rPr>
        <w:t>słownie zł:…………………………………………………………. 00/</w:t>
      </w:r>
      <w:r w:rsidR="001F264E">
        <w:rPr>
          <w:rFonts w:ascii="Calibri" w:hAnsi="Calibri" w:cs="Times New Roman"/>
          <w:sz w:val="22"/>
          <w:szCs w:val="22"/>
        </w:rPr>
        <w:t>100)</w:t>
      </w:r>
      <w:r w:rsidRPr="001F264E">
        <w:rPr>
          <w:rFonts w:ascii="Calibri" w:hAnsi="Calibri" w:cs="Times New Roman"/>
          <w:sz w:val="22"/>
          <w:szCs w:val="22"/>
        </w:rPr>
        <w:t xml:space="preserve"> </w:t>
      </w:r>
    </w:p>
    <w:p w:rsidR="00680D92" w:rsidRPr="001F264E" w:rsidRDefault="00A53836" w:rsidP="001F264E">
      <w:pPr>
        <w:pStyle w:val="Kolorowalistaakcent11"/>
        <w:widowControl/>
        <w:numPr>
          <w:ilvl w:val="0"/>
          <w:numId w:val="42"/>
        </w:numPr>
        <w:suppressAutoHyphens w:val="0"/>
        <w:spacing w:after="200" w:line="276" w:lineRule="auto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Zapłata za dostawy częściowe nastąpi zgodnie z ofertą Wykonawcy wg cen jednostkowych </w:t>
      </w:r>
      <w:r w:rsidR="00607739" w:rsidRPr="001F264E">
        <w:rPr>
          <w:rFonts w:ascii="Calibri" w:hAnsi="Calibri" w:cs="Times New Roman"/>
          <w:sz w:val="22"/>
          <w:szCs w:val="22"/>
        </w:rPr>
        <w:t>brutto</w:t>
      </w:r>
      <w:r w:rsidR="00C4533E" w:rsidRPr="001F264E">
        <w:rPr>
          <w:rFonts w:ascii="Calibri" w:hAnsi="Calibri" w:cs="Times New Roman"/>
          <w:sz w:val="22"/>
          <w:szCs w:val="22"/>
        </w:rPr>
        <w:t xml:space="preserve"> wska</w:t>
      </w:r>
      <w:r w:rsidR="009C42E5">
        <w:rPr>
          <w:rFonts w:ascii="Calibri" w:hAnsi="Calibri" w:cs="Times New Roman"/>
          <w:sz w:val="22"/>
          <w:szCs w:val="22"/>
        </w:rPr>
        <w:t xml:space="preserve">zanych w kosztorysie ofertowym. </w:t>
      </w:r>
    </w:p>
    <w:p w:rsidR="00607739" w:rsidRPr="001F264E" w:rsidRDefault="00CB77EC" w:rsidP="00CB77EC">
      <w:pPr>
        <w:pStyle w:val="Kolorowalistaakcent11"/>
        <w:widowControl/>
        <w:numPr>
          <w:ilvl w:val="0"/>
          <w:numId w:val="42"/>
        </w:numPr>
        <w:suppressAutoHyphens w:val="0"/>
        <w:spacing w:after="200" w:line="276" w:lineRule="auto"/>
        <w:jc w:val="both"/>
        <w:textAlignment w:val="auto"/>
        <w:rPr>
          <w:rFonts w:ascii="Calibri" w:hAnsi="Calibri" w:cs="Times New Roman"/>
          <w:b/>
          <w:bCs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Wynagrodzenie, o którym mowa w ust. 1 </w:t>
      </w:r>
      <w:r w:rsidR="00607739" w:rsidRPr="001F264E">
        <w:rPr>
          <w:rFonts w:ascii="Calibri" w:hAnsi="Calibri" w:cs="Times New Roman"/>
          <w:b/>
          <w:bCs/>
          <w:sz w:val="22"/>
          <w:szCs w:val="22"/>
        </w:rPr>
        <w:t xml:space="preserve">zawiera również koszty </w:t>
      </w:r>
      <w:r w:rsidR="00CC0642" w:rsidRPr="001F264E">
        <w:rPr>
          <w:rFonts w:ascii="Calibri" w:hAnsi="Calibri" w:cs="Times New Roman"/>
          <w:b/>
          <w:bCs/>
          <w:sz w:val="22"/>
          <w:szCs w:val="22"/>
        </w:rPr>
        <w:t xml:space="preserve">rozładunku i </w:t>
      </w:r>
      <w:r w:rsidR="00607739" w:rsidRPr="001F264E">
        <w:rPr>
          <w:rFonts w:ascii="Calibri" w:hAnsi="Calibri" w:cs="Times New Roman"/>
          <w:b/>
          <w:bCs/>
          <w:sz w:val="22"/>
          <w:szCs w:val="22"/>
        </w:rPr>
        <w:t xml:space="preserve">transportu </w:t>
      </w:r>
      <w:r w:rsidR="00CC0642" w:rsidRPr="001F264E">
        <w:rPr>
          <w:rFonts w:ascii="Calibri" w:hAnsi="Calibri" w:cs="Times New Roman"/>
          <w:b/>
          <w:bCs/>
          <w:sz w:val="22"/>
          <w:szCs w:val="22"/>
        </w:rPr>
        <w:t xml:space="preserve">do miejsca </w:t>
      </w:r>
      <w:r w:rsidR="00607739" w:rsidRPr="001F264E">
        <w:rPr>
          <w:rFonts w:ascii="Calibri" w:hAnsi="Calibri" w:cs="Times New Roman"/>
          <w:b/>
          <w:bCs/>
          <w:sz w:val="22"/>
          <w:szCs w:val="22"/>
        </w:rPr>
        <w:t>przeznaczenia.</w:t>
      </w:r>
    </w:p>
    <w:p w:rsidR="00607739" w:rsidRDefault="00607739" w:rsidP="00D41109">
      <w:pPr>
        <w:pStyle w:val="Kolorowalistaakcent11"/>
        <w:widowControl/>
        <w:numPr>
          <w:ilvl w:val="0"/>
          <w:numId w:val="42"/>
        </w:numPr>
        <w:suppressAutoHyphens w:val="0"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Zamawiający</w:t>
      </w:r>
      <w:r w:rsidRPr="001F264E">
        <w:rPr>
          <w:rFonts w:ascii="Calibri" w:hAnsi="Calibri"/>
          <w:sz w:val="22"/>
          <w:szCs w:val="22"/>
        </w:rPr>
        <w:t xml:space="preserve"> nie ponosi żadnych innych kosztów ponad ustalone w ust. 1 i 2, które mogłyby wyniknąć w związku z wykonywaniem przedmiotu umowy.</w:t>
      </w:r>
    </w:p>
    <w:p w:rsidR="00607739" w:rsidRPr="001F264E" w:rsidRDefault="00607739" w:rsidP="00607739">
      <w:pPr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607739" w:rsidRPr="001F264E" w:rsidRDefault="00A53836" w:rsidP="00607739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§ </w:t>
      </w:r>
      <w:r w:rsidR="001B7C41" w:rsidRPr="001F264E">
        <w:rPr>
          <w:rFonts w:ascii="Calibri" w:hAnsi="Calibri" w:cs="Times New Roman"/>
          <w:sz w:val="22"/>
          <w:szCs w:val="22"/>
        </w:rPr>
        <w:t>4</w:t>
      </w:r>
    </w:p>
    <w:p w:rsidR="00607739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1. Strony postanawiają, że za wykonanie </w:t>
      </w:r>
      <w:r w:rsidR="00C4533E" w:rsidRPr="001F264E">
        <w:rPr>
          <w:rFonts w:ascii="Calibri" w:hAnsi="Calibri" w:cs="Times New Roman"/>
          <w:sz w:val="22"/>
          <w:szCs w:val="22"/>
        </w:rPr>
        <w:t xml:space="preserve">poszczególnych </w:t>
      </w:r>
      <w:r w:rsidRPr="001F264E">
        <w:rPr>
          <w:rFonts w:ascii="Calibri" w:hAnsi="Calibri" w:cs="Times New Roman"/>
          <w:sz w:val="22"/>
          <w:szCs w:val="22"/>
        </w:rPr>
        <w:t>dostaw</w:t>
      </w:r>
      <w:r w:rsidR="00C4533E" w:rsidRPr="001F264E">
        <w:rPr>
          <w:rFonts w:ascii="Calibri" w:hAnsi="Calibri" w:cs="Times New Roman"/>
          <w:sz w:val="22"/>
          <w:szCs w:val="22"/>
        </w:rPr>
        <w:t xml:space="preserve"> częściowych</w:t>
      </w:r>
      <w:r w:rsidRPr="001F264E">
        <w:rPr>
          <w:rFonts w:ascii="Calibri" w:hAnsi="Calibri" w:cs="Times New Roman"/>
          <w:sz w:val="22"/>
          <w:szCs w:val="22"/>
        </w:rPr>
        <w:t xml:space="preserve">, Wykonawca wystawiać </w:t>
      </w:r>
      <w:r w:rsidR="00C4533E" w:rsidRPr="001F264E">
        <w:rPr>
          <w:rFonts w:ascii="Calibri" w:hAnsi="Calibri" w:cs="Times New Roman"/>
          <w:sz w:val="22"/>
          <w:szCs w:val="22"/>
        </w:rPr>
        <w:t xml:space="preserve">będzie </w:t>
      </w:r>
      <w:r w:rsidRPr="001F264E">
        <w:rPr>
          <w:rFonts w:ascii="Calibri" w:hAnsi="Calibri" w:cs="Times New Roman"/>
          <w:sz w:val="22"/>
          <w:szCs w:val="22"/>
        </w:rPr>
        <w:t xml:space="preserve">faktury częściowe, a rozliczenie odbywać się będzie na podstawie faktycznie wykonanych dostaw częściowych. 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2. Wykonawcy nie będą przysługiwały żadne roszczenia z tytułu zamówienia przez Zamawiającego mniejszej ilości </w:t>
      </w:r>
      <w:r w:rsidR="00C4533E" w:rsidRPr="001F264E">
        <w:rPr>
          <w:rFonts w:ascii="Calibri" w:hAnsi="Calibri" w:cs="Times New Roman"/>
          <w:sz w:val="22"/>
          <w:szCs w:val="22"/>
        </w:rPr>
        <w:t xml:space="preserve">przedmiotu </w:t>
      </w:r>
      <w:r w:rsidRPr="001F264E">
        <w:rPr>
          <w:rFonts w:ascii="Calibri" w:hAnsi="Calibri" w:cs="Times New Roman"/>
          <w:sz w:val="22"/>
          <w:szCs w:val="22"/>
        </w:rPr>
        <w:t xml:space="preserve">dostaw, niż te które zostały określone w przedmiocie zamówienia. </w:t>
      </w:r>
    </w:p>
    <w:p w:rsidR="000A4B88" w:rsidRPr="001F264E" w:rsidRDefault="007427BB" w:rsidP="00607739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A53836" w:rsidRPr="001F264E">
        <w:rPr>
          <w:rFonts w:ascii="Calibri" w:hAnsi="Calibri" w:cs="Times New Roman"/>
          <w:sz w:val="22"/>
          <w:szCs w:val="22"/>
        </w:rPr>
        <w:t xml:space="preserve">. Zapłata nastąpi przelewem w terminie do </w:t>
      </w:r>
      <w:r w:rsidR="00304233" w:rsidRPr="001F264E">
        <w:rPr>
          <w:rFonts w:ascii="Calibri" w:hAnsi="Calibri" w:cs="Times New Roman"/>
          <w:sz w:val="22"/>
          <w:szCs w:val="22"/>
        </w:rPr>
        <w:t>………………..</w:t>
      </w:r>
      <w:r w:rsidR="00A53836" w:rsidRPr="001F264E">
        <w:rPr>
          <w:rFonts w:ascii="Calibri" w:hAnsi="Calibri" w:cs="Times New Roman"/>
          <w:sz w:val="22"/>
          <w:szCs w:val="22"/>
        </w:rPr>
        <w:t xml:space="preserve"> dni od daty otrzymania przez Zamawiającego prawidłowo wystawionej faktury VAT wraz</w:t>
      </w:r>
      <w:r w:rsidR="00304233" w:rsidRPr="001F264E">
        <w:rPr>
          <w:rFonts w:ascii="Calibri" w:hAnsi="Calibri" w:cs="Times New Roman"/>
          <w:sz w:val="22"/>
          <w:szCs w:val="22"/>
        </w:rPr>
        <w:t xml:space="preserve"> z dokumentami rozliczeniowymi </w:t>
      </w:r>
      <w:r w:rsidR="00A53836" w:rsidRPr="001F264E">
        <w:rPr>
          <w:rFonts w:ascii="Calibri" w:hAnsi="Calibri" w:cs="Times New Roman"/>
          <w:sz w:val="22"/>
          <w:szCs w:val="22"/>
        </w:rPr>
        <w:t xml:space="preserve">na rachunek bankowy wskazany w fakturze Wykonawcy. </w:t>
      </w:r>
    </w:p>
    <w:p w:rsidR="00D47773" w:rsidRPr="001F264E" w:rsidRDefault="007427BB" w:rsidP="00607739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0A4B88" w:rsidRPr="001F264E">
        <w:rPr>
          <w:rFonts w:ascii="Calibri" w:hAnsi="Calibri" w:cs="Times New Roman"/>
          <w:sz w:val="22"/>
          <w:szCs w:val="22"/>
        </w:rPr>
        <w:t xml:space="preserve">. </w:t>
      </w:r>
      <w:r w:rsidR="00D47773" w:rsidRPr="001F264E">
        <w:rPr>
          <w:rFonts w:ascii="Calibri" w:hAnsi="Calibri" w:cs="Times New Roman"/>
          <w:sz w:val="22"/>
          <w:szCs w:val="22"/>
        </w:rPr>
        <w:t>Podstawą do wystawienia faktury będzie protokół odbioru danej dostawy.</w:t>
      </w:r>
    </w:p>
    <w:p w:rsidR="00304233" w:rsidRPr="001F264E" w:rsidRDefault="007427BB" w:rsidP="00607739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="00D47773" w:rsidRPr="001F264E">
        <w:rPr>
          <w:rFonts w:ascii="Calibri" w:hAnsi="Calibri" w:cs="Times New Roman"/>
          <w:sz w:val="22"/>
          <w:szCs w:val="22"/>
        </w:rPr>
        <w:t xml:space="preserve">. </w:t>
      </w:r>
      <w:r w:rsidR="00A53836" w:rsidRPr="001F264E">
        <w:rPr>
          <w:rFonts w:ascii="Calibri" w:hAnsi="Calibri" w:cs="Times New Roman"/>
          <w:sz w:val="22"/>
          <w:szCs w:val="22"/>
        </w:rPr>
        <w:t>Za datę zapłaty Strony ustalają dzień, w którym Zamawiający wydał swojemu bankowi polecenie przelewu wy</w:t>
      </w:r>
      <w:r w:rsidR="00304233" w:rsidRPr="001F264E">
        <w:rPr>
          <w:rFonts w:ascii="Calibri" w:hAnsi="Calibri" w:cs="Times New Roman"/>
          <w:sz w:val="22"/>
          <w:szCs w:val="22"/>
        </w:rPr>
        <w:t>nagrodzenia na konto Wykonawcy</w:t>
      </w:r>
      <w:r w:rsidR="0029143D" w:rsidRPr="001F264E">
        <w:rPr>
          <w:rFonts w:ascii="Calibri" w:hAnsi="Calibri" w:cs="Times New Roman"/>
          <w:sz w:val="22"/>
          <w:szCs w:val="22"/>
        </w:rPr>
        <w:t>.</w:t>
      </w:r>
    </w:p>
    <w:p w:rsidR="00680D92" w:rsidRPr="001F264E" w:rsidRDefault="00680D92" w:rsidP="00304233">
      <w:pPr>
        <w:jc w:val="center"/>
        <w:rPr>
          <w:rFonts w:ascii="Calibri" w:hAnsi="Calibri" w:cs="Times New Roman"/>
          <w:sz w:val="22"/>
          <w:szCs w:val="22"/>
        </w:rPr>
      </w:pPr>
    </w:p>
    <w:p w:rsidR="00304233" w:rsidRPr="001F264E" w:rsidRDefault="00A53836" w:rsidP="00304233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§ </w:t>
      </w:r>
      <w:r w:rsidR="001B7C41" w:rsidRPr="001F264E">
        <w:rPr>
          <w:rFonts w:ascii="Calibri" w:hAnsi="Calibri" w:cs="Times New Roman"/>
          <w:sz w:val="22"/>
          <w:szCs w:val="22"/>
        </w:rPr>
        <w:t>5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 1. Wykonawca oświadcza, że w umownym zakresie realizacji posiada należytą wiedzę oraz odpowiednie środki i potencjał kadrowy i zobowiązuje się świadczyć dostawy objęte umową z należytą starannością, zgodnie ze swoją najlepszą wiedzą i doświadczeniem, przestrzegając powszechnie obowiązujących przepisów prawa. 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2. Wykonawca oświadcza, że ponosi wobec Zamawiającego odpowiedzialność za wyrządzone szkody, będące normalnym następstwem niewykonania lub nienależytego wykonania przedmiotu umowy. </w:t>
      </w:r>
    </w:p>
    <w:p w:rsidR="007427BB" w:rsidRDefault="00A53836" w:rsidP="00680D92">
      <w:pPr>
        <w:jc w:val="both"/>
        <w:rPr>
          <w:rFonts w:ascii="Calibri" w:hAnsi="Calibri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3. Zamawiający przez cały czas trwania umowy posiada prawo do pełnej kontroli dostaw w zakresie ilości i gwarantowanej jakości</w:t>
      </w:r>
      <w:r w:rsidR="00680D92" w:rsidRPr="001F264E">
        <w:rPr>
          <w:rFonts w:ascii="Calibri" w:hAnsi="Calibri" w:cs="Times New Roman"/>
          <w:sz w:val="22"/>
          <w:szCs w:val="22"/>
        </w:rPr>
        <w:t xml:space="preserve">. </w:t>
      </w:r>
      <w:r w:rsidR="005E2B22" w:rsidRPr="001F264E">
        <w:rPr>
          <w:rFonts w:ascii="Calibri" w:hAnsi="Calibri"/>
          <w:sz w:val="22"/>
          <w:szCs w:val="22"/>
        </w:rPr>
        <w:t xml:space="preserve">Zamawiający zastrzega sobie prawo do wyrywkowej kontroli ilościowej przedmiotu umowy w trakcie poszczególnych dostaw. </w:t>
      </w:r>
      <w:r w:rsidR="007427BB">
        <w:rPr>
          <w:rFonts w:ascii="Calibri" w:hAnsi="Calibri"/>
          <w:sz w:val="22"/>
          <w:szCs w:val="22"/>
        </w:rPr>
        <w:t xml:space="preserve"> W przypadku powzięcia wątpliwości przez Zamawiającego co do jakości dostarczanego opału, </w:t>
      </w:r>
      <w:r w:rsidR="005E2B22" w:rsidRPr="001F264E">
        <w:rPr>
          <w:rFonts w:ascii="Calibri" w:hAnsi="Calibri"/>
          <w:sz w:val="22"/>
          <w:szCs w:val="22"/>
        </w:rPr>
        <w:t xml:space="preserve">Wykonawca </w:t>
      </w:r>
      <w:r w:rsidR="007427BB">
        <w:rPr>
          <w:rFonts w:ascii="Calibri" w:hAnsi="Calibri"/>
          <w:sz w:val="22"/>
          <w:szCs w:val="22"/>
        </w:rPr>
        <w:t>na swój koszt wykona badanie kaloryczności wybranych próbek opału i niezwłocznie przedstawi wyniki badań Zamawiającemu.</w:t>
      </w:r>
    </w:p>
    <w:p w:rsidR="005E2B22" w:rsidRPr="001F264E" w:rsidRDefault="007427BB" w:rsidP="00680D9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Wykonawca </w:t>
      </w:r>
      <w:r w:rsidR="005E2B22" w:rsidRPr="001F264E">
        <w:rPr>
          <w:rFonts w:ascii="Calibri" w:hAnsi="Calibri"/>
          <w:sz w:val="22"/>
          <w:szCs w:val="22"/>
        </w:rPr>
        <w:t xml:space="preserve">na żądanie Zamawiającego przedłoży atest potwierdzający parametry dostarczonej partii </w:t>
      </w:r>
      <w:r>
        <w:rPr>
          <w:rFonts w:ascii="Calibri" w:hAnsi="Calibri"/>
          <w:sz w:val="22"/>
          <w:szCs w:val="22"/>
        </w:rPr>
        <w:t>opału</w:t>
      </w:r>
      <w:r w:rsidR="005E2B22" w:rsidRPr="001F264E">
        <w:rPr>
          <w:rFonts w:ascii="Calibri" w:hAnsi="Calibri"/>
          <w:sz w:val="22"/>
          <w:szCs w:val="22"/>
        </w:rPr>
        <w:t>.</w:t>
      </w:r>
    </w:p>
    <w:p w:rsidR="00895E9A" w:rsidRPr="001F264E" w:rsidRDefault="005E2B22" w:rsidP="005E2B22">
      <w:pPr>
        <w:pStyle w:val="Tekstpodstawowy2"/>
        <w:tabs>
          <w:tab w:val="left" w:pos="4111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F264E">
        <w:rPr>
          <w:rFonts w:ascii="Calibri" w:hAnsi="Calibri"/>
          <w:sz w:val="22"/>
          <w:szCs w:val="22"/>
        </w:rPr>
        <w:t xml:space="preserve">3. </w:t>
      </w:r>
      <w:r w:rsidR="00895E9A" w:rsidRPr="001F264E">
        <w:rPr>
          <w:rFonts w:ascii="Calibri" w:hAnsi="Calibri"/>
          <w:sz w:val="22"/>
          <w:szCs w:val="22"/>
        </w:rPr>
        <w:t>Poszczególne dostawy sukcesywne stwierdza się obustronnym protokołem podpisanym przez przedstawicieli Zamawiającego i Wykonawcy.</w:t>
      </w:r>
    </w:p>
    <w:p w:rsidR="007427BB" w:rsidRDefault="00895E9A" w:rsidP="005E2B22">
      <w:pPr>
        <w:pStyle w:val="Tekstpodstawowy2"/>
        <w:tabs>
          <w:tab w:val="left" w:pos="4111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F264E">
        <w:rPr>
          <w:rFonts w:ascii="Calibri" w:hAnsi="Calibri"/>
          <w:sz w:val="22"/>
          <w:szCs w:val="22"/>
        </w:rPr>
        <w:t xml:space="preserve">4. </w:t>
      </w:r>
      <w:r w:rsidR="007427BB">
        <w:rPr>
          <w:rFonts w:ascii="Calibri" w:hAnsi="Calibri"/>
          <w:sz w:val="22"/>
          <w:szCs w:val="22"/>
        </w:rPr>
        <w:t xml:space="preserve">W przypadku baraków ilościowych lub wad jakościowych, Zamawiający </w:t>
      </w:r>
      <w:r w:rsidR="005E2B22" w:rsidRPr="001F264E">
        <w:rPr>
          <w:rFonts w:ascii="Calibri" w:hAnsi="Calibri"/>
          <w:sz w:val="22"/>
          <w:szCs w:val="22"/>
        </w:rPr>
        <w:t>może zgłosić Wykona</w:t>
      </w:r>
      <w:r w:rsidR="007427BB">
        <w:rPr>
          <w:rFonts w:ascii="Calibri" w:hAnsi="Calibri"/>
          <w:sz w:val="22"/>
          <w:szCs w:val="22"/>
        </w:rPr>
        <w:t>wcy reklamację w ciągu 5 dni.</w:t>
      </w:r>
    </w:p>
    <w:p w:rsidR="005E2B22" w:rsidRDefault="007427BB" w:rsidP="005E2B22">
      <w:pPr>
        <w:pStyle w:val="Tekstpodstawowy2"/>
        <w:tabs>
          <w:tab w:val="left" w:pos="4111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5. W razie barków ilościowych </w:t>
      </w:r>
      <w:r w:rsidR="005E2B22" w:rsidRPr="001F264E">
        <w:rPr>
          <w:rFonts w:ascii="Calibri" w:hAnsi="Calibri"/>
          <w:sz w:val="22"/>
          <w:szCs w:val="22"/>
        </w:rPr>
        <w:t xml:space="preserve">Wykonawca jest zobowiązany w terminie 3 dni </w:t>
      </w:r>
      <w:r>
        <w:rPr>
          <w:rFonts w:ascii="Calibri" w:hAnsi="Calibri"/>
          <w:sz w:val="22"/>
          <w:szCs w:val="22"/>
        </w:rPr>
        <w:t xml:space="preserve">dostarczyć </w:t>
      </w:r>
      <w:r w:rsidR="008F7A63">
        <w:rPr>
          <w:rFonts w:ascii="Calibri" w:hAnsi="Calibri"/>
          <w:sz w:val="22"/>
          <w:szCs w:val="22"/>
        </w:rPr>
        <w:t>brakującą</w:t>
      </w:r>
      <w:r>
        <w:rPr>
          <w:rFonts w:ascii="Calibri" w:hAnsi="Calibri"/>
          <w:sz w:val="22"/>
          <w:szCs w:val="22"/>
        </w:rPr>
        <w:t xml:space="preserve"> ilość opału na własny koszt.</w:t>
      </w:r>
    </w:p>
    <w:p w:rsidR="007427BB" w:rsidRPr="001F264E" w:rsidRDefault="007427BB" w:rsidP="005E2B22">
      <w:pPr>
        <w:pStyle w:val="Tekstpodstawowy2"/>
        <w:tabs>
          <w:tab w:val="left" w:pos="4111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W przypadku wad jakościowych opału, Wykonawca zobowiązany jest </w:t>
      </w:r>
      <w:r w:rsidR="008E367D">
        <w:rPr>
          <w:rFonts w:ascii="Calibri" w:hAnsi="Calibri"/>
          <w:sz w:val="22"/>
          <w:szCs w:val="22"/>
        </w:rPr>
        <w:t>w terminie 3 dni na swój koszt do odebrana wadliwej partii i dostarczenia opału zgodnego z umową.</w:t>
      </w:r>
    </w:p>
    <w:p w:rsidR="00304233" w:rsidRPr="001F264E" w:rsidRDefault="008E367D" w:rsidP="00607739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7.</w:t>
      </w:r>
      <w:r w:rsidR="00A53836" w:rsidRPr="001F264E">
        <w:rPr>
          <w:rFonts w:ascii="Calibri" w:hAnsi="Calibri" w:cs="Times New Roman"/>
          <w:sz w:val="22"/>
          <w:szCs w:val="22"/>
        </w:rPr>
        <w:t>. Wykonawca jest odpowiedzialny z tytułu rękojmi za wady fizyczne przedmiotu umowy,</w:t>
      </w:r>
      <w:r w:rsidR="008F7A63">
        <w:rPr>
          <w:rFonts w:ascii="Calibri" w:hAnsi="Calibri" w:cs="Times New Roman"/>
          <w:sz w:val="22"/>
          <w:szCs w:val="22"/>
        </w:rPr>
        <w:t xml:space="preserve"> </w:t>
      </w:r>
      <w:r w:rsidR="00A53836" w:rsidRPr="001F264E">
        <w:rPr>
          <w:rFonts w:ascii="Calibri" w:hAnsi="Calibri" w:cs="Times New Roman"/>
          <w:sz w:val="22"/>
          <w:szCs w:val="22"/>
        </w:rPr>
        <w:t xml:space="preserve"> gwarantuje jakość dostarczonego węgla zgodnie z dokumentacją przetargową </w:t>
      </w:r>
    </w:p>
    <w:p w:rsidR="00304233" w:rsidRPr="001F264E" w:rsidRDefault="00304233" w:rsidP="00607739">
      <w:pPr>
        <w:jc w:val="both"/>
        <w:rPr>
          <w:rFonts w:ascii="Calibri" w:hAnsi="Calibri" w:cs="Times New Roman"/>
          <w:sz w:val="22"/>
          <w:szCs w:val="22"/>
        </w:rPr>
      </w:pPr>
    </w:p>
    <w:p w:rsidR="00304233" w:rsidRPr="001F264E" w:rsidRDefault="00A53836" w:rsidP="00680D92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§ </w:t>
      </w:r>
      <w:r w:rsidR="00333D33" w:rsidRPr="001F264E">
        <w:rPr>
          <w:rFonts w:ascii="Calibri" w:hAnsi="Calibri" w:cs="Times New Roman"/>
          <w:sz w:val="22"/>
          <w:szCs w:val="22"/>
        </w:rPr>
        <w:t>6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 1. </w:t>
      </w:r>
      <w:r w:rsidR="007427BB">
        <w:rPr>
          <w:rFonts w:ascii="Calibri" w:hAnsi="Calibri" w:cs="Times New Roman"/>
          <w:sz w:val="22"/>
          <w:szCs w:val="22"/>
        </w:rPr>
        <w:t xml:space="preserve"> </w:t>
      </w:r>
      <w:r w:rsidRPr="001F264E">
        <w:rPr>
          <w:rFonts w:ascii="Calibri" w:hAnsi="Calibri" w:cs="Times New Roman"/>
          <w:sz w:val="22"/>
          <w:szCs w:val="22"/>
        </w:rPr>
        <w:t xml:space="preserve">Wykonawca </w:t>
      </w:r>
      <w:r w:rsidR="00895E9A" w:rsidRPr="001F264E">
        <w:rPr>
          <w:rFonts w:ascii="Calibri" w:hAnsi="Calibri" w:cs="Times New Roman"/>
          <w:sz w:val="22"/>
          <w:szCs w:val="22"/>
        </w:rPr>
        <w:t xml:space="preserve">obowiązany jest zapłacić </w:t>
      </w:r>
      <w:r w:rsidRPr="001F264E">
        <w:rPr>
          <w:rFonts w:ascii="Calibri" w:hAnsi="Calibri" w:cs="Times New Roman"/>
          <w:sz w:val="22"/>
          <w:szCs w:val="22"/>
        </w:rPr>
        <w:t>Zamawiającemu kar</w:t>
      </w:r>
      <w:r w:rsidR="00C10ED9" w:rsidRPr="001F264E">
        <w:rPr>
          <w:rFonts w:ascii="Calibri" w:hAnsi="Calibri" w:cs="Times New Roman"/>
          <w:sz w:val="22"/>
          <w:szCs w:val="22"/>
        </w:rPr>
        <w:t xml:space="preserve">ę </w:t>
      </w:r>
      <w:r w:rsidRPr="001F264E">
        <w:rPr>
          <w:rFonts w:ascii="Calibri" w:hAnsi="Calibri" w:cs="Times New Roman"/>
          <w:sz w:val="22"/>
          <w:szCs w:val="22"/>
        </w:rPr>
        <w:t>umown</w:t>
      </w:r>
      <w:r w:rsidR="00C10ED9" w:rsidRPr="001F264E">
        <w:rPr>
          <w:rFonts w:ascii="Calibri" w:hAnsi="Calibri" w:cs="Times New Roman"/>
          <w:sz w:val="22"/>
          <w:szCs w:val="22"/>
        </w:rPr>
        <w:t>ą</w:t>
      </w:r>
      <w:r w:rsidRPr="001F264E">
        <w:rPr>
          <w:rFonts w:ascii="Calibri" w:hAnsi="Calibri" w:cs="Times New Roman"/>
          <w:sz w:val="22"/>
          <w:szCs w:val="22"/>
        </w:rPr>
        <w:t xml:space="preserve">: 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1) za </w:t>
      </w:r>
      <w:r w:rsidR="00C10ED9" w:rsidRPr="001F264E">
        <w:rPr>
          <w:rFonts w:ascii="Calibri" w:hAnsi="Calibri" w:cs="Times New Roman"/>
          <w:sz w:val="22"/>
          <w:szCs w:val="22"/>
        </w:rPr>
        <w:t xml:space="preserve">opóźnienie </w:t>
      </w:r>
      <w:r w:rsidRPr="001F264E">
        <w:rPr>
          <w:rFonts w:ascii="Calibri" w:hAnsi="Calibri" w:cs="Times New Roman"/>
          <w:sz w:val="22"/>
          <w:szCs w:val="22"/>
        </w:rPr>
        <w:t>w wykonaniu określonych</w:t>
      </w:r>
      <w:r w:rsidR="008E367D">
        <w:rPr>
          <w:rFonts w:ascii="Calibri" w:hAnsi="Calibri" w:cs="Times New Roman"/>
          <w:sz w:val="22"/>
          <w:szCs w:val="22"/>
        </w:rPr>
        <w:t xml:space="preserve"> w umowie dostaw w wysokości 2</w:t>
      </w:r>
      <w:r w:rsidRPr="001F264E">
        <w:rPr>
          <w:rFonts w:ascii="Calibri" w:hAnsi="Calibri" w:cs="Times New Roman"/>
          <w:sz w:val="22"/>
          <w:szCs w:val="22"/>
        </w:rPr>
        <w:t xml:space="preserve"> % łącznej kwoty wskazanej w § 3, ust.</w:t>
      </w:r>
      <w:r w:rsidR="00C10ED9" w:rsidRPr="001F264E">
        <w:rPr>
          <w:rFonts w:ascii="Calibri" w:hAnsi="Calibri" w:cs="Times New Roman"/>
          <w:sz w:val="22"/>
          <w:szCs w:val="22"/>
        </w:rPr>
        <w:t xml:space="preserve"> </w:t>
      </w:r>
      <w:r w:rsidRPr="001F264E">
        <w:rPr>
          <w:rFonts w:ascii="Calibri" w:hAnsi="Calibri" w:cs="Times New Roman"/>
          <w:sz w:val="22"/>
          <w:szCs w:val="22"/>
        </w:rPr>
        <w:t xml:space="preserve">1 za każdy dzień </w:t>
      </w:r>
      <w:r w:rsidR="00C10ED9" w:rsidRPr="001F264E">
        <w:rPr>
          <w:rFonts w:ascii="Calibri" w:hAnsi="Calibri" w:cs="Times New Roman"/>
          <w:sz w:val="22"/>
          <w:szCs w:val="22"/>
        </w:rPr>
        <w:t>opóźnienia</w:t>
      </w:r>
      <w:r w:rsidRPr="001F264E">
        <w:rPr>
          <w:rFonts w:ascii="Calibri" w:hAnsi="Calibri" w:cs="Times New Roman"/>
          <w:sz w:val="22"/>
          <w:szCs w:val="22"/>
        </w:rPr>
        <w:t xml:space="preserve">. </w:t>
      </w:r>
    </w:p>
    <w:p w:rsidR="00FF51A5" w:rsidRPr="001F264E" w:rsidRDefault="00A53836" w:rsidP="008E367D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2) za odstąpienie od umowy </w:t>
      </w:r>
      <w:r w:rsidR="008E367D">
        <w:rPr>
          <w:rFonts w:ascii="Calibri" w:hAnsi="Calibri" w:cs="Times New Roman"/>
          <w:sz w:val="22"/>
          <w:szCs w:val="22"/>
        </w:rPr>
        <w:t>przez którąkolwiek ze stron</w:t>
      </w:r>
      <w:r w:rsidRPr="001F264E">
        <w:rPr>
          <w:rFonts w:ascii="Calibri" w:hAnsi="Calibri" w:cs="Times New Roman"/>
          <w:sz w:val="22"/>
          <w:szCs w:val="22"/>
        </w:rPr>
        <w:t xml:space="preserve"> z przyczyn zależnych od Wykonawcy - w wysokości 10% łącznej kwoty wskazanej w § 3, ust.</w:t>
      </w:r>
      <w:r w:rsidR="00C10ED9" w:rsidRPr="001F264E">
        <w:rPr>
          <w:rFonts w:ascii="Calibri" w:hAnsi="Calibri" w:cs="Times New Roman"/>
          <w:sz w:val="22"/>
          <w:szCs w:val="22"/>
        </w:rPr>
        <w:t xml:space="preserve"> </w:t>
      </w:r>
      <w:r w:rsidRPr="001F264E">
        <w:rPr>
          <w:rFonts w:ascii="Calibri" w:hAnsi="Calibri" w:cs="Times New Roman"/>
          <w:sz w:val="22"/>
          <w:szCs w:val="22"/>
        </w:rPr>
        <w:t>1.</w:t>
      </w:r>
    </w:p>
    <w:p w:rsidR="00FF51A5" w:rsidRPr="001F264E" w:rsidRDefault="008E367D" w:rsidP="00FF51A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</w:t>
      </w:r>
      <w:r w:rsidR="00FF51A5" w:rsidRPr="001F264E">
        <w:rPr>
          <w:rFonts w:ascii="Calibri" w:hAnsi="Calibri" w:cs="Times New Roman"/>
          <w:sz w:val="22"/>
          <w:szCs w:val="22"/>
        </w:rPr>
        <w:t>. Strony mogą dochodzić wyrównania szkód przekraczających zastrzeżone kary umowne na zasadach ogólnych.</w:t>
      </w:r>
    </w:p>
    <w:p w:rsidR="00FF51A5" w:rsidRPr="001F264E" w:rsidRDefault="008E367D" w:rsidP="00FF51A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FF51A5" w:rsidRPr="001F264E">
        <w:rPr>
          <w:rFonts w:ascii="Calibri" w:hAnsi="Calibri" w:cs="Times New Roman"/>
          <w:sz w:val="22"/>
          <w:szCs w:val="22"/>
        </w:rPr>
        <w:t>. Wykonawca wyraża zgodę na potrącenie należnych kar umownych z przysługującego mu  wynagrodzenia.</w:t>
      </w:r>
    </w:p>
    <w:p w:rsidR="00680D92" w:rsidRPr="001F264E" w:rsidRDefault="00680D92" w:rsidP="00304233">
      <w:pPr>
        <w:jc w:val="center"/>
        <w:rPr>
          <w:rFonts w:ascii="Calibri" w:hAnsi="Calibri" w:cs="Times New Roman"/>
          <w:sz w:val="22"/>
          <w:szCs w:val="22"/>
        </w:rPr>
      </w:pPr>
    </w:p>
    <w:p w:rsidR="00333D33" w:rsidRPr="001F264E" w:rsidRDefault="00333D33" w:rsidP="00304233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§ 7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Wykonawca, bez zgody Zamawiającego wyrażonej w formie pisemnej pod rygorem nieważności, nie może przenieść wierzytelności wynikających z niniejszej umowy na osoby trzecie.</w:t>
      </w:r>
    </w:p>
    <w:p w:rsidR="00333D33" w:rsidRPr="001F264E" w:rsidRDefault="00333D33" w:rsidP="00304233">
      <w:pPr>
        <w:jc w:val="center"/>
        <w:rPr>
          <w:rFonts w:ascii="Calibri" w:hAnsi="Calibri" w:cs="Times New Roman"/>
          <w:sz w:val="22"/>
          <w:szCs w:val="22"/>
        </w:rPr>
      </w:pPr>
    </w:p>
    <w:p w:rsidR="00304233" w:rsidRPr="001F264E" w:rsidRDefault="00A53836" w:rsidP="00304233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§ 8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 1. Jako koordynatora w zakresie realizacji obowiązków umownych Wykonawcy, Wykonawca wyznacza: ……………………………………. tel. …………………… </w:t>
      </w:r>
    </w:p>
    <w:p w:rsidR="00304233" w:rsidRPr="001F264E" w:rsidRDefault="00A53836" w:rsidP="00607739">
      <w:pPr>
        <w:jc w:val="both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2. Jako koordynatora w zakresie realizacji obowiązków umownych Zamawiającego, Zamawiający wyznacza:</w:t>
      </w:r>
      <w:r w:rsidR="00680D92" w:rsidRPr="001F264E">
        <w:rPr>
          <w:rFonts w:ascii="Calibri" w:hAnsi="Calibri" w:cs="Times New Roman"/>
          <w:sz w:val="22"/>
          <w:szCs w:val="22"/>
        </w:rPr>
        <w:t xml:space="preserve"> ……………………………………. tel. ……………………</w:t>
      </w:r>
    </w:p>
    <w:p w:rsidR="00304233" w:rsidRPr="001F264E" w:rsidRDefault="00304233" w:rsidP="00607739">
      <w:pPr>
        <w:jc w:val="both"/>
        <w:rPr>
          <w:rFonts w:ascii="Calibri" w:hAnsi="Calibri" w:cs="Times New Roman"/>
          <w:sz w:val="22"/>
          <w:szCs w:val="22"/>
        </w:rPr>
      </w:pPr>
    </w:p>
    <w:p w:rsidR="00304233" w:rsidRPr="001F264E" w:rsidRDefault="00A53836" w:rsidP="00304233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§ 9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1. Każdej ze stron przysługuje prawo wypowiedzenia umowy z zachowaniem 3 miesięcznego okresu wypowiedzenia.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2. Zamawiającemu przysługuje uprawnienie do rozwiązania umowy ze skutkiem natychmiastowym w przypadku, gdy: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1) zostanie wydany nakaz zajęcia majątku Wykonawcy,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2) rozwiązania lub likwidacji Wykonawcy,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3) 3 – krotnego opóźnienia w dostawie lub reklamacji węgla,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4) opóźnienia w dostawie lub reklamacji węgla przekraczającego 2 dni,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 xml:space="preserve">5) 3 -krotnej reklamacji jakości węgla, 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6) innego rażącego naruszenia postanowień umowy lub przepisów prawa przez wykonawcę.</w:t>
      </w:r>
    </w:p>
    <w:p w:rsidR="00333D33" w:rsidRPr="001F264E" w:rsidRDefault="00842B67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3</w:t>
      </w:r>
      <w:r w:rsidR="00333D33" w:rsidRPr="001F264E">
        <w:rPr>
          <w:rFonts w:ascii="Calibri" w:hAnsi="Calibri" w:cs="Times New Roman"/>
          <w:sz w:val="22"/>
          <w:szCs w:val="22"/>
        </w:rPr>
        <w:t>. Rozwiązanie umowy wymaga uzasadnienia.</w:t>
      </w:r>
    </w:p>
    <w:p w:rsidR="00333D33" w:rsidRPr="001F264E" w:rsidRDefault="00842B67" w:rsidP="00333D33">
      <w:pPr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4</w:t>
      </w:r>
      <w:r w:rsidR="00333D33" w:rsidRPr="001F264E">
        <w:rPr>
          <w:rFonts w:ascii="Calibri" w:hAnsi="Calibri" w:cs="Times New Roman"/>
          <w:sz w:val="22"/>
          <w:szCs w:val="22"/>
        </w:rPr>
        <w:t>. Wszelkie zmiany i uzupełnienia niniejszej umowy wymagają pod rygorem nieważności formy pisemnej.</w:t>
      </w:r>
    </w:p>
    <w:p w:rsidR="00333D33" w:rsidRPr="001F264E" w:rsidRDefault="00333D33" w:rsidP="00333D33">
      <w:pPr>
        <w:rPr>
          <w:rFonts w:ascii="Calibri" w:hAnsi="Calibri" w:cs="Times New Roman"/>
          <w:sz w:val="22"/>
          <w:szCs w:val="22"/>
        </w:rPr>
      </w:pPr>
    </w:p>
    <w:p w:rsidR="00333D33" w:rsidRPr="001F264E" w:rsidRDefault="00842B67" w:rsidP="00304233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§ 10</w:t>
      </w:r>
    </w:p>
    <w:p w:rsidR="006D6226" w:rsidRPr="001F264E" w:rsidRDefault="006D6226" w:rsidP="00FE296C">
      <w:pPr>
        <w:numPr>
          <w:ilvl w:val="0"/>
          <w:numId w:val="2"/>
        </w:numPr>
        <w:tabs>
          <w:tab w:val="left" w:pos="426"/>
        </w:tabs>
        <w:autoSpaceDN/>
        <w:ind w:left="426" w:hanging="426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sz w:val="22"/>
          <w:szCs w:val="22"/>
        </w:rPr>
        <w:t>Zamawiający dopuszcza możliwość zmian istotnych postanowień zawartej umowy w stosunku do treści oferty, na podstawie której dokonano wyboru Wykonawcy, w przypadku wystąpienia, co najmniej jednej z poniższych okoliczności:</w:t>
      </w:r>
    </w:p>
    <w:p w:rsidR="006D6226" w:rsidRPr="001F264E" w:rsidRDefault="006D6226" w:rsidP="00FE296C">
      <w:pPr>
        <w:tabs>
          <w:tab w:val="left" w:pos="851"/>
        </w:tabs>
        <w:autoSpaceDN/>
        <w:ind w:left="851"/>
        <w:jc w:val="both"/>
        <w:textAlignment w:val="auto"/>
        <w:rPr>
          <w:rFonts w:ascii="Calibri" w:hAnsi="Calibri" w:cs="Times New Roman"/>
          <w:sz w:val="22"/>
          <w:szCs w:val="22"/>
        </w:rPr>
      </w:pPr>
    </w:p>
    <w:p w:rsidR="008E367D" w:rsidRDefault="008E367D" w:rsidP="00FE296C">
      <w:pPr>
        <w:numPr>
          <w:ilvl w:val="1"/>
          <w:numId w:val="2"/>
        </w:numPr>
        <w:tabs>
          <w:tab w:val="left" w:pos="851"/>
        </w:tabs>
        <w:autoSpaceDN/>
        <w:ind w:left="851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gdy zmiana wynika </w:t>
      </w:r>
      <w:r w:rsidR="006D6226" w:rsidRPr="001F264E">
        <w:rPr>
          <w:rFonts w:ascii="Calibri" w:eastAsia="Times New Roman" w:hAnsi="Calibri" w:cs="Times New Roman"/>
          <w:sz w:val="22"/>
          <w:szCs w:val="22"/>
        </w:rPr>
        <w:t>z okoliczno</w:t>
      </w:r>
      <w:r w:rsidR="006D6226" w:rsidRPr="001F264E">
        <w:rPr>
          <w:rFonts w:ascii="Calibri" w:eastAsia="TimesNewRoman" w:hAnsi="Calibri" w:cs="Times New Roman"/>
          <w:sz w:val="22"/>
          <w:szCs w:val="22"/>
        </w:rPr>
        <w:t>ś</w:t>
      </w:r>
      <w:r w:rsidR="006D6226" w:rsidRPr="001F264E">
        <w:rPr>
          <w:rFonts w:ascii="Calibri" w:eastAsia="Times New Roman" w:hAnsi="Calibri" w:cs="Times New Roman"/>
          <w:sz w:val="22"/>
          <w:szCs w:val="22"/>
        </w:rPr>
        <w:t>ci, których nie mo</w:t>
      </w:r>
      <w:r w:rsidR="006D6226" w:rsidRPr="001F264E">
        <w:rPr>
          <w:rFonts w:ascii="Calibri" w:eastAsia="TimesNewRoman" w:hAnsi="Calibri" w:cs="Times New Roman"/>
          <w:sz w:val="22"/>
          <w:szCs w:val="22"/>
        </w:rPr>
        <w:t>ż</w:t>
      </w:r>
      <w:r w:rsidR="006D6226" w:rsidRPr="001F264E">
        <w:rPr>
          <w:rFonts w:ascii="Calibri" w:eastAsia="Times New Roman" w:hAnsi="Calibri" w:cs="Times New Roman"/>
          <w:sz w:val="22"/>
          <w:szCs w:val="22"/>
        </w:rPr>
        <w:t>na było przewidzie</w:t>
      </w:r>
      <w:r w:rsidR="006D6226" w:rsidRPr="001F264E">
        <w:rPr>
          <w:rFonts w:ascii="Calibri" w:eastAsia="TimesNewRoman" w:hAnsi="Calibri" w:cs="Times New Roman"/>
          <w:sz w:val="22"/>
          <w:szCs w:val="22"/>
        </w:rPr>
        <w:t xml:space="preserve">ć </w:t>
      </w:r>
      <w:r w:rsidR="006D6226" w:rsidRPr="001F264E">
        <w:rPr>
          <w:rFonts w:ascii="Calibri" w:eastAsia="Times New Roman" w:hAnsi="Calibri" w:cs="Times New Roman"/>
          <w:sz w:val="22"/>
          <w:szCs w:val="22"/>
        </w:rPr>
        <w:t>w chwili zawarcia umowy lub zmiana ta jest korzystna dla Zamawiaj</w:t>
      </w:r>
      <w:r w:rsidR="006D6226" w:rsidRPr="001F264E">
        <w:rPr>
          <w:rFonts w:ascii="Calibri" w:eastAsia="TimesNewRoman" w:hAnsi="Calibri" w:cs="Times New Roman"/>
          <w:sz w:val="22"/>
          <w:szCs w:val="22"/>
        </w:rPr>
        <w:t>ą</w:t>
      </w:r>
      <w:r w:rsidR="006D6226" w:rsidRPr="001F264E">
        <w:rPr>
          <w:rFonts w:ascii="Calibri" w:eastAsia="Times New Roman" w:hAnsi="Calibri" w:cs="Times New Roman"/>
          <w:sz w:val="22"/>
          <w:szCs w:val="22"/>
        </w:rPr>
        <w:t xml:space="preserve">cego </w:t>
      </w:r>
      <w:r>
        <w:rPr>
          <w:rFonts w:ascii="Calibri" w:eastAsia="Times New Roman" w:hAnsi="Calibri" w:cs="Times New Roman"/>
          <w:sz w:val="22"/>
          <w:szCs w:val="22"/>
        </w:rPr>
        <w:t>(np.  wymiana pieca na nowy opalany innym rodzajem opału)</w:t>
      </w:r>
      <w:r w:rsidR="006D6226" w:rsidRPr="001F264E">
        <w:rPr>
          <w:rFonts w:ascii="Calibri" w:eastAsia="Times New Roman" w:hAnsi="Calibri" w:cs="Times New Roman"/>
          <w:sz w:val="22"/>
          <w:szCs w:val="22"/>
        </w:rPr>
        <w:t>.</w:t>
      </w:r>
    </w:p>
    <w:p w:rsidR="008E367D" w:rsidRDefault="00333D33" w:rsidP="00FE296C">
      <w:pPr>
        <w:numPr>
          <w:ilvl w:val="1"/>
          <w:numId w:val="2"/>
        </w:numPr>
        <w:tabs>
          <w:tab w:val="left" w:pos="851"/>
        </w:tabs>
        <w:autoSpaceDN/>
        <w:ind w:left="851" w:hanging="425"/>
        <w:jc w:val="both"/>
        <w:textAlignment w:val="auto"/>
        <w:rPr>
          <w:rFonts w:ascii="Calibri" w:hAnsi="Calibri" w:cs="Times New Roman"/>
          <w:sz w:val="22"/>
          <w:szCs w:val="22"/>
        </w:rPr>
      </w:pPr>
      <w:r w:rsidRPr="008E367D">
        <w:rPr>
          <w:rFonts w:ascii="Calibri" w:hAnsi="Calibri" w:cs="Times New Roman"/>
          <w:sz w:val="22"/>
          <w:szCs w:val="22"/>
        </w:rPr>
        <w:t>zmiany wysokości wynagrodzenia należneg</w:t>
      </w:r>
      <w:r w:rsidR="00FE296C" w:rsidRPr="008E367D">
        <w:rPr>
          <w:rFonts w:ascii="Calibri" w:hAnsi="Calibri" w:cs="Times New Roman"/>
          <w:sz w:val="22"/>
          <w:szCs w:val="22"/>
        </w:rPr>
        <w:t xml:space="preserve">o Wykonawcy, w przypadku zmiany </w:t>
      </w:r>
      <w:r w:rsidRPr="008E367D">
        <w:rPr>
          <w:rFonts w:ascii="Calibri" w:hAnsi="Calibri" w:cs="Times New Roman"/>
          <w:sz w:val="22"/>
          <w:szCs w:val="22"/>
        </w:rPr>
        <w:t xml:space="preserve"> stawki </w:t>
      </w:r>
      <w:r w:rsidRPr="008E367D">
        <w:rPr>
          <w:rFonts w:ascii="Calibri" w:hAnsi="Calibri" w:cs="Times New Roman"/>
          <w:sz w:val="22"/>
          <w:szCs w:val="22"/>
        </w:rPr>
        <w:lastRenderedPageBreak/>
        <w:t xml:space="preserve">podatku od towarów i usług – przy niezmienności </w:t>
      </w:r>
      <w:r w:rsidR="00FE296C" w:rsidRPr="008E367D">
        <w:rPr>
          <w:rFonts w:ascii="Calibri" w:hAnsi="Calibri" w:cs="Times New Roman"/>
          <w:sz w:val="22"/>
          <w:szCs w:val="22"/>
        </w:rPr>
        <w:t xml:space="preserve">ceny netto. </w:t>
      </w:r>
    </w:p>
    <w:p w:rsidR="00333D33" w:rsidRPr="001F264E" w:rsidRDefault="008E367D" w:rsidP="00FE296C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W </w:t>
      </w:r>
      <w:r w:rsidR="00333D33" w:rsidRPr="001F264E">
        <w:rPr>
          <w:rFonts w:ascii="Calibri" w:hAnsi="Calibri" w:cs="Times New Roman"/>
          <w:sz w:val="22"/>
          <w:szCs w:val="22"/>
        </w:rPr>
        <w:t>przypadku zmiany dotyczącej wynagrodzenia, Wykonawca zobowiązany jest wraz z wnioskiem przedłożyć kalkulację kosztów, mających wpływ na przedmiotową zmianę.</w:t>
      </w:r>
    </w:p>
    <w:p w:rsidR="00333D33" w:rsidRPr="001F264E" w:rsidRDefault="008E367D" w:rsidP="00FE296C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842B67" w:rsidRPr="001F264E">
        <w:rPr>
          <w:rFonts w:ascii="Calibri" w:hAnsi="Calibri" w:cs="Times New Roman"/>
          <w:sz w:val="22"/>
          <w:szCs w:val="22"/>
        </w:rPr>
        <w:t xml:space="preserve">. </w:t>
      </w:r>
      <w:r w:rsidR="00333D33" w:rsidRPr="001F264E">
        <w:rPr>
          <w:rFonts w:ascii="Calibri" w:hAnsi="Calibri" w:cs="Times New Roman"/>
          <w:sz w:val="22"/>
          <w:szCs w:val="22"/>
        </w:rPr>
        <w:t xml:space="preserve">Wszelkie zmiany umowy, wymagają obustronnie </w:t>
      </w:r>
      <w:r w:rsidR="00842B67" w:rsidRPr="001F264E">
        <w:rPr>
          <w:rFonts w:ascii="Calibri" w:hAnsi="Calibri" w:cs="Times New Roman"/>
          <w:sz w:val="22"/>
          <w:szCs w:val="22"/>
        </w:rPr>
        <w:t xml:space="preserve">podpisanego aneksu do umowy pod </w:t>
      </w:r>
      <w:r w:rsidR="00333D33" w:rsidRPr="001F264E">
        <w:rPr>
          <w:rFonts w:ascii="Calibri" w:hAnsi="Calibri" w:cs="Times New Roman"/>
          <w:sz w:val="22"/>
          <w:szCs w:val="22"/>
        </w:rPr>
        <w:t xml:space="preserve">rygorem nieważności. </w:t>
      </w:r>
    </w:p>
    <w:p w:rsidR="006D6226" w:rsidRPr="001F264E" w:rsidRDefault="008E367D" w:rsidP="00FE296C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842B67" w:rsidRPr="001F264E">
        <w:rPr>
          <w:rFonts w:ascii="Calibri" w:hAnsi="Calibri" w:cs="Times New Roman"/>
          <w:sz w:val="22"/>
          <w:szCs w:val="22"/>
        </w:rPr>
        <w:t xml:space="preserve">. </w:t>
      </w:r>
      <w:r w:rsidR="00333D33" w:rsidRPr="001F264E">
        <w:rPr>
          <w:rFonts w:ascii="Calibri" w:hAnsi="Calibri" w:cs="Times New Roman"/>
          <w:sz w:val="22"/>
          <w:szCs w:val="22"/>
        </w:rPr>
        <w:t xml:space="preserve">Zmiany, o których mowa w ust. </w:t>
      </w:r>
      <w:r w:rsidR="00842B67" w:rsidRPr="001F264E">
        <w:rPr>
          <w:rFonts w:ascii="Calibri" w:hAnsi="Calibri" w:cs="Times New Roman"/>
          <w:sz w:val="22"/>
          <w:szCs w:val="22"/>
        </w:rPr>
        <w:t>2</w:t>
      </w:r>
      <w:r w:rsidR="00333D33" w:rsidRPr="001F264E">
        <w:rPr>
          <w:rFonts w:ascii="Calibri" w:hAnsi="Calibri" w:cs="Times New Roman"/>
          <w:sz w:val="22"/>
          <w:szCs w:val="22"/>
        </w:rPr>
        <w:t xml:space="preserve"> będą obowiązywać od pierwszego dnia miesiąca następującego po miesiącu, w którym Wykonawca złoży uzasadniony wniosek o zmianę.</w:t>
      </w:r>
    </w:p>
    <w:p w:rsidR="007E22C9" w:rsidRDefault="007E22C9" w:rsidP="007E22C9">
      <w:pPr>
        <w:tabs>
          <w:tab w:val="left" w:pos="284"/>
          <w:tab w:val="left" w:pos="567"/>
        </w:tabs>
        <w:jc w:val="both"/>
        <w:rPr>
          <w:rFonts w:ascii="Calibri" w:hAnsi="Calibri" w:cs="Times New Roman"/>
          <w:sz w:val="22"/>
          <w:szCs w:val="22"/>
        </w:rPr>
      </w:pPr>
    </w:p>
    <w:p w:rsidR="006D6226" w:rsidRPr="001F264E" w:rsidRDefault="006D6226" w:rsidP="006D6226">
      <w:pPr>
        <w:tabs>
          <w:tab w:val="left" w:pos="1665"/>
          <w:tab w:val="center" w:pos="4819"/>
        </w:tabs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1F264E">
        <w:rPr>
          <w:rFonts w:ascii="Calibri" w:hAnsi="Calibri" w:cs="Times New Roman"/>
          <w:b/>
          <w:iCs/>
          <w:sz w:val="22"/>
          <w:szCs w:val="22"/>
        </w:rPr>
        <w:t>§</w:t>
      </w:r>
      <w:r w:rsidR="00842B67" w:rsidRPr="001F264E">
        <w:rPr>
          <w:rFonts w:ascii="Calibri" w:hAnsi="Calibri" w:cs="Times New Roman"/>
          <w:b/>
          <w:iCs/>
          <w:sz w:val="22"/>
          <w:szCs w:val="22"/>
        </w:rPr>
        <w:t>11</w:t>
      </w:r>
    </w:p>
    <w:p w:rsidR="006D6226" w:rsidRPr="001F264E" w:rsidRDefault="006D6226" w:rsidP="006D6226">
      <w:pPr>
        <w:jc w:val="both"/>
        <w:rPr>
          <w:rFonts w:ascii="Calibri" w:hAnsi="Calibri" w:cs="Times New Roman"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t>W sprawach nie uregulowanych w Umowie zastosowanie będą miały odpowiednie przepisy Kodeksu cywilnego, , ustawy Prawo zamówień publicznych.</w:t>
      </w:r>
    </w:p>
    <w:p w:rsidR="006D6226" w:rsidRPr="001F264E" w:rsidRDefault="006D6226" w:rsidP="006D6226">
      <w:pPr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br/>
      </w:r>
      <w:r w:rsidRPr="001F264E">
        <w:rPr>
          <w:rFonts w:ascii="Calibri" w:hAnsi="Calibri" w:cs="Times New Roman"/>
          <w:b/>
          <w:iCs/>
          <w:sz w:val="22"/>
          <w:szCs w:val="22"/>
        </w:rPr>
        <w:t xml:space="preserve">§ </w:t>
      </w:r>
      <w:r w:rsidR="00842B67" w:rsidRPr="001F264E">
        <w:rPr>
          <w:rFonts w:ascii="Calibri" w:hAnsi="Calibri" w:cs="Times New Roman"/>
          <w:b/>
          <w:iCs/>
          <w:sz w:val="22"/>
          <w:szCs w:val="22"/>
        </w:rPr>
        <w:t>12</w:t>
      </w:r>
    </w:p>
    <w:p w:rsidR="006D6226" w:rsidRPr="001F264E" w:rsidRDefault="006D6226" w:rsidP="006D6226">
      <w:pPr>
        <w:jc w:val="both"/>
        <w:rPr>
          <w:rFonts w:ascii="Calibri" w:hAnsi="Calibri" w:cs="Times New Roman"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t>Spory wynikłe w związku z niniejszą umową będzie rozstrzygał Sąd miejscowo właściwy dla Zamawiającego.</w:t>
      </w:r>
    </w:p>
    <w:p w:rsidR="006D6226" w:rsidRPr="001F264E" w:rsidRDefault="006D6226" w:rsidP="006D6226">
      <w:pPr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br/>
      </w:r>
      <w:r w:rsidRPr="001F264E">
        <w:rPr>
          <w:rFonts w:ascii="Calibri" w:hAnsi="Calibri" w:cs="Times New Roman"/>
          <w:b/>
          <w:iCs/>
          <w:sz w:val="22"/>
          <w:szCs w:val="22"/>
        </w:rPr>
        <w:t xml:space="preserve">§ </w:t>
      </w:r>
      <w:r w:rsidR="00842B67" w:rsidRPr="001F264E">
        <w:rPr>
          <w:rFonts w:ascii="Calibri" w:hAnsi="Calibri" w:cs="Times New Roman"/>
          <w:b/>
          <w:iCs/>
          <w:sz w:val="22"/>
          <w:szCs w:val="22"/>
        </w:rPr>
        <w:t>13</w:t>
      </w:r>
    </w:p>
    <w:p w:rsidR="00842B67" w:rsidRPr="001F264E" w:rsidRDefault="006D6226" w:rsidP="006D6226">
      <w:pPr>
        <w:jc w:val="both"/>
        <w:rPr>
          <w:rFonts w:ascii="Calibri" w:hAnsi="Calibri" w:cs="Times New Roman"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t>Wszelkie zmiany treści Umowy wymagają formy pisemnej pod rygorem nieważności.</w:t>
      </w:r>
    </w:p>
    <w:p w:rsidR="006D6226" w:rsidRPr="001F264E" w:rsidRDefault="006D6226" w:rsidP="006D6226">
      <w:pPr>
        <w:jc w:val="both"/>
        <w:rPr>
          <w:rFonts w:ascii="Calibri" w:hAnsi="Calibri" w:cs="Times New Roman"/>
          <w:iCs/>
          <w:sz w:val="22"/>
          <w:szCs w:val="22"/>
        </w:rPr>
      </w:pPr>
    </w:p>
    <w:p w:rsidR="006D6226" w:rsidRPr="001F264E" w:rsidRDefault="006D6226" w:rsidP="006D6226">
      <w:pPr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1F264E">
        <w:rPr>
          <w:rFonts w:ascii="Calibri" w:hAnsi="Calibri" w:cs="Times New Roman"/>
          <w:b/>
          <w:iCs/>
          <w:sz w:val="22"/>
          <w:szCs w:val="22"/>
        </w:rPr>
        <w:t xml:space="preserve">§ </w:t>
      </w:r>
      <w:r w:rsidR="00842B67" w:rsidRPr="001F264E">
        <w:rPr>
          <w:rFonts w:ascii="Calibri" w:hAnsi="Calibri" w:cs="Times New Roman"/>
          <w:b/>
          <w:iCs/>
          <w:sz w:val="22"/>
          <w:szCs w:val="22"/>
        </w:rPr>
        <w:t>14</w:t>
      </w:r>
    </w:p>
    <w:p w:rsidR="006D6226" w:rsidRPr="001F264E" w:rsidRDefault="006D6226" w:rsidP="006D6226">
      <w:pPr>
        <w:jc w:val="both"/>
        <w:rPr>
          <w:rFonts w:ascii="Calibri" w:hAnsi="Calibri" w:cs="Times New Roman"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t>Umowa została sporządzona w dwóch jednobrzmiących egzemplarzach, po jednym dla każdej ze Stron.</w:t>
      </w:r>
    </w:p>
    <w:p w:rsidR="006D6226" w:rsidRPr="001F264E" w:rsidRDefault="006D6226" w:rsidP="006D6226">
      <w:pPr>
        <w:jc w:val="both"/>
        <w:rPr>
          <w:rFonts w:ascii="Calibri" w:hAnsi="Calibri" w:cs="Times New Roman"/>
          <w:iCs/>
          <w:sz w:val="22"/>
          <w:szCs w:val="22"/>
        </w:rPr>
      </w:pPr>
    </w:p>
    <w:p w:rsidR="00175C4B" w:rsidRPr="001F264E" w:rsidRDefault="00175C4B" w:rsidP="00301CBD">
      <w:pPr>
        <w:jc w:val="both"/>
        <w:rPr>
          <w:rFonts w:ascii="Calibri" w:hAnsi="Calibri" w:cs="Times New Roman"/>
          <w:iCs/>
          <w:sz w:val="22"/>
          <w:szCs w:val="22"/>
        </w:rPr>
      </w:pPr>
    </w:p>
    <w:p w:rsidR="006823C2" w:rsidRPr="001F264E" w:rsidRDefault="00175C4B" w:rsidP="008E367D">
      <w:pPr>
        <w:jc w:val="center"/>
        <w:rPr>
          <w:rFonts w:ascii="Calibri" w:hAnsi="Calibri" w:cs="Times New Roman"/>
          <w:iCs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t>………………………………</w:t>
      </w:r>
      <w:r w:rsidRPr="001F264E">
        <w:rPr>
          <w:rFonts w:ascii="Calibri" w:hAnsi="Calibri" w:cs="Times New Roman"/>
          <w:iCs/>
          <w:sz w:val="22"/>
          <w:szCs w:val="22"/>
        </w:rPr>
        <w:tab/>
      </w:r>
      <w:r w:rsidRPr="001F264E">
        <w:rPr>
          <w:rFonts w:ascii="Calibri" w:hAnsi="Calibri" w:cs="Times New Roman"/>
          <w:iCs/>
          <w:sz w:val="22"/>
          <w:szCs w:val="22"/>
        </w:rPr>
        <w:tab/>
      </w:r>
      <w:r w:rsidRPr="001F264E">
        <w:rPr>
          <w:rFonts w:ascii="Calibri" w:hAnsi="Calibri" w:cs="Times New Roman"/>
          <w:iCs/>
          <w:sz w:val="22"/>
          <w:szCs w:val="22"/>
        </w:rPr>
        <w:tab/>
      </w:r>
      <w:r w:rsidRPr="001F264E">
        <w:rPr>
          <w:rFonts w:ascii="Calibri" w:hAnsi="Calibri" w:cs="Times New Roman"/>
          <w:iCs/>
          <w:sz w:val="22"/>
          <w:szCs w:val="22"/>
        </w:rPr>
        <w:tab/>
      </w:r>
      <w:r w:rsidRPr="001F264E">
        <w:rPr>
          <w:rFonts w:ascii="Calibri" w:hAnsi="Calibri" w:cs="Times New Roman"/>
          <w:iCs/>
          <w:sz w:val="22"/>
          <w:szCs w:val="22"/>
        </w:rPr>
        <w:tab/>
      </w:r>
      <w:r w:rsidRPr="001F264E">
        <w:rPr>
          <w:rFonts w:ascii="Calibri" w:hAnsi="Calibri" w:cs="Times New Roman"/>
          <w:iCs/>
          <w:sz w:val="22"/>
          <w:szCs w:val="22"/>
        </w:rPr>
        <w:tab/>
        <w:t>………………………………</w:t>
      </w:r>
    </w:p>
    <w:p w:rsidR="00B87C12" w:rsidRPr="001F264E" w:rsidRDefault="006823C2" w:rsidP="008E367D">
      <w:pPr>
        <w:jc w:val="center"/>
        <w:rPr>
          <w:rFonts w:ascii="Calibri" w:hAnsi="Calibri" w:cs="Times New Roman"/>
          <w:sz w:val="22"/>
          <w:szCs w:val="22"/>
        </w:rPr>
      </w:pPr>
      <w:r w:rsidRPr="001F264E">
        <w:rPr>
          <w:rFonts w:ascii="Calibri" w:hAnsi="Calibri" w:cs="Times New Roman"/>
          <w:iCs/>
          <w:sz w:val="22"/>
          <w:szCs w:val="22"/>
        </w:rPr>
        <w:t>Zamawiający</w:t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="00175C4B" w:rsidRPr="001F264E">
        <w:rPr>
          <w:rFonts w:ascii="Calibri" w:hAnsi="Calibri" w:cs="Times New Roman"/>
          <w:iCs/>
          <w:sz w:val="22"/>
          <w:szCs w:val="22"/>
        </w:rPr>
        <w:tab/>
      </w:r>
      <w:r w:rsidRPr="001F264E">
        <w:rPr>
          <w:rFonts w:ascii="Calibri" w:hAnsi="Calibri" w:cs="Times New Roman"/>
          <w:iCs/>
          <w:sz w:val="22"/>
          <w:szCs w:val="22"/>
        </w:rPr>
        <w:t>Wykonawca</w:t>
      </w:r>
    </w:p>
    <w:sectPr w:rsidR="00B87C12" w:rsidRPr="001F264E" w:rsidSect="008F7A63">
      <w:footerReference w:type="default" r:id="rId8"/>
      <w:footerReference w:type="first" r:id="rId9"/>
      <w:pgSz w:w="11906" w:h="16838"/>
      <w:pgMar w:top="1418" w:right="1418" w:bottom="1418" w:left="1418" w:header="709" w:footer="30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78" w:rsidRDefault="00E36F78">
      <w:r>
        <w:separator/>
      </w:r>
    </w:p>
  </w:endnote>
  <w:endnote w:type="continuationSeparator" w:id="1">
    <w:p w:rsidR="00E36F78" w:rsidRDefault="00E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1D" w:rsidRPr="00493A8E" w:rsidRDefault="00493A8E" w:rsidP="00493A8E">
    <w:pPr>
      <w:pStyle w:val="Stopka"/>
      <w:tabs>
        <w:tab w:val="clear" w:pos="9638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="007E22C9"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="007E22C9" w:rsidRPr="00845780">
      <w:rPr>
        <w:rFonts w:ascii="Century Gothic" w:hAnsi="Century Gothic"/>
        <w:b/>
        <w:sz w:val="14"/>
        <w:szCs w:val="14"/>
      </w:rPr>
      <w:fldChar w:fldCharType="separate"/>
    </w:r>
    <w:r w:rsidR="006F499F">
      <w:rPr>
        <w:rFonts w:ascii="Century Gothic" w:hAnsi="Century Gothic"/>
        <w:b/>
        <w:noProof/>
        <w:sz w:val="14"/>
        <w:szCs w:val="14"/>
      </w:rPr>
      <w:t>4</w:t>
    </w:r>
    <w:r w:rsidR="007E22C9"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="007E22C9"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="007E22C9" w:rsidRPr="00666582">
      <w:rPr>
        <w:rFonts w:ascii="Century Gothic" w:hAnsi="Century Gothic"/>
        <w:sz w:val="14"/>
        <w:szCs w:val="14"/>
      </w:rPr>
      <w:fldChar w:fldCharType="separate"/>
    </w:r>
    <w:r w:rsidR="006F499F">
      <w:rPr>
        <w:rFonts w:ascii="Century Gothic" w:hAnsi="Century Gothic"/>
        <w:noProof/>
        <w:sz w:val="14"/>
        <w:szCs w:val="14"/>
      </w:rPr>
      <w:t>4</w:t>
    </w:r>
    <w:r w:rsidR="007E22C9" w:rsidRPr="00666582">
      <w:rPr>
        <w:rFonts w:ascii="Century Gothic" w:hAnsi="Century Gothic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1D" w:rsidRDefault="00301CBD" w:rsidP="00301CBD">
    <w:pPr>
      <w:pStyle w:val="Stopka"/>
      <w:tabs>
        <w:tab w:val="clear" w:pos="9638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="007E22C9"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="007E22C9" w:rsidRPr="00845780">
      <w:rPr>
        <w:rFonts w:ascii="Century Gothic" w:hAnsi="Century Gothic"/>
        <w:b/>
        <w:sz w:val="14"/>
        <w:szCs w:val="14"/>
      </w:rPr>
      <w:fldChar w:fldCharType="separate"/>
    </w:r>
    <w:r w:rsidR="006F499F">
      <w:rPr>
        <w:rFonts w:ascii="Century Gothic" w:hAnsi="Century Gothic"/>
        <w:b/>
        <w:noProof/>
        <w:sz w:val="14"/>
        <w:szCs w:val="14"/>
      </w:rPr>
      <w:t>1</w:t>
    </w:r>
    <w:r w:rsidR="007E22C9"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="007E22C9"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="007E22C9" w:rsidRPr="00666582">
      <w:rPr>
        <w:rFonts w:ascii="Century Gothic" w:hAnsi="Century Gothic"/>
        <w:sz w:val="14"/>
        <w:szCs w:val="14"/>
      </w:rPr>
      <w:fldChar w:fldCharType="separate"/>
    </w:r>
    <w:r w:rsidR="006F499F">
      <w:rPr>
        <w:rFonts w:ascii="Century Gothic" w:hAnsi="Century Gothic"/>
        <w:noProof/>
        <w:sz w:val="14"/>
        <w:szCs w:val="14"/>
      </w:rPr>
      <w:t>1</w:t>
    </w:r>
    <w:r w:rsidR="007E22C9" w:rsidRPr="00666582">
      <w:rPr>
        <w:rFonts w:ascii="Century Gothic" w:hAnsi="Century Gothic"/>
        <w:sz w:val="14"/>
        <w:szCs w:val="14"/>
      </w:rPr>
      <w:fldChar w:fldCharType="end"/>
    </w:r>
  </w:p>
  <w:p w:rsidR="008F7A63" w:rsidRPr="00301CBD" w:rsidRDefault="008F7A63" w:rsidP="00301CBD">
    <w:pPr>
      <w:pStyle w:val="Stopka"/>
      <w:tabs>
        <w:tab w:val="clear" w:pos="9638"/>
        <w:tab w:val="right" w:pos="9072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78" w:rsidRDefault="00E36F78">
      <w:r>
        <w:separator/>
      </w:r>
    </w:p>
  </w:footnote>
  <w:footnote w:type="continuationSeparator" w:id="1">
    <w:p w:rsidR="00E36F78" w:rsidRDefault="00E3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665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6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9">
    <w:nsid w:val="00000013"/>
    <w:multiLevelType w:val="singleLevel"/>
    <w:tmpl w:val="7776885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BA686B"/>
    <w:multiLevelType w:val="multilevel"/>
    <w:tmpl w:val="D4F8E3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0319168D"/>
    <w:multiLevelType w:val="multilevel"/>
    <w:tmpl w:val="4AE2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58C7313"/>
    <w:multiLevelType w:val="hybridMultilevel"/>
    <w:tmpl w:val="AD94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FE5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714889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7C7147C"/>
    <w:multiLevelType w:val="multilevel"/>
    <w:tmpl w:val="CF7A3298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/>
        <w:color w:val="00000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998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36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hint="default"/>
        <w:b/>
        <w:sz w:val="20"/>
      </w:rPr>
    </w:lvl>
  </w:abstractNum>
  <w:abstractNum w:abstractNumId="18">
    <w:nsid w:val="0D7B46F2"/>
    <w:multiLevelType w:val="hybridMultilevel"/>
    <w:tmpl w:val="09BA60D6"/>
    <w:lvl w:ilvl="0" w:tplc="5DBEA9E4">
      <w:start w:val="1"/>
      <w:numFmt w:val="decimal"/>
      <w:lvlText w:val="%1."/>
      <w:lvlJc w:val="left"/>
      <w:pPr>
        <w:ind w:left="720" w:hanging="360"/>
      </w:pPr>
      <w:rPr>
        <w:rFonts w:eastAsia="HG Mincho Light J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242570"/>
    <w:multiLevelType w:val="hybridMultilevel"/>
    <w:tmpl w:val="CD4EC964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121B4D23"/>
    <w:multiLevelType w:val="hybridMultilevel"/>
    <w:tmpl w:val="0A2C79AC"/>
    <w:lvl w:ilvl="0" w:tplc="262CF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5935D8"/>
    <w:multiLevelType w:val="hybridMultilevel"/>
    <w:tmpl w:val="0CF097DA"/>
    <w:lvl w:ilvl="0" w:tplc="8A7E76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228C088B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32F001E"/>
    <w:multiLevelType w:val="hybridMultilevel"/>
    <w:tmpl w:val="4AAE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27B72"/>
    <w:multiLevelType w:val="hybridMultilevel"/>
    <w:tmpl w:val="112ACFF0"/>
    <w:lvl w:ilvl="0" w:tplc="99EE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AC6D75"/>
    <w:multiLevelType w:val="hybridMultilevel"/>
    <w:tmpl w:val="FD16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C6A92"/>
    <w:multiLevelType w:val="hybridMultilevel"/>
    <w:tmpl w:val="80EA26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9E85506"/>
    <w:multiLevelType w:val="hybridMultilevel"/>
    <w:tmpl w:val="C2281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61597"/>
    <w:multiLevelType w:val="hybridMultilevel"/>
    <w:tmpl w:val="A6B6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75583C"/>
    <w:multiLevelType w:val="hybridMultilevel"/>
    <w:tmpl w:val="BAE0CD50"/>
    <w:lvl w:ilvl="0" w:tplc="4558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0C70C7"/>
    <w:multiLevelType w:val="hybridMultilevel"/>
    <w:tmpl w:val="A6B64270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90140"/>
    <w:multiLevelType w:val="hybridMultilevel"/>
    <w:tmpl w:val="345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F57CB"/>
    <w:multiLevelType w:val="hybridMultilevel"/>
    <w:tmpl w:val="47A4CDE4"/>
    <w:lvl w:ilvl="0" w:tplc="4ECEAD72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50E745D"/>
    <w:multiLevelType w:val="hybridMultilevel"/>
    <w:tmpl w:val="C70A70A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478D25A0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C732B00"/>
    <w:multiLevelType w:val="hybridMultilevel"/>
    <w:tmpl w:val="733C629E"/>
    <w:lvl w:ilvl="0" w:tplc="BFEE9476">
      <w:start w:val="1"/>
      <w:numFmt w:val="decimal"/>
      <w:lvlText w:val="5.%1"/>
      <w:lvlJc w:val="center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D1444C2"/>
    <w:multiLevelType w:val="hybridMultilevel"/>
    <w:tmpl w:val="57E0C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1403B"/>
    <w:multiLevelType w:val="hybridMultilevel"/>
    <w:tmpl w:val="5A90AAA4"/>
    <w:lvl w:ilvl="0" w:tplc="207C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81D69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CF7F0F"/>
    <w:multiLevelType w:val="multilevel"/>
    <w:tmpl w:val="1A08E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BF654E"/>
    <w:multiLevelType w:val="hybridMultilevel"/>
    <w:tmpl w:val="547E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7196F"/>
    <w:multiLevelType w:val="hybridMultilevel"/>
    <w:tmpl w:val="93361840"/>
    <w:lvl w:ilvl="0" w:tplc="06484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D584DC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C34F48"/>
    <w:multiLevelType w:val="hybridMultilevel"/>
    <w:tmpl w:val="09EACEF0"/>
    <w:lvl w:ilvl="0" w:tplc="169E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A2237"/>
    <w:multiLevelType w:val="hybridMultilevel"/>
    <w:tmpl w:val="6EAC57A6"/>
    <w:lvl w:ilvl="0" w:tplc="3CEEF4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78F276A"/>
    <w:multiLevelType w:val="hybridMultilevel"/>
    <w:tmpl w:val="047677EC"/>
    <w:lvl w:ilvl="0" w:tplc="1CDA1DBE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Century Gothic" w:eastAsia="HG Mincho Light J" w:hAnsi="Century Gothic" w:cs="Times New Roman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A71A4B"/>
    <w:multiLevelType w:val="hybridMultilevel"/>
    <w:tmpl w:val="2D962F70"/>
    <w:lvl w:ilvl="0" w:tplc="388CD1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E643A89"/>
    <w:multiLevelType w:val="hybridMultilevel"/>
    <w:tmpl w:val="8FAC3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57A20C7"/>
    <w:multiLevelType w:val="multilevel"/>
    <w:tmpl w:val="A568F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75E234E2"/>
    <w:multiLevelType w:val="hybridMultilevel"/>
    <w:tmpl w:val="EFA4F8A8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129A3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4961A1"/>
    <w:multiLevelType w:val="multilevel"/>
    <w:tmpl w:val="2C4A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7CB04716"/>
    <w:multiLevelType w:val="hybridMultilevel"/>
    <w:tmpl w:val="6E644C74"/>
    <w:name w:val="WW8Num27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DDB7D71"/>
    <w:multiLevelType w:val="hybridMultilevel"/>
    <w:tmpl w:val="3DA67AB6"/>
    <w:lvl w:ilvl="0" w:tplc="029ED2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ACA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2"/>
  </w:num>
  <w:num w:numId="3">
    <w:abstractNumId w:val="4"/>
  </w:num>
  <w:num w:numId="4">
    <w:abstractNumId w:val="34"/>
  </w:num>
  <w:num w:numId="5">
    <w:abstractNumId w:val="22"/>
  </w:num>
  <w:num w:numId="6">
    <w:abstractNumId w:val="16"/>
  </w:num>
  <w:num w:numId="7">
    <w:abstractNumId w:val="21"/>
  </w:num>
  <w:num w:numId="8">
    <w:abstractNumId w:val="30"/>
  </w:num>
  <w:num w:numId="9">
    <w:abstractNumId w:val="48"/>
  </w:num>
  <w:num w:numId="10">
    <w:abstractNumId w:val="51"/>
  </w:num>
  <w:num w:numId="11">
    <w:abstractNumId w:val="15"/>
  </w:num>
  <w:num w:numId="12">
    <w:abstractNumId w:val="14"/>
  </w:num>
  <w:num w:numId="13">
    <w:abstractNumId w:val="46"/>
  </w:num>
  <w:num w:numId="14">
    <w:abstractNumId w:val="27"/>
  </w:num>
  <w:num w:numId="15">
    <w:abstractNumId w:val="28"/>
  </w:num>
  <w:num w:numId="16">
    <w:abstractNumId w:val="26"/>
  </w:num>
  <w:num w:numId="17">
    <w:abstractNumId w:val="36"/>
  </w:num>
  <w:num w:numId="18">
    <w:abstractNumId w:val="44"/>
  </w:num>
  <w:num w:numId="19">
    <w:abstractNumId w:val="39"/>
  </w:num>
  <w:num w:numId="20">
    <w:abstractNumId w:val="40"/>
  </w:num>
  <w:num w:numId="21">
    <w:abstractNumId w:val="31"/>
  </w:num>
  <w:num w:numId="22">
    <w:abstractNumId w:val="23"/>
  </w:num>
  <w:num w:numId="23">
    <w:abstractNumId w:val="35"/>
  </w:num>
  <w:num w:numId="24">
    <w:abstractNumId w:val="13"/>
  </w:num>
  <w:num w:numId="25">
    <w:abstractNumId w:val="25"/>
  </w:num>
  <w:num w:numId="26">
    <w:abstractNumId w:val="49"/>
  </w:num>
  <w:num w:numId="27">
    <w:abstractNumId w:val="38"/>
  </w:num>
  <w:num w:numId="28">
    <w:abstractNumId w:val="50"/>
  </w:num>
  <w:num w:numId="29">
    <w:abstractNumId w:val="4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52"/>
  </w:num>
  <w:num w:numId="33">
    <w:abstractNumId w:val="41"/>
  </w:num>
  <w:num w:numId="34">
    <w:abstractNumId w:val="33"/>
  </w:num>
  <w:num w:numId="35">
    <w:abstractNumId w:val="29"/>
  </w:num>
  <w:num w:numId="36">
    <w:abstractNumId w:val="37"/>
  </w:num>
  <w:num w:numId="37">
    <w:abstractNumId w:val="43"/>
  </w:num>
  <w:num w:numId="38">
    <w:abstractNumId w:val="32"/>
  </w:num>
  <w:num w:numId="39">
    <w:abstractNumId w:val="20"/>
  </w:num>
  <w:num w:numId="40">
    <w:abstractNumId w:val="45"/>
  </w:num>
  <w:num w:numId="41">
    <w:abstractNumId w:val="1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823C2"/>
    <w:rsid w:val="000426D8"/>
    <w:rsid w:val="00044A05"/>
    <w:rsid w:val="00077E93"/>
    <w:rsid w:val="00091EC4"/>
    <w:rsid w:val="000A37AB"/>
    <w:rsid w:val="000A4B88"/>
    <w:rsid w:val="000C1BFA"/>
    <w:rsid w:val="000F073D"/>
    <w:rsid w:val="000F2C1D"/>
    <w:rsid w:val="0010042F"/>
    <w:rsid w:val="00117964"/>
    <w:rsid w:val="001275CC"/>
    <w:rsid w:val="00133041"/>
    <w:rsid w:val="00136A23"/>
    <w:rsid w:val="0015776A"/>
    <w:rsid w:val="00157FED"/>
    <w:rsid w:val="00160C49"/>
    <w:rsid w:val="00167F25"/>
    <w:rsid w:val="00175C4B"/>
    <w:rsid w:val="00194863"/>
    <w:rsid w:val="001A0077"/>
    <w:rsid w:val="001B7C41"/>
    <w:rsid w:val="001E3A74"/>
    <w:rsid w:val="001F066E"/>
    <w:rsid w:val="001F264E"/>
    <w:rsid w:val="00222A5F"/>
    <w:rsid w:val="002300DA"/>
    <w:rsid w:val="002412B1"/>
    <w:rsid w:val="00264042"/>
    <w:rsid w:val="0029143D"/>
    <w:rsid w:val="002A52A9"/>
    <w:rsid w:val="002A647B"/>
    <w:rsid w:val="002F013C"/>
    <w:rsid w:val="00301CBD"/>
    <w:rsid w:val="00303111"/>
    <w:rsid w:val="00304233"/>
    <w:rsid w:val="00311386"/>
    <w:rsid w:val="003228BD"/>
    <w:rsid w:val="003321E3"/>
    <w:rsid w:val="00333D33"/>
    <w:rsid w:val="00374075"/>
    <w:rsid w:val="00416912"/>
    <w:rsid w:val="00433EB5"/>
    <w:rsid w:val="00466C79"/>
    <w:rsid w:val="004727F9"/>
    <w:rsid w:val="00493A8E"/>
    <w:rsid w:val="004D5A58"/>
    <w:rsid w:val="004E3AB4"/>
    <w:rsid w:val="004F61B8"/>
    <w:rsid w:val="00502D26"/>
    <w:rsid w:val="00505960"/>
    <w:rsid w:val="00523EFD"/>
    <w:rsid w:val="0052776D"/>
    <w:rsid w:val="00530C7A"/>
    <w:rsid w:val="00545F6B"/>
    <w:rsid w:val="005712C5"/>
    <w:rsid w:val="005C2E37"/>
    <w:rsid w:val="005D1AEB"/>
    <w:rsid w:val="005D2481"/>
    <w:rsid w:val="005E2B22"/>
    <w:rsid w:val="00606CAD"/>
    <w:rsid w:val="00607739"/>
    <w:rsid w:val="00637D06"/>
    <w:rsid w:val="0065452D"/>
    <w:rsid w:val="0066754E"/>
    <w:rsid w:val="00680D92"/>
    <w:rsid w:val="006823C2"/>
    <w:rsid w:val="00684E2A"/>
    <w:rsid w:val="006D1BB8"/>
    <w:rsid w:val="006D6226"/>
    <w:rsid w:val="006F499F"/>
    <w:rsid w:val="00712502"/>
    <w:rsid w:val="007427BB"/>
    <w:rsid w:val="00754A80"/>
    <w:rsid w:val="0077125B"/>
    <w:rsid w:val="007E22C9"/>
    <w:rsid w:val="007E272D"/>
    <w:rsid w:val="007E3B9D"/>
    <w:rsid w:val="00813806"/>
    <w:rsid w:val="00842B67"/>
    <w:rsid w:val="008434C2"/>
    <w:rsid w:val="00845EB3"/>
    <w:rsid w:val="00876FF2"/>
    <w:rsid w:val="00880091"/>
    <w:rsid w:val="00895E9A"/>
    <w:rsid w:val="008A0845"/>
    <w:rsid w:val="008A4806"/>
    <w:rsid w:val="008A4F37"/>
    <w:rsid w:val="008B12C5"/>
    <w:rsid w:val="008E367D"/>
    <w:rsid w:val="008F1129"/>
    <w:rsid w:val="008F7A63"/>
    <w:rsid w:val="008F7E2E"/>
    <w:rsid w:val="00913353"/>
    <w:rsid w:val="00933294"/>
    <w:rsid w:val="00950174"/>
    <w:rsid w:val="00955FDE"/>
    <w:rsid w:val="009A64AB"/>
    <w:rsid w:val="009B1F82"/>
    <w:rsid w:val="009C31C6"/>
    <w:rsid w:val="009C42E5"/>
    <w:rsid w:val="009F58EF"/>
    <w:rsid w:val="00A02544"/>
    <w:rsid w:val="00A120E3"/>
    <w:rsid w:val="00A15BA7"/>
    <w:rsid w:val="00A176E6"/>
    <w:rsid w:val="00A22084"/>
    <w:rsid w:val="00A27D99"/>
    <w:rsid w:val="00A53836"/>
    <w:rsid w:val="00A60AE5"/>
    <w:rsid w:val="00A63F9E"/>
    <w:rsid w:val="00A77F00"/>
    <w:rsid w:val="00AA3974"/>
    <w:rsid w:val="00AB3339"/>
    <w:rsid w:val="00AB3A7C"/>
    <w:rsid w:val="00AC08D4"/>
    <w:rsid w:val="00AD5E68"/>
    <w:rsid w:val="00AD7D86"/>
    <w:rsid w:val="00B120DD"/>
    <w:rsid w:val="00B147F5"/>
    <w:rsid w:val="00B16A52"/>
    <w:rsid w:val="00B47A1D"/>
    <w:rsid w:val="00B51304"/>
    <w:rsid w:val="00B5414F"/>
    <w:rsid w:val="00B55CE5"/>
    <w:rsid w:val="00B56A6E"/>
    <w:rsid w:val="00B84096"/>
    <w:rsid w:val="00B87C12"/>
    <w:rsid w:val="00B94E5E"/>
    <w:rsid w:val="00BA5FC8"/>
    <w:rsid w:val="00BA6228"/>
    <w:rsid w:val="00BB0394"/>
    <w:rsid w:val="00BD5B43"/>
    <w:rsid w:val="00BF4536"/>
    <w:rsid w:val="00C0111E"/>
    <w:rsid w:val="00C06B04"/>
    <w:rsid w:val="00C10ED9"/>
    <w:rsid w:val="00C174C5"/>
    <w:rsid w:val="00C2590B"/>
    <w:rsid w:val="00C4533E"/>
    <w:rsid w:val="00C640DE"/>
    <w:rsid w:val="00CB77EC"/>
    <w:rsid w:val="00CC0642"/>
    <w:rsid w:val="00CC6CAA"/>
    <w:rsid w:val="00CC7422"/>
    <w:rsid w:val="00CF6CD1"/>
    <w:rsid w:val="00D26771"/>
    <w:rsid w:val="00D36E4D"/>
    <w:rsid w:val="00D41109"/>
    <w:rsid w:val="00D47773"/>
    <w:rsid w:val="00D620B5"/>
    <w:rsid w:val="00DB1053"/>
    <w:rsid w:val="00DC7C0E"/>
    <w:rsid w:val="00DE3EFB"/>
    <w:rsid w:val="00DE61D3"/>
    <w:rsid w:val="00E137D1"/>
    <w:rsid w:val="00E13FB8"/>
    <w:rsid w:val="00E36F78"/>
    <w:rsid w:val="00E403E3"/>
    <w:rsid w:val="00E72160"/>
    <w:rsid w:val="00E73CFD"/>
    <w:rsid w:val="00E76C0C"/>
    <w:rsid w:val="00E912C8"/>
    <w:rsid w:val="00EB1460"/>
    <w:rsid w:val="00EB304D"/>
    <w:rsid w:val="00ED7F86"/>
    <w:rsid w:val="00F01F74"/>
    <w:rsid w:val="00F02DCB"/>
    <w:rsid w:val="00F4744D"/>
    <w:rsid w:val="00F568F2"/>
    <w:rsid w:val="00F57D46"/>
    <w:rsid w:val="00F72C5B"/>
    <w:rsid w:val="00F956B2"/>
    <w:rsid w:val="00FB1F6D"/>
    <w:rsid w:val="00FB24E6"/>
    <w:rsid w:val="00FC0ACB"/>
    <w:rsid w:val="00FD4D1E"/>
    <w:rsid w:val="00FE296C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link w:val="Nagwek1Znak"/>
    <w:qFormat/>
    <w:rsid w:val="006823C2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823C2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Times New Roman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6823C2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paragraph" w:styleId="Nagwek5">
    <w:name w:val="heading 5"/>
    <w:aliases w:val=" Znak"/>
    <w:basedOn w:val="Normalny"/>
    <w:next w:val="Normalny"/>
    <w:link w:val="Nagwek5Znak"/>
    <w:qFormat/>
    <w:rsid w:val="008A4806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23C2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link w:val="Nagwek2"/>
    <w:rsid w:val="006823C2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link w:val="Nagwek4"/>
    <w:semiHidden/>
    <w:rsid w:val="006823C2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paragraph" w:customStyle="1" w:styleId="Standard">
    <w:name w:val="Standard"/>
    <w:rsid w:val="006823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23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23C2"/>
    <w:pPr>
      <w:spacing w:after="120"/>
    </w:pPr>
  </w:style>
  <w:style w:type="paragraph" w:styleId="Lista">
    <w:name w:val="List"/>
    <w:basedOn w:val="Textbody"/>
    <w:rsid w:val="006823C2"/>
  </w:style>
  <w:style w:type="paragraph" w:styleId="Legenda">
    <w:name w:val="caption"/>
    <w:basedOn w:val="Standard"/>
    <w:qFormat/>
    <w:rsid w:val="006823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3C2"/>
    <w:pPr>
      <w:suppressLineNumbers/>
    </w:pPr>
  </w:style>
  <w:style w:type="paragraph" w:styleId="Nagwek">
    <w:name w:val="header"/>
    <w:basedOn w:val="Standard"/>
    <w:link w:val="NagwekZnak"/>
    <w:rsid w:val="006823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6823C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823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6823C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823C2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bidi="ar-SA"/>
    </w:rPr>
  </w:style>
  <w:style w:type="character" w:customStyle="1" w:styleId="TekstpodstawowyZnak">
    <w:name w:val="Tekst podstawowy Znak"/>
    <w:link w:val="Tekstpodstawowy"/>
    <w:rsid w:val="006823C2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23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6823C2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6823C2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6823C2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bidi="ar-SA"/>
    </w:rPr>
  </w:style>
  <w:style w:type="character" w:customStyle="1" w:styleId="TekstpodstawowywcityZnak">
    <w:name w:val="Tekst podstawowy wcięty Znak"/>
    <w:link w:val="Tekstpodstawowywcity"/>
    <w:rsid w:val="006823C2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823C2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bidi="ar-SA"/>
    </w:rPr>
  </w:style>
  <w:style w:type="character" w:customStyle="1" w:styleId="TytuZnak">
    <w:name w:val="Tytuł Znak"/>
    <w:link w:val="Tytu"/>
    <w:rsid w:val="006823C2"/>
    <w:rPr>
      <w:rFonts w:ascii="Arial" w:eastAsia="Times New Roman" w:hAnsi="Arial" w:cs="Times New Roman"/>
      <w:b/>
      <w:bCs/>
      <w:sz w:val="24"/>
      <w:szCs w:val="20"/>
    </w:rPr>
  </w:style>
  <w:style w:type="paragraph" w:styleId="NormalnyWeb">
    <w:name w:val="Normal (Web)"/>
    <w:basedOn w:val="Normalny"/>
    <w:uiPriority w:val="99"/>
    <w:rsid w:val="0068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6823C2"/>
    <w:rPr>
      <w:rFonts w:ascii="Arial" w:hAnsi="Arial"/>
      <w:sz w:val="16"/>
      <w:szCs w:val="14"/>
    </w:rPr>
  </w:style>
  <w:style w:type="character" w:customStyle="1" w:styleId="TekstdymkaZnak">
    <w:name w:val="Tekst dymka Znak"/>
    <w:link w:val="Tekstdymka"/>
    <w:semiHidden/>
    <w:rsid w:val="006823C2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paragraph" w:customStyle="1" w:styleId="Bezodstpw1">
    <w:name w:val="Bez odstępów1"/>
    <w:uiPriority w:val="1"/>
    <w:qFormat/>
    <w:rsid w:val="006823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nhideWhenUsed/>
    <w:rsid w:val="006823C2"/>
    <w:rPr>
      <w:color w:val="0000FF"/>
      <w:u w:val="single"/>
    </w:rPr>
  </w:style>
  <w:style w:type="character" w:styleId="UyteHipercze">
    <w:name w:val="FollowedHyperlink"/>
    <w:unhideWhenUsed/>
    <w:rsid w:val="006823C2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2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6823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823C2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rsid w:val="006823C2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823C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rsid w:val="00682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6823C2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823C2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rsid w:val="006823C2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823C2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823C2"/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823C2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823C2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6823C2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823C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823C2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6823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indent2">
    <w:name w:val="bodytextindent2"/>
    <w:basedOn w:val="Normalny"/>
    <w:rsid w:val="0068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6823C2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6823C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6823C2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6823C2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6823C2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6823C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6823C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6823C2"/>
    <w:rPr>
      <w:rFonts w:ascii="Times New Roman" w:eastAsia="Times New Roman" w:hAnsi="Times New Roman"/>
      <w:color w:val="000000"/>
      <w:sz w:val="24"/>
    </w:rPr>
  </w:style>
  <w:style w:type="paragraph" w:customStyle="1" w:styleId="ust">
    <w:name w:val="ust"/>
    <w:rsid w:val="006823C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6823C2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6823C2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6823C2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6823C2"/>
    <w:rPr>
      <w:vertAlign w:val="superscript"/>
    </w:rPr>
  </w:style>
  <w:style w:type="character" w:customStyle="1" w:styleId="WW8Num4z0">
    <w:name w:val="WW8Num4z0"/>
    <w:rsid w:val="006823C2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6823C2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6823C2"/>
  </w:style>
  <w:style w:type="table" w:styleId="Tabela-Siatka">
    <w:name w:val="Table Grid"/>
    <w:basedOn w:val="Standardowy"/>
    <w:rsid w:val="006823C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823C2"/>
  </w:style>
  <w:style w:type="character" w:customStyle="1" w:styleId="apple-converted-space">
    <w:name w:val="apple-converted-space"/>
    <w:basedOn w:val="Domylnaczcionkaakapitu"/>
    <w:rsid w:val="006823C2"/>
  </w:style>
  <w:style w:type="character" w:styleId="Odwoaniedokomentarza">
    <w:name w:val="annotation reference"/>
    <w:unhideWhenUsed/>
    <w:rsid w:val="006823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C2"/>
    <w:pPr>
      <w:widowControl w:val="0"/>
      <w:suppressAutoHyphens/>
      <w:autoSpaceDN w:val="0"/>
      <w:textAlignment w:val="baseline"/>
    </w:pPr>
    <w:rPr>
      <w:rFonts w:eastAsia="Lucida Sans Unicode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6823C2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6823C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WW-Zawartotabeli1111">
    <w:name w:val="WW-Zawartość tabeli1111"/>
    <w:basedOn w:val="Tekstpodstawowy"/>
    <w:rsid w:val="00CC7422"/>
    <w:pPr>
      <w:suppressLineNumbers/>
    </w:pPr>
    <w:rPr>
      <w:rFonts w:ascii="Thorndale" w:hAnsi="Thorndale"/>
    </w:rPr>
  </w:style>
  <w:style w:type="character" w:customStyle="1" w:styleId="Nagwek5Znak">
    <w:name w:val="Nagłówek 5 Znak"/>
    <w:aliases w:val=" Znak Znak"/>
    <w:link w:val="Nagwek5"/>
    <w:rsid w:val="008A4806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ZnakZnak1">
    <w:name w:val="Znak Znak1"/>
    <w:aliases w:val="Znak Znak,Znak Znak Znak Znak"/>
    <w:link w:val="Nagwek51"/>
    <w:locked/>
    <w:rsid w:val="008A4806"/>
    <w:rPr>
      <w:b/>
      <w:bCs/>
      <w:i/>
      <w:iCs/>
      <w:sz w:val="26"/>
      <w:szCs w:val="26"/>
    </w:rPr>
  </w:style>
  <w:style w:type="paragraph" w:customStyle="1" w:styleId="Nagwek51">
    <w:name w:val="Nagłówek 51"/>
    <w:aliases w:val="Znak"/>
    <w:basedOn w:val="Normalny"/>
    <w:next w:val="Normalny"/>
    <w:link w:val="ZnakZnak1"/>
    <w:rsid w:val="008A4806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Calibri" w:hAnsi="Calibri" w:cs="Times New Roman"/>
      <w:b/>
      <w:bCs/>
      <w:i/>
      <w:iCs/>
      <w:kern w:val="0"/>
      <w:sz w:val="26"/>
      <w:szCs w:val="26"/>
      <w:lang w:bidi="ar-SA"/>
    </w:rPr>
  </w:style>
  <w:style w:type="paragraph" w:customStyle="1" w:styleId="SIWZ1txt">
    <w:name w:val="SIWZ 1.txt"/>
    <w:rsid w:val="008A4806"/>
    <w:pPr>
      <w:tabs>
        <w:tab w:val="right" w:leader="dot" w:pos="9072"/>
      </w:tabs>
      <w:spacing w:line="271" w:lineRule="atLeast"/>
      <w:ind w:left="567" w:hanging="283"/>
      <w:jc w:val="both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4BF4-1878-4606-B41B-0922BE7E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Jmichalska</cp:lastModifiedBy>
  <cp:revision>9</cp:revision>
  <cp:lastPrinted>2019-09-26T09:59:00Z</cp:lastPrinted>
  <dcterms:created xsi:type="dcterms:W3CDTF">2019-09-24T06:08:00Z</dcterms:created>
  <dcterms:modified xsi:type="dcterms:W3CDTF">2019-09-26T10:00:00Z</dcterms:modified>
</cp:coreProperties>
</file>