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E8" w:rsidRDefault="00175DE8" w:rsidP="00175DE8">
      <w:pPr>
        <w:pStyle w:val="pkt"/>
        <w:ind w:left="0" w:firstLine="0"/>
        <w:rPr>
          <w:b/>
        </w:rPr>
      </w:pPr>
      <w:r>
        <w:rPr>
          <w:b/>
        </w:rPr>
        <w:t>GMINA BESKO</w:t>
      </w:r>
    </w:p>
    <w:p w:rsidR="00175DE8" w:rsidRDefault="00175DE8" w:rsidP="00175DE8">
      <w:pPr>
        <w:pStyle w:val="pkt"/>
        <w:ind w:left="0" w:firstLine="0"/>
        <w:rPr>
          <w:b/>
        </w:rPr>
      </w:pPr>
      <w:r>
        <w:rPr>
          <w:b/>
        </w:rPr>
        <w:t xml:space="preserve">ul. Podkarpacka 5 </w:t>
      </w:r>
    </w:p>
    <w:p w:rsidR="00175DE8" w:rsidRDefault="00175DE8" w:rsidP="00175DE8">
      <w:pPr>
        <w:pStyle w:val="pkt"/>
        <w:ind w:left="0" w:firstLine="0"/>
        <w:rPr>
          <w:b/>
        </w:rPr>
      </w:pPr>
      <w:r>
        <w:rPr>
          <w:b/>
        </w:rPr>
        <w:t>38-524 Besko</w:t>
      </w:r>
    </w:p>
    <w:p w:rsidR="00175DE8" w:rsidRDefault="00175DE8" w:rsidP="00175DE8">
      <w:pPr>
        <w:pStyle w:val="pkt"/>
        <w:ind w:left="0" w:firstLine="0"/>
      </w:pPr>
      <w:r>
        <w:t>tel/fax  134673061/134673520</w:t>
      </w:r>
    </w:p>
    <w:p w:rsidR="00175DE8" w:rsidRDefault="00175DE8" w:rsidP="00175DE8">
      <w:pPr>
        <w:pStyle w:val="pkt"/>
        <w:ind w:left="0" w:firstLine="0"/>
      </w:pPr>
      <w:r>
        <w:t xml:space="preserve">e mail </w:t>
      </w:r>
      <w:hyperlink r:id="rId6" w:history="1">
        <w:r>
          <w:rPr>
            <w:rStyle w:val="Hipercze"/>
            <w:rFonts w:eastAsiaTheme="majorEastAsia"/>
          </w:rPr>
          <w:t>ug@besko.pl</w:t>
        </w:r>
      </w:hyperlink>
    </w:p>
    <w:p w:rsidR="00175DE8" w:rsidRDefault="00175DE8" w:rsidP="00175DE8">
      <w:pPr>
        <w:pStyle w:val="pkt"/>
        <w:ind w:left="0" w:firstLine="0"/>
      </w:pPr>
      <w:r>
        <w:t xml:space="preserve">strona internetowa </w:t>
      </w:r>
      <w:hyperlink r:id="rId7" w:history="1">
        <w:r>
          <w:rPr>
            <w:rStyle w:val="Hipercze"/>
            <w:rFonts w:eastAsiaTheme="majorEastAsia"/>
          </w:rPr>
          <w:t>www.besko.pl</w:t>
        </w:r>
      </w:hyperlink>
    </w:p>
    <w:p w:rsidR="00175DE8" w:rsidRDefault="00175DE8" w:rsidP="00175DE8">
      <w:pPr>
        <w:pStyle w:val="pkt"/>
        <w:ind w:left="0" w:firstLine="0"/>
      </w:pPr>
      <w:r>
        <w:t>REGON 370440726</w:t>
      </w:r>
    </w:p>
    <w:p w:rsidR="00175DE8" w:rsidRDefault="00175DE8" w:rsidP="00175DE8">
      <w:pPr>
        <w:pStyle w:val="pkt"/>
        <w:ind w:left="0" w:firstLine="0"/>
      </w:pPr>
      <w:r>
        <w:t>NIP 687-17-83-988</w:t>
      </w:r>
    </w:p>
    <w:p w:rsidR="00175DE8" w:rsidRDefault="00175DE8" w:rsidP="00175DE8">
      <w:pPr>
        <w:pStyle w:val="pkt"/>
        <w:tabs>
          <w:tab w:val="right" w:pos="9000"/>
        </w:tabs>
        <w:ind w:left="0" w:firstLine="0"/>
      </w:pPr>
      <w:r>
        <w:rPr>
          <w:b/>
        </w:rPr>
        <w:t>Znak sprawy: SR.271.6.2012</w:t>
      </w:r>
      <w:r>
        <w:t xml:space="preserve">                                                                    Besko, 2013-03-06</w:t>
      </w:r>
    </w:p>
    <w:p w:rsidR="00175DE8" w:rsidRDefault="00175DE8" w:rsidP="00175DE8">
      <w:pPr>
        <w:rPr>
          <w:lang w:val="pl-PL"/>
        </w:rPr>
      </w:pPr>
    </w:p>
    <w:p w:rsidR="00175DE8" w:rsidRDefault="00175DE8" w:rsidP="00175DE8">
      <w:pPr>
        <w:rPr>
          <w:lang w:val="pl-PL"/>
        </w:rPr>
      </w:pPr>
    </w:p>
    <w:p w:rsidR="00175DE8" w:rsidRDefault="00175DE8" w:rsidP="00175DE8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SPECYFIKACJA ISTOTNYCH WARUNKÓW ZAMÓWIENIA</w:t>
      </w:r>
    </w:p>
    <w:p w:rsidR="00175DE8" w:rsidRDefault="00175DE8" w:rsidP="00175DE8">
      <w:pPr>
        <w:rPr>
          <w:lang w:val="pl-PL"/>
        </w:rPr>
      </w:pPr>
    </w:p>
    <w:p w:rsidR="00175DE8" w:rsidRDefault="00175DE8" w:rsidP="00175DE8">
      <w:pPr>
        <w:rPr>
          <w:u w:val="single"/>
          <w:lang w:val="pl-PL"/>
        </w:rPr>
      </w:pPr>
      <w:r>
        <w:rPr>
          <w:u w:val="single"/>
          <w:lang w:val="pl-PL"/>
        </w:rPr>
        <w:t>dot.: postępowania o udzielenie zamówienia publicznego</w:t>
      </w:r>
    </w:p>
    <w:p w:rsidR="00175DE8" w:rsidRDefault="00175DE8" w:rsidP="00175DE8">
      <w:pPr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175DE8" w:rsidRDefault="00175DE8" w:rsidP="00175DE8">
      <w:pPr>
        <w:rPr>
          <w:lang w:val="pl-PL"/>
        </w:rPr>
      </w:pPr>
      <w:r>
        <w:rPr>
          <w:rFonts w:ascii="Calibri" w:eastAsia="Calibri" w:hAnsi="Calibri" w:cs="Times New Roman"/>
          <w:b/>
          <w:lang w:val="pl-PL"/>
        </w:rPr>
        <w:t>Termomodernizacja i wykonanie elewacji budynku – zaplecza hotelowego przy stadionie sportowym w Besku</w:t>
      </w:r>
      <w:r>
        <w:rPr>
          <w:b/>
          <w:lang w:val="pl-PL"/>
        </w:rPr>
        <w:t>.</w:t>
      </w:r>
      <w:r>
        <w:rPr>
          <w:b/>
          <w:lang w:val="pl-PL"/>
        </w:rPr>
        <w:br/>
        <w:t xml:space="preserve"> </w:t>
      </w:r>
      <w:r>
        <w:rPr>
          <w:b/>
          <w:lang w:val="pl-PL"/>
        </w:rPr>
        <w:br/>
        <w:t>Pytanie zamawiającego</w:t>
      </w:r>
    </w:p>
    <w:p w:rsidR="00801767" w:rsidRDefault="00175DE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Pr="00175DE8">
        <w:rPr>
          <w:rFonts w:ascii="Arial" w:hAnsi="Arial" w:cs="Arial"/>
          <w:lang w:val="pl-PL"/>
        </w:rPr>
        <w:t>Podane w przedmiarze robót wymiary stolarki okien odbiegają ilością i wymiarami od dodanej już po ogłoszeniu przetargu "specyfikacji okien i drzwi". Proszę wskazać które okna należy ująć w poz. 1.1.1 a które w poz. 1.1. 2 i jaka będzie końcowa ilość m2 w obu pozycjach ww. przedmiaru robót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  <w:t xml:space="preserve">Odpowiedź : </w:t>
      </w:r>
    </w:p>
    <w:p w:rsidR="00F12EFC" w:rsidRPr="00F12EFC" w:rsidRDefault="00175DE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wyl</w:t>
      </w:r>
      <w:r w:rsidR="00F12EFC">
        <w:rPr>
          <w:rFonts w:ascii="Arial" w:hAnsi="Arial" w:cs="Arial"/>
          <w:lang w:val="pl-PL"/>
        </w:rPr>
        <w:t xml:space="preserve">iczenia należy przyjąć </w:t>
      </w:r>
      <w:r>
        <w:rPr>
          <w:rFonts w:ascii="Arial" w:hAnsi="Arial" w:cs="Arial"/>
          <w:lang w:val="pl-PL"/>
        </w:rPr>
        <w:t xml:space="preserve"> ilości okien zamieszczone w specyfikacji okien i drzwi </w:t>
      </w:r>
      <w:r>
        <w:rPr>
          <w:rFonts w:ascii="Arial" w:hAnsi="Arial" w:cs="Arial"/>
          <w:lang w:val="pl-PL"/>
        </w:rPr>
        <w:br/>
        <w:t>W  pozycji kosztorysowej 1.1.1 przyjmujemy okna  bez szyb bezpiecznych</w:t>
      </w:r>
      <w:r w:rsidR="00F12EFC">
        <w:rPr>
          <w:rFonts w:ascii="Arial" w:hAnsi="Arial" w:cs="Arial"/>
          <w:lang w:val="pl-PL"/>
        </w:rPr>
        <w:t xml:space="preserve"> (pozycje w specyfikacji okien i drzwi  1, 2, 3 ,4 ,8, 9, 10, 11,12).</w:t>
      </w:r>
      <w:r w:rsidR="00F12EFC">
        <w:rPr>
          <w:rFonts w:ascii="Arial" w:hAnsi="Arial" w:cs="Arial"/>
          <w:lang w:val="pl-PL"/>
        </w:rPr>
        <w:br/>
        <w:t xml:space="preserve"> </w:t>
      </w:r>
      <w:r>
        <w:rPr>
          <w:rFonts w:ascii="Arial" w:hAnsi="Arial" w:cs="Arial"/>
          <w:lang w:val="pl-PL"/>
        </w:rPr>
        <w:br/>
        <w:t xml:space="preserve">W pozycji kosztorysowej  1.1.2 przyjmujemy okna z szybami bezpiecznymi </w:t>
      </w:r>
      <w:r w:rsidR="00F12EFC">
        <w:rPr>
          <w:rFonts w:ascii="Arial" w:hAnsi="Arial" w:cs="Arial"/>
          <w:lang w:val="pl-PL"/>
        </w:rPr>
        <w:t>(pozycje w specyfikacji okien i drzwi 5, 6, 7.</w:t>
      </w:r>
      <w:r w:rsidR="00F12EFC">
        <w:rPr>
          <w:rFonts w:ascii="Arial" w:hAnsi="Arial" w:cs="Arial"/>
          <w:lang w:val="pl-PL"/>
        </w:rPr>
        <w:br/>
      </w:r>
      <w:r w:rsidR="00F12EFC">
        <w:rPr>
          <w:rFonts w:ascii="Arial" w:hAnsi="Arial" w:cs="Arial"/>
          <w:lang w:val="pl-PL"/>
        </w:rPr>
        <w:br/>
        <w:t>Ilość m</w:t>
      </w:r>
      <w:r w:rsidR="00F12EFC">
        <w:rPr>
          <w:rFonts w:ascii="Arial" w:hAnsi="Arial" w:cs="Arial"/>
          <w:vertAlign w:val="superscript"/>
          <w:lang w:val="pl-PL"/>
        </w:rPr>
        <w:t xml:space="preserve">2 </w:t>
      </w:r>
      <w:r w:rsidR="00F12EFC">
        <w:rPr>
          <w:rFonts w:ascii="Arial" w:hAnsi="Arial" w:cs="Arial"/>
          <w:lang w:val="pl-PL"/>
        </w:rPr>
        <w:t xml:space="preserve">  należy przyjąć zgodnie z przedmiarem robót . </w:t>
      </w:r>
      <w:r w:rsidR="00F12EFC">
        <w:rPr>
          <w:rFonts w:ascii="Arial" w:hAnsi="Arial" w:cs="Arial"/>
          <w:lang w:val="pl-PL"/>
        </w:rPr>
        <w:br/>
      </w:r>
      <w:r w:rsidR="00F12EFC">
        <w:rPr>
          <w:rFonts w:ascii="Arial" w:hAnsi="Arial" w:cs="Arial"/>
          <w:lang w:val="pl-PL"/>
        </w:rPr>
        <w:br/>
      </w:r>
      <w:r w:rsidR="00F12EFC">
        <w:rPr>
          <w:rFonts w:ascii="Arial" w:hAnsi="Arial" w:cs="Arial"/>
          <w:lang w:val="pl-PL"/>
        </w:rPr>
        <w:br/>
        <w:t xml:space="preserve">                                                                                               Wójt Gminy Besko </w:t>
      </w:r>
      <w:r w:rsidR="00F12EFC">
        <w:rPr>
          <w:rFonts w:ascii="Arial" w:hAnsi="Arial" w:cs="Arial"/>
          <w:lang w:val="pl-PL"/>
        </w:rPr>
        <w:br/>
        <w:t xml:space="preserve">                                                                                                Mariusz Bałaban</w:t>
      </w:r>
      <w:r w:rsidR="00F12EFC">
        <w:rPr>
          <w:rFonts w:ascii="Arial" w:hAnsi="Arial" w:cs="Arial"/>
          <w:lang w:val="pl-PL"/>
        </w:rPr>
        <w:br/>
      </w:r>
    </w:p>
    <w:sectPr w:rsidR="00F12EFC" w:rsidRPr="00F12EFC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B6" w:rsidRDefault="006256B6" w:rsidP="00175DE8">
      <w:pPr>
        <w:spacing w:after="0" w:line="240" w:lineRule="auto"/>
      </w:pPr>
      <w:r>
        <w:separator/>
      </w:r>
    </w:p>
  </w:endnote>
  <w:endnote w:type="continuationSeparator" w:id="0">
    <w:p w:rsidR="006256B6" w:rsidRDefault="006256B6" w:rsidP="001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B6" w:rsidRDefault="006256B6" w:rsidP="00175DE8">
      <w:pPr>
        <w:spacing w:after="0" w:line="240" w:lineRule="auto"/>
      </w:pPr>
      <w:r>
        <w:separator/>
      </w:r>
    </w:p>
  </w:footnote>
  <w:footnote w:type="continuationSeparator" w:id="0">
    <w:p w:rsidR="006256B6" w:rsidRDefault="006256B6" w:rsidP="0017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E8"/>
    <w:rsid w:val="00002EC6"/>
    <w:rsid w:val="00071A03"/>
    <w:rsid w:val="00175DE8"/>
    <w:rsid w:val="00242EA1"/>
    <w:rsid w:val="00275287"/>
    <w:rsid w:val="00585A3E"/>
    <w:rsid w:val="005F10BA"/>
    <w:rsid w:val="006256B6"/>
    <w:rsid w:val="00801767"/>
    <w:rsid w:val="00A530C4"/>
    <w:rsid w:val="00AC657C"/>
    <w:rsid w:val="00AE20F8"/>
    <w:rsid w:val="00BA5466"/>
    <w:rsid w:val="00F000D4"/>
    <w:rsid w:val="00F1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E8"/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character" w:styleId="Hipercze">
    <w:name w:val="Hyperlink"/>
    <w:basedOn w:val="Domylnaczcionkaakapitu"/>
    <w:semiHidden/>
    <w:unhideWhenUsed/>
    <w:rsid w:val="00175DE8"/>
    <w:rPr>
      <w:color w:val="0000FF"/>
      <w:u w:val="single"/>
    </w:rPr>
  </w:style>
  <w:style w:type="paragraph" w:customStyle="1" w:styleId="pkt">
    <w:name w:val="pkt"/>
    <w:basedOn w:val="Normalny"/>
    <w:rsid w:val="00175D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D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be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m</cp:lastModifiedBy>
  <cp:revision>2</cp:revision>
  <cp:lastPrinted>2013-03-06T12:08:00Z</cp:lastPrinted>
  <dcterms:created xsi:type="dcterms:W3CDTF">2013-03-06T12:02:00Z</dcterms:created>
  <dcterms:modified xsi:type="dcterms:W3CDTF">2013-03-06T12:02:00Z</dcterms:modified>
</cp:coreProperties>
</file>