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3ABD" w14:textId="77777777" w:rsidR="00443D42" w:rsidRDefault="001B6C4A" w:rsidP="001B6C4A">
      <w:pPr>
        <w:pStyle w:val="Akapitzlist"/>
      </w:pPr>
      <w:r>
        <w:rPr>
          <w:noProof/>
          <w:lang w:eastAsia="pl-PL"/>
        </w:rPr>
        <w:drawing>
          <wp:anchor distT="0" distB="0" distL="114300" distR="114300" simplePos="0" relativeHeight="251661312" behindDoc="0" locked="0" layoutInCell="0" allowOverlap="1" wp14:anchorId="504B43A7" wp14:editId="726F4C7C">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A3415" w14:textId="77777777" w:rsidR="00443D42" w:rsidRDefault="00443D42" w:rsidP="001B6C4A">
      <w:pPr>
        <w:pStyle w:val="Akapitzlist"/>
      </w:pPr>
    </w:p>
    <w:p w14:paraId="303CF826" w14:textId="77777777" w:rsidR="001B6C4A" w:rsidRDefault="001B6C4A" w:rsidP="001B6C4A">
      <w:pPr>
        <w:pStyle w:val="Akapitzlist"/>
      </w:pPr>
    </w:p>
    <w:p w14:paraId="792855A5" w14:textId="45638789" w:rsidR="00CB3DCB" w:rsidRPr="00CB3DCB" w:rsidRDefault="00CB3DCB" w:rsidP="00CB3DCB">
      <w:pPr>
        <w:rPr>
          <w:b/>
          <w:sz w:val="20"/>
          <w:szCs w:val="20"/>
        </w:rPr>
      </w:pPr>
      <w:r>
        <w:rPr>
          <w:rFonts w:ascii="Calibri" w:hAnsi="Calibri"/>
          <w:color w:val="000000"/>
        </w:rPr>
        <w:t xml:space="preserve">                                                                                                                       </w:t>
      </w:r>
      <w:r w:rsidRPr="00CB3DCB">
        <w:rPr>
          <w:color w:val="000000"/>
          <w:sz w:val="20"/>
          <w:szCs w:val="20"/>
        </w:rPr>
        <w:t>Załącznik nr 5 do SIWZ</w:t>
      </w:r>
    </w:p>
    <w:p w14:paraId="61B52FD6" w14:textId="77777777" w:rsidR="00CB3DCB" w:rsidRPr="00CB3DCB" w:rsidRDefault="00CB3DCB" w:rsidP="00CB3DCB">
      <w:pPr>
        <w:rPr>
          <w:sz w:val="20"/>
          <w:szCs w:val="20"/>
        </w:rPr>
      </w:pPr>
    </w:p>
    <w:p w14:paraId="7EF90073" w14:textId="2363174F" w:rsidR="00CB3DCB" w:rsidRPr="00CB3DCB" w:rsidRDefault="00CB3DCB" w:rsidP="00CB3DCB">
      <w:pPr>
        <w:autoSpaceDE w:val="0"/>
        <w:autoSpaceDN w:val="0"/>
        <w:adjustRightInd w:val="0"/>
        <w:jc w:val="center"/>
        <w:rPr>
          <w:b/>
          <w:bCs/>
          <w:sz w:val="20"/>
          <w:szCs w:val="20"/>
        </w:rPr>
      </w:pPr>
      <w:r w:rsidRPr="00CB3DCB">
        <w:rPr>
          <w:b/>
          <w:bCs/>
          <w:sz w:val="20"/>
          <w:szCs w:val="20"/>
        </w:rPr>
        <w:t>Umowa Nr RG.272.</w:t>
      </w:r>
      <w:r w:rsidR="00C745C2">
        <w:rPr>
          <w:b/>
          <w:bCs/>
          <w:sz w:val="20"/>
          <w:szCs w:val="20"/>
        </w:rPr>
        <w:t>3</w:t>
      </w:r>
      <w:r w:rsidRPr="00CB3DCB">
        <w:rPr>
          <w:b/>
          <w:bCs/>
          <w:sz w:val="20"/>
          <w:szCs w:val="20"/>
        </w:rPr>
        <w:t>.2019 (część I zamówienia)</w:t>
      </w:r>
    </w:p>
    <w:p w14:paraId="31934892" w14:textId="77777777" w:rsidR="00CB3DCB" w:rsidRPr="00CB3DCB" w:rsidRDefault="00CB3DCB" w:rsidP="00CB3DCB">
      <w:pPr>
        <w:pStyle w:val="Tekstpodstawowy"/>
        <w:jc w:val="center"/>
      </w:pPr>
    </w:p>
    <w:p w14:paraId="7A53C833" w14:textId="77777777" w:rsidR="00CB3DCB" w:rsidRPr="00CB3DCB" w:rsidRDefault="00CB3DCB" w:rsidP="00CB3DCB">
      <w:pPr>
        <w:spacing w:line="200" w:lineRule="atLeast"/>
        <w:jc w:val="both"/>
        <w:rPr>
          <w:bCs/>
          <w:iCs/>
          <w:sz w:val="20"/>
          <w:szCs w:val="20"/>
        </w:rPr>
      </w:pPr>
      <w:r w:rsidRPr="00CB3DCB">
        <w:rPr>
          <w:bCs/>
          <w:iCs/>
          <w:sz w:val="20"/>
          <w:szCs w:val="20"/>
        </w:rPr>
        <w:t xml:space="preserve">zawarta dnia ………………… 2019 r. w Lipuszu pomiędzy: </w:t>
      </w:r>
    </w:p>
    <w:p w14:paraId="7B345172" w14:textId="77777777" w:rsidR="00CB3DCB" w:rsidRPr="00CB3DCB" w:rsidRDefault="00CB3DCB" w:rsidP="00CB3DCB">
      <w:pPr>
        <w:widowControl w:val="0"/>
        <w:autoSpaceDE w:val="0"/>
        <w:spacing w:line="360" w:lineRule="atLeast"/>
        <w:jc w:val="both"/>
        <w:rPr>
          <w:b/>
          <w:bCs/>
          <w:color w:val="000000"/>
          <w:sz w:val="20"/>
          <w:szCs w:val="20"/>
        </w:rPr>
      </w:pPr>
      <w:r w:rsidRPr="00CB3DCB">
        <w:rPr>
          <w:b/>
          <w:bCs/>
          <w:color w:val="000000"/>
          <w:sz w:val="20"/>
          <w:szCs w:val="20"/>
        </w:rPr>
        <w:t>Gminą Lipusz</w:t>
      </w:r>
    </w:p>
    <w:p w14:paraId="21258B9C"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 xml:space="preserve">z siedzibą w Lipuszu, NIP 591 15 68 529, Regon 191675221 ul. Wybickiego 27, zwaną dalej „ZAMAWIAJĄCYM”, </w:t>
      </w:r>
    </w:p>
    <w:p w14:paraId="3869A9A0"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reprezentowaną przez:</w:t>
      </w:r>
    </w:p>
    <w:p w14:paraId="489D43AE" w14:textId="77777777" w:rsidR="00CB3DCB" w:rsidRPr="00CB3DCB" w:rsidRDefault="00CB3DCB" w:rsidP="00CB3DCB">
      <w:pPr>
        <w:widowControl w:val="0"/>
        <w:autoSpaceDE w:val="0"/>
        <w:spacing w:after="120" w:line="360" w:lineRule="auto"/>
        <w:rPr>
          <w:b/>
          <w:bCs/>
          <w:color w:val="000000"/>
          <w:sz w:val="20"/>
          <w:szCs w:val="20"/>
        </w:rPr>
      </w:pPr>
      <w:r w:rsidRPr="00CB3DCB">
        <w:rPr>
          <w:b/>
          <w:bCs/>
          <w:color w:val="000000"/>
          <w:sz w:val="20"/>
          <w:szCs w:val="20"/>
        </w:rPr>
        <w:t>Wójta Gminy</w:t>
      </w:r>
      <w:r w:rsidRPr="00CB3DCB">
        <w:rPr>
          <w:color w:val="000000"/>
          <w:sz w:val="20"/>
          <w:szCs w:val="20"/>
        </w:rPr>
        <w:t xml:space="preserve"> -  </w:t>
      </w:r>
      <w:r w:rsidRPr="00CB3DCB">
        <w:rPr>
          <w:b/>
          <w:bCs/>
          <w:color w:val="000000"/>
          <w:sz w:val="20"/>
          <w:szCs w:val="20"/>
        </w:rPr>
        <w:t xml:space="preserve">Mirosława </w:t>
      </w:r>
      <w:proofErr w:type="spellStart"/>
      <w:r w:rsidRPr="00CB3DCB">
        <w:rPr>
          <w:b/>
          <w:bCs/>
          <w:color w:val="000000"/>
          <w:sz w:val="20"/>
          <w:szCs w:val="20"/>
        </w:rPr>
        <w:t>Ebertowskiego</w:t>
      </w:r>
      <w:proofErr w:type="spellEnd"/>
    </w:p>
    <w:p w14:paraId="543A3AE8" w14:textId="77777777" w:rsidR="00CB3DCB" w:rsidRPr="00CB3DCB" w:rsidRDefault="00CB3DCB" w:rsidP="00CB3DCB">
      <w:pPr>
        <w:widowControl w:val="0"/>
        <w:autoSpaceDE w:val="0"/>
        <w:spacing w:after="120" w:line="360" w:lineRule="auto"/>
        <w:rPr>
          <w:b/>
          <w:bCs/>
          <w:color w:val="000000"/>
          <w:sz w:val="20"/>
          <w:szCs w:val="20"/>
        </w:rPr>
      </w:pPr>
      <w:r w:rsidRPr="00CB3DCB">
        <w:rPr>
          <w:color w:val="000000"/>
          <w:sz w:val="20"/>
          <w:szCs w:val="20"/>
        </w:rPr>
        <w:t xml:space="preserve">przy kontrasygnacie </w:t>
      </w:r>
      <w:r w:rsidRPr="00CB3DCB">
        <w:rPr>
          <w:b/>
          <w:bCs/>
          <w:color w:val="000000"/>
          <w:sz w:val="20"/>
          <w:szCs w:val="20"/>
        </w:rPr>
        <w:t xml:space="preserve">Skarbnika Gminy - Marii </w:t>
      </w:r>
      <w:proofErr w:type="spellStart"/>
      <w:r w:rsidRPr="00CB3DCB">
        <w:rPr>
          <w:b/>
          <w:bCs/>
          <w:color w:val="000000"/>
          <w:sz w:val="20"/>
          <w:szCs w:val="20"/>
        </w:rPr>
        <w:t>Kierzk</w:t>
      </w:r>
      <w:proofErr w:type="spellEnd"/>
      <w:r w:rsidRPr="00CB3DCB">
        <w:rPr>
          <w:b/>
          <w:bCs/>
          <w:color w:val="000000"/>
          <w:sz w:val="20"/>
          <w:szCs w:val="20"/>
        </w:rPr>
        <w:t>,</w:t>
      </w:r>
    </w:p>
    <w:p w14:paraId="58F2C82C" w14:textId="77777777" w:rsidR="00CB3DCB" w:rsidRPr="00CB3DCB" w:rsidRDefault="00CB3DCB" w:rsidP="00CB3DCB">
      <w:pPr>
        <w:pStyle w:val="Tekstpodstawowy"/>
        <w:rPr>
          <w:b/>
          <w:iCs/>
        </w:rPr>
      </w:pPr>
      <w:r w:rsidRPr="00CB3DCB">
        <w:rPr>
          <w:b/>
          <w:bCs/>
        </w:rPr>
        <w:t xml:space="preserve"> </w:t>
      </w:r>
      <w:r w:rsidRPr="00CB3DCB">
        <w:rPr>
          <w:b/>
          <w:iCs/>
        </w:rPr>
        <w:t>a</w:t>
      </w:r>
    </w:p>
    <w:p w14:paraId="74F61D6B" w14:textId="77777777" w:rsidR="00CB3DCB" w:rsidRPr="00CB3DCB" w:rsidRDefault="00CB3DCB" w:rsidP="00CB3DCB">
      <w:pPr>
        <w:pStyle w:val="Tekstpodstawowy"/>
        <w:rPr>
          <w:b/>
          <w:iCs/>
        </w:rPr>
      </w:pPr>
      <w:r w:rsidRPr="00CB3DCB">
        <w:rPr>
          <w:b/>
          <w:iCs/>
        </w:rPr>
        <w:t>………………………………………………………………………………………………………………………..</w:t>
      </w:r>
    </w:p>
    <w:p w14:paraId="20D37F1E" w14:textId="77777777" w:rsidR="00CB3DCB" w:rsidRPr="00CB3DCB" w:rsidRDefault="00CB3DCB" w:rsidP="00CB3DCB">
      <w:pPr>
        <w:pStyle w:val="Tekstpodstawowy"/>
        <w:jc w:val="both"/>
        <w:rPr>
          <w:b/>
          <w:bCs/>
        </w:rPr>
      </w:pPr>
      <w:r w:rsidRPr="00CB3DCB">
        <w:rPr>
          <w:b/>
          <w:bCs/>
        </w:rPr>
        <w:t>reprezentowanym przez</w:t>
      </w:r>
    </w:p>
    <w:p w14:paraId="6CC07571" w14:textId="77777777" w:rsidR="00CB3DCB" w:rsidRPr="00CB3DCB" w:rsidRDefault="00CB3DCB" w:rsidP="00CB3DCB">
      <w:pPr>
        <w:pStyle w:val="Tekstpodstawowy"/>
        <w:tabs>
          <w:tab w:val="left" w:pos="7497"/>
          <w:tab w:val="left" w:pos="7860"/>
        </w:tabs>
        <w:spacing w:before="120"/>
        <w:jc w:val="both"/>
        <w:rPr>
          <w:b/>
          <w:bCs/>
        </w:rPr>
      </w:pPr>
      <w:r w:rsidRPr="00CB3DCB">
        <w:rPr>
          <w:b/>
          <w:bCs/>
        </w:rPr>
        <w:t>………………………………………………………………………………………………………………………..</w:t>
      </w:r>
    </w:p>
    <w:p w14:paraId="2E665E32" w14:textId="77777777" w:rsidR="00CB3DCB" w:rsidRPr="00CB3DCB" w:rsidRDefault="00CB3DCB" w:rsidP="00CB3DCB">
      <w:pPr>
        <w:pStyle w:val="Tekstpodstawowy"/>
        <w:rPr>
          <w:b/>
          <w:bCs/>
        </w:rPr>
      </w:pPr>
      <w:r w:rsidRPr="00CB3DCB">
        <w:rPr>
          <w:b/>
          <w:bCs/>
        </w:rPr>
        <w:t>zwanym dalej Wykonawcą.</w:t>
      </w:r>
    </w:p>
    <w:p w14:paraId="28387E9B" w14:textId="77777777" w:rsidR="00CB3DCB" w:rsidRPr="00CB3DCB" w:rsidRDefault="00CB3DCB" w:rsidP="00CB3DCB">
      <w:pPr>
        <w:pStyle w:val="Tekstpodstawowy"/>
        <w:spacing w:line="200" w:lineRule="atLeast"/>
        <w:jc w:val="both"/>
      </w:pPr>
    </w:p>
    <w:p w14:paraId="1A5DBD01" w14:textId="77777777" w:rsidR="00CB3DCB" w:rsidRPr="00CB3DCB" w:rsidRDefault="00CB3DCB" w:rsidP="00CB3DCB">
      <w:pPr>
        <w:pStyle w:val="Tekstpodstawowy"/>
        <w:spacing w:line="200" w:lineRule="atLeast"/>
        <w:jc w:val="both"/>
        <w:rPr>
          <w:b/>
        </w:rPr>
      </w:pPr>
      <w:r w:rsidRPr="00CB3DCB">
        <w:rPr>
          <w:b/>
        </w:rPr>
        <w:t>W wyniku postępowania o udzielenie zamówienia publicznego w trybie przetargu nieograniczonego przeprowadzonego zgodnie z ustawą z dnia 29 stycznia 2004r. – Prawo zamówień publicznych (j.t. Dz. U. z 2018 r. poz. 1986 ze zm.), została zawarta umowa następującej treści:</w:t>
      </w:r>
    </w:p>
    <w:p w14:paraId="192887C9" w14:textId="77777777" w:rsidR="00CB3DCB" w:rsidRPr="00CB3DCB" w:rsidRDefault="00CB3DCB" w:rsidP="00CB3DCB">
      <w:pPr>
        <w:autoSpaceDE w:val="0"/>
        <w:jc w:val="center"/>
        <w:rPr>
          <w:b/>
          <w:color w:val="000000"/>
          <w:sz w:val="20"/>
          <w:szCs w:val="20"/>
        </w:rPr>
      </w:pPr>
      <w:r w:rsidRPr="00CB3DCB">
        <w:rPr>
          <w:b/>
          <w:bCs/>
          <w:color w:val="000000"/>
          <w:sz w:val="20"/>
          <w:szCs w:val="20"/>
        </w:rPr>
        <w:t xml:space="preserve">§ </w:t>
      </w:r>
      <w:r w:rsidRPr="00CB3DCB">
        <w:rPr>
          <w:b/>
          <w:color w:val="000000"/>
          <w:sz w:val="20"/>
          <w:szCs w:val="20"/>
        </w:rPr>
        <w:t>1</w:t>
      </w:r>
    </w:p>
    <w:p w14:paraId="42EDFB3E" w14:textId="77777777" w:rsidR="00CB3DCB" w:rsidRPr="00CB3DCB" w:rsidRDefault="00CB3DCB" w:rsidP="00CB3DCB">
      <w:pPr>
        <w:autoSpaceDE w:val="0"/>
        <w:jc w:val="center"/>
        <w:rPr>
          <w:b/>
          <w:color w:val="000000"/>
          <w:sz w:val="20"/>
          <w:szCs w:val="20"/>
        </w:rPr>
      </w:pPr>
      <w:r w:rsidRPr="00CB3DCB">
        <w:rPr>
          <w:b/>
          <w:color w:val="000000"/>
          <w:sz w:val="20"/>
          <w:szCs w:val="20"/>
        </w:rPr>
        <w:t>Przedmiot umowy</w:t>
      </w:r>
    </w:p>
    <w:p w14:paraId="1559BFF0" w14:textId="5D652B7C" w:rsidR="00CB3DCB" w:rsidRPr="00B43CC8" w:rsidRDefault="00CB3DCB" w:rsidP="00CB3DCB">
      <w:pPr>
        <w:tabs>
          <w:tab w:val="left" w:pos="851"/>
        </w:tabs>
        <w:jc w:val="both"/>
        <w:rPr>
          <w:b/>
          <w:sz w:val="20"/>
          <w:szCs w:val="20"/>
        </w:rPr>
      </w:pPr>
      <w:r w:rsidRPr="00CB3DCB">
        <w:rPr>
          <w:sz w:val="20"/>
          <w:szCs w:val="20"/>
        </w:rPr>
        <w:t xml:space="preserve">1. </w:t>
      </w:r>
      <w:r w:rsidR="00BC5E5E" w:rsidRPr="00CB3DCB">
        <w:rPr>
          <w:sz w:val="20"/>
          <w:szCs w:val="20"/>
        </w:rPr>
        <w:t xml:space="preserve">Zamawiający  zleca, a Wykonawca przyjmuje do wykonania </w:t>
      </w:r>
      <w:r w:rsidR="00603FD7" w:rsidRPr="00CB3DCB">
        <w:rPr>
          <w:sz w:val="20"/>
          <w:szCs w:val="20"/>
        </w:rPr>
        <w:t xml:space="preserve">w ramach </w:t>
      </w:r>
      <w:r w:rsidR="0004178F" w:rsidRPr="00CB3DCB">
        <w:rPr>
          <w:sz w:val="20"/>
          <w:szCs w:val="20"/>
        </w:rPr>
        <w:t xml:space="preserve">prowadzonej </w:t>
      </w:r>
      <w:r w:rsidR="00603FD7" w:rsidRPr="00CB3DCB">
        <w:rPr>
          <w:sz w:val="20"/>
          <w:szCs w:val="20"/>
        </w:rPr>
        <w:t xml:space="preserve">działalności gospodarczej, </w:t>
      </w:r>
      <w:r w:rsidR="00BC5E5E" w:rsidRPr="00CB3DCB">
        <w:rPr>
          <w:sz w:val="20"/>
          <w:szCs w:val="20"/>
        </w:rPr>
        <w:t>zgodnie z</w:t>
      </w:r>
      <w:r w:rsidR="0077301D" w:rsidRPr="00CB3DCB">
        <w:rPr>
          <w:sz w:val="20"/>
          <w:szCs w:val="20"/>
        </w:rPr>
        <w:t xml:space="preserve"> opisem przedmiotu zamówienia, w tym</w:t>
      </w:r>
      <w:r w:rsidR="00BC5E5E" w:rsidRPr="00CB3DCB">
        <w:rPr>
          <w:sz w:val="20"/>
          <w:szCs w:val="20"/>
        </w:rPr>
        <w:t xml:space="preserve"> </w:t>
      </w:r>
      <w:r w:rsidR="00FD3B92" w:rsidRPr="00CB3DCB">
        <w:rPr>
          <w:sz w:val="20"/>
          <w:szCs w:val="20"/>
        </w:rPr>
        <w:t>Programem funkcjonalno-użytkowym</w:t>
      </w:r>
      <w:r w:rsidR="0077301D" w:rsidRPr="00CB3DCB">
        <w:rPr>
          <w:sz w:val="20"/>
          <w:szCs w:val="20"/>
        </w:rPr>
        <w:t xml:space="preserve"> </w:t>
      </w:r>
      <w:r w:rsidR="00BC5E5E" w:rsidRPr="00CB3DCB">
        <w:rPr>
          <w:sz w:val="20"/>
          <w:szCs w:val="20"/>
        </w:rPr>
        <w:t>oraz zasadami wiedzy technicznej</w:t>
      </w:r>
      <w:r w:rsidR="00BC5E5E" w:rsidRPr="00CB3DCB">
        <w:rPr>
          <w:spacing w:val="2"/>
          <w:sz w:val="20"/>
          <w:szCs w:val="20"/>
        </w:rPr>
        <w:t xml:space="preserve"> </w:t>
      </w:r>
      <w:r w:rsidR="00BC5E5E" w:rsidRPr="00CB3DCB">
        <w:rPr>
          <w:sz w:val="20"/>
          <w:szCs w:val="20"/>
        </w:rPr>
        <w:t xml:space="preserve">zadanie pn.: </w:t>
      </w:r>
      <w:r w:rsidRPr="00CB3DCB">
        <w:rPr>
          <w:b/>
          <w:sz w:val="20"/>
          <w:szCs w:val="20"/>
        </w:rPr>
        <w:t>„</w:t>
      </w:r>
      <w:r w:rsidRPr="00B43CC8">
        <w:rPr>
          <w:b/>
          <w:sz w:val="20"/>
          <w:szCs w:val="20"/>
        </w:rPr>
        <w:t>Rozbudowa infrastruktury kajakowej na terenie Gminy Lipusz w ramach projektu Pomorskie Szlaki kajakowe – Górna Wda” I część zamówienia pod nazwą: Przystanie kajakowe, przenoski i oznakowanie szlaku rzeki Wda.</w:t>
      </w:r>
    </w:p>
    <w:p w14:paraId="3E497CCF" w14:textId="77777777" w:rsidR="00CB3DCB" w:rsidRPr="00CB3DCB" w:rsidRDefault="00CB3DCB" w:rsidP="00CB3DCB">
      <w:pPr>
        <w:jc w:val="both"/>
        <w:rPr>
          <w:bCs/>
          <w:iCs/>
          <w:sz w:val="20"/>
          <w:szCs w:val="20"/>
        </w:rPr>
      </w:pPr>
      <w:r w:rsidRPr="00CB3DCB">
        <w:rPr>
          <w:bCs/>
          <w:sz w:val="20"/>
          <w:szCs w:val="20"/>
        </w:rPr>
        <w:t>Zamówienie jest realizowane w związku z zawarciem umowy o dofinansowanie Projektu pn.</w:t>
      </w:r>
      <w:r w:rsidRPr="00CB3DCB">
        <w:rPr>
          <w:b/>
          <w:bCs/>
          <w:sz w:val="20"/>
          <w:szCs w:val="20"/>
        </w:rPr>
        <w:t xml:space="preserve"> </w:t>
      </w:r>
      <w:r w:rsidRPr="00CB3DCB">
        <w:rPr>
          <w:bCs/>
          <w:iCs/>
          <w:sz w:val="20"/>
          <w:szCs w:val="20"/>
        </w:rPr>
        <w:t>„Pomorskie Szlaki Kajakowe – Górna Wda” w ramach Regionalnego Programu Operacyjnego Województwa Pomorskiego na lata 2014-2020, Osi priorytetowej 8 Konwersja, działania 8.4 Wsparcie atrakcyjności walorów dziedzictwa przyrodniczego współfinansowanego z Europejskiego Funduszu Rozwoju Regionalnego.</w:t>
      </w:r>
    </w:p>
    <w:p w14:paraId="20639C94" w14:textId="557B2AD8" w:rsidR="00BC0A60" w:rsidRPr="00CB3DCB" w:rsidRDefault="00B9489F" w:rsidP="00CB3DCB">
      <w:pPr>
        <w:tabs>
          <w:tab w:val="left" w:pos="284"/>
        </w:tabs>
        <w:spacing w:after="120"/>
        <w:jc w:val="both"/>
        <w:rPr>
          <w:sz w:val="20"/>
          <w:szCs w:val="20"/>
        </w:rPr>
      </w:pPr>
      <w:r w:rsidRPr="00CB3DCB">
        <w:rPr>
          <w:sz w:val="20"/>
          <w:szCs w:val="20"/>
        </w:rPr>
        <w:t>W związku z powyższym, Zamawiający zastrzega, że przekroczenie terminu wykonania przedmiotu niniejszej umowy przez Wykonawcę, wynikającego z §3 umowy skutkować będzie odpowiedzialnością odszkodowawczą Wykonawcy do wysokości rzeczywiście poniesionej szkody z tytułu niezakwalifikowania przedmiotowego wydatku do współfinansowania.</w:t>
      </w:r>
    </w:p>
    <w:p w14:paraId="287AA6DE" w14:textId="39304BB4" w:rsidR="001B6C4A" w:rsidRPr="00B43CC8" w:rsidRDefault="00CB3DCB" w:rsidP="00CB3DCB">
      <w:pPr>
        <w:tabs>
          <w:tab w:val="left" w:pos="284"/>
        </w:tabs>
        <w:spacing w:after="120"/>
        <w:jc w:val="both"/>
        <w:rPr>
          <w:strike/>
          <w:sz w:val="20"/>
          <w:szCs w:val="20"/>
        </w:rPr>
      </w:pPr>
      <w:r>
        <w:rPr>
          <w:sz w:val="20"/>
          <w:szCs w:val="20"/>
        </w:rPr>
        <w:t xml:space="preserve">2. </w:t>
      </w:r>
      <w:r w:rsidR="00BB35EA" w:rsidRPr="00CB3DCB">
        <w:rPr>
          <w:sz w:val="20"/>
          <w:szCs w:val="20"/>
        </w:rPr>
        <w:t>Szczegółowy zakres robót budowlanych określa</w:t>
      </w:r>
      <w:r w:rsidR="00FD3B92" w:rsidRPr="00CB3DCB">
        <w:rPr>
          <w:sz w:val="20"/>
          <w:szCs w:val="20"/>
        </w:rPr>
        <w:t xml:space="preserve"> Program funkcjonalno-użytkowy </w:t>
      </w:r>
      <w:r w:rsidR="008977DA" w:rsidRPr="00CB3DCB">
        <w:rPr>
          <w:sz w:val="20"/>
          <w:szCs w:val="20"/>
        </w:rPr>
        <w:t xml:space="preserve">dla zadania </w:t>
      </w:r>
      <w:r w:rsidR="00241FD3" w:rsidRPr="00B43CC8">
        <w:rPr>
          <w:b/>
          <w:sz w:val="20"/>
          <w:szCs w:val="20"/>
        </w:rPr>
        <w:t>Rozbudowa infrastruktury kajakowej na terenie Gminy Lipusz w ramach projektu Pomorskie Szlaki kajakowe – Górna Wda.</w:t>
      </w:r>
    </w:p>
    <w:p w14:paraId="4AB9FEFD" w14:textId="77777777" w:rsidR="008977DA" w:rsidRPr="00CB3DCB" w:rsidRDefault="008977DA" w:rsidP="008977DA">
      <w:pPr>
        <w:pStyle w:val="Akapitzlist"/>
        <w:tabs>
          <w:tab w:val="left" w:pos="284"/>
        </w:tabs>
        <w:spacing w:after="120" w:line="240" w:lineRule="auto"/>
        <w:ind w:left="284"/>
        <w:jc w:val="both"/>
        <w:rPr>
          <w:rFonts w:ascii="Times New Roman" w:eastAsia="Times New Roman" w:hAnsi="Times New Roman" w:cs="Times New Roman"/>
          <w:sz w:val="20"/>
          <w:szCs w:val="20"/>
        </w:rPr>
      </w:pPr>
    </w:p>
    <w:p w14:paraId="046068F8" w14:textId="4A09B730" w:rsidR="00145096" w:rsidRPr="00CB3DCB" w:rsidRDefault="00CB3DCB" w:rsidP="00CB3DCB">
      <w:pPr>
        <w:tabs>
          <w:tab w:val="left" w:pos="284"/>
        </w:tabs>
        <w:spacing w:after="120"/>
        <w:jc w:val="both"/>
        <w:rPr>
          <w:sz w:val="20"/>
          <w:szCs w:val="20"/>
        </w:rPr>
      </w:pPr>
      <w:r>
        <w:rPr>
          <w:sz w:val="20"/>
          <w:szCs w:val="20"/>
        </w:rPr>
        <w:lastRenderedPageBreak/>
        <w:t>3.</w:t>
      </w:r>
      <w:r w:rsidR="00145096" w:rsidRPr="00CB3DCB">
        <w:rPr>
          <w:sz w:val="20"/>
          <w:szCs w:val="20"/>
        </w:rPr>
        <w:t xml:space="preserve">Zakres umowy obejmuje: </w:t>
      </w:r>
    </w:p>
    <w:p w14:paraId="01A7AF2A" w14:textId="6E176293" w:rsidR="001B6C4A" w:rsidRPr="00CB3DCB" w:rsidRDefault="00145096" w:rsidP="00CB3DCB">
      <w:pPr>
        <w:pStyle w:val="Akapitzlist"/>
        <w:numPr>
          <w:ilvl w:val="0"/>
          <w:numId w:val="1"/>
        </w:numPr>
        <w:autoSpaceDE w:val="0"/>
        <w:autoSpaceDN w:val="0"/>
        <w:adjustRightInd w:val="0"/>
        <w:jc w:val="both"/>
        <w:rPr>
          <w:rFonts w:ascii="Times New Roman" w:hAnsi="Times New Roman" w:cs="Times New Roman"/>
          <w:color w:val="000000"/>
          <w:sz w:val="20"/>
          <w:szCs w:val="20"/>
        </w:rPr>
      </w:pPr>
      <w:r w:rsidRPr="00CB3DCB">
        <w:rPr>
          <w:rFonts w:ascii="Times New Roman" w:hAnsi="Times New Roman" w:cs="Times New Roman"/>
          <w:sz w:val="20"/>
          <w:szCs w:val="20"/>
        </w:rPr>
        <w:t xml:space="preserve">Opracowanie dokumentacji projektowej na podstawie Programu Funkcjonalno-Użytkowego  (PFU) wraz  z </w:t>
      </w:r>
      <w:r w:rsidR="00626A8B" w:rsidRPr="00CB3DCB">
        <w:rPr>
          <w:rFonts w:ascii="Times New Roman" w:hAnsi="Times New Roman" w:cs="Times New Roman"/>
          <w:sz w:val="20"/>
          <w:szCs w:val="20"/>
        </w:rPr>
        <w:t>uzyskaniem</w:t>
      </w:r>
      <w:r w:rsidR="008B1ACB" w:rsidRPr="00CB3DCB">
        <w:rPr>
          <w:rFonts w:ascii="Times New Roman" w:hAnsi="Times New Roman" w:cs="Times New Roman"/>
          <w:sz w:val="20"/>
          <w:szCs w:val="20"/>
        </w:rPr>
        <w:t xml:space="preserve"> </w:t>
      </w:r>
      <w:r w:rsidR="00CB3DCB" w:rsidRPr="00B43CC8">
        <w:rPr>
          <w:rFonts w:ascii="Times New Roman" w:hAnsi="Times New Roman" w:cs="Times New Roman"/>
          <w:sz w:val="20"/>
          <w:szCs w:val="20"/>
        </w:rPr>
        <w:t>zgłoszenia wodnoprawnego/</w:t>
      </w:r>
      <w:r w:rsidR="008B1ACB" w:rsidRPr="00CB3DCB">
        <w:rPr>
          <w:rFonts w:ascii="Times New Roman" w:hAnsi="Times New Roman" w:cs="Times New Roman"/>
          <w:color w:val="000000"/>
          <w:sz w:val="20"/>
          <w:szCs w:val="20"/>
        </w:rPr>
        <w:t>pozwolenia wodnoprawnego i pozwolenia na budowę lub zaświadczenia o niewniesieniu zastrzeżeń do zgłoszenia robót budowlanych oraz wszelkich innych decyzji administracyjnych, uzgodnień, dokumentacji i opinii niezbędnych dla zrealizowania zadania inwestycyjnego.</w:t>
      </w:r>
    </w:p>
    <w:p w14:paraId="29233D54" w14:textId="6C922B2B" w:rsidR="008B1ACB" w:rsidRPr="00CB3DCB" w:rsidRDefault="00145096" w:rsidP="00CB3DCB">
      <w:pPr>
        <w:pStyle w:val="Akapitzlist"/>
        <w:numPr>
          <w:ilvl w:val="0"/>
          <w:numId w:val="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r w:rsidR="00CB3DCB">
        <w:rPr>
          <w:rFonts w:ascii="Times New Roman" w:hAnsi="Times New Roman" w:cs="Times New Roman"/>
          <w:sz w:val="20"/>
          <w:szCs w:val="20"/>
        </w:rPr>
        <w:t>.</w:t>
      </w:r>
    </w:p>
    <w:p w14:paraId="18F79329" w14:textId="3AD9C837" w:rsidR="00145096" w:rsidRPr="00551FF4" w:rsidRDefault="008B1ACB" w:rsidP="00CB3DCB">
      <w:pPr>
        <w:pStyle w:val="Akapitzlist"/>
        <w:numPr>
          <w:ilvl w:val="0"/>
          <w:numId w:val="1"/>
        </w:numPr>
        <w:autoSpaceDE w:val="0"/>
        <w:autoSpaceDN w:val="0"/>
        <w:adjustRightInd w:val="0"/>
        <w:jc w:val="both"/>
        <w:rPr>
          <w:rFonts w:ascii="Times New Roman" w:hAnsi="Times New Roman" w:cs="Times New Roman"/>
          <w:color w:val="FF0000"/>
          <w:sz w:val="20"/>
          <w:szCs w:val="20"/>
        </w:rPr>
      </w:pPr>
      <w:r w:rsidRPr="00CB3DCB">
        <w:rPr>
          <w:rFonts w:ascii="Times New Roman" w:hAnsi="Times New Roman" w:cs="Times New Roman"/>
          <w:color w:val="000000"/>
          <w:sz w:val="20"/>
          <w:szCs w:val="20"/>
        </w:rPr>
        <w:t>Opracowanie kompletnej dokumentacji powykonawczej</w:t>
      </w:r>
      <w:r w:rsidR="00551FF4">
        <w:rPr>
          <w:rFonts w:ascii="Times New Roman" w:hAnsi="Times New Roman" w:cs="Times New Roman"/>
          <w:color w:val="000000"/>
          <w:sz w:val="20"/>
          <w:szCs w:val="20"/>
        </w:rPr>
        <w:t>.</w:t>
      </w:r>
      <w:r w:rsidRPr="00CB3DCB">
        <w:rPr>
          <w:rFonts w:ascii="Times New Roman" w:hAnsi="Times New Roman" w:cs="Times New Roman"/>
          <w:color w:val="000000"/>
          <w:sz w:val="20"/>
          <w:szCs w:val="20"/>
        </w:rPr>
        <w:t xml:space="preserve"> </w:t>
      </w:r>
    </w:p>
    <w:p w14:paraId="4D4BACE8" w14:textId="2F4FAED3" w:rsidR="00564EDE" w:rsidRPr="00CB3DCB" w:rsidRDefault="00CB3DCB" w:rsidP="00CB3DCB">
      <w:pPr>
        <w:spacing w:after="120"/>
        <w:jc w:val="both"/>
        <w:rPr>
          <w:color w:val="000000"/>
          <w:sz w:val="20"/>
          <w:szCs w:val="20"/>
        </w:rPr>
      </w:pPr>
      <w:r>
        <w:rPr>
          <w:color w:val="000000"/>
          <w:sz w:val="20"/>
          <w:szCs w:val="20"/>
        </w:rPr>
        <w:t xml:space="preserve">4. </w:t>
      </w:r>
      <w:r w:rsidR="00564EDE" w:rsidRPr="00CB3DCB">
        <w:rPr>
          <w:color w:val="000000"/>
          <w:sz w:val="20"/>
          <w:szCs w:val="20"/>
        </w:rPr>
        <w:t xml:space="preserve">Zakres rzeczowy Przedmiotu umowy </w:t>
      </w:r>
      <w:r w:rsidR="00826123" w:rsidRPr="00CB3DCB">
        <w:rPr>
          <w:color w:val="000000"/>
          <w:sz w:val="20"/>
          <w:szCs w:val="20"/>
        </w:rPr>
        <w:t xml:space="preserve">określony w </w:t>
      </w:r>
      <w:r w:rsidR="00F0795B" w:rsidRPr="00CB3DCB">
        <w:rPr>
          <w:color w:val="000000"/>
          <w:sz w:val="20"/>
          <w:szCs w:val="20"/>
        </w:rPr>
        <w:t xml:space="preserve">ust.3 </w:t>
      </w:r>
      <w:r w:rsidR="00564EDE" w:rsidRPr="00CB3DCB">
        <w:rPr>
          <w:color w:val="000000"/>
          <w:sz w:val="20"/>
          <w:szCs w:val="20"/>
        </w:rPr>
        <w:t xml:space="preserve">obejmuje w szczególności: </w:t>
      </w:r>
    </w:p>
    <w:p w14:paraId="0B9F0F3E" w14:textId="28EDCFC2" w:rsidR="00F83904" w:rsidRPr="00CB3DCB" w:rsidRDefault="00F83904" w:rsidP="00CB3DCB">
      <w:pPr>
        <w:pStyle w:val="Akapitzlist"/>
        <w:numPr>
          <w:ilvl w:val="0"/>
          <w:numId w:val="24"/>
        </w:numPr>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projektu wstępnego (koncepcji) i uzyskanie dla niego akceptacji Zamawiającego, </w:t>
      </w:r>
    </w:p>
    <w:p w14:paraId="70188082" w14:textId="14FB9D7F"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wykonanie kompletnej dokumentacji projektowej i uzyskanie wynikających z przepisów: opinii, uzgodnień, decyzji, </w:t>
      </w:r>
      <w:r w:rsidR="00241FD3" w:rsidRPr="00B43CC8">
        <w:rPr>
          <w:rFonts w:ascii="Times New Roman" w:hAnsi="Times New Roman" w:cs="Times New Roman"/>
          <w:sz w:val="20"/>
          <w:szCs w:val="20"/>
        </w:rPr>
        <w:t>zgłoszeń wodnoprawnych/</w:t>
      </w:r>
      <w:r w:rsidRPr="00CB3DCB">
        <w:rPr>
          <w:rFonts w:ascii="Times New Roman" w:hAnsi="Times New Roman" w:cs="Times New Roman"/>
          <w:color w:val="000000"/>
          <w:sz w:val="20"/>
          <w:szCs w:val="20"/>
        </w:rPr>
        <w:t>pozwoleń wodnoprawnych i pozwoleń na budowę, zaświadczeń o niewniesieniu zastrzeżeń do zgłoszeń robót budowlanych,</w:t>
      </w:r>
    </w:p>
    <w:p w14:paraId="7706E3E6" w14:textId="77777777"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projektów wykonawczych, </w:t>
      </w:r>
    </w:p>
    <w:p w14:paraId="5E61E551" w14:textId="07A84145"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wykonanie zgodnie z dokumentacją </w:t>
      </w:r>
      <w:r w:rsidRPr="00B43CC8">
        <w:rPr>
          <w:rFonts w:ascii="Times New Roman" w:hAnsi="Times New Roman" w:cs="Times New Roman"/>
          <w:sz w:val="20"/>
          <w:szCs w:val="20"/>
        </w:rPr>
        <w:t xml:space="preserve">projektową </w:t>
      </w:r>
      <w:r w:rsidR="00241FD3" w:rsidRPr="00B43CC8">
        <w:rPr>
          <w:rFonts w:ascii="Times New Roman" w:hAnsi="Times New Roman" w:cs="Times New Roman"/>
          <w:sz w:val="20"/>
          <w:szCs w:val="20"/>
        </w:rPr>
        <w:t xml:space="preserve">( po uzyskaniu decyzji zezwalającej na realizacje inwestycji ) </w:t>
      </w:r>
      <w:r w:rsidRPr="00B43CC8">
        <w:rPr>
          <w:rFonts w:ascii="Times New Roman" w:hAnsi="Times New Roman" w:cs="Times New Roman"/>
          <w:sz w:val="20"/>
          <w:szCs w:val="20"/>
        </w:rPr>
        <w:t xml:space="preserve"> </w:t>
      </w:r>
      <w:r w:rsidRPr="00CB3DCB">
        <w:rPr>
          <w:rFonts w:ascii="Times New Roman" w:hAnsi="Times New Roman" w:cs="Times New Roman"/>
          <w:color w:val="000000"/>
          <w:sz w:val="20"/>
          <w:szCs w:val="20"/>
        </w:rPr>
        <w:t>wszystkich robót budowlanych, przygotowanie kompletnej dokumentacji powykonawczej; dokumentów związanych z oddaniem do użytkowania lub z zawiadomieniem o zakończeniu robót budowlanych,</w:t>
      </w:r>
    </w:p>
    <w:p w14:paraId="6CA72A84" w14:textId="77777777"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pełnienie nadzoru autorskiego nad realizacją robót budowlanych wg sporządzonych opracowań projektowych,</w:t>
      </w:r>
    </w:p>
    <w:p w14:paraId="6FED364E" w14:textId="77777777" w:rsidR="00F83904" w:rsidRPr="00CB3DCB" w:rsidRDefault="00F83904" w:rsidP="005A4D03">
      <w:pPr>
        <w:spacing w:after="120"/>
        <w:jc w:val="both"/>
        <w:rPr>
          <w:color w:val="000000"/>
          <w:sz w:val="20"/>
          <w:szCs w:val="20"/>
        </w:rPr>
      </w:pPr>
    </w:p>
    <w:p w14:paraId="069C1DAD" w14:textId="737FD2A7" w:rsidR="00826123" w:rsidRPr="00CB3DCB" w:rsidRDefault="00CB3DCB" w:rsidP="00CB3DCB">
      <w:pPr>
        <w:spacing w:after="120"/>
        <w:jc w:val="both"/>
        <w:rPr>
          <w:color w:val="000000"/>
          <w:sz w:val="20"/>
          <w:szCs w:val="20"/>
        </w:rPr>
      </w:pPr>
      <w:r>
        <w:rPr>
          <w:color w:val="000000"/>
          <w:sz w:val="20"/>
          <w:szCs w:val="20"/>
        </w:rPr>
        <w:t xml:space="preserve">5. </w:t>
      </w:r>
      <w:r w:rsidR="00564EDE" w:rsidRPr="00CB3DCB">
        <w:rPr>
          <w:color w:val="000000"/>
          <w:sz w:val="20"/>
          <w:szCs w:val="20"/>
        </w:rPr>
        <w:t xml:space="preserve">W zakresie projektowania wykonawca zastosuje się do </w:t>
      </w:r>
      <w:r w:rsidR="00241FD3" w:rsidRPr="00B43CC8">
        <w:rPr>
          <w:sz w:val="20"/>
          <w:szCs w:val="20"/>
        </w:rPr>
        <w:t xml:space="preserve">poniższych </w:t>
      </w:r>
      <w:r w:rsidR="00564EDE" w:rsidRPr="00B43CC8">
        <w:rPr>
          <w:sz w:val="20"/>
          <w:szCs w:val="20"/>
        </w:rPr>
        <w:t>wymagań</w:t>
      </w:r>
      <w:r w:rsidR="00241FD3" w:rsidRPr="00B43CC8">
        <w:rPr>
          <w:sz w:val="20"/>
          <w:szCs w:val="20"/>
        </w:rPr>
        <w:t xml:space="preserve"> oraz </w:t>
      </w:r>
      <w:r w:rsidR="00564EDE" w:rsidRPr="00B43CC8">
        <w:rPr>
          <w:sz w:val="20"/>
          <w:szCs w:val="20"/>
        </w:rPr>
        <w:t xml:space="preserve"> </w:t>
      </w:r>
      <w:r w:rsidR="00564EDE" w:rsidRPr="00CB3DCB">
        <w:rPr>
          <w:color w:val="000000"/>
          <w:sz w:val="20"/>
          <w:szCs w:val="20"/>
        </w:rPr>
        <w:t xml:space="preserve">PFU w szczególności: </w:t>
      </w:r>
    </w:p>
    <w:p w14:paraId="50FE525B" w14:textId="77777777" w:rsidR="0097752E" w:rsidRPr="00CB3DCB" w:rsidRDefault="0097752E" w:rsidP="00CB3DCB">
      <w:pPr>
        <w:pStyle w:val="Akapitzlist"/>
        <w:numPr>
          <w:ilvl w:val="0"/>
          <w:numId w:val="25"/>
        </w:numPr>
        <w:jc w:val="both"/>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 xml:space="preserve">Wykonawca zobowiązany jest wykonać i przekazać Zamawiającemu dla każdej z lokalizacji: </w:t>
      </w:r>
    </w:p>
    <w:p w14:paraId="47AA4613"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Projekt budowlany – w 5 egzemplarzach, </w:t>
      </w:r>
    </w:p>
    <w:p w14:paraId="6A4F18A6" w14:textId="1843AD29" w:rsidR="0097752E" w:rsidRPr="0055536E" w:rsidRDefault="0097752E" w:rsidP="00CB3DCB">
      <w:pPr>
        <w:pStyle w:val="Akapitzlist"/>
        <w:numPr>
          <w:ilvl w:val="0"/>
          <w:numId w:val="26"/>
        </w:numPr>
        <w:spacing w:after="120" w:line="240" w:lineRule="auto"/>
        <w:ind w:left="714" w:hanging="357"/>
        <w:jc w:val="both"/>
        <w:rPr>
          <w:rFonts w:ascii="Times New Roman" w:hAnsi="Times New Roman" w:cs="Times New Roman"/>
          <w:color w:val="FF0000"/>
          <w:sz w:val="20"/>
          <w:szCs w:val="20"/>
        </w:rPr>
      </w:pPr>
      <w:r w:rsidRPr="00B43CC8">
        <w:rPr>
          <w:rFonts w:ascii="Times New Roman" w:hAnsi="Times New Roman" w:cs="Times New Roman"/>
          <w:sz w:val="20"/>
          <w:szCs w:val="20"/>
        </w:rPr>
        <w:t>Operat wodnoprawny – w 5 egzemplarzach</w:t>
      </w:r>
      <w:r w:rsidR="00241FD3" w:rsidRPr="00B43CC8">
        <w:rPr>
          <w:rFonts w:ascii="Times New Roman" w:hAnsi="Times New Roman" w:cs="Times New Roman"/>
          <w:sz w:val="20"/>
          <w:szCs w:val="20"/>
        </w:rPr>
        <w:t xml:space="preserve"> ( jeżeli dotyczy )</w:t>
      </w:r>
    </w:p>
    <w:p w14:paraId="777178A9"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Projekt wykonawczy – w 3 egzemplarzach,</w:t>
      </w:r>
    </w:p>
    <w:p w14:paraId="572EDBDC"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Dokumentacja powykonawcza – w 3 egzemplarzach,</w:t>
      </w:r>
    </w:p>
    <w:p w14:paraId="3BB5797D"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3C027FD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Przedmiar robót – w 2 egzemplarzach, </w:t>
      </w:r>
    </w:p>
    <w:p w14:paraId="46EEFCE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Specyfikację techniczną wykonania i odbioru robót – w 2 egzemplarzach, </w:t>
      </w:r>
    </w:p>
    <w:p w14:paraId="5968DA52" w14:textId="77777777" w:rsidR="0097752E" w:rsidRPr="00CB3DCB" w:rsidRDefault="0097752E" w:rsidP="00CB3DCB">
      <w:pPr>
        <w:pStyle w:val="Akapitzlist"/>
        <w:numPr>
          <w:ilvl w:val="0"/>
          <w:numId w:val="26"/>
        </w:numPr>
        <w:spacing w:after="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Całość opracowania winna być złożona w wersji papierowej oraz w wersji elektronicznej ( 1 egz.) na płycie CD/DVD w formie edytowalnej i z rozszerzeniem PDF, a kosztorys inwestorski i przedmiar robót także w programie rozszerzeniem </w:t>
      </w:r>
      <w:proofErr w:type="spellStart"/>
      <w:r w:rsidRPr="00CB3DCB">
        <w:rPr>
          <w:rFonts w:ascii="Times New Roman" w:hAnsi="Times New Roman" w:cs="Times New Roman"/>
          <w:color w:val="000000"/>
          <w:sz w:val="20"/>
          <w:szCs w:val="20"/>
        </w:rPr>
        <w:t>ath</w:t>
      </w:r>
      <w:proofErr w:type="spellEnd"/>
      <w:r w:rsidRPr="00CB3DCB">
        <w:rPr>
          <w:rFonts w:ascii="Times New Roman" w:hAnsi="Times New Roman" w:cs="Times New Roman"/>
          <w:color w:val="000000"/>
          <w:sz w:val="20"/>
          <w:szCs w:val="20"/>
        </w:rPr>
        <w:t>, na nośniku elektronicznym w 1 egzemplarzu.</w:t>
      </w:r>
    </w:p>
    <w:p w14:paraId="38964522" w14:textId="77777777" w:rsidR="0097752E" w:rsidRPr="00CB3DCB" w:rsidRDefault="0097752E" w:rsidP="0097752E">
      <w:pPr>
        <w:pStyle w:val="Akapitzlist"/>
        <w:spacing w:after="120" w:line="240" w:lineRule="auto"/>
        <w:ind w:left="502"/>
        <w:contextualSpacing w:val="0"/>
        <w:jc w:val="both"/>
        <w:rPr>
          <w:rFonts w:ascii="Times New Roman" w:hAnsi="Times New Roman" w:cs="Times New Roman"/>
          <w:color w:val="000000"/>
          <w:sz w:val="20"/>
          <w:szCs w:val="20"/>
        </w:rPr>
      </w:pPr>
    </w:p>
    <w:p w14:paraId="12CA4D88" w14:textId="1E9DF0E9" w:rsidR="00564EDE" w:rsidRPr="00CB3DCB" w:rsidRDefault="00CB3DCB" w:rsidP="00CB3DCB">
      <w:pPr>
        <w:spacing w:after="120"/>
        <w:jc w:val="both"/>
        <w:rPr>
          <w:color w:val="000000"/>
          <w:sz w:val="20"/>
          <w:szCs w:val="20"/>
        </w:rPr>
      </w:pPr>
      <w:r>
        <w:rPr>
          <w:color w:val="000000"/>
          <w:sz w:val="20"/>
          <w:szCs w:val="20"/>
        </w:rPr>
        <w:t xml:space="preserve">6. </w:t>
      </w:r>
      <w:r w:rsidR="00564EDE" w:rsidRPr="00CB3DCB">
        <w:rPr>
          <w:color w:val="000000"/>
          <w:sz w:val="20"/>
          <w:szCs w:val="20"/>
        </w:rPr>
        <w:t xml:space="preserve">W ramach przedmiotu umowy (o którym mowa w ust. 1 powyżej) wykonawca zastosuje się do wymagań zawartych w PFU, zakres rzeczowy robót budowlanych obejmuje w szczególności: </w:t>
      </w:r>
    </w:p>
    <w:p w14:paraId="55371DD6" w14:textId="108BBC4A" w:rsidR="00616C61" w:rsidRPr="00FE0A20" w:rsidRDefault="00616C61" w:rsidP="00CB3DCB">
      <w:pPr>
        <w:pStyle w:val="Akapitzlist"/>
        <w:numPr>
          <w:ilvl w:val="0"/>
          <w:numId w:val="27"/>
        </w:numPr>
        <w:spacing w:after="0" w:line="240" w:lineRule="auto"/>
        <w:jc w:val="both"/>
        <w:rPr>
          <w:rStyle w:val="PodtytuZnak"/>
          <w:rFonts w:ascii="Times New Roman" w:eastAsia="Calibri" w:hAnsi="Times New Roman" w:cs="Times New Roman"/>
          <w:color w:val="000000"/>
          <w:spacing w:val="0"/>
          <w:sz w:val="20"/>
          <w:szCs w:val="20"/>
        </w:rPr>
      </w:pPr>
      <w:r w:rsidRPr="00CB3DCB">
        <w:rPr>
          <w:rFonts w:ascii="Times New Roman" w:hAnsi="Times New Roman" w:cs="Times New Roman"/>
          <w:color w:val="000000"/>
          <w:sz w:val="20"/>
          <w:szCs w:val="20"/>
        </w:rPr>
        <w:t xml:space="preserve">przygotowanie placu budowy, w tym: organizacja ruchu w otoczeniu budowy, urządzenie i uzgodnienie na własny koszt usytuowania zaplecza budowy, doprowadzenie mediów niezbędnych dla Wykonawcy dla </w:t>
      </w:r>
      <w:r w:rsidRPr="00CB3DCB">
        <w:rPr>
          <w:rStyle w:val="PodtytuZnak"/>
          <w:rFonts w:ascii="Times New Roman" w:hAnsi="Times New Roman" w:cs="Times New Roman"/>
          <w:color w:val="000000"/>
          <w:sz w:val="20"/>
          <w:szCs w:val="20"/>
        </w:rPr>
        <w:t>potrzeb budowy,</w:t>
      </w:r>
    </w:p>
    <w:p w14:paraId="77617978" w14:textId="75D5F470" w:rsidR="00FE0A20" w:rsidRPr="00B43CC8" w:rsidRDefault="00616C61" w:rsidP="00FE0A20">
      <w:pPr>
        <w:pStyle w:val="Akapitzlist"/>
        <w:numPr>
          <w:ilvl w:val="0"/>
          <w:numId w:val="27"/>
        </w:numPr>
        <w:spacing w:after="0" w:line="240" w:lineRule="auto"/>
        <w:jc w:val="both"/>
        <w:rPr>
          <w:rFonts w:ascii="Times New Roman" w:hAnsi="Times New Roman" w:cs="Times New Roman"/>
          <w:sz w:val="20"/>
          <w:szCs w:val="20"/>
        </w:rPr>
      </w:pPr>
      <w:r w:rsidRPr="00B43CC8">
        <w:rPr>
          <w:rFonts w:ascii="Times New Roman" w:hAnsi="Times New Roman" w:cs="Times New Roman"/>
          <w:sz w:val="20"/>
          <w:szCs w:val="20"/>
        </w:rPr>
        <w:t>budowę</w:t>
      </w:r>
      <w:r w:rsidR="00FE0A20" w:rsidRPr="00B43CC8">
        <w:t xml:space="preserve"> </w:t>
      </w:r>
      <w:r w:rsidR="00FE0A20" w:rsidRPr="00B43CC8">
        <w:rPr>
          <w:rFonts w:ascii="Times New Roman" w:hAnsi="Times New Roman" w:cs="Times New Roman"/>
          <w:sz w:val="20"/>
          <w:szCs w:val="20"/>
        </w:rPr>
        <w:t>infrastruktury wodnej obejmującej:</w:t>
      </w:r>
    </w:p>
    <w:p w14:paraId="03ECB145" w14:textId="77831354" w:rsidR="00FE0A20" w:rsidRPr="00FE0A20" w:rsidRDefault="00FE0A20" w:rsidP="00FE0A20">
      <w:pPr>
        <w:jc w:val="both"/>
        <w:rPr>
          <w:color w:val="FF0000"/>
          <w:sz w:val="20"/>
          <w:szCs w:val="20"/>
        </w:rPr>
      </w:pPr>
      <w:r>
        <w:rPr>
          <w:color w:val="FF0000"/>
          <w:sz w:val="20"/>
          <w:szCs w:val="20"/>
        </w:rPr>
        <w:t>-</w:t>
      </w:r>
      <w:r w:rsidRPr="00FE0A20">
        <w:rPr>
          <w:color w:val="FF0000"/>
          <w:sz w:val="20"/>
          <w:szCs w:val="20"/>
        </w:rPr>
        <w:t xml:space="preserve"> przystań mad Jeziorem Wieckim, działki nr 178 i 81/4 obręb Śluza: wykonanie ciągów pieszych, ustawienie </w:t>
      </w:r>
      <w:proofErr w:type="spellStart"/>
      <w:r w:rsidRPr="00FE0A20">
        <w:rPr>
          <w:color w:val="FF0000"/>
          <w:sz w:val="20"/>
          <w:szCs w:val="20"/>
        </w:rPr>
        <w:t>ławostołu</w:t>
      </w:r>
      <w:proofErr w:type="spellEnd"/>
      <w:r w:rsidRPr="00FE0A20">
        <w:rPr>
          <w:color w:val="FF0000"/>
          <w:sz w:val="20"/>
          <w:szCs w:val="20"/>
        </w:rPr>
        <w:t xml:space="preserve">, kosza na śmieci, tablicy </w:t>
      </w:r>
      <w:proofErr w:type="spellStart"/>
      <w:r w:rsidRPr="00FE0A20">
        <w:rPr>
          <w:color w:val="FF0000"/>
          <w:sz w:val="20"/>
          <w:szCs w:val="20"/>
        </w:rPr>
        <w:t>informacyjno</w:t>
      </w:r>
      <w:proofErr w:type="spellEnd"/>
      <w:r w:rsidRPr="00FE0A20">
        <w:rPr>
          <w:color w:val="FF0000"/>
          <w:sz w:val="20"/>
          <w:szCs w:val="20"/>
        </w:rPr>
        <w:t xml:space="preserve"> - promocyjnej, urządzenie brzegu,</w:t>
      </w:r>
    </w:p>
    <w:p w14:paraId="2A595CF0" w14:textId="77777777" w:rsidR="00FE0A20" w:rsidRPr="00FE0A20" w:rsidRDefault="00FE0A20" w:rsidP="00FE0A20">
      <w:pPr>
        <w:jc w:val="both"/>
        <w:rPr>
          <w:color w:val="FF0000"/>
          <w:sz w:val="20"/>
          <w:szCs w:val="20"/>
        </w:rPr>
      </w:pPr>
      <w:r w:rsidRPr="00FE0A20">
        <w:rPr>
          <w:color w:val="FF0000"/>
          <w:sz w:val="20"/>
          <w:szCs w:val="20"/>
        </w:rPr>
        <w:t xml:space="preserve">- przystań nad Jeziorem </w:t>
      </w:r>
      <w:proofErr w:type="spellStart"/>
      <w:r w:rsidRPr="00FE0A20">
        <w:rPr>
          <w:color w:val="FF0000"/>
          <w:sz w:val="20"/>
          <w:szCs w:val="20"/>
        </w:rPr>
        <w:t>Lubiszewskim</w:t>
      </w:r>
      <w:proofErr w:type="spellEnd"/>
      <w:r w:rsidRPr="00FE0A20">
        <w:rPr>
          <w:color w:val="FF0000"/>
          <w:sz w:val="20"/>
          <w:szCs w:val="20"/>
        </w:rPr>
        <w:t xml:space="preserve">, działki nr 1 i 1509/2 obręb Lipusz: budowa wiaty oraz przystani z pomostem i urządzeniem brzegu, montaż tablicy </w:t>
      </w:r>
      <w:proofErr w:type="spellStart"/>
      <w:r w:rsidRPr="00FE0A20">
        <w:rPr>
          <w:color w:val="FF0000"/>
          <w:sz w:val="20"/>
          <w:szCs w:val="20"/>
        </w:rPr>
        <w:t>informacyjno</w:t>
      </w:r>
      <w:proofErr w:type="spellEnd"/>
      <w:r w:rsidRPr="00FE0A20">
        <w:rPr>
          <w:color w:val="FF0000"/>
          <w:sz w:val="20"/>
          <w:szCs w:val="20"/>
        </w:rPr>
        <w:t xml:space="preserve"> - promocyjnej, osłony sanitariatu, kosza, 2 </w:t>
      </w:r>
      <w:proofErr w:type="spellStart"/>
      <w:r w:rsidRPr="00FE0A20">
        <w:rPr>
          <w:color w:val="FF0000"/>
          <w:sz w:val="20"/>
          <w:szCs w:val="20"/>
        </w:rPr>
        <w:t>ławostołów</w:t>
      </w:r>
      <w:proofErr w:type="spellEnd"/>
      <w:r w:rsidRPr="00FE0A20">
        <w:rPr>
          <w:color w:val="FF0000"/>
          <w:sz w:val="20"/>
          <w:szCs w:val="20"/>
        </w:rPr>
        <w:t>,</w:t>
      </w:r>
    </w:p>
    <w:p w14:paraId="414F37DB" w14:textId="77777777" w:rsidR="00FE0A20" w:rsidRPr="00FE0A20" w:rsidRDefault="00FE0A20" w:rsidP="00FE0A20">
      <w:pPr>
        <w:jc w:val="both"/>
        <w:rPr>
          <w:color w:val="FF0000"/>
          <w:sz w:val="20"/>
          <w:szCs w:val="20"/>
        </w:rPr>
      </w:pPr>
      <w:r w:rsidRPr="00FE0A20">
        <w:rPr>
          <w:color w:val="FF0000"/>
          <w:sz w:val="20"/>
          <w:szCs w:val="20"/>
        </w:rPr>
        <w:t xml:space="preserve">- przenoska w Papierni, działki nr 17, 59/3, 87 obręb Lipusz: wykonanie schodów i ciągu pieszego, kładki do wyciągania i wodowania kajaków, montaż tablicy </w:t>
      </w:r>
      <w:proofErr w:type="spellStart"/>
      <w:r w:rsidRPr="00FE0A20">
        <w:rPr>
          <w:color w:val="FF0000"/>
          <w:sz w:val="20"/>
          <w:szCs w:val="20"/>
        </w:rPr>
        <w:t>informacyjno</w:t>
      </w:r>
      <w:proofErr w:type="spellEnd"/>
      <w:r w:rsidRPr="00FE0A20">
        <w:rPr>
          <w:color w:val="FF0000"/>
          <w:sz w:val="20"/>
          <w:szCs w:val="20"/>
        </w:rPr>
        <w:t xml:space="preserve"> - promocyjnej,</w:t>
      </w:r>
    </w:p>
    <w:p w14:paraId="171EB024" w14:textId="77777777" w:rsidR="00FE0A20" w:rsidRPr="00FE0A20" w:rsidRDefault="00FE0A20" w:rsidP="00FE0A20">
      <w:pPr>
        <w:jc w:val="both"/>
        <w:rPr>
          <w:color w:val="FF0000"/>
          <w:sz w:val="20"/>
          <w:szCs w:val="20"/>
        </w:rPr>
      </w:pPr>
      <w:r w:rsidRPr="00FE0A20">
        <w:rPr>
          <w:color w:val="FF0000"/>
          <w:sz w:val="20"/>
          <w:szCs w:val="20"/>
        </w:rPr>
        <w:t xml:space="preserve">- przystań w Lipuszu przy szkole, działki nr 310/10, 310/13 obręb Lipusz: ustawienie </w:t>
      </w:r>
      <w:proofErr w:type="spellStart"/>
      <w:r w:rsidRPr="00FE0A20">
        <w:rPr>
          <w:color w:val="FF0000"/>
          <w:sz w:val="20"/>
          <w:szCs w:val="20"/>
        </w:rPr>
        <w:t>ławostołu</w:t>
      </w:r>
      <w:proofErr w:type="spellEnd"/>
      <w:r w:rsidRPr="00FE0A20">
        <w:rPr>
          <w:color w:val="FF0000"/>
          <w:sz w:val="20"/>
          <w:szCs w:val="20"/>
        </w:rPr>
        <w:t xml:space="preserve">, kosza na śmieci, tablicy </w:t>
      </w:r>
      <w:proofErr w:type="spellStart"/>
      <w:r w:rsidRPr="00FE0A20">
        <w:rPr>
          <w:color w:val="FF0000"/>
          <w:sz w:val="20"/>
          <w:szCs w:val="20"/>
        </w:rPr>
        <w:t>informacyjno</w:t>
      </w:r>
      <w:proofErr w:type="spellEnd"/>
      <w:r w:rsidRPr="00FE0A20">
        <w:rPr>
          <w:color w:val="FF0000"/>
          <w:sz w:val="20"/>
          <w:szCs w:val="20"/>
        </w:rPr>
        <w:t xml:space="preserve"> - promocyjnej, stojaka na kajaki, montaż 3 lamp solarnych,</w:t>
      </w:r>
    </w:p>
    <w:p w14:paraId="0F5817EB" w14:textId="77777777" w:rsidR="00FE0A20" w:rsidRPr="00FE0A20" w:rsidRDefault="00FE0A20" w:rsidP="00FE0A20">
      <w:pPr>
        <w:jc w:val="both"/>
        <w:rPr>
          <w:bCs/>
          <w:iCs/>
          <w:color w:val="FF0000"/>
          <w:sz w:val="20"/>
          <w:szCs w:val="20"/>
        </w:rPr>
      </w:pPr>
      <w:r w:rsidRPr="00FE0A20">
        <w:rPr>
          <w:color w:val="FF0000"/>
          <w:sz w:val="20"/>
          <w:szCs w:val="20"/>
        </w:rPr>
        <w:t xml:space="preserve">- przenoska </w:t>
      </w:r>
      <w:r w:rsidRPr="00FE0A20">
        <w:rPr>
          <w:bCs/>
          <w:iCs/>
          <w:color w:val="FF0000"/>
          <w:sz w:val="20"/>
          <w:szCs w:val="20"/>
        </w:rPr>
        <w:t xml:space="preserve"> przy młynie w centrum miejscowości Lipusz, działki nr 349, 415/3 obręb Lipusz: wykonanie ogrodzenia, schodów i ciągu pieszego oraz kładki do wodowania kajaka,</w:t>
      </w:r>
      <w:r w:rsidRPr="00FE0A20">
        <w:rPr>
          <w:color w:val="FF0000"/>
          <w:sz w:val="20"/>
          <w:szCs w:val="20"/>
        </w:rPr>
        <w:t xml:space="preserve"> tablicy </w:t>
      </w:r>
      <w:proofErr w:type="spellStart"/>
      <w:r w:rsidRPr="00FE0A20">
        <w:rPr>
          <w:color w:val="FF0000"/>
          <w:sz w:val="20"/>
          <w:szCs w:val="20"/>
        </w:rPr>
        <w:t>informacyjno</w:t>
      </w:r>
      <w:proofErr w:type="spellEnd"/>
      <w:r w:rsidRPr="00FE0A20">
        <w:rPr>
          <w:color w:val="FF0000"/>
          <w:sz w:val="20"/>
          <w:szCs w:val="20"/>
        </w:rPr>
        <w:t xml:space="preserve"> - promocyjnej</w:t>
      </w:r>
    </w:p>
    <w:p w14:paraId="419A46BF" w14:textId="77777777" w:rsidR="00FE0A20" w:rsidRPr="00FE0A20" w:rsidRDefault="00FE0A20" w:rsidP="00FE0A20">
      <w:pPr>
        <w:jc w:val="both"/>
        <w:rPr>
          <w:bCs/>
          <w:iCs/>
          <w:color w:val="FF0000"/>
          <w:sz w:val="20"/>
          <w:szCs w:val="20"/>
        </w:rPr>
      </w:pPr>
      <w:r w:rsidRPr="00FE0A20">
        <w:rPr>
          <w:bCs/>
          <w:iCs/>
          <w:color w:val="FF0000"/>
          <w:sz w:val="20"/>
          <w:szCs w:val="20"/>
        </w:rPr>
        <w:t xml:space="preserve">- przenoska przez mostek – Szwedzki Ostrów, działki nr 46, 218, 214/1 obręb Płocice: umocnienie brzegów faszyną w dwóch miejscach, montaż tablicy </w:t>
      </w:r>
      <w:proofErr w:type="spellStart"/>
      <w:r w:rsidRPr="00FE0A20">
        <w:rPr>
          <w:bCs/>
          <w:iCs/>
          <w:color w:val="FF0000"/>
          <w:sz w:val="20"/>
          <w:szCs w:val="20"/>
        </w:rPr>
        <w:t>informacyjno</w:t>
      </w:r>
      <w:proofErr w:type="spellEnd"/>
      <w:r w:rsidRPr="00FE0A20">
        <w:rPr>
          <w:bCs/>
          <w:iCs/>
          <w:color w:val="FF0000"/>
          <w:sz w:val="20"/>
          <w:szCs w:val="20"/>
        </w:rPr>
        <w:t xml:space="preserve"> – promocyjnej,</w:t>
      </w:r>
    </w:p>
    <w:p w14:paraId="5698E5F3" w14:textId="63C38403" w:rsidR="00FE0A20" w:rsidRPr="00FE0A20" w:rsidRDefault="00FE0A20" w:rsidP="00FE0A20">
      <w:pPr>
        <w:jc w:val="both"/>
        <w:rPr>
          <w:bCs/>
          <w:iCs/>
          <w:color w:val="FF0000"/>
          <w:sz w:val="20"/>
          <w:szCs w:val="20"/>
        </w:rPr>
      </w:pPr>
      <w:r w:rsidRPr="00FE0A20">
        <w:rPr>
          <w:bCs/>
          <w:iCs/>
          <w:color w:val="FF0000"/>
          <w:sz w:val="20"/>
          <w:szCs w:val="20"/>
        </w:rPr>
        <w:t xml:space="preserve">- oznakowanie rzeki Wda w znaki wodne oraz tablice </w:t>
      </w:r>
      <w:proofErr w:type="spellStart"/>
      <w:r w:rsidRPr="00FE0A20">
        <w:rPr>
          <w:bCs/>
          <w:iCs/>
          <w:color w:val="FF0000"/>
          <w:sz w:val="20"/>
          <w:szCs w:val="20"/>
        </w:rPr>
        <w:t>informacyjno</w:t>
      </w:r>
      <w:proofErr w:type="spellEnd"/>
      <w:r w:rsidRPr="00FE0A20">
        <w:rPr>
          <w:bCs/>
          <w:iCs/>
          <w:color w:val="FF0000"/>
          <w:sz w:val="20"/>
          <w:szCs w:val="20"/>
        </w:rPr>
        <w:t xml:space="preserve"> – promocyjne</w:t>
      </w:r>
      <w:r>
        <w:rPr>
          <w:bCs/>
          <w:iCs/>
          <w:color w:val="FF0000"/>
          <w:sz w:val="20"/>
          <w:szCs w:val="20"/>
        </w:rPr>
        <w:t>,</w:t>
      </w:r>
    </w:p>
    <w:p w14:paraId="61B781C8" w14:textId="42BEC328" w:rsidR="00616C61" w:rsidRPr="00CB3DCB" w:rsidRDefault="00616C61" w:rsidP="00B43CC8">
      <w:pPr>
        <w:jc w:val="both"/>
        <w:rPr>
          <w:color w:val="000000"/>
          <w:sz w:val="20"/>
          <w:szCs w:val="20"/>
        </w:rPr>
      </w:pPr>
      <w:r w:rsidRPr="00FE0A20">
        <w:rPr>
          <w:color w:val="000000"/>
          <w:sz w:val="20"/>
          <w:szCs w:val="20"/>
        </w:rPr>
        <w:lastRenderedPageBreak/>
        <w:t>zgodnie z opracowaną i zatwierdzoną dokumentacją projektową, pełną obsługę geodezyjną na etapie wykonawstwa robót, wykonanie dokumentacji powykonawczej z inwentaryzacją geodezyjną w wersji papierowej (w 4 egz.)  i elektronicznej, naniesienie do Zasobu Geodezyjnego wybudowanego obiektu</w:t>
      </w:r>
      <w:r w:rsidR="00B43CC8">
        <w:rPr>
          <w:color w:val="000000"/>
          <w:sz w:val="20"/>
          <w:szCs w:val="20"/>
        </w:rPr>
        <w:t>/</w:t>
      </w:r>
      <w:r w:rsidRPr="00CB3DCB">
        <w:rPr>
          <w:color w:val="000000"/>
          <w:sz w:val="20"/>
          <w:szCs w:val="20"/>
        </w:rPr>
        <w:t xml:space="preserve">roboty ziemne, roboty budowlane wraz z ich kompletnym wykończeniem, pozostałe roboty budowlane i wykończeniowe, </w:t>
      </w:r>
    </w:p>
    <w:p w14:paraId="57FABC15"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zagospodarowanie terenu,</w:t>
      </w:r>
    </w:p>
    <w:p w14:paraId="490E5715"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uporządkowanie terenu budowy i terenu przylegającego po wykonanych robotach budowlanych,</w:t>
      </w:r>
    </w:p>
    <w:p w14:paraId="462F9838"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zabezpieczenie terenu budowy oraz terenu przyległego w okresie prowadzenia robót,</w:t>
      </w:r>
    </w:p>
    <w:p w14:paraId="2AEF8326" w14:textId="4ED4549C" w:rsidR="00616C61" w:rsidRPr="00FE0A20" w:rsidRDefault="00616C61" w:rsidP="00616C61">
      <w:pPr>
        <w:pStyle w:val="Akapitzlist"/>
        <w:ind w:left="709" w:firstLine="142"/>
        <w:jc w:val="both"/>
        <w:rPr>
          <w:rFonts w:ascii="Times New Roman" w:hAnsi="Times New Roman" w:cs="Times New Roman"/>
          <w:strike/>
          <w:color w:val="FF0000"/>
          <w:sz w:val="20"/>
          <w:szCs w:val="20"/>
        </w:rPr>
      </w:pPr>
      <w:r w:rsidRPr="00CB3DCB">
        <w:rPr>
          <w:rFonts w:ascii="Times New Roman" w:hAnsi="Times New Roman" w:cs="Times New Roman"/>
          <w:sz w:val="20"/>
          <w:szCs w:val="20"/>
        </w:rPr>
        <w:t>oraz ogół pozostałych prac i dostaw niezbędnych do kompletnego zrealizowania zadania</w:t>
      </w:r>
      <w:r w:rsidR="00B43CC8">
        <w:rPr>
          <w:rFonts w:ascii="Times New Roman" w:hAnsi="Times New Roman" w:cs="Times New Roman"/>
          <w:sz w:val="20"/>
          <w:szCs w:val="20"/>
        </w:rPr>
        <w:t>.</w:t>
      </w:r>
    </w:p>
    <w:p w14:paraId="1CA39D09" w14:textId="77777777" w:rsidR="00616C61" w:rsidRPr="00CB3DCB" w:rsidRDefault="00616C61" w:rsidP="00616C61">
      <w:pPr>
        <w:pStyle w:val="Akapitzlist"/>
        <w:spacing w:after="120" w:line="240" w:lineRule="auto"/>
        <w:ind w:left="502" w:hanging="360"/>
        <w:contextualSpacing w:val="0"/>
        <w:jc w:val="both"/>
        <w:rPr>
          <w:rFonts w:ascii="Times New Roman" w:hAnsi="Times New Roman" w:cs="Times New Roman"/>
          <w:color w:val="000000"/>
          <w:sz w:val="20"/>
          <w:szCs w:val="20"/>
        </w:rPr>
      </w:pPr>
    </w:p>
    <w:p w14:paraId="53259B3D" w14:textId="77777777" w:rsidR="00DC37B3" w:rsidRPr="00CB3DCB" w:rsidRDefault="00DC37B3" w:rsidP="006E0EC2">
      <w:pPr>
        <w:pStyle w:val="Akapitzlist"/>
        <w:spacing w:before="120"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 2.</w:t>
      </w:r>
    </w:p>
    <w:p w14:paraId="64C15E9B"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69574C47" w14:textId="79A8FF72" w:rsidR="00DC37B3" w:rsidRPr="00FE0A20"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Roboty budowlane będą wykonane przez Wykonawcę przy użyciu jego</w:t>
      </w:r>
      <w:r w:rsidR="004A5123" w:rsidRPr="00CB3DCB">
        <w:rPr>
          <w:rFonts w:ascii="Times New Roman" w:hAnsi="Times New Roman" w:cs="Times New Roman"/>
          <w:sz w:val="20"/>
          <w:szCs w:val="20"/>
        </w:rPr>
        <w:t xml:space="preserve"> narzędzi i</w:t>
      </w:r>
      <w:r w:rsidRPr="00CB3DCB">
        <w:rPr>
          <w:rFonts w:ascii="Times New Roman" w:hAnsi="Times New Roman" w:cs="Times New Roman"/>
          <w:sz w:val="20"/>
          <w:szCs w:val="20"/>
        </w:rPr>
        <w:t xml:space="preserve"> </w:t>
      </w:r>
      <w:r w:rsidR="004A5123" w:rsidRPr="00CB3DCB">
        <w:rPr>
          <w:rFonts w:ascii="Times New Roman" w:hAnsi="Times New Roman" w:cs="Times New Roman"/>
          <w:sz w:val="20"/>
          <w:szCs w:val="20"/>
        </w:rPr>
        <w:t xml:space="preserve">fabrycznie nowych </w:t>
      </w:r>
      <w:r w:rsidRPr="00CB3DCB">
        <w:rPr>
          <w:rFonts w:ascii="Times New Roman" w:hAnsi="Times New Roman" w:cs="Times New Roman"/>
          <w:sz w:val="20"/>
          <w:szCs w:val="20"/>
        </w:rPr>
        <w:t xml:space="preserve">materiałów. Przy wykonywaniu przedmiotu umowy Wykonawca zobowiązany jest stosować jedynie wyroby budowlane dopuszczone do obrotu i powszechnego lub jednostkowego stosowania w budownictwie zgodnie z przepisami ustawy z 7 lipca 1994 roku – Prawo budowlane </w:t>
      </w:r>
      <w:bookmarkStart w:id="0" w:name="_Hlk2003394"/>
      <w:bookmarkStart w:id="1" w:name="_Hlk2003435"/>
      <w:r w:rsidR="00FE0A20" w:rsidRPr="00B43CC8">
        <w:rPr>
          <w:rFonts w:ascii="Times New Roman" w:hAnsi="Times New Roman" w:cs="Times New Roman"/>
          <w:sz w:val="20"/>
          <w:szCs w:val="20"/>
        </w:rPr>
        <w:t>(j.t. Dz. U. z 2018 r. poz. 1202 ze zm.)</w:t>
      </w:r>
    </w:p>
    <w:bookmarkEnd w:id="0"/>
    <w:bookmarkEnd w:id="1"/>
    <w:p w14:paraId="5516362E"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Na materiały użyte do wykonania przedmiotu umowy, Wykonawca</w:t>
      </w:r>
      <w:r w:rsidR="00DC37B3" w:rsidRPr="00CB3DCB">
        <w:rPr>
          <w:rFonts w:ascii="Times New Roman" w:hAnsi="Times New Roman" w:cs="Times New Roman"/>
          <w:sz w:val="20"/>
          <w:szCs w:val="20"/>
        </w:rPr>
        <w:t xml:space="preserve"> jest zobowiązany</w:t>
      </w:r>
      <w:r w:rsidRPr="00CB3DCB">
        <w:rPr>
          <w:rFonts w:ascii="Times New Roman" w:hAnsi="Times New Roman" w:cs="Times New Roman"/>
          <w:sz w:val="20"/>
          <w:szCs w:val="20"/>
        </w:rPr>
        <w:t xml:space="preserve"> przedstawi</w:t>
      </w:r>
      <w:r w:rsidR="00DC37B3" w:rsidRPr="00CB3DCB">
        <w:rPr>
          <w:rFonts w:ascii="Times New Roman" w:hAnsi="Times New Roman" w:cs="Times New Roman"/>
          <w:sz w:val="20"/>
          <w:szCs w:val="20"/>
        </w:rPr>
        <w:t>ć</w:t>
      </w:r>
      <w:r w:rsidR="00B9489F" w:rsidRPr="00CB3DCB">
        <w:rPr>
          <w:rFonts w:ascii="Times New Roman" w:hAnsi="Times New Roman" w:cs="Times New Roman"/>
          <w:sz w:val="20"/>
          <w:szCs w:val="20"/>
        </w:rPr>
        <w:t xml:space="preserve"> na każde żądanie Zamawiającego bądź </w:t>
      </w:r>
      <w:r w:rsidRPr="00CB3DCB">
        <w:rPr>
          <w:rFonts w:ascii="Times New Roman" w:hAnsi="Times New Roman" w:cs="Times New Roman"/>
          <w:sz w:val="20"/>
          <w:szCs w:val="20"/>
        </w:rPr>
        <w:t>Insp</w:t>
      </w:r>
      <w:r w:rsidR="00DC37B3" w:rsidRPr="00CB3DCB">
        <w:rPr>
          <w:rFonts w:ascii="Times New Roman" w:hAnsi="Times New Roman" w:cs="Times New Roman"/>
          <w:sz w:val="20"/>
          <w:szCs w:val="20"/>
        </w:rPr>
        <w:t>ektor</w:t>
      </w:r>
      <w:r w:rsidR="00B9489F" w:rsidRPr="00CB3DCB">
        <w:rPr>
          <w:rFonts w:ascii="Times New Roman" w:hAnsi="Times New Roman" w:cs="Times New Roman"/>
          <w:sz w:val="20"/>
          <w:szCs w:val="20"/>
        </w:rPr>
        <w:t>a</w:t>
      </w:r>
      <w:r w:rsidR="00DC37B3" w:rsidRPr="00CB3DCB">
        <w:rPr>
          <w:rFonts w:ascii="Times New Roman" w:hAnsi="Times New Roman" w:cs="Times New Roman"/>
          <w:sz w:val="20"/>
          <w:szCs w:val="20"/>
        </w:rPr>
        <w:t xml:space="preserve"> Nadzoru Inwestorskiego, </w:t>
      </w:r>
      <w:r w:rsidRPr="00CB3DCB">
        <w:rPr>
          <w:rFonts w:ascii="Times New Roman" w:hAnsi="Times New Roman" w:cs="Times New Roman"/>
          <w:sz w:val="20"/>
          <w:szCs w:val="20"/>
        </w:rPr>
        <w:t xml:space="preserve">zgodnie z obowiązującymi przepisami wymagane orzeczenia, atesty oraz deklaracje zgodności zamówienia oraz potwierdzi ich zgodność z dokumentacją projektową i PFU. </w:t>
      </w:r>
    </w:p>
    <w:p w14:paraId="50295C40"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materiały dostarczone przez Wykonawcę w celu wykonania przedmiotu umowy powinny: </w:t>
      </w:r>
    </w:p>
    <w:p w14:paraId="64BBA904"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odpowiadać wymaganiom określonym w: </w:t>
      </w:r>
    </w:p>
    <w:p w14:paraId="0E4FF18C" w14:textId="7902F73C" w:rsidR="00DC37B3" w:rsidRPr="003F0323" w:rsidRDefault="00564EDE" w:rsidP="00517CDE">
      <w:pPr>
        <w:pStyle w:val="Akapitzlist"/>
        <w:spacing w:after="0" w:line="240" w:lineRule="auto"/>
        <w:ind w:left="851"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a) ustawie z dnia 7 lipca 1994 r. prawo budowlane</w:t>
      </w:r>
      <w:r w:rsidRPr="00B43CC8">
        <w:rPr>
          <w:rFonts w:ascii="Times New Roman" w:hAnsi="Times New Roman" w:cs="Times New Roman"/>
          <w:sz w:val="20"/>
          <w:szCs w:val="20"/>
        </w:rPr>
        <w:t xml:space="preserve"> </w:t>
      </w:r>
      <w:bookmarkStart w:id="2" w:name="_Hlk2004563"/>
      <w:r w:rsidR="003F0323" w:rsidRPr="00B43CC8">
        <w:rPr>
          <w:rFonts w:ascii="Times New Roman" w:hAnsi="Times New Roman" w:cs="Times New Roman"/>
          <w:sz w:val="20"/>
          <w:szCs w:val="20"/>
        </w:rPr>
        <w:t>(j.t. Dz. U. z 2018 r. poz. 1202 ze zm.)</w:t>
      </w:r>
    </w:p>
    <w:bookmarkEnd w:id="2"/>
    <w:p w14:paraId="2BF23B56" w14:textId="7CBF3A05" w:rsidR="00DC37B3" w:rsidRPr="003F0323" w:rsidRDefault="003F0323" w:rsidP="003F0323">
      <w:pPr>
        <w:autoSpaceDE w:val="0"/>
        <w:autoSpaceDN w:val="0"/>
        <w:adjustRightInd w:val="0"/>
        <w:jc w:val="both"/>
        <w:rPr>
          <w:color w:val="FF0000"/>
          <w:sz w:val="20"/>
          <w:szCs w:val="20"/>
        </w:rPr>
      </w:pPr>
      <w:r>
        <w:rPr>
          <w:sz w:val="20"/>
          <w:szCs w:val="20"/>
        </w:rPr>
        <w:t xml:space="preserve">            </w:t>
      </w:r>
      <w:r w:rsidR="00564EDE" w:rsidRPr="00CB3DCB">
        <w:rPr>
          <w:sz w:val="20"/>
          <w:szCs w:val="20"/>
        </w:rPr>
        <w:t xml:space="preserve">b) ustawie z dnia 16 kwietnia 2004 r. o wyrobach </w:t>
      </w:r>
      <w:r w:rsidR="00564EDE" w:rsidRPr="00B43CC8">
        <w:rPr>
          <w:sz w:val="20"/>
          <w:szCs w:val="20"/>
        </w:rPr>
        <w:t xml:space="preserve">budowlanych </w:t>
      </w:r>
      <w:r w:rsidRPr="00B43CC8">
        <w:rPr>
          <w:sz w:val="20"/>
          <w:szCs w:val="20"/>
        </w:rPr>
        <w:t>(j.t. Dz. U. z 2016 r. poz. 1570 ze zm.).</w:t>
      </w:r>
    </w:p>
    <w:p w14:paraId="06DB23EB" w14:textId="77777777" w:rsidR="006E0EC2" w:rsidRPr="00CB3DCB" w:rsidRDefault="00564EDE"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t>
      </w:r>
      <w:r w:rsidR="006E0EC2" w:rsidRPr="00CB3DCB">
        <w:rPr>
          <w:rFonts w:ascii="Times New Roman" w:hAnsi="Times New Roman" w:cs="Times New Roman"/>
          <w:sz w:val="20"/>
          <w:szCs w:val="20"/>
        </w:rPr>
        <w:t xml:space="preserve">w </w:t>
      </w:r>
      <w:r w:rsidRPr="00CB3DCB">
        <w:rPr>
          <w:rFonts w:ascii="Times New Roman" w:hAnsi="Times New Roman" w:cs="Times New Roman"/>
          <w:sz w:val="20"/>
          <w:szCs w:val="20"/>
        </w:rPr>
        <w:t>PFU</w:t>
      </w:r>
      <w:r w:rsidR="006E0EC2" w:rsidRPr="00CB3DCB">
        <w:rPr>
          <w:rFonts w:ascii="Times New Roman" w:hAnsi="Times New Roman" w:cs="Times New Roman"/>
          <w:sz w:val="20"/>
          <w:szCs w:val="20"/>
        </w:rPr>
        <w:t>;</w:t>
      </w:r>
    </w:p>
    <w:p w14:paraId="1FFDA166" w14:textId="77777777" w:rsidR="00DC37B3" w:rsidRPr="00CB3DCB" w:rsidRDefault="006E0EC2"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t>
      </w:r>
      <w:r w:rsidR="00564EDE" w:rsidRPr="00CB3DCB">
        <w:rPr>
          <w:rFonts w:ascii="Times New Roman" w:hAnsi="Times New Roman" w:cs="Times New Roman"/>
          <w:sz w:val="20"/>
          <w:szCs w:val="20"/>
        </w:rPr>
        <w:t xml:space="preserve">w innych obowiązujących normach i przepisach prawa. </w:t>
      </w:r>
    </w:p>
    <w:p w14:paraId="60259447"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być nowe oraz odpowiedniego rodzaju i jakości, </w:t>
      </w:r>
    </w:p>
    <w:p w14:paraId="1CB659E9"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3)posiadać wymagane przepisami prawa certyfikaty, aprobaty techniczne, atesty, dopuszczenia do stosowania w Rzeczypospolitej Polskiej, </w:t>
      </w:r>
    </w:p>
    <w:p w14:paraId="1AA40BA0"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być dobrane zgodnie z zasadami sztuki budowlanej, </w:t>
      </w:r>
    </w:p>
    <w:p w14:paraId="225EB3A5"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być przeznaczone i przydatne dla celów, do jakich zostały użyte przy wykonywaniu robót, </w:t>
      </w:r>
    </w:p>
    <w:p w14:paraId="261E9576"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być wolne od obciążeń na rzecz osób trzecich w dacie ich wbudowania na terenie budowy, </w:t>
      </w:r>
    </w:p>
    <w:p w14:paraId="06604343" w14:textId="61781465" w:rsidR="00491902" w:rsidRPr="00B43CC8" w:rsidRDefault="00564EDE" w:rsidP="00B43CC8">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być zgodne z dokumentacją projektową. </w:t>
      </w:r>
    </w:p>
    <w:p w14:paraId="36012886" w14:textId="77777777" w:rsidR="00564EDE" w:rsidRPr="00CB3DCB" w:rsidRDefault="00B9489F" w:rsidP="00CB3DCB">
      <w:pPr>
        <w:pStyle w:val="Akapitzlist"/>
        <w:numPr>
          <w:ilvl w:val="0"/>
          <w:numId w:val="2"/>
        </w:numPr>
        <w:spacing w:before="120"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zobowiązać Wykonawcę do: </w:t>
      </w:r>
    </w:p>
    <w:p w14:paraId="657C6595" w14:textId="77777777" w:rsidR="00564EDE"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1) usunięcia określonych materiałów z terenu budowy w wyznaczonym terminie, </w:t>
      </w:r>
    </w:p>
    <w:p w14:paraId="7051FB37" w14:textId="77777777" w:rsidR="009D1292"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2) ponownego wykonania robót, </w:t>
      </w:r>
    </w:p>
    <w:p w14:paraId="141F5103" w14:textId="77777777" w:rsidR="00564EDE" w:rsidRPr="00CB3DCB" w:rsidRDefault="00564EDE" w:rsidP="009D1292">
      <w:pPr>
        <w:pStyle w:val="Akapitzlist"/>
        <w:ind w:left="426"/>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jeżeli materiały lub jakość wykonanych robót nie spełniają wymagań PFU lub dokumentacji projektowej oraz obowiązujących przepisach prawa. </w:t>
      </w:r>
    </w:p>
    <w:p w14:paraId="1073A673" w14:textId="389F51F9"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DC37B3" w:rsidRPr="00CB3DCB">
        <w:rPr>
          <w:rFonts w:ascii="Times New Roman" w:hAnsi="Times New Roman" w:cs="Times New Roman"/>
          <w:color w:val="000000"/>
          <w:sz w:val="20"/>
          <w:szCs w:val="20"/>
        </w:rPr>
        <w:t xml:space="preserve">. Jeżeli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w:t>
      </w:r>
      <w:r w:rsidR="00DC37B3" w:rsidRPr="00CB3DCB">
        <w:rPr>
          <w:rFonts w:ascii="Times New Roman" w:hAnsi="Times New Roman" w:cs="Times New Roman"/>
          <w:color w:val="000000"/>
          <w:sz w:val="20"/>
          <w:szCs w:val="20"/>
        </w:rPr>
        <w:t xml:space="preserve">iego </w:t>
      </w:r>
      <w:r w:rsidR="00564EDE" w:rsidRPr="00CB3DCB">
        <w:rPr>
          <w:rFonts w:ascii="Times New Roman" w:hAnsi="Times New Roman" w:cs="Times New Roman"/>
          <w:color w:val="000000"/>
          <w:sz w:val="20"/>
          <w:szCs w:val="20"/>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00DC37B3" w:rsidRPr="00CB3DCB">
        <w:rPr>
          <w:rFonts w:ascii="Times New Roman" w:hAnsi="Times New Roman" w:cs="Times New Roman"/>
          <w:color w:val="000000"/>
          <w:sz w:val="20"/>
          <w:szCs w:val="20"/>
        </w:rPr>
        <w:t xml:space="preserve">y udowodni Inspektorowi Nadzoru, </w:t>
      </w:r>
      <w:r w:rsidR="00564EDE" w:rsidRPr="00CB3DCB">
        <w:rPr>
          <w:rFonts w:ascii="Times New Roman" w:hAnsi="Times New Roman" w:cs="Times New Roman"/>
          <w:color w:val="000000"/>
          <w:sz w:val="20"/>
          <w:szCs w:val="20"/>
        </w:rPr>
        <w:t xml:space="preserve">że ich jakość odpowiada wymaganiom PFU lub dokumentacji projektowej. Wszystkie koszty związane z tymi czynnościami obciążają Wykonawcę. </w:t>
      </w:r>
    </w:p>
    <w:p w14:paraId="3FC552C2" w14:textId="0F657B0A"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DC37B3" w:rsidRPr="00CB3DCB">
        <w:rPr>
          <w:rFonts w:ascii="Times New Roman" w:hAnsi="Times New Roman" w:cs="Times New Roman"/>
          <w:color w:val="000000"/>
          <w:sz w:val="20"/>
          <w:szCs w:val="20"/>
        </w:rPr>
        <w:t>.</w:t>
      </w:r>
      <w:r w:rsidR="00564EDE" w:rsidRPr="00CB3DCB">
        <w:rPr>
          <w:rFonts w:ascii="Times New Roman" w:hAnsi="Times New Roman" w:cs="Times New Roman"/>
          <w:color w:val="000000"/>
          <w:sz w:val="20"/>
          <w:szCs w:val="20"/>
        </w:rPr>
        <w:t xml:space="preserve"> W przypadku wbudowania przez Wykonawcę nie zaakceptowanych materiałów,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polecić Wykonawcy natychmiastowy ich demontaż i usunięcie na koszt Wykonawcy oraz zastąpienie materiałami zaakceptowanymi. </w:t>
      </w:r>
    </w:p>
    <w:p w14:paraId="1004B32C"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10</w:t>
      </w:r>
      <w:r w:rsidR="00564EDE" w:rsidRPr="00CB3DCB">
        <w:rPr>
          <w:rFonts w:ascii="Times New Roman" w:hAnsi="Times New Roman" w:cs="Times New Roman"/>
          <w:color w:val="000000"/>
          <w:sz w:val="20"/>
          <w:szCs w:val="20"/>
        </w:rPr>
        <w:t xml:space="preserve">. Materiały i roboty budowlane wskazane przez </w:t>
      </w:r>
      <w:r w:rsidR="00B9489F" w:rsidRPr="00CB3DCB">
        <w:rPr>
          <w:rFonts w:ascii="Times New Roman" w:hAnsi="Times New Roman" w:cs="Times New Roman"/>
          <w:color w:val="000000"/>
          <w:sz w:val="20"/>
          <w:szCs w:val="20"/>
        </w:rPr>
        <w:t xml:space="preserve">Zamawiającego bądź </w:t>
      </w:r>
      <w:r w:rsidR="00564EDE" w:rsidRPr="00CB3DCB">
        <w:rPr>
          <w:rFonts w:ascii="Times New Roman" w:hAnsi="Times New Roman" w:cs="Times New Roman"/>
          <w:color w:val="000000"/>
          <w:sz w:val="20"/>
          <w:szCs w:val="20"/>
        </w:rPr>
        <w:t xml:space="preserve">Inspektora Nadzoru Inwestorskiego, lub organ upoważniony do kontrolowania budowy powinny być poddawane przez Wykonawcę badaniom służącym potwierdzeniu ich zgodności z obowiązującymi normami i przepisami prawa. </w:t>
      </w:r>
    </w:p>
    <w:p w14:paraId="1F5A5888"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11</w:t>
      </w:r>
      <w:r w:rsidR="00491902" w:rsidRPr="00CB3DCB">
        <w:rPr>
          <w:rFonts w:ascii="Times New Roman" w:hAnsi="Times New Roman" w:cs="Times New Roman"/>
          <w:color w:val="000000"/>
          <w:sz w:val="20"/>
          <w:szCs w:val="20"/>
        </w:rPr>
        <w:t xml:space="preserve">. Badania, o których mowa wyżej </w:t>
      </w:r>
      <w:r w:rsidR="00564EDE" w:rsidRPr="00CB3DCB">
        <w:rPr>
          <w:rFonts w:ascii="Times New Roman" w:hAnsi="Times New Roman" w:cs="Times New Roman"/>
          <w:color w:val="000000"/>
          <w:sz w:val="20"/>
          <w:szCs w:val="20"/>
        </w:rPr>
        <w:t xml:space="preserve">Wykonawca jest zobowiązany przeprowadzać samodzielnie i na własny koszt. </w:t>
      </w:r>
    </w:p>
    <w:p w14:paraId="68032010" w14:textId="77777777" w:rsidR="00564EDE" w:rsidRPr="00CB3DCB" w:rsidRDefault="00564EDE"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lastRenderedPageBreak/>
        <w:t>1</w:t>
      </w:r>
      <w:r w:rsidR="00DC37B3" w:rsidRPr="00CB3DCB">
        <w:rPr>
          <w:rFonts w:ascii="Times New Roman" w:hAnsi="Times New Roman" w:cs="Times New Roman"/>
          <w:color w:val="000000"/>
          <w:sz w:val="20"/>
          <w:szCs w:val="20"/>
        </w:rPr>
        <w:t>2</w:t>
      </w:r>
      <w:r w:rsidRPr="00CB3DCB">
        <w:rPr>
          <w:rFonts w:ascii="Times New Roman" w:hAnsi="Times New Roman" w:cs="Times New Roman"/>
          <w:color w:val="000000"/>
          <w:sz w:val="20"/>
          <w:szCs w:val="20"/>
        </w:rPr>
        <w:t>. Wykonawca zobowiązany jest zapewnić odpowiedni system kontroli oraz instrumenty, urządzenia, personel i materiały potrzebne do zbadania jako</w:t>
      </w:r>
      <w:r w:rsidR="00491902" w:rsidRPr="00CB3DCB">
        <w:rPr>
          <w:rFonts w:ascii="Times New Roman" w:hAnsi="Times New Roman" w:cs="Times New Roman"/>
          <w:color w:val="000000"/>
          <w:sz w:val="20"/>
          <w:szCs w:val="20"/>
        </w:rPr>
        <w:t>ści i ilości materiałów i robót.</w:t>
      </w:r>
    </w:p>
    <w:p w14:paraId="5AF1EAAA"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13</w:t>
      </w:r>
      <w:r w:rsidR="00564EDE" w:rsidRPr="00CB3DCB">
        <w:rPr>
          <w:rFonts w:ascii="Times New Roman" w:hAnsi="Times New Roman" w:cs="Times New Roman"/>
          <w:color w:val="000000"/>
          <w:sz w:val="20"/>
          <w:szCs w:val="20"/>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CB3DCB" w:rsidRDefault="00B9489F"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14</w:t>
      </w:r>
      <w:r w:rsidR="00564EDE" w:rsidRPr="00CB3DCB">
        <w:rPr>
          <w:rFonts w:ascii="Times New Roman" w:hAnsi="Times New Roman" w:cs="Times New Roman"/>
          <w:color w:val="000000"/>
          <w:sz w:val="20"/>
          <w:szCs w:val="20"/>
        </w:rPr>
        <w:t xml:space="preserve">. </w:t>
      </w: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Inwestorskiego, może zażądać wykonania badań dodatkowych, dla materiałów lub robót, które budzą uzasadnione wątpliwości, co do ich jakości, w miejscu wskazanym przez Inspektora Nadzoru</w:t>
      </w:r>
      <w:r w:rsidR="00491902" w:rsidRPr="00CB3DCB">
        <w:rPr>
          <w:rFonts w:ascii="Times New Roman" w:hAnsi="Times New Roman" w:cs="Times New Roman"/>
          <w:color w:val="000000"/>
          <w:sz w:val="20"/>
          <w:szCs w:val="20"/>
        </w:rPr>
        <w:t xml:space="preserve"> Inwestorskiego</w:t>
      </w:r>
      <w:r w:rsidR="00564EDE" w:rsidRPr="00CB3DCB">
        <w:rPr>
          <w:rFonts w:ascii="Times New Roman" w:hAnsi="Times New Roman" w:cs="Times New Roman"/>
          <w:color w:val="000000"/>
          <w:sz w:val="20"/>
          <w:szCs w:val="20"/>
        </w:rPr>
        <w:t xml:space="preserve">. </w:t>
      </w:r>
    </w:p>
    <w:p w14:paraId="42E33FEC" w14:textId="77777777" w:rsidR="00BC5E5E" w:rsidRPr="00CB3DCB" w:rsidRDefault="00BC5E5E" w:rsidP="00491902">
      <w:pPr>
        <w:pStyle w:val="Akapitzlist"/>
        <w:spacing w:before="120"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3</w:t>
      </w:r>
    </w:p>
    <w:p w14:paraId="23181FAC" w14:textId="77777777" w:rsidR="00BC5E5E" w:rsidRPr="00CB3DCB" w:rsidRDefault="00A37DF4"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TERMIN REALIZACJI UMOWY</w:t>
      </w:r>
    </w:p>
    <w:p w14:paraId="6C8C9496" w14:textId="77777777" w:rsidR="003F0323" w:rsidRPr="00B43CC8" w:rsidRDefault="00B9489F" w:rsidP="003F0323">
      <w:pPr>
        <w:autoSpaceDE w:val="0"/>
        <w:jc w:val="both"/>
        <w:rPr>
          <w:rFonts w:ascii="Verdana" w:hAnsi="Verdana" w:cs="ArialNarrow"/>
          <w:bCs/>
        </w:rPr>
      </w:pPr>
      <w:r w:rsidRPr="00CB3DCB">
        <w:rPr>
          <w:sz w:val="20"/>
          <w:szCs w:val="20"/>
        </w:rPr>
        <w:t xml:space="preserve">1. </w:t>
      </w:r>
      <w:r w:rsidR="003F0323" w:rsidRPr="00B43CC8">
        <w:rPr>
          <w:bCs/>
          <w:sz w:val="20"/>
          <w:szCs w:val="20"/>
        </w:rPr>
        <w:t>Wykonawca zobowiązany jest zrealizować przedmiot zamówienia w terminie do dnia 26.09.2019 r.</w:t>
      </w:r>
    </w:p>
    <w:p w14:paraId="6FB2A6EF" w14:textId="5181C6C4" w:rsidR="00B9489F"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2</w:t>
      </w:r>
      <w:r w:rsidR="00B9489F" w:rsidRPr="00CB3DCB">
        <w:rPr>
          <w:rFonts w:ascii="Times New Roman" w:hAnsi="Times New Roman" w:cs="Times New Roman"/>
          <w:sz w:val="20"/>
          <w:szCs w:val="20"/>
        </w:rPr>
        <w:t xml:space="preserve">. Wykonawca złoży wniosek o ostateczną decyzję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 xml:space="preserve">po uzyskaniu akceptacji dokumentacji zgodnie z trybem wskazanym w </w:t>
      </w:r>
      <w:r w:rsidR="00491902" w:rsidRPr="00CB3DCB">
        <w:rPr>
          <w:rFonts w:ascii="Times New Roman" w:hAnsi="Times New Roman" w:cs="Times New Roman"/>
          <w:sz w:val="20"/>
          <w:szCs w:val="20"/>
        </w:rPr>
        <w:t>§8</w:t>
      </w:r>
      <w:r w:rsidR="00B9489F" w:rsidRPr="00CB3DCB">
        <w:rPr>
          <w:rFonts w:ascii="Times New Roman" w:hAnsi="Times New Roman" w:cs="Times New Roman"/>
          <w:sz w:val="20"/>
          <w:szCs w:val="20"/>
        </w:rPr>
        <w:t xml:space="preserve"> umowy. </w:t>
      </w:r>
    </w:p>
    <w:p w14:paraId="33BB0B79" w14:textId="500E2936" w:rsidR="00B9489F" w:rsidRPr="003F0323" w:rsidRDefault="00B43CC8" w:rsidP="00CC3A24">
      <w:pPr>
        <w:pStyle w:val="Akapitzlist"/>
        <w:spacing w:after="120" w:line="240" w:lineRule="auto"/>
        <w:ind w:left="284" w:hanging="284"/>
        <w:contextualSpacing w:val="0"/>
        <w:jc w:val="both"/>
        <w:rPr>
          <w:rFonts w:ascii="Times New Roman" w:hAnsi="Times New Roman" w:cs="Times New Roman"/>
          <w:strike/>
          <w:color w:val="FF0000"/>
          <w:sz w:val="20"/>
          <w:szCs w:val="20"/>
        </w:rPr>
      </w:pPr>
      <w:r>
        <w:rPr>
          <w:rFonts w:ascii="Times New Roman" w:hAnsi="Times New Roman" w:cs="Times New Roman"/>
          <w:sz w:val="20"/>
          <w:szCs w:val="20"/>
        </w:rPr>
        <w:t>3</w:t>
      </w:r>
      <w:r w:rsidR="00B9489F" w:rsidRPr="00CB3DCB">
        <w:rPr>
          <w:rFonts w:ascii="Times New Roman" w:hAnsi="Times New Roman" w:cs="Times New Roman"/>
          <w:sz w:val="20"/>
          <w:szCs w:val="20"/>
        </w:rPr>
        <w:t xml:space="preserve">. Rozpoczęcie robót budowlanych przez Wykonawcę nastąpi po uzyskaniu ostatecznej decyzji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w oparciu o dokumentację opracowaną przez Wykonawcę i przekazaniu na jego Wniosek przez Zamawiającego terenu budowy</w:t>
      </w:r>
      <w:r>
        <w:rPr>
          <w:rFonts w:ascii="Times New Roman" w:hAnsi="Times New Roman" w:cs="Times New Roman"/>
          <w:sz w:val="20"/>
          <w:szCs w:val="20"/>
        </w:rPr>
        <w:t>.</w:t>
      </w:r>
      <w:r w:rsidR="00B9489F" w:rsidRPr="003F0323">
        <w:rPr>
          <w:rFonts w:ascii="Times New Roman" w:hAnsi="Times New Roman" w:cs="Times New Roman"/>
          <w:strike/>
          <w:color w:val="FF0000"/>
          <w:sz w:val="20"/>
          <w:szCs w:val="20"/>
        </w:rPr>
        <w:t xml:space="preserve"> </w:t>
      </w:r>
    </w:p>
    <w:p w14:paraId="29B3E31F" w14:textId="32E1D581" w:rsidR="00B72935"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B72935" w:rsidRPr="00CB3DCB">
        <w:rPr>
          <w:rFonts w:ascii="Times New Roman" w:hAnsi="Times New Roman" w:cs="Times New Roman"/>
          <w:sz w:val="20"/>
          <w:szCs w:val="20"/>
        </w:rPr>
        <w:t xml:space="preserve">. Jeżeli podczas wykonywania umowy: </w:t>
      </w:r>
    </w:p>
    <w:p w14:paraId="47252A96" w14:textId="61072A71" w:rsidR="00B72935" w:rsidRPr="00B43CC8" w:rsidRDefault="00B72935" w:rsidP="00B43CC8">
      <w:pPr>
        <w:pStyle w:val="Akapitzlist"/>
        <w:spacing w:after="0" w:line="240" w:lineRule="auto"/>
        <w:ind w:left="568"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1) faktyczny postęp robót będzie w ocenie Zamawiającego zagrażał terminowi zakończenia robót</w:t>
      </w:r>
      <w:r w:rsidR="00B43CC8">
        <w:rPr>
          <w:rFonts w:ascii="Times New Roman" w:hAnsi="Times New Roman" w:cs="Times New Roman"/>
          <w:sz w:val="20"/>
          <w:szCs w:val="20"/>
        </w:rPr>
        <w:t xml:space="preserve"> </w:t>
      </w:r>
      <w:r w:rsidRPr="00B43CC8">
        <w:rPr>
          <w:rFonts w:ascii="Times New Roman" w:hAnsi="Times New Roman" w:cs="Times New Roman"/>
          <w:sz w:val="20"/>
          <w:szCs w:val="20"/>
        </w:rPr>
        <w:t xml:space="preserve">Wykonawca na żądanie Zamawiającego niezwłocznie, nie później niż w terminie 7 dni, przedstawi Zamawiającemu do zatwierdzenia projekt Planu naprawczego. </w:t>
      </w:r>
    </w:p>
    <w:p w14:paraId="77DFA743" w14:textId="54E1C233" w:rsidR="00B72935" w:rsidRPr="00B43CC8" w:rsidRDefault="00B72935" w:rsidP="00B43CC8">
      <w:pPr>
        <w:spacing w:after="120"/>
        <w:jc w:val="both"/>
        <w:rPr>
          <w:strike/>
          <w:color w:val="FF0000"/>
          <w:sz w:val="20"/>
          <w:szCs w:val="20"/>
        </w:rPr>
      </w:pPr>
      <w:r w:rsidRPr="00B43CC8">
        <w:rPr>
          <w:strike/>
          <w:color w:val="FF0000"/>
          <w:sz w:val="20"/>
          <w:szCs w:val="20"/>
        </w:rPr>
        <w:t xml:space="preserve"> </w:t>
      </w:r>
    </w:p>
    <w:p w14:paraId="5A20AF5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4</w:t>
      </w:r>
    </w:p>
    <w:p w14:paraId="32F2D1E7"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WYNAGRODZENIE</w:t>
      </w:r>
    </w:p>
    <w:p w14:paraId="286B61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za wykonanie przedmiotu umowy określonego w </w:t>
      </w:r>
      <w:r w:rsidRPr="00CB3DCB">
        <w:rPr>
          <w:rFonts w:ascii="Times New Roman" w:hAnsi="Times New Roman" w:cs="Times New Roman"/>
          <w:b/>
          <w:bCs/>
          <w:sz w:val="20"/>
          <w:szCs w:val="20"/>
        </w:rPr>
        <w:t xml:space="preserve">§ 1 </w:t>
      </w:r>
      <w:r w:rsidRPr="00CB3DCB">
        <w:rPr>
          <w:rFonts w:ascii="Times New Roman" w:hAnsi="Times New Roman" w:cs="Times New Roman"/>
          <w:sz w:val="20"/>
          <w:szCs w:val="20"/>
        </w:rPr>
        <w:t>umowy strony ustalają na  kwotę:</w:t>
      </w:r>
      <w:r w:rsidR="003510C7" w:rsidRPr="00CB3DCB">
        <w:rPr>
          <w:rFonts w:ascii="Times New Roman" w:hAnsi="Times New Roman" w:cs="Times New Roman"/>
          <w:sz w:val="20"/>
          <w:szCs w:val="20"/>
        </w:rPr>
        <w:t xml:space="preserve"> </w:t>
      </w:r>
      <w:r w:rsidRPr="00CB3DCB">
        <w:rPr>
          <w:rFonts w:ascii="Times New Roman" w:hAnsi="Times New Roman" w:cs="Times New Roman"/>
          <w:b/>
          <w:sz w:val="20"/>
          <w:szCs w:val="20"/>
        </w:rPr>
        <w:t>brutto ……………. zł</w:t>
      </w:r>
      <w:r w:rsidRPr="00CB3DCB">
        <w:rPr>
          <w:rFonts w:ascii="Times New Roman" w:hAnsi="Times New Roman" w:cs="Times New Roman"/>
          <w:sz w:val="20"/>
          <w:szCs w:val="20"/>
        </w:rPr>
        <w:t xml:space="preserve"> (słownie: ……….złotych),</w:t>
      </w:r>
    </w:p>
    <w:p w14:paraId="3A785E7C" w14:textId="77777777" w:rsidR="00907196" w:rsidRPr="00CB3DCB" w:rsidRDefault="00907196" w:rsidP="00CC3A24">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zł);</w:t>
      </w:r>
    </w:p>
    <w:p w14:paraId="36CD9E8D"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Stawka podatku VAT wynosi 23%.</w:t>
      </w:r>
    </w:p>
    <w:p w14:paraId="09486975" w14:textId="14D2FED8" w:rsidR="00907196" w:rsidRPr="003F0323"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 xml:space="preserve">Na wyżej wymienione wynagrodzenie składają się kwoty określone w </w:t>
      </w:r>
      <w:r w:rsidR="003510C7" w:rsidRPr="00CB3DCB">
        <w:rPr>
          <w:rFonts w:ascii="Times New Roman" w:hAnsi="Times New Roman" w:cs="Times New Roman"/>
          <w:color w:val="000000" w:themeColor="text1"/>
          <w:sz w:val="20"/>
          <w:szCs w:val="20"/>
        </w:rPr>
        <w:t xml:space="preserve">zestawieniu </w:t>
      </w:r>
      <w:r w:rsidR="00DD0AFE" w:rsidRPr="00CB3DCB">
        <w:rPr>
          <w:rFonts w:ascii="Times New Roman" w:hAnsi="Times New Roman" w:cs="Times New Roman"/>
          <w:color w:val="000000" w:themeColor="text1"/>
          <w:sz w:val="20"/>
          <w:szCs w:val="20"/>
        </w:rPr>
        <w:t xml:space="preserve">rzeczowo – finansowym </w:t>
      </w:r>
      <w:r w:rsidR="003510C7" w:rsidRPr="00CB3DCB">
        <w:rPr>
          <w:rFonts w:ascii="Times New Roman" w:hAnsi="Times New Roman" w:cs="Times New Roman"/>
          <w:color w:val="000000" w:themeColor="text1"/>
          <w:sz w:val="20"/>
          <w:szCs w:val="20"/>
        </w:rPr>
        <w:t xml:space="preserve">(zał.nr 1 do umowy) </w:t>
      </w:r>
    </w:p>
    <w:p w14:paraId="3A026600"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nieujęcia w </w:t>
      </w:r>
      <w:r w:rsidR="003510C7" w:rsidRPr="00CB3DCB">
        <w:rPr>
          <w:rFonts w:ascii="Times New Roman" w:hAnsi="Times New Roman" w:cs="Times New Roman"/>
          <w:sz w:val="20"/>
          <w:szCs w:val="20"/>
        </w:rPr>
        <w:t xml:space="preserve">zestawieniu </w:t>
      </w:r>
      <w:r w:rsidR="00DD0AFE" w:rsidRPr="00CB3DCB">
        <w:rPr>
          <w:rFonts w:ascii="Times New Roman" w:hAnsi="Times New Roman" w:cs="Times New Roman"/>
          <w:sz w:val="20"/>
          <w:szCs w:val="20"/>
        </w:rPr>
        <w:t>rzeczowo - finansowym</w:t>
      </w:r>
      <w:r w:rsidRPr="00CB3DCB">
        <w:rPr>
          <w:rFonts w:ascii="Times New Roman" w:hAnsi="Times New Roman" w:cs="Times New Roman"/>
          <w:sz w:val="20"/>
          <w:szCs w:val="20"/>
        </w:rPr>
        <w:t xml:space="preserve"> wszystkich </w:t>
      </w:r>
      <w:r w:rsidR="003510C7" w:rsidRPr="00CB3DCB">
        <w:rPr>
          <w:rFonts w:ascii="Times New Roman" w:hAnsi="Times New Roman" w:cs="Times New Roman"/>
          <w:sz w:val="20"/>
          <w:szCs w:val="20"/>
        </w:rPr>
        <w:t xml:space="preserve">prac i </w:t>
      </w:r>
      <w:r w:rsidRPr="00CB3DCB">
        <w:rPr>
          <w:rFonts w:ascii="Times New Roman" w:hAnsi="Times New Roman" w:cs="Times New Roman"/>
          <w:sz w:val="20"/>
          <w:szCs w:val="20"/>
        </w:rPr>
        <w:t>robót wynikających z opisu przedmiotu zamówienia Zamawiający uzna, że Wykonawca ujął je w wynagrodzeniu brutto, o którym mowa w ust.1 umowy.</w:t>
      </w:r>
    </w:p>
    <w:p w14:paraId="090FE632"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zmiany stawki podatku VAT zostanie on określony ponownie wg aktualnie   obowiązujących przepisów. </w:t>
      </w:r>
    </w:p>
    <w:p w14:paraId="41FEB79F"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określone w ust. 1 jest wynagrodzeniem ryczałtowym i odpowiada zakresowi </w:t>
      </w:r>
      <w:r w:rsidR="003510C7" w:rsidRPr="00CB3DCB">
        <w:rPr>
          <w:rFonts w:ascii="Times New Roman" w:hAnsi="Times New Roman" w:cs="Times New Roman"/>
          <w:sz w:val="20"/>
          <w:szCs w:val="20"/>
        </w:rPr>
        <w:t>przedmiotu umowy</w:t>
      </w:r>
      <w:r w:rsidRPr="00CB3DCB">
        <w:rPr>
          <w:rFonts w:ascii="Times New Roman" w:hAnsi="Times New Roman" w:cs="Times New Roman"/>
          <w:sz w:val="20"/>
          <w:szCs w:val="20"/>
        </w:rPr>
        <w:t>, a ponadto zawiera koszty wszystkich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towarzyszących, bez których wykonanie zamówienia byłoby niemożliwe, w tym w szczególności: wszelkich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przygotowawczych, porządkowych, organizacji placu budowy i jego późniejszej likwidacji, kosztów utrzymania zaplecza budowy, obsługi geodezyjnej, kosztów związanych z odbiorami wykonanych robót, wykonania dokumentacji powykonawczej.</w:t>
      </w:r>
    </w:p>
    <w:p w14:paraId="63D736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nie może żądać od Zamawiającego wynagrodzenia jeżeli wykonał prace dodatkowe bez jego zgody i podpisania odrębnej umowy (aneksu do umowy). </w:t>
      </w:r>
    </w:p>
    <w:p w14:paraId="5242D656" w14:textId="77777777" w:rsidR="00907196" w:rsidRPr="00CB3DCB" w:rsidRDefault="00907196" w:rsidP="00CC3A24">
      <w:pPr>
        <w:spacing w:after="120"/>
        <w:jc w:val="center"/>
        <w:rPr>
          <w:b/>
          <w:sz w:val="20"/>
          <w:szCs w:val="20"/>
        </w:rPr>
      </w:pPr>
      <w:r w:rsidRPr="00CB3DCB">
        <w:rPr>
          <w:b/>
          <w:bCs/>
          <w:sz w:val="20"/>
          <w:szCs w:val="20"/>
        </w:rPr>
        <w:t xml:space="preserve">§ </w:t>
      </w:r>
      <w:r w:rsidRPr="00CB3DCB">
        <w:rPr>
          <w:b/>
          <w:sz w:val="20"/>
          <w:szCs w:val="20"/>
        </w:rPr>
        <w:t>5</w:t>
      </w:r>
    </w:p>
    <w:p w14:paraId="6925941B" w14:textId="5AD70C50" w:rsidR="00907196" w:rsidRPr="00B43CC8"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trike/>
          <w:sz w:val="20"/>
          <w:szCs w:val="20"/>
        </w:rPr>
      </w:pPr>
      <w:r w:rsidRPr="00CB3DCB">
        <w:rPr>
          <w:rFonts w:ascii="Times New Roman" w:hAnsi="Times New Roman" w:cs="Times New Roman"/>
          <w:sz w:val="20"/>
          <w:szCs w:val="20"/>
        </w:rPr>
        <w:t xml:space="preserve">Wynagrodzenie Wykonawcy,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 xml:space="preserve">rozliczone zostanie na podstawie </w:t>
      </w:r>
      <w:r w:rsidRPr="00B43CC8">
        <w:rPr>
          <w:rFonts w:ascii="Times New Roman" w:hAnsi="Times New Roman" w:cs="Times New Roman"/>
          <w:sz w:val="20"/>
          <w:szCs w:val="20"/>
        </w:rPr>
        <w:t>faktur</w:t>
      </w:r>
      <w:r w:rsidR="003F0323" w:rsidRPr="00B43CC8">
        <w:rPr>
          <w:rFonts w:ascii="Times New Roman" w:hAnsi="Times New Roman" w:cs="Times New Roman"/>
          <w:sz w:val="20"/>
          <w:szCs w:val="20"/>
        </w:rPr>
        <w:t>y końcowej VAT wystawionej przez Wykonawcę na podstawie protokołu odbioru końcowego przedmiotu umowy wraz z innymi niezbędnymi dokumentami.</w:t>
      </w:r>
    </w:p>
    <w:p w14:paraId="2E239E33" w14:textId="77777777" w:rsidR="00907196" w:rsidRPr="00CB3DCB"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zobowiązuje się do zapłaty wynagrodzenia w terminie do 30 dni od daty otrzymania prawidłowo wystawionej faktury wraz z następującymi dokumentami: </w:t>
      </w:r>
    </w:p>
    <w:p w14:paraId="2778D0E3" w14:textId="77777777"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a) Protokołem odbioru robót podpisanym przez kierownika budowy, inspektora nadzoru i przedstawiciela zamawiającego,</w:t>
      </w:r>
    </w:p>
    <w:p w14:paraId="60F25D71" w14:textId="77777777"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CF7B51B" w14:textId="0318CAF0" w:rsidR="00B829E1" w:rsidRPr="00CB3DCB" w:rsidRDefault="00B43CC8" w:rsidP="00B829E1">
      <w:pPr>
        <w:pStyle w:val="Default"/>
        <w:spacing w:after="27"/>
        <w:ind w:left="284" w:hanging="284"/>
        <w:jc w:val="both"/>
        <w:rPr>
          <w:sz w:val="20"/>
          <w:szCs w:val="20"/>
        </w:rPr>
      </w:pPr>
      <w:r>
        <w:rPr>
          <w:sz w:val="20"/>
          <w:szCs w:val="20"/>
        </w:rPr>
        <w:lastRenderedPageBreak/>
        <w:t>3</w:t>
      </w:r>
      <w:r w:rsidR="00B829E1" w:rsidRPr="00CB3DCB">
        <w:rPr>
          <w:sz w:val="20"/>
          <w:szCs w:val="20"/>
        </w:rPr>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CB3DCB">
        <w:rPr>
          <w:sz w:val="20"/>
          <w:szCs w:val="20"/>
        </w:rPr>
        <w:t>……………………………………..</w:t>
      </w:r>
    </w:p>
    <w:p w14:paraId="3E04745B" w14:textId="250ABA0F" w:rsidR="00907196"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907196" w:rsidRPr="00CB3DCB">
        <w:rPr>
          <w:rFonts w:ascii="Times New Roman" w:hAnsi="Times New Roman" w:cs="Times New Roman"/>
          <w:sz w:val="20"/>
          <w:szCs w:val="20"/>
        </w:rPr>
        <w:t xml:space="preserve">. Zamawiający zastrzega sobie prawo potrąceń z należności Wykonawcy wszelkich zobowiązań finansowych Wykonawcy wobec Zamawiającego. </w:t>
      </w:r>
    </w:p>
    <w:p w14:paraId="4BF08D44" w14:textId="643CE2C9" w:rsidR="009D1292"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D1292" w:rsidRPr="00CB3DCB">
        <w:rPr>
          <w:rFonts w:ascii="Times New Roman" w:hAnsi="Times New Roman" w:cs="Times New Roman"/>
          <w:sz w:val="20"/>
          <w:szCs w:val="20"/>
        </w:rPr>
        <w:t>. Za dzień zapłaty uznaje się dzień polecenia przelewu przez Zamawiaj</w:t>
      </w:r>
      <w:r w:rsidR="00EC36B9" w:rsidRPr="00CB3DCB">
        <w:rPr>
          <w:rFonts w:ascii="Times New Roman" w:hAnsi="Times New Roman" w:cs="Times New Roman"/>
          <w:sz w:val="20"/>
          <w:szCs w:val="20"/>
        </w:rPr>
        <w:t>ą</w:t>
      </w:r>
      <w:r w:rsidR="009D1292" w:rsidRPr="00CB3DCB">
        <w:rPr>
          <w:rFonts w:ascii="Times New Roman" w:hAnsi="Times New Roman" w:cs="Times New Roman"/>
          <w:sz w:val="20"/>
          <w:szCs w:val="20"/>
        </w:rPr>
        <w:t>cego.</w:t>
      </w:r>
    </w:p>
    <w:p w14:paraId="66684B1C" w14:textId="77777777" w:rsidR="00B72935" w:rsidRPr="00CB3DCB" w:rsidRDefault="00B72935"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6</w:t>
      </w:r>
    </w:p>
    <w:p w14:paraId="4A16501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PRZEKAZANIE DOKUMENTÓW I PLACU BUDOWY</w:t>
      </w:r>
    </w:p>
    <w:p w14:paraId="550BFAF7"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Zamawiający jest zobowiązany do: </w:t>
      </w:r>
    </w:p>
    <w:p w14:paraId="0AF55873" w14:textId="1D8AC844"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w:t>
      </w:r>
      <w:r w:rsidR="00B72935" w:rsidRPr="00CB3DCB">
        <w:rPr>
          <w:rFonts w:ascii="Times New Roman" w:hAnsi="Times New Roman" w:cs="Times New Roman"/>
          <w:sz w:val="20"/>
          <w:szCs w:val="20"/>
        </w:rPr>
        <w:t>) przekazania placu budowy, po uzyskaniu przez Wykonawcę ostateczne</w:t>
      </w:r>
      <w:r w:rsidR="00934594" w:rsidRPr="00CB3DCB">
        <w:rPr>
          <w:rFonts w:ascii="Times New Roman" w:hAnsi="Times New Roman" w:cs="Times New Roman"/>
          <w:sz w:val="20"/>
          <w:szCs w:val="20"/>
        </w:rPr>
        <w:t>j decyzji</w:t>
      </w:r>
      <w:r w:rsidR="00B72935"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o zezwoleniu na realizację inwestycji </w:t>
      </w:r>
      <w:r w:rsidR="00B72935" w:rsidRPr="00CB3DCB">
        <w:rPr>
          <w:rFonts w:ascii="Times New Roman" w:hAnsi="Times New Roman" w:cs="Times New Roman"/>
          <w:sz w:val="20"/>
          <w:szCs w:val="20"/>
        </w:rPr>
        <w:t xml:space="preserve">i zgłoszenia zamiaru rozpoczęcia robót do odpowiedniego organu, nie później niż 14 dni od daty złożenia przez Wykonawcę wniosku, o którym mowa w </w:t>
      </w:r>
      <w:r w:rsidRPr="00CB3DCB">
        <w:rPr>
          <w:rFonts w:ascii="Times New Roman" w:hAnsi="Times New Roman" w:cs="Times New Roman"/>
          <w:sz w:val="20"/>
          <w:szCs w:val="20"/>
        </w:rPr>
        <w:t xml:space="preserve">§ 3 </w:t>
      </w:r>
      <w:r w:rsidRPr="00B43CC8">
        <w:rPr>
          <w:rFonts w:ascii="Times New Roman" w:hAnsi="Times New Roman" w:cs="Times New Roman"/>
          <w:sz w:val="20"/>
          <w:szCs w:val="20"/>
        </w:rPr>
        <w:t>ust.</w:t>
      </w:r>
      <w:r w:rsidR="00577694">
        <w:rPr>
          <w:rFonts w:ascii="Times New Roman" w:hAnsi="Times New Roman" w:cs="Times New Roman"/>
          <w:sz w:val="20"/>
          <w:szCs w:val="20"/>
        </w:rPr>
        <w:t>3</w:t>
      </w:r>
      <w:r w:rsidR="00B72935" w:rsidRPr="00B43CC8">
        <w:rPr>
          <w:rFonts w:ascii="Times New Roman" w:hAnsi="Times New Roman" w:cs="Times New Roman"/>
          <w:sz w:val="20"/>
          <w:szCs w:val="20"/>
        </w:rPr>
        <w:t xml:space="preserve"> umowy, </w:t>
      </w:r>
    </w:p>
    <w:p w14:paraId="014EF63E" w14:textId="77777777"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72935" w:rsidRPr="00CB3DCB">
        <w:rPr>
          <w:rFonts w:ascii="Times New Roman" w:hAnsi="Times New Roman" w:cs="Times New Roman"/>
          <w:sz w:val="20"/>
          <w:szCs w:val="20"/>
        </w:rPr>
        <w:t xml:space="preserve">) zapewnienia nadzoru inwestorskiego, </w:t>
      </w:r>
    </w:p>
    <w:p w14:paraId="4D49606B" w14:textId="77777777" w:rsidR="00B72935" w:rsidRPr="00CB3DCB" w:rsidRDefault="009D1292" w:rsidP="00CC3A24">
      <w:pPr>
        <w:pStyle w:val="Akapitzlist"/>
        <w:spacing w:after="12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72935" w:rsidRPr="00CB3DCB">
        <w:rPr>
          <w:rFonts w:ascii="Times New Roman" w:hAnsi="Times New Roman" w:cs="Times New Roman"/>
          <w:sz w:val="20"/>
          <w:szCs w:val="20"/>
        </w:rPr>
        <w:t xml:space="preserve">) wyznaczenia terminów odbiorów robót oraz przystąpienia do tych odbiorów. </w:t>
      </w:r>
    </w:p>
    <w:p w14:paraId="1304D60C"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Z dniem przejęcia placu budowy na Wykonawcę przechodzą wszelkie obowiązki związane z prawidłowym zagospodarowaniem, oznaczeniem i zabezpieczeniem terenu budowy. </w:t>
      </w:r>
    </w:p>
    <w:p w14:paraId="3B943BE3" w14:textId="77777777" w:rsidR="006F446B" w:rsidRPr="00CB3DCB" w:rsidRDefault="006F446B"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§7</w:t>
      </w:r>
    </w:p>
    <w:p w14:paraId="40CA4FC7"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OBOWIAZKI WYKONAWCY</w:t>
      </w:r>
    </w:p>
    <w:p w14:paraId="2C6356BE" w14:textId="77777777" w:rsidR="006F446B" w:rsidRPr="00CB3DCB" w:rsidRDefault="00220061" w:rsidP="00CC3A24">
      <w:pPr>
        <w:spacing w:after="120"/>
        <w:jc w:val="both"/>
        <w:rPr>
          <w:sz w:val="20"/>
          <w:szCs w:val="20"/>
        </w:rPr>
      </w:pPr>
      <w:r w:rsidRPr="00CB3DCB">
        <w:rPr>
          <w:sz w:val="20"/>
          <w:szCs w:val="20"/>
        </w:rPr>
        <w:t>1.</w:t>
      </w:r>
      <w:r w:rsidR="006F446B" w:rsidRPr="00CB3DCB">
        <w:rPr>
          <w:sz w:val="20"/>
          <w:szCs w:val="20"/>
        </w:rPr>
        <w:t>Wykonawca jest zobowiązany</w:t>
      </w:r>
      <w:r w:rsidR="00F03D65" w:rsidRPr="00CB3DCB">
        <w:rPr>
          <w:sz w:val="20"/>
          <w:szCs w:val="20"/>
        </w:rPr>
        <w:t>, na własny koszt w ramach przedmiotu umowy do</w:t>
      </w:r>
      <w:r w:rsidR="006F446B" w:rsidRPr="00CB3DCB">
        <w:rPr>
          <w:sz w:val="20"/>
          <w:szCs w:val="20"/>
        </w:rPr>
        <w:t xml:space="preserve">: </w:t>
      </w:r>
    </w:p>
    <w:p w14:paraId="7A037B81" w14:textId="0C2A54FD"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dokumentacji projektowej wraz z niezbędnymi do jej wykonania elementami, w szczególności mapami do celów projektowych, mapami władania, wypisami, wyrysami, </w:t>
      </w:r>
      <w:r w:rsidR="00934594" w:rsidRPr="00CB3DCB">
        <w:rPr>
          <w:rFonts w:ascii="Times New Roman" w:hAnsi="Times New Roman" w:cs="Times New Roman"/>
          <w:sz w:val="20"/>
          <w:szCs w:val="20"/>
        </w:rPr>
        <w:t xml:space="preserve">dokumentacją geologiczną, </w:t>
      </w:r>
      <w:r w:rsidRPr="00CB3DCB">
        <w:rPr>
          <w:rFonts w:ascii="Times New Roman" w:hAnsi="Times New Roman" w:cs="Times New Roman"/>
          <w:sz w:val="20"/>
          <w:szCs w:val="20"/>
        </w:rPr>
        <w:t>stosownymi zezwoleniami itd.</w:t>
      </w:r>
      <w:r w:rsidR="00645F1C" w:rsidRPr="00CB3DCB">
        <w:rPr>
          <w:rFonts w:ascii="Times New Roman" w:hAnsi="Times New Roman" w:cs="Times New Roman"/>
          <w:sz w:val="20"/>
          <w:szCs w:val="20"/>
        </w:rPr>
        <w:t xml:space="preserve"> </w:t>
      </w:r>
    </w:p>
    <w:p w14:paraId="72A604D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protokolarnego przejęcia od Zamawiającego terenu budowy w terminie określonym w umowie, </w:t>
      </w:r>
    </w:p>
    <w:p w14:paraId="661390A1"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pełnienia nadzoru autorskiego, </w:t>
      </w:r>
    </w:p>
    <w:p w14:paraId="17A04E1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prowadzenia dokumentacji robót, w tym dziennika budowy </w:t>
      </w:r>
    </w:p>
    <w:p w14:paraId="7BE003B8"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przekazywania Zamawiającemu informacji dotyczących wykonywania prac i robót oraz umożliwienia Zamawiającemu przeprowadzenia kontroli ich wykonywania, </w:t>
      </w:r>
    </w:p>
    <w:p w14:paraId="5E83F97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laboratoryjnej dla wykonywania badań</w:t>
      </w:r>
    </w:p>
    <w:p w14:paraId="0EB6CFD3" w14:textId="2E11B84A"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geologicznej i geodezyjnej (wytyczenie punktów głównych</w:t>
      </w:r>
      <w:r w:rsidR="009D1292" w:rsidRPr="00165E1E">
        <w:rPr>
          <w:rFonts w:ascii="Times New Roman" w:hAnsi="Times New Roman" w:cs="Times New Roman"/>
          <w:color w:val="FF0000"/>
          <w:sz w:val="20"/>
          <w:szCs w:val="20"/>
        </w:rPr>
        <w:t xml:space="preserve"> </w:t>
      </w:r>
      <w:r w:rsidR="009D1292" w:rsidRPr="00CB3DCB">
        <w:rPr>
          <w:rFonts w:ascii="Times New Roman" w:hAnsi="Times New Roman" w:cs="Times New Roman"/>
          <w:sz w:val="20"/>
          <w:szCs w:val="20"/>
        </w:rPr>
        <w:t>itd.)</w:t>
      </w:r>
    </w:p>
    <w:p w14:paraId="164F880E" w14:textId="2DCF6DE5"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obsługę w trakcie realizacji, inwentaryzację powykonawczą z planszą zbiorczą uzbrojenia</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 dokumentacja powykonawcza winna zostać sporządzona w wersji elektronicznej w formie edytowalnej, możliwej do edycji przez  Ośrodek Dokumentacji Geodezyjnej i Kartograficznej w Kościerzynie)</w:t>
      </w:r>
    </w:p>
    <w:p w14:paraId="04232F9F"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wykrycia obecności obiektów archeologicznych lub stosownej decyzji Konserwatora Zabytków, do zapewnienia nadzoru archeologicznego i wykonania interwencyjnych badań archeologicznych w formie inwentaryzacji archeologiczno-architektonicznej,</w:t>
      </w:r>
    </w:p>
    <w:p w14:paraId="05F4D3A5" w14:textId="6CCCD7BF"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zorganizowania i zabezpieczenia terenu robót oraz zapewnienia stałych warunków widoczności w dzień i w nocy tych elementów oznakowania, które są niezbędne ze względu bezpieczeństwa,</w:t>
      </w:r>
    </w:p>
    <w:p w14:paraId="1C682371" w14:textId="3239D106"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naprawienia na swój koszt wszelkich wyrządzonych szkód, oraz ponoszenia wszelkich związanych z tym kosztów, opłat, jeżeli powstały one z winy Wykonawcy,</w:t>
      </w:r>
    </w:p>
    <w:p w14:paraId="6224749D"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wykonywania wszelkich czynności dodatkowych wynikających z przyjętej technologii wykonania robót,</w:t>
      </w:r>
    </w:p>
    <w:p w14:paraId="2B9A82F7"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pokrycia wszelkich kosztów prac projektowych związanych z wprowadzaniem na jego wniosek zamiennych rozwiązań projektowych w stosunku do dokumentacji projektowej i innych,</w:t>
      </w:r>
    </w:p>
    <w:p w14:paraId="619F0A4E"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sporządzenia przez Wykonawcę zamiennych Projektów Wykonawczych, Wykonawca ma obowiązek uzgodnienia i skoordynowania wyżej wymienionych projektów z Zamawiającym,</w:t>
      </w:r>
    </w:p>
    <w:p w14:paraId="2D5B449A" w14:textId="77777777" w:rsidR="00337B37"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 xml:space="preserve"> prowadzenia Dziennika Budowy, który winien nieprzerwanie znajdować się na Placu Budowy i być w tym czasie do pełnej dyspozycji Zamawiającego, Inspektor</w:t>
      </w:r>
      <w:r w:rsidR="00337B37" w:rsidRPr="00CB3DCB">
        <w:rPr>
          <w:rFonts w:ascii="Times New Roman" w:hAnsi="Times New Roman" w:cs="Times New Roman"/>
          <w:sz w:val="20"/>
          <w:szCs w:val="20"/>
        </w:rPr>
        <w:t>a</w:t>
      </w:r>
      <w:r w:rsidRPr="00CB3DCB">
        <w:rPr>
          <w:rFonts w:ascii="Times New Roman" w:hAnsi="Times New Roman" w:cs="Times New Roman"/>
          <w:sz w:val="20"/>
          <w:szCs w:val="20"/>
        </w:rPr>
        <w:t xml:space="preserve"> Nadzoru, bądź też wskazanych przez nich innych osób trzecich lub podmiotów (jeżeli</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będzie to wymagane przepisami prawa),</w:t>
      </w:r>
    </w:p>
    <w:p w14:paraId="75041A29"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wykonania inwentaryzacji powykonawczej wraz z mapą inwentaryzacyjną</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po </w:t>
      </w:r>
      <w:r w:rsidR="006507BD" w:rsidRPr="00CB3DCB">
        <w:rPr>
          <w:rFonts w:ascii="Times New Roman" w:hAnsi="Times New Roman" w:cs="Times New Roman"/>
          <w:sz w:val="20"/>
          <w:szCs w:val="20"/>
        </w:rPr>
        <w:t xml:space="preserve">trzy </w:t>
      </w:r>
      <w:r w:rsidRPr="00CB3DCB">
        <w:rPr>
          <w:rFonts w:ascii="Times New Roman" w:hAnsi="Times New Roman" w:cs="Times New Roman"/>
          <w:sz w:val="20"/>
          <w:szCs w:val="20"/>
        </w:rPr>
        <w:t>egzemplarze (wersja papierowa i płyta CD – pliki DWG – lub odpowiadające</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plikom DWG, zgodnie z odniesieniami geodezyjnymi) i przekazania Zamawiającemu.</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Dokumentacja powykonawcza winna zostać sporządzona w wersji elektronicznej w</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formie edytowalnej, możliwej do edycji przez Ośrodek Geodezji w </w:t>
      </w:r>
      <w:r w:rsidR="00337B37" w:rsidRPr="00CB3DCB">
        <w:rPr>
          <w:rFonts w:ascii="Times New Roman" w:hAnsi="Times New Roman" w:cs="Times New Roman"/>
          <w:sz w:val="20"/>
          <w:szCs w:val="20"/>
        </w:rPr>
        <w:t>Kościerzynie.</w:t>
      </w:r>
    </w:p>
    <w:p w14:paraId="396C9AFE" w14:textId="77777777" w:rsidR="006F446B"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ochrony mienia przed działaniem osób trzecich oraz przed niepożądanym działaniem czynników atmosferycznych, </w:t>
      </w:r>
    </w:p>
    <w:p w14:paraId="1682E51B"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wstępu na teren budowy wyłącznie osobom upoważnionym przez Zamawiającego lub Wykonawcę, o</w:t>
      </w:r>
      <w:r w:rsidR="00274122" w:rsidRPr="00CB3DCB">
        <w:rPr>
          <w:rFonts w:ascii="Times New Roman" w:hAnsi="Times New Roman" w:cs="Times New Roman"/>
          <w:sz w:val="20"/>
          <w:szCs w:val="20"/>
        </w:rPr>
        <w:t>raz organom do tego uprawnionym</w:t>
      </w:r>
    </w:p>
    <w:p w14:paraId="369C06B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zgłaszania gotowości do odbioru robót lub przystąpienia do odbioru robót w szczególności robót ulegających zakryciu, </w:t>
      </w:r>
    </w:p>
    <w:p w14:paraId="1AB96B87"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usuwania wad, w tym usterek, ujawnionych w czasie wykonywania robót lub ujawnionych w czasie odbiorów i w terminach wyznaczonych w protokołach odbioru, </w:t>
      </w:r>
    </w:p>
    <w:p w14:paraId="565EC87F"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się do poleceń wydanych przez inspektora nadzoru inwestorskiego, </w:t>
      </w:r>
    </w:p>
    <w:p w14:paraId="0D3EA1A8"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36CC64A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CB3DCB">
        <w:rPr>
          <w:rFonts w:ascii="Times New Roman" w:hAnsi="Times New Roman" w:cs="Times New Roman"/>
          <w:sz w:val="20"/>
          <w:szCs w:val="20"/>
        </w:rPr>
        <w:t>aż do chwili odbioru końcowego.</w:t>
      </w:r>
    </w:p>
    <w:p w14:paraId="5A3D299C"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jest zobowiązany do wykonywania poleceń nadzoru inwestorskiego zgodnych z przepisami prawa i postanowieniami umowy. </w:t>
      </w:r>
    </w:p>
    <w:p w14:paraId="2DBBDFF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Przedmiot umowy zostanie wykonany z materiałów dostarczonych przez Wykonawcę. </w:t>
      </w:r>
    </w:p>
    <w:p w14:paraId="1B8BB26B"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wymagane </w:t>
      </w:r>
      <w:r w:rsidR="006507BD" w:rsidRPr="00CB3DCB">
        <w:rPr>
          <w:rFonts w:ascii="Times New Roman" w:hAnsi="Times New Roman" w:cs="Times New Roman"/>
          <w:sz w:val="20"/>
          <w:szCs w:val="20"/>
        </w:rPr>
        <w:t xml:space="preserve">warunki i </w:t>
      </w:r>
      <w:r w:rsidRPr="00CB3DCB">
        <w:rPr>
          <w:rFonts w:ascii="Times New Roman" w:hAnsi="Times New Roman" w:cs="Times New Roman"/>
          <w:sz w:val="20"/>
          <w:szCs w:val="20"/>
        </w:rPr>
        <w:t>uzgodnien</w:t>
      </w:r>
      <w:r w:rsidR="006507BD" w:rsidRPr="00CB3DCB">
        <w:rPr>
          <w:rFonts w:ascii="Times New Roman" w:hAnsi="Times New Roman" w:cs="Times New Roman"/>
          <w:sz w:val="20"/>
          <w:szCs w:val="20"/>
        </w:rPr>
        <w:t>ia branżowe z operatorami sieci,</w:t>
      </w:r>
    </w:p>
    <w:p w14:paraId="48F2DCDC"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t>
      </w:r>
      <w:r w:rsidR="00EC36B9" w:rsidRPr="00CB3DCB">
        <w:rPr>
          <w:rFonts w:ascii="Times New Roman" w:hAnsi="Times New Roman" w:cs="Times New Roman"/>
          <w:sz w:val="20"/>
          <w:szCs w:val="20"/>
        </w:rPr>
        <w:t xml:space="preserve">wszelkie </w:t>
      </w:r>
      <w:r w:rsidRPr="00CB3DCB">
        <w:rPr>
          <w:rFonts w:ascii="Times New Roman" w:hAnsi="Times New Roman" w:cs="Times New Roman"/>
          <w:sz w:val="20"/>
          <w:szCs w:val="20"/>
        </w:rPr>
        <w:t xml:space="preserve">wymagane uzgodnienia </w:t>
      </w:r>
      <w:r w:rsidR="00EC36B9" w:rsidRPr="00CB3DCB">
        <w:rPr>
          <w:rFonts w:ascii="Times New Roman" w:hAnsi="Times New Roman" w:cs="Times New Roman"/>
          <w:sz w:val="20"/>
          <w:szCs w:val="20"/>
        </w:rPr>
        <w:t xml:space="preserve">i opinie </w:t>
      </w:r>
      <w:r w:rsidRPr="00CB3DCB">
        <w:rPr>
          <w:rFonts w:ascii="Times New Roman" w:hAnsi="Times New Roman" w:cs="Times New Roman"/>
          <w:sz w:val="20"/>
          <w:szCs w:val="20"/>
        </w:rPr>
        <w:t xml:space="preserve">, </w:t>
      </w:r>
    </w:p>
    <w:p w14:paraId="7D1B2897" w14:textId="2A6E6E92" w:rsidR="006F446B" w:rsidRPr="00B43CC8" w:rsidRDefault="006F446B" w:rsidP="00B43CC8">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t>
      </w:r>
      <w:r w:rsidR="00934594" w:rsidRPr="00CB3DCB">
        <w:rPr>
          <w:rFonts w:ascii="Times New Roman" w:hAnsi="Times New Roman" w:cs="Times New Roman"/>
          <w:sz w:val="20"/>
          <w:szCs w:val="20"/>
        </w:rPr>
        <w:t xml:space="preserve">decyzję o zezwoleniu na realizację inwestycji </w:t>
      </w:r>
      <w:r w:rsidR="00BB0E89" w:rsidRPr="00CB3DCB">
        <w:rPr>
          <w:rFonts w:ascii="Times New Roman" w:hAnsi="Times New Roman" w:cs="Times New Roman"/>
          <w:sz w:val="20"/>
          <w:szCs w:val="20"/>
        </w:rPr>
        <w:t xml:space="preserve">i </w:t>
      </w:r>
      <w:r w:rsidRPr="00CB3DCB">
        <w:rPr>
          <w:rFonts w:ascii="Times New Roman" w:hAnsi="Times New Roman" w:cs="Times New Roman"/>
          <w:sz w:val="20"/>
          <w:szCs w:val="20"/>
        </w:rPr>
        <w:t xml:space="preserve">inne niezbędne do prawidłowej realizacji i eksploatacji inwestycji, </w:t>
      </w:r>
    </w:p>
    <w:p w14:paraId="15F115CE" w14:textId="77777777" w:rsidR="006F446B" w:rsidRPr="00CB3DCB" w:rsidRDefault="006F446B"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7. Wykonawca ma obowiązek zgłoszenia gotowości do wystąpienia o zezwolenia, zgody, uzgodnienia</w:t>
      </w:r>
      <w:r w:rsidR="00BB0E89" w:rsidRPr="00CB3DCB">
        <w:rPr>
          <w:rFonts w:ascii="Times New Roman" w:hAnsi="Times New Roman" w:cs="Times New Roman"/>
          <w:sz w:val="20"/>
          <w:szCs w:val="20"/>
        </w:rPr>
        <w:t>, opinie,</w:t>
      </w:r>
      <w:r w:rsidRPr="00CB3DCB">
        <w:rPr>
          <w:rFonts w:ascii="Times New Roman" w:hAnsi="Times New Roman" w:cs="Times New Roman"/>
          <w:sz w:val="20"/>
          <w:szCs w:val="20"/>
        </w:rPr>
        <w:t xml:space="preserve"> itp. </w:t>
      </w:r>
      <w:r w:rsidR="00BB0E89" w:rsidRPr="00CB3DCB">
        <w:rPr>
          <w:rFonts w:ascii="Times New Roman" w:hAnsi="Times New Roman" w:cs="Times New Roman"/>
          <w:sz w:val="20"/>
          <w:szCs w:val="20"/>
        </w:rPr>
        <w:t>d</w:t>
      </w:r>
      <w:r w:rsidRPr="00CB3DCB">
        <w:rPr>
          <w:rFonts w:ascii="Times New Roman" w:hAnsi="Times New Roman" w:cs="Times New Roman"/>
          <w:sz w:val="20"/>
          <w:szCs w:val="20"/>
        </w:rPr>
        <w:t>o odpowiednic</w:t>
      </w:r>
      <w:r w:rsidR="00BB0E89" w:rsidRPr="00CB3DCB">
        <w:rPr>
          <w:rFonts w:ascii="Times New Roman" w:hAnsi="Times New Roman" w:cs="Times New Roman"/>
          <w:sz w:val="20"/>
          <w:szCs w:val="20"/>
        </w:rPr>
        <w:t xml:space="preserve">h organów/instytucji i zapoznać </w:t>
      </w:r>
      <w:r w:rsidRPr="00CB3DCB">
        <w:rPr>
          <w:rFonts w:ascii="Times New Roman" w:hAnsi="Times New Roman" w:cs="Times New Roman"/>
          <w:sz w:val="20"/>
          <w:szCs w:val="20"/>
        </w:rPr>
        <w:t>Zamawiającego z treścią tych wniosków,</w:t>
      </w:r>
      <w:r w:rsidR="00BB0E89" w:rsidRPr="00CB3DCB">
        <w:rPr>
          <w:rFonts w:ascii="Times New Roman" w:hAnsi="Times New Roman" w:cs="Times New Roman"/>
          <w:sz w:val="20"/>
          <w:szCs w:val="20"/>
        </w:rPr>
        <w:t xml:space="preserve"> a także uwzględnić jego uwagi, przed złożeniem stosownych wniosków do organów i instytucji.</w:t>
      </w:r>
    </w:p>
    <w:p w14:paraId="5CDE3782"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Po przejęciu terenu budowy Wykonawca na własny koszt winien poza innymi zapisami umowy: </w:t>
      </w:r>
    </w:p>
    <w:p w14:paraId="44441090"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zabezpieczyć i oznakować teren, umieścić w widocznym miejscu tablice informacyjne, </w:t>
      </w:r>
    </w:p>
    <w:p w14:paraId="023C4786"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prowadzić prace w sposób nie zakłócający funkcjonowanie sąsiadujących obiektów, </w:t>
      </w:r>
    </w:p>
    <w:p w14:paraId="5D907FAC"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w:t>
      </w:r>
      <w:r w:rsidRPr="00CB3DCB">
        <w:rPr>
          <w:rFonts w:ascii="Times New Roman" w:hAnsi="Times New Roman" w:cs="Times New Roman"/>
          <w:sz w:val="20"/>
          <w:szCs w:val="20"/>
        </w:rPr>
        <w:lastRenderedPageBreak/>
        <w:t xml:space="preserve">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70E05EF5"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14:paraId="6AA7CAD9" w14:textId="6B950DC9" w:rsidR="006F446B" w:rsidRPr="00CB3DCB" w:rsidRDefault="006F446B" w:rsidP="00CC3A24">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11. Wykonawca zobowiązany jest do pisemnego uzgodnienia niezbędnych </w:t>
      </w:r>
      <w:proofErr w:type="spellStart"/>
      <w:r w:rsidRPr="00CB3DCB">
        <w:rPr>
          <w:rFonts w:ascii="Times New Roman" w:hAnsi="Times New Roman" w:cs="Times New Roman"/>
          <w:sz w:val="20"/>
          <w:szCs w:val="20"/>
        </w:rPr>
        <w:t>wył</w:t>
      </w:r>
      <w:r w:rsidR="007D2CE8">
        <w:rPr>
          <w:rFonts w:ascii="Times New Roman" w:hAnsi="Times New Roman" w:cs="Times New Roman"/>
          <w:sz w:val="20"/>
          <w:szCs w:val="20"/>
        </w:rPr>
        <w:t>ą</w:t>
      </w:r>
      <w:r w:rsidRPr="00CB3DCB">
        <w:rPr>
          <w:rFonts w:ascii="Times New Roman" w:hAnsi="Times New Roman" w:cs="Times New Roman"/>
          <w:sz w:val="20"/>
          <w:szCs w:val="20"/>
        </w:rPr>
        <w:t>czeń</w:t>
      </w:r>
      <w:proofErr w:type="spellEnd"/>
      <w:r w:rsidRPr="00CB3DCB">
        <w:rPr>
          <w:rFonts w:ascii="Times New Roman" w:hAnsi="Times New Roman" w:cs="Times New Roman"/>
          <w:sz w:val="20"/>
          <w:szCs w:val="20"/>
        </w:rPr>
        <w:t xml:space="preserve"> z właścicielami uzbrojenia. </w:t>
      </w:r>
    </w:p>
    <w:p w14:paraId="421DCBC3"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8</w:t>
      </w:r>
    </w:p>
    <w:p w14:paraId="0C1EC505"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TRYB AKCEPTACJI i ODBIORU DOKUMENTACJI PROJEKTOWEJ</w:t>
      </w:r>
    </w:p>
    <w:p w14:paraId="137907BE" w14:textId="503ED539" w:rsidR="00FF4AEE" w:rsidRPr="00CB3DCB" w:rsidRDefault="00FF4AEE" w:rsidP="00CB3DCB">
      <w:pPr>
        <w:pStyle w:val="Akapitzlist"/>
        <w:numPr>
          <w:ilvl w:val="0"/>
          <w:numId w:val="3"/>
        </w:numPr>
        <w:spacing w:after="120" w:line="240" w:lineRule="auto"/>
        <w:ind w:left="425" w:hanging="425"/>
        <w:jc w:val="both"/>
        <w:rPr>
          <w:rFonts w:ascii="Times New Roman" w:hAnsi="Times New Roman" w:cs="Times New Roman"/>
          <w:sz w:val="20"/>
          <w:szCs w:val="20"/>
        </w:rPr>
      </w:pPr>
      <w:r w:rsidRPr="00CB3DCB">
        <w:rPr>
          <w:rFonts w:ascii="Times New Roman" w:hAnsi="Times New Roman" w:cs="Times New Roman"/>
          <w:sz w:val="20"/>
          <w:szCs w:val="20"/>
        </w:rPr>
        <w:t xml:space="preserve">Na etapie opracowywania projektu wstępnego (koncepcji) oraz dokumentacji projektowej Wykonawca ma obowiązek pisemnego lub się drogą e-mail  zwoływania co najmniej 1 raz </w:t>
      </w:r>
      <w:r w:rsidR="00FF1716">
        <w:rPr>
          <w:rFonts w:ascii="Times New Roman" w:hAnsi="Times New Roman" w:cs="Times New Roman"/>
          <w:sz w:val="20"/>
          <w:szCs w:val="20"/>
        </w:rPr>
        <w:t>na dwa tygodnie</w:t>
      </w:r>
      <w:r w:rsidRPr="00CB3DCB">
        <w:rPr>
          <w:rFonts w:ascii="Times New Roman" w:hAnsi="Times New Roman" w:cs="Times New Roman"/>
          <w:sz w:val="20"/>
          <w:szCs w:val="20"/>
        </w:rPr>
        <w:t xml:space="preserve"> cyklicznych spotkań z Zamawiającym w siedzibie Zamawiającego, bądź w miejscu uzgodnionym z Z</w:t>
      </w:r>
      <w:r w:rsidR="007D2CE8">
        <w:rPr>
          <w:rFonts w:ascii="Times New Roman" w:hAnsi="Times New Roman" w:cs="Times New Roman"/>
          <w:sz w:val="20"/>
          <w:szCs w:val="20"/>
        </w:rPr>
        <w:t>a</w:t>
      </w:r>
      <w:r w:rsidRPr="00CB3DCB">
        <w:rPr>
          <w:rFonts w:ascii="Times New Roman" w:hAnsi="Times New Roman" w:cs="Times New Roman"/>
          <w:sz w:val="20"/>
          <w:szCs w:val="20"/>
        </w:rPr>
        <w:t>mawiającym. Wykonawca jest zobowiązany do poinformowania Zamawiającego o miejscu i terminie spotkania co najmniej na 3 dni robocze przed wyznaczonym terminem spotkania.</w:t>
      </w:r>
    </w:p>
    <w:p w14:paraId="252ABCF9" w14:textId="726AA40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Wykonawca po sporządzeniu</w:t>
      </w:r>
      <w:r w:rsidRPr="00CB3DCB">
        <w:rPr>
          <w:rFonts w:ascii="Times New Roman" w:hAnsi="Times New Roman" w:cs="Times New Roman"/>
          <w:color w:val="000000"/>
          <w:sz w:val="20"/>
          <w:szCs w:val="20"/>
        </w:rPr>
        <w:t xml:space="preserve"> projektu wstępnego (koncepcji) wystąpi niezwłocznie do Zamawiającego o uzyskanie dla niego akceptacji.</w:t>
      </w:r>
      <w:r w:rsidR="00931BCF" w:rsidRPr="00CB3DCB">
        <w:rPr>
          <w:rFonts w:ascii="Times New Roman" w:hAnsi="Times New Roman" w:cs="Times New Roman"/>
          <w:color w:val="000000"/>
          <w:sz w:val="20"/>
          <w:szCs w:val="20"/>
        </w:rPr>
        <w:t xml:space="preserve"> Zamawiający, celem sprawnego przebiegu prac w zakresie uzgodnienia koncepcji i dokumentacji, powoła Zespół w skład którego wejdą przedstawiciele Zamawiającego</w:t>
      </w:r>
      <w:r w:rsidR="00FF4AEE" w:rsidRPr="00CB3DCB">
        <w:rPr>
          <w:rFonts w:ascii="Times New Roman" w:hAnsi="Times New Roman" w:cs="Times New Roman"/>
          <w:color w:val="000000"/>
          <w:sz w:val="20"/>
          <w:szCs w:val="20"/>
        </w:rPr>
        <w:t>, z wyłączeniem postanowień ust. 11 i ust.12.</w:t>
      </w:r>
    </w:p>
    <w:p w14:paraId="73A051BA" w14:textId="394AD6EF" w:rsidR="00814171"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w terminie</w:t>
      </w:r>
      <w:r w:rsidR="00165E1E">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6</w:t>
      </w:r>
      <w:r w:rsidRPr="00CB3DCB">
        <w:rPr>
          <w:rFonts w:ascii="Times New Roman" w:hAnsi="Times New Roman" w:cs="Times New Roman"/>
          <w:color w:val="000000"/>
          <w:sz w:val="20"/>
          <w:szCs w:val="20"/>
        </w:rPr>
        <w:t xml:space="preserve"> dni roboczych dokona uzgodnienia koncepcji. W przypadku uwag Zamawiającego do treści przedłożonej koncepcji, niezwłocznie poinformuje o tym Wykonawcę. W przeciwnym wypadku uznaje się, że koncepcja została przyjęta bez uwag.</w:t>
      </w:r>
    </w:p>
    <w:p w14:paraId="686C5264" w14:textId="4A581A17" w:rsidR="00907196" w:rsidRPr="00CB3DCB" w:rsidRDefault="00814171"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dokona w terminie </w:t>
      </w:r>
      <w:r w:rsidR="00907196" w:rsidRPr="00CB3DCB">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 xml:space="preserve">6 </w:t>
      </w:r>
      <w:r w:rsidR="00907196" w:rsidRPr="00CB3DCB">
        <w:rPr>
          <w:rFonts w:ascii="Times New Roman" w:hAnsi="Times New Roman" w:cs="Times New Roman"/>
          <w:color w:val="000000"/>
          <w:sz w:val="20"/>
          <w:szCs w:val="20"/>
        </w:rPr>
        <w:t>dni roboczych zmian w koncepcji z uwzględnieniem uwag Zamawiającego</w:t>
      </w:r>
      <w:r w:rsidR="005649AC" w:rsidRPr="00CB3DCB">
        <w:rPr>
          <w:rFonts w:ascii="Times New Roman" w:hAnsi="Times New Roman" w:cs="Times New Roman"/>
          <w:color w:val="000000"/>
          <w:sz w:val="20"/>
          <w:szCs w:val="20"/>
        </w:rPr>
        <w:t xml:space="preserve"> </w:t>
      </w:r>
      <w:r w:rsidR="006507BD" w:rsidRPr="00CB3DCB">
        <w:rPr>
          <w:rFonts w:ascii="Times New Roman" w:hAnsi="Times New Roman" w:cs="Times New Roman"/>
          <w:color w:val="000000"/>
          <w:sz w:val="20"/>
          <w:szCs w:val="20"/>
        </w:rPr>
        <w:t xml:space="preserve">i </w:t>
      </w:r>
      <w:r w:rsidR="00907196" w:rsidRPr="00CB3DCB">
        <w:rPr>
          <w:rFonts w:ascii="Times New Roman" w:hAnsi="Times New Roman" w:cs="Times New Roman"/>
          <w:color w:val="000000"/>
          <w:sz w:val="20"/>
          <w:szCs w:val="20"/>
        </w:rPr>
        <w:t>przedłoży Zamawiającemu celem akceptacji. W takim przypadku zastosowanie mają postanowienia ust.2.</w:t>
      </w:r>
    </w:p>
    <w:p w14:paraId="1EA1B00E"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w:t>
      </w:r>
      <w:r w:rsidRPr="00CB3DCB">
        <w:rPr>
          <w:rFonts w:ascii="Times New Roman" w:hAnsi="Times New Roman" w:cs="Times New Roman"/>
          <w:sz w:val="20"/>
          <w:szCs w:val="20"/>
        </w:rPr>
        <w:t xml:space="preserve"> oparciu o uzgodnioną i zaakceptowan</w:t>
      </w:r>
      <w:r w:rsidR="00E233C9" w:rsidRPr="00CB3DCB">
        <w:rPr>
          <w:rFonts w:ascii="Times New Roman" w:hAnsi="Times New Roman" w:cs="Times New Roman"/>
          <w:sz w:val="20"/>
          <w:szCs w:val="20"/>
        </w:rPr>
        <w:t>ą</w:t>
      </w:r>
      <w:r w:rsidRPr="00CB3DCB">
        <w:rPr>
          <w:rFonts w:ascii="Times New Roman" w:hAnsi="Times New Roman" w:cs="Times New Roman"/>
          <w:sz w:val="20"/>
          <w:szCs w:val="20"/>
        </w:rPr>
        <w:t xml:space="preserve"> przez Zamawiającego koncepcje Wykonawca sporządzi dokumentację projektową i będzie za nią odpowiedzialny. </w:t>
      </w:r>
    </w:p>
    <w:p w14:paraId="3BEBC7E0"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F5FBE74" w14:textId="77777777" w:rsidR="00BC0A60"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jest upoważniony do bieżącej kontroli przebiegu prac projektowych, zwoływania rad projektowych, dotycz</w:t>
      </w:r>
      <w:r w:rsidR="00931BCF" w:rsidRPr="00CB3DCB">
        <w:rPr>
          <w:rFonts w:ascii="Times New Roman" w:hAnsi="Times New Roman" w:cs="Times New Roman"/>
          <w:sz w:val="20"/>
          <w:szCs w:val="20"/>
        </w:rPr>
        <w:t>ących postępu prac projektowych, zaś Wykonawca zobowiązany jest do uczestnictwa.</w:t>
      </w:r>
    </w:p>
    <w:p w14:paraId="771A5F6C" w14:textId="77777777" w:rsidR="00907196"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9CBB908"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 toku sporządzania dokumentacji projektowej zobowiązany jest do składania Zamawiającemu </w:t>
      </w:r>
      <w:r w:rsidR="00BC0A60" w:rsidRPr="00CB3DCB">
        <w:rPr>
          <w:rFonts w:ascii="Times New Roman" w:hAnsi="Times New Roman" w:cs="Times New Roman"/>
          <w:sz w:val="20"/>
          <w:szCs w:val="20"/>
        </w:rPr>
        <w:t xml:space="preserve">na jego żądanie w terminie 3 dni </w:t>
      </w:r>
      <w:r w:rsidRPr="00CB3DCB">
        <w:rPr>
          <w:rFonts w:ascii="Times New Roman" w:hAnsi="Times New Roman" w:cs="Times New Roman"/>
          <w:sz w:val="20"/>
          <w:szCs w:val="20"/>
        </w:rPr>
        <w:t>raportów z postępu prac oraz przekazywania do wglądu celem akceptacji już wykonanych części projektów, zgłaszanych uwag i opinii instytucji i organów uzgadniających.</w:t>
      </w:r>
    </w:p>
    <w:p w14:paraId="2786390E" w14:textId="77777777" w:rsidR="00BC0A60"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nie zapewnia map do celów projektowych, map władania</w:t>
      </w:r>
      <w:r w:rsidR="000A3A58" w:rsidRPr="00CB3DCB">
        <w:rPr>
          <w:rFonts w:ascii="Times New Roman" w:hAnsi="Times New Roman" w:cs="Times New Roman"/>
          <w:sz w:val="20"/>
          <w:szCs w:val="20"/>
        </w:rPr>
        <w:t>,</w:t>
      </w:r>
      <w:r w:rsidRPr="00CB3DCB">
        <w:rPr>
          <w:rFonts w:ascii="Times New Roman" w:hAnsi="Times New Roman" w:cs="Times New Roman"/>
          <w:sz w:val="20"/>
          <w:szCs w:val="20"/>
        </w:rPr>
        <w:t xml:space="preserve"> wypisów, wyrysów itd.</w:t>
      </w:r>
    </w:p>
    <w:p w14:paraId="63479D0F" w14:textId="1123FEBA"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Przed złożeniem dokumentacji i uzyskaniem ostateczne</w:t>
      </w:r>
      <w:r w:rsidR="00934594" w:rsidRPr="00CB3DCB">
        <w:rPr>
          <w:rFonts w:ascii="Times New Roman" w:hAnsi="Times New Roman" w:cs="Times New Roman"/>
          <w:sz w:val="20"/>
          <w:szCs w:val="20"/>
        </w:rPr>
        <w:t>j</w:t>
      </w:r>
      <w:r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decyzji o zezwoleniu na realizację inwestycji Wykonawca </w:t>
      </w:r>
      <w:r w:rsidRPr="00CB3DCB">
        <w:rPr>
          <w:rFonts w:ascii="Times New Roman" w:hAnsi="Times New Roman" w:cs="Times New Roman"/>
          <w:sz w:val="20"/>
          <w:szCs w:val="20"/>
        </w:rPr>
        <w:t xml:space="preserve">przekaże Zamawiającemu do zatwierdzenia projekty </w:t>
      </w:r>
      <w:r w:rsidR="005649AC" w:rsidRPr="00CB3DCB">
        <w:rPr>
          <w:rFonts w:ascii="Times New Roman" w:hAnsi="Times New Roman" w:cs="Times New Roman"/>
          <w:sz w:val="20"/>
          <w:szCs w:val="20"/>
        </w:rPr>
        <w:t>budowlane</w:t>
      </w:r>
      <w:r w:rsidR="006507BD" w:rsidRPr="00CB3DCB">
        <w:rPr>
          <w:rFonts w:ascii="Times New Roman" w:hAnsi="Times New Roman" w:cs="Times New Roman"/>
          <w:sz w:val="20"/>
          <w:szCs w:val="20"/>
        </w:rPr>
        <w:t xml:space="preserve"> i wykonawcze</w:t>
      </w:r>
      <w:r w:rsidRPr="00CB3DCB">
        <w:rPr>
          <w:rFonts w:ascii="Times New Roman" w:hAnsi="Times New Roman" w:cs="Times New Roman"/>
          <w:sz w:val="20"/>
          <w:szCs w:val="20"/>
        </w:rPr>
        <w:t xml:space="preserve"> w wersji papierowej i elektronicznej. </w:t>
      </w:r>
      <w:r w:rsidR="005649AC" w:rsidRPr="00CB3DCB">
        <w:rPr>
          <w:rFonts w:ascii="Times New Roman" w:hAnsi="Times New Roman" w:cs="Times New Roman"/>
          <w:color w:val="000000"/>
          <w:sz w:val="20"/>
          <w:szCs w:val="20"/>
        </w:rPr>
        <w:t xml:space="preserve">Zamawiający w terminie </w:t>
      </w:r>
      <w:r w:rsidR="00FF1716">
        <w:rPr>
          <w:rFonts w:ascii="Times New Roman" w:hAnsi="Times New Roman" w:cs="Times New Roman"/>
          <w:color w:val="000000"/>
          <w:sz w:val="20"/>
          <w:szCs w:val="20"/>
        </w:rPr>
        <w:t>6</w:t>
      </w:r>
      <w:r w:rsidR="005649AC" w:rsidRPr="00CB3DCB">
        <w:rPr>
          <w:rFonts w:ascii="Times New Roman" w:hAnsi="Times New Roman" w:cs="Times New Roman"/>
          <w:color w:val="000000"/>
          <w:sz w:val="20"/>
          <w:szCs w:val="20"/>
        </w:rPr>
        <w:t xml:space="preserve"> dni roboczych dokona uzgodnienia </w:t>
      </w:r>
      <w:r w:rsidR="006507BD" w:rsidRPr="00CB3DCB">
        <w:rPr>
          <w:rFonts w:ascii="Times New Roman" w:hAnsi="Times New Roman" w:cs="Times New Roman"/>
          <w:color w:val="000000"/>
          <w:sz w:val="20"/>
          <w:szCs w:val="20"/>
        </w:rPr>
        <w:t>projektów</w:t>
      </w:r>
      <w:r w:rsidR="005649AC" w:rsidRPr="00CB3DCB">
        <w:rPr>
          <w:rFonts w:ascii="Times New Roman" w:hAnsi="Times New Roman" w:cs="Times New Roman"/>
          <w:color w:val="000000"/>
          <w:sz w:val="20"/>
          <w:szCs w:val="20"/>
        </w:rPr>
        <w:t>. W przypadku uwag Zama</w:t>
      </w:r>
      <w:r w:rsidR="006507BD" w:rsidRPr="00CB3DCB">
        <w:rPr>
          <w:rFonts w:ascii="Times New Roman" w:hAnsi="Times New Roman" w:cs="Times New Roman"/>
          <w:color w:val="000000"/>
          <w:sz w:val="20"/>
          <w:szCs w:val="20"/>
        </w:rPr>
        <w:t xml:space="preserve">wiającego do treści przedłożonych projektów </w:t>
      </w:r>
      <w:r w:rsidR="005649AC" w:rsidRPr="00CB3DCB">
        <w:rPr>
          <w:rFonts w:ascii="Times New Roman" w:hAnsi="Times New Roman" w:cs="Times New Roman"/>
          <w:color w:val="000000"/>
          <w:sz w:val="20"/>
          <w:szCs w:val="20"/>
        </w:rPr>
        <w:t xml:space="preserve">niezwłocznie poinformuje o tym Wykonawcę. W przeciwnym wypadku uznaje się, że </w:t>
      </w:r>
      <w:r w:rsidR="006507BD" w:rsidRPr="00CB3DCB">
        <w:rPr>
          <w:rFonts w:ascii="Times New Roman" w:hAnsi="Times New Roman" w:cs="Times New Roman"/>
          <w:color w:val="000000"/>
          <w:sz w:val="20"/>
          <w:szCs w:val="20"/>
        </w:rPr>
        <w:t>projekty zostały</w:t>
      </w:r>
      <w:r w:rsidR="005649AC" w:rsidRPr="00CB3DCB">
        <w:rPr>
          <w:rFonts w:ascii="Times New Roman" w:hAnsi="Times New Roman" w:cs="Times New Roman"/>
          <w:color w:val="000000"/>
          <w:sz w:val="20"/>
          <w:szCs w:val="20"/>
        </w:rPr>
        <w:t xml:space="preserve"> przyjęt</w:t>
      </w:r>
      <w:r w:rsidR="006507BD" w:rsidRPr="00CB3DCB">
        <w:rPr>
          <w:rFonts w:ascii="Times New Roman" w:hAnsi="Times New Roman" w:cs="Times New Roman"/>
          <w:color w:val="000000"/>
          <w:sz w:val="20"/>
          <w:szCs w:val="20"/>
        </w:rPr>
        <w:t>e</w:t>
      </w:r>
      <w:r w:rsidR="005649AC" w:rsidRPr="00CB3DCB">
        <w:rPr>
          <w:rFonts w:ascii="Times New Roman" w:hAnsi="Times New Roman" w:cs="Times New Roman"/>
          <w:color w:val="000000"/>
          <w:sz w:val="20"/>
          <w:szCs w:val="20"/>
        </w:rPr>
        <w:t xml:space="preserve"> bez uwag.</w:t>
      </w:r>
      <w:r w:rsidRPr="00CB3DCB">
        <w:rPr>
          <w:rFonts w:ascii="Times New Roman" w:hAnsi="Times New Roman" w:cs="Times New Roman"/>
          <w:sz w:val="20"/>
          <w:szCs w:val="20"/>
          <w:highlight w:val="yellow"/>
        </w:rPr>
        <w:t xml:space="preserve"> </w:t>
      </w:r>
    </w:p>
    <w:p w14:paraId="4D613385" w14:textId="12657885"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W przyp</w:t>
      </w:r>
      <w:r w:rsidR="006507BD" w:rsidRPr="00CB3DCB">
        <w:rPr>
          <w:rFonts w:ascii="Times New Roman" w:hAnsi="Times New Roman" w:cs="Times New Roman"/>
          <w:sz w:val="20"/>
          <w:szCs w:val="20"/>
        </w:rPr>
        <w:t>adku wniesienia uwag do projektów</w:t>
      </w:r>
      <w:r w:rsidRPr="00CB3DCB">
        <w:rPr>
          <w:rFonts w:ascii="Times New Roman" w:hAnsi="Times New Roman" w:cs="Times New Roman"/>
          <w:sz w:val="20"/>
          <w:szCs w:val="20"/>
        </w:rPr>
        <w:t xml:space="preserve"> przez Zamawiającego, Wykonawca ma obowiązek naniesie</w:t>
      </w:r>
      <w:r w:rsidR="006507BD" w:rsidRPr="00CB3DCB">
        <w:rPr>
          <w:rFonts w:ascii="Times New Roman" w:hAnsi="Times New Roman" w:cs="Times New Roman"/>
          <w:sz w:val="20"/>
          <w:szCs w:val="20"/>
        </w:rPr>
        <w:t>nia stosownych korekt w złożonych</w:t>
      </w:r>
      <w:r w:rsidRPr="00CB3DCB">
        <w:rPr>
          <w:rFonts w:ascii="Times New Roman" w:hAnsi="Times New Roman" w:cs="Times New Roman"/>
          <w:sz w:val="20"/>
          <w:szCs w:val="20"/>
        </w:rPr>
        <w:t xml:space="preserve"> projek</w:t>
      </w:r>
      <w:r w:rsidR="006507BD" w:rsidRPr="00CB3DCB">
        <w:rPr>
          <w:rFonts w:ascii="Times New Roman" w:hAnsi="Times New Roman" w:cs="Times New Roman"/>
          <w:sz w:val="20"/>
          <w:szCs w:val="20"/>
        </w:rPr>
        <w:t>tach</w:t>
      </w:r>
      <w:r w:rsidR="00DB72A5" w:rsidRPr="00CB3DCB">
        <w:rPr>
          <w:rFonts w:ascii="Times New Roman" w:hAnsi="Times New Roman" w:cs="Times New Roman"/>
          <w:sz w:val="20"/>
          <w:szCs w:val="20"/>
        </w:rPr>
        <w:t xml:space="preserve"> w terminie nie dłuższym niż </w:t>
      </w:r>
      <w:r w:rsidR="00FF1716">
        <w:rPr>
          <w:rFonts w:ascii="Times New Roman" w:hAnsi="Times New Roman" w:cs="Times New Roman"/>
          <w:sz w:val="20"/>
          <w:szCs w:val="20"/>
        </w:rPr>
        <w:t>6</w:t>
      </w:r>
      <w:r w:rsidRPr="00CB3DCB">
        <w:rPr>
          <w:rFonts w:ascii="Times New Roman" w:hAnsi="Times New Roman" w:cs="Times New Roman"/>
          <w:sz w:val="20"/>
          <w:szCs w:val="20"/>
        </w:rPr>
        <w:t xml:space="preserve"> dni </w:t>
      </w:r>
      <w:r w:rsidR="006507BD" w:rsidRPr="00CB3DCB">
        <w:rPr>
          <w:rFonts w:ascii="Times New Roman" w:hAnsi="Times New Roman" w:cs="Times New Roman"/>
          <w:sz w:val="20"/>
          <w:szCs w:val="20"/>
        </w:rPr>
        <w:t xml:space="preserve">roboczych </w:t>
      </w:r>
      <w:r w:rsidRPr="00CB3DCB">
        <w:rPr>
          <w:rFonts w:ascii="Times New Roman" w:hAnsi="Times New Roman" w:cs="Times New Roman"/>
          <w:sz w:val="20"/>
          <w:szCs w:val="20"/>
        </w:rPr>
        <w:t>od daty przekazania uwag i przedło</w:t>
      </w:r>
      <w:r w:rsidR="006507BD" w:rsidRPr="00CB3DCB">
        <w:rPr>
          <w:rFonts w:ascii="Times New Roman" w:hAnsi="Times New Roman" w:cs="Times New Roman"/>
          <w:sz w:val="20"/>
          <w:szCs w:val="20"/>
        </w:rPr>
        <w:t>żenia Zamawiającemu poprawionych</w:t>
      </w:r>
      <w:r w:rsidRPr="00CB3DCB">
        <w:rPr>
          <w:rFonts w:ascii="Times New Roman" w:hAnsi="Times New Roman" w:cs="Times New Roman"/>
          <w:sz w:val="20"/>
          <w:szCs w:val="20"/>
        </w:rPr>
        <w:t xml:space="preserve"> projekt</w:t>
      </w:r>
      <w:r w:rsidR="006507BD" w:rsidRPr="00CB3DCB">
        <w:rPr>
          <w:rFonts w:ascii="Times New Roman" w:hAnsi="Times New Roman" w:cs="Times New Roman"/>
          <w:sz w:val="20"/>
          <w:szCs w:val="20"/>
        </w:rPr>
        <w:t>ów</w:t>
      </w:r>
      <w:r w:rsidRPr="00CB3DCB">
        <w:rPr>
          <w:rFonts w:ascii="Times New Roman" w:hAnsi="Times New Roman" w:cs="Times New Roman"/>
          <w:sz w:val="20"/>
          <w:szCs w:val="20"/>
        </w:rPr>
        <w:t xml:space="preserve">. </w:t>
      </w:r>
    </w:p>
    <w:p w14:paraId="67E23DD3" w14:textId="32EC7E60" w:rsidR="00DB72A5" w:rsidRPr="00B43CC8" w:rsidRDefault="00907196" w:rsidP="00B43CC8">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 terminie </w:t>
      </w:r>
      <w:r w:rsidR="00FF1716">
        <w:rPr>
          <w:rFonts w:ascii="Times New Roman" w:hAnsi="Times New Roman" w:cs="Times New Roman"/>
          <w:sz w:val="20"/>
          <w:szCs w:val="20"/>
        </w:rPr>
        <w:t>5</w:t>
      </w:r>
      <w:r w:rsidRPr="00CB3DCB">
        <w:rPr>
          <w:rFonts w:ascii="Times New Roman" w:hAnsi="Times New Roman" w:cs="Times New Roman"/>
          <w:sz w:val="20"/>
          <w:szCs w:val="20"/>
        </w:rPr>
        <w:t xml:space="preserve"> dni</w:t>
      </w:r>
      <w:r w:rsidR="00DD4BC6" w:rsidRPr="00CB3DCB">
        <w:rPr>
          <w:rFonts w:ascii="Times New Roman" w:hAnsi="Times New Roman" w:cs="Times New Roman"/>
          <w:sz w:val="20"/>
          <w:szCs w:val="20"/>
        </w:rPr>
        <w:t xml:space="preserve"> roboczych</w:t>
      </w:r>
      <w:r w:rsidRPr="00CB3DCB">
        <w:rPr>
          <w:rFonts w:ascii="Times New Roman" w:hAnsi="Times New Roman" w:cs="Times New Roman"/>
          <w:sz w:val="20"/>
          <w:szCs w:val="20"/>
        </w:rPr>
        <w:t xml:space="preserve"> od dnia dostarczenia popra</w:t>
      </w:r>
      <w:r w:rsidR="006507BD" w:rsidRPr="00CB3DCB">
        <w:rPr>
          <w:rFonts w:ascii="Times New Roman" w:hAnsi="Times New Roman" w:cs="Times New Roman"/>
          <w:sz w:val="20"/>
          <w:szCs w:val="20"/>
        </w:rPr>
        <w:t>wionego projektu</w:t>
      </w:r>
      <w:r w:rsidRPr="00CB3DCB">
        <w:rPr>
          <w:rFonts w:ascii="Times New Roman" w:hAnsi="Times New Roman" w:cs="Times New Roman"/>
          <w:sz w:val="20"/>
          <w:szCs w:val="20"/>
        </w:rPr>
        <w:t xml:space="preserve"> </w:t>
      </w:r>
      <w:r w:rsidR="00DB72A5" w:rsidRPr="00CB3DCB">
        <w:rPr>
          <w:rFonts w:ascii="Times New Roman" w:hAnsi="Times New Roman" w:cs="Times New Roman"/>
          <w:sz w:val="20"/>
          <w:szCs w:val="20"/>
        </w:rPr>
        <w:t>budowlanego i</w:t>
      </w:r>
      <w:r w:rsidR="006507BD" w:rsidRPr="00CB3DCB">
        <w:rPr>
          <w:rFonts w:ascii="Times New Roman" w:hAnsi="Times New Roman" w:cs="Times New Roman"/>
          <w:sz w:val="20"/>
          <w:szCs w:val="20"/>
        </w:rPr>
        <w:t xml:space="preserve"> wykonawczego</w:t>
      </w:r>
      <w:r w:rsidR="00DB72A5" w:rsidRPr="00CB3DCB">
        <w:rPr>
          <w:rFonts w:ascii="Times New Roman" w:hAnsi="Times New Roman" w:cs="Times New Roman"/>
          <w:sz w:val="20"/>
          <w:szCs w:val="20"/>
        </w:rPr>
        <w:t xml:space="preserve"> ponownie uzgodnionego z Zamawiającym,</w:t>
      </w:r>
      <w:r w:rsidRPr="00CB3DCB">
        <w:rPr>
          <w:rFonts w:ascii="Times New Roman" w:hAnsi="Times New Roman" w:cs="Times New Roman"/>
          <w:sz w:val="20"/>
          <w:szCs w:val="20"/>
        </w:rPr>
        <w:t xml:space="preserve"> dokonuj</w:t>
      </w:r>
      <w:r w:rsidR="00DB72A5" w:rsidRPr="00CB3DCB">
        <w:rPr>
          <w:rFonts w:ascii="Times New Roman" w:hAnsi="Times New Roman" w:cs="Times New Roman"/>
          <w:sz w:val="20"/>
          <w:szCs w:val="20"/>
        </w:rPr>
        <w:t>e</w:t>
      </w:r>
      <w:r w:rsidRPr="00CB3DCB">
        <w:rPr>
          <w:rFonts w:ascii="Times New Roman" w:hAnsi="Times New Roman" w:cs="Times New Roman"/>
          <w:sz w:val="20"/>
          <w:szCs w:val="20"/>
        </w:rPr>
        <w:t xml:space="preserve"> </w:t>
      </w:r>
      <w:r w:rsidR="006507BD" w:rsidRPr="00CB3DCB">
        <w:rPr>
          <w:rFonts w:ascii="Times New Roman" w:hAnsi="Times New Roman" w:cs="Times New Roman"/>
          <w:sz w:val="20"/>
          <w:szCs w:val="20"/>
        </w:rPr>
        <w:t xml:space="preserve">ich </w:t>
      </w:r>
      <w:r w:rsidRPr="00CB3DCB">
        <w:rPr>
          <w:rFonts w:ascii="Times New Roman" w:hAnsi="Times New Roman" w:cs="Times New Roman"/>
          <w:sz w:val="20"/>
          <w:szCs w:val="20"/>
        </w:rPr>
        <w:t xml:space="preserve">zatwierdzenia. </w:t>
      </w:r>
    </w:p>
    <w:p w14:paraId="6D6AC5AE" w14:textId="417C321B" w:rsidR="00907196" w:rsidRPr="00CB3DCB" w:rsidRDefault="00DB72A5"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uzyskaniu stosownych akceptacji Zamawiającego </w:t>
      </w:r>
      <w:r w:rsidR="006507BD" w:rsidRPr="00CB3DCB">
        <w:rPr>
          <w:rFonts w:ascii="Times New Roman" w:hAnsi="Times New Roman" w:cs="Times New Roman"/>
          <w:sz w:val="20"/>
          <w:szCs w:val="20"/>
        </w:rPr>
        <w:t>w zakresie projektu budowlanego, projektu wykonawczego</w:t>
      </w:r>
      <w:r w:rsidRPr="00CB3DCB">
        <w:rPr>
          <w:rFonts w:ascii="Times New Roman" w:hAnsi="Times New Roman" w:cs="Times New Roman"/>
          <w:sz w:val="20"/>
          <w:szCs w:val="20"/>
        </w:rPr>
        <w:t xml:space="preserve"> Wykonawca wystąpi </w:t>
      </w:r>
      <w:r w:rsidR="00931BCF" w:rsidRPr="00CB3DCB">
        <w:rPr>
          <w:rFonts w:ascii="Times New Roman" w:hAnsi="Times New Roman" w:cs="Times New Roman"/>
          <w:sz w:val="20"/>
          <w:szCs w:val="20"/>
        </w:rPr>
        <w:t xml:space="preserve">o wszelkie opinie, decyzje, uzgodnienia, projektu budowalnego, w oparciu o które wystąpi </w:t>
      </w:r>
      <w:r w:rsidRPr="00CB3DCB">
        <w:rPr>
          <w:rFonts w:ascii="Times New Roman" w:hAnsi="Times New Roman" w:cs="Times New Roman"/>
          <w:sz w:val="20"/>
          <w:szCs w:val="20"/>
        </w:rPr>
        <w:t>o pozwolenie na budowę i uzyskanie stosownego zezwolenia.</w:t>
      </w:r>
    </w:p>
    <w:p w14:paraId="342E91FB" w14:textId="77777777" w:rsidR="00DD4BC6" w:rsidRPr="00CB3DCB" w:rsidRDefault="00DD4BC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zobowiązuje się opatrzyć dokumentację, jak i ich części pisemnym oświadczeniem, że są one wykonane zgodnie z Umową, obowiązującymi przepisami i normami i że są kompletne z punktu widzenia </w:t>
      </w:r>
      <w:r w:rsidRPr="00CB3DCB">
        <w:rPr>
          <w:rFonts w:ascii="Times New Roman" w:hAnsi="Times New Roman" w:cs="Times New Roman"/>
          <w:sz w:val="20"/>
          <w:szCs w:val="20"/>
        </w:rPr>
        <w:lastRenderedPageBreak/>
        <w:t xml:space="preserve">celu jakiemu </w:t>
      </w:r>
      <w:r w:rsidR="006507BD" w:rsidRPr="00CB3DCB">
        <w:rPr>
          <w:rFonts w:ascii="Times New Roman" w:hAnsi="Times New Roman" w:cs="Times New Roman"/>
          <w:sz w:val="20"/>
          <w:szCs w:val="20"/>
        </w:rPr>
        <w:t>mają</w:t>
      </w:r>
      <w:r w:rsidRPr="00CB3DCB">
        <w:rPr>
          <w:rFonts w:ascii="Times New Roman" w:hAnsi="Times New Roman" w:cs="Times New Roman"/>
          <w:sz w:val="20"/>
          <w:szCs w:val="20"/>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79A32811"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034504D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Przedmiot umowy w zakresie dokumentacji zostanie dostarczony przez Wykonawcę do siedziby Zamawiającego. </w:t>
      </w:r>
    </w:p>
    <w:p w14:paraId="558C8AAB"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Strony ustalają, że każdorazowe przekazanie dokumentów do uzgodnienia Zamawiającemu zostanie potwierdzone przez Zamawiającego i Wykonawcę w protokole przekazania. </w:t>
      </w:r>
    </w:p>
    <w:p w14:paraId="0BB0A685" w14:textId="44EA34CB" w:rsidR="00DB72A5"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Strony dokonują </w:t>
      </w:r>
      <w:r w:rsidR="00EC36B9" w:rsidRPr="00CB3DCB">
        <w:rPr>
          <w:rFonts w:ascii="Times New Roman" w:hAnsi="Times New Roman" w:cs="Times New Roman"/>
          <w:color w:val="000000"/>
          <w:sz w:val="20"/>
          <w:szCs w:val="20"/>
        </w:rPr>
        <w:t>pisemnie</w:t>
      </w:r>
      <w:r w:rsidRPr="00CB3DCB">
        <w:rPr>
          <w:rFonts w:ascii="Times New Roman" w:hAnsi="Times New Roman" w:cs="Times New Roman"/>
          <w:color w:val="000000"/>
          <w:sz w:val="20"/>
          <w:szCs w:val="20"/>
        </w:rPr>
        <w:t xml:space="preserve"> odbiorów uzgodnionej z Zamawiającym </w:t>
      </w:r>
      <w:r w:rsidRPr="00CB3DCB">
        <w:rPr>
          <w:rFonts w:ascii="Times New Roman" w:hAnsi="Times New Roman" w:cs="Times New Roman"/>
          <w:sz w:val="20"/>
          <w:szCs w:val="20"/>
        </w:rPr>
        <w:t xml:space="preserve">dokumentacji projektowej wraz z zezwoleniem na realizację inwestycji </w:t>
      </w:r>
      <w:r w:rsidR="0043561F" w:rsidRPr="00CB3DCB">
        <w:rPr>
          <w:rFonts w:ascii="Times New Roman" w:hAnsi="Times New Roman" w:cs="Times New Roman"/>
          <w:sz w:val="20"/>
          <w:szCs w:val="20"/>
        </w:rPr>
        <w:t>/</w:t>
      </w:r>
      <w:r w:rsidRPr="00CB3DCB">
        <w:rPr>
          <w:rFonts w:ascii="Times New Roman" w:hAnsi="Times New Roman" w:cs="Times New Roman"/>
          <w:sz w:val="20"/>
          <w:szCs w:val="20"/>
        </w:rPr>
        <w:t>zgłoszeniem robót oraz wszelkich innych decyzji administracyjnych, uzgodnień i opinii niezbędnych dla zrealizowania zadania inwestycyjnego</w:t>
      </w:r>
      <w:r w:rsidR="00DB72A5" w:rsidRPr="00CB3DCB">
        <w:rPr>
          <w:rFonts w:ascii="Times New Roman" w:hAnsi="Times New Roman" w:cs="Times New Roman"/>
          <w:color w:val="000000"/>
          <w:sz w:val="20"/>
          <w:szCs w:val="20"/>
        </w:rPr>
        <w:t>.</w:t>
      </w:r>
    </w:p>
    <w:p w14:paraId="12F0EFCC" w14:textId="77777777" w:rsidR="00907196" w:rsidRPr="00CB3DCB" w:rsidRDefault="00907196" w:rsidP="00CC3A24">
      <w:pPr>
        <w:pStyle w:val="Akapitzlist"/>
        <w:spacing w:after="120" w:line="240" w:lineRule="auto"/>
        <w:ind w:left="284" w:hanging="284"/>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9</w:t>
      </w:r>
    </w:p>
    <w:p w14:paraId="402C106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 AUTORSKI I PRAWA AUTORSKIE</w:t>
      </w:r>
    </w:p>
    <w:p w14:paraId="757EB2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Nadzór autorski Wykonawca zrealizuje w ramach wynagrodzenia brutto, wymienionego w </w:t>
      </w:r>
      <w:r w:rsidR="004A50B6" w:rsidRPr="00CB3DCB">
        <w:rPr>
          <w:rFonts w:ascii="Times New Roman" w:hAnsi="Times New Roman" w:cs="Times New Roman"/>
          <w:sz w:val="20"/>
          <w:szCs w:val="20"/>
        </w:rPr>
        <w:t>§4</w:t>
      </w:r>
      <w:r w:rsidRPr="00CB3DCB">
        <w:rPr>
          <w:rFonts w:ascii="Times New Roman" w:hAnsi="Times New Roman" w:cs="Times New Roman"/>
          <w:sz w:val="20"/>
          <w:szCs w:val="20"/>
        </w:rPr>
        <w:t xml:space="preserve">. </w:t>
      </w:r>
    </w:p>
    <w:p w14:paraId="6E62C06D" w14:textId="5FDB6A56"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Wykonawca zapewnia, że wskazany przez niego autor projektu sprawować będzie nadzór autorski w sposób i na zasadach określonych w ustawie Prawo Budowlane z dnia 07.07.1994 r., art. 20 ust. 1 pkt 4 lit. a i lit. </w:t>
      </w:r>
      <w:r w:rsidRPr="0059378C">
        <w:rPr>
          <w:rFonts w:ascii="Times New Roman" w:hAnsi="Times New Roman" w:cs="Times New Roman"/>
          <w:strike/>
          <w:sz w:val="20"/>
          <w:szCs w:val="20"/>
        </w:rPr>
        <w:t xml:space="preserve">b </w:t>
      </w:r>
      <w:r w:rsidRPr="0059378C">
        <w:rPr>
          <w:rFonts w:ascii="Times New Roman" w:hAnsi="Times New Roman" w:cs="Times New Roman"/>
          <w:color w:val="FF0000"/>
          <w:sz w:val="20"/>
          <w:szCs w:val="20"/>
        </w:rPr>
        <w:t xml:space="preserve"> </w:t>
      </w:r>
      <w:r w:rsidR="0059378C" w:rsidRPr="00B43CC8">
        <w:rPr>
          <w:rFonts w:ascii="Times New Roman" w:hAnsi="Times New Roman" w:cs="Times New Roman"/>
          <w:sz w:val="20"/>
          <w:szCs w:val="20"/>
        </w:rPr>
        <w:t xml:space="preserve">(j.t. Dz. U. z 2018 r. poz. 1202 ze zm.) </w:t>
      </w:r>
      <w:r w:rsidRPr="00B43CC8">
        <w:rPr>
          <w:rFonts w:ascii="Times New Roman" w:hAnsi="Times New Roman" w:cs="Times New Roman"/>
          <w:sz w:val="20"/>
          <w:szCs w:val="20"/>
        </w:rPr>
        <w:t>w z</w:t>
      </w:r>
      <w:r w:rsidRPr="00CB3DCB">
        <w:rPr>
          <w:rFonts w:ascii="Times New Roman" w:hAnsi="Times New Roman" w:cs="Times New Roman"/>
          <w:sz w:val="20"/>
          <w:szCs w:val="20"/>
        </w:rPr>
        <w:t xml:space="preserve">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zapewnia, że wskazany przez niego autor projektu w ramach nadzoru autorskiego zobowiązany jest do : </w:t>
      </w:r>
    </w:p>
    <w:p w14:paraId="20A66339" w14:textId="77777777" w:rsidR="00907196" w:rsidRPr="00CB3DCB" w:rsidRDefault="0090719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wyjaśniania wątpliwości dotyczących dokumentacji projektowej i zawartych w niej rozwiązań, a także ewentualne uzupełnianie szczegółów dokumentacji projektowej, </w:t>
      </w:r>
    </w:p>
    <w:p w14:paraId="2A393DCD"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907196" w:rsidRPr="00CB3DCB">
        <w:rPr>
          <w:rFonts w:ascii="Times New Roman" w:hAnsi="Times New Roman" w:cs="Times New Roman"/>
          <w:sz w:val="20"/>
          <w:szCs w:val="20"/>
        </w:rPr>
        <w:t xml:space="preserve">) analizy </w:t>
      </w:r>
      <w:r w:rsidR="00645F1C" w:rsidRPr="00CB3DCB">
        <w:rPr>
          <w:rFonts w:ascii="Times New Roman" w:hAnsi="Times New Roman" w:cs="Times New Roman"/>
          <w:sz w:val="20"/>
          <w:szCs w:val="20"/>
        </w:rPr>
        <w:t>tak, a</w:t>
      </w:r>
      <w:r w:rsidR="00907196" w:rsidRPr="00CB3DCB">
        <w:rPr>
          <w:rFonts w:ascii="Times New Roman" w:hAnsi="Times New Roman" w:cs="Times New Roman"/>
          <w:sz w:val="20"/>
          <w:szCs w:val="20"/>
        </w:rPr>
        <w:t xml:space="preserve">by zakres wprowadzonych zmian nie spowodował istotnej zmiany zatwierdzonego projektu budowlanego, wymagającej uzyskania zamiennego pozwolenia na budowę, </w:t>
      </w:r>
    </w:p>
    <w:p w14:paraId="7104AEDF"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907196" w:rsidRPr="00CB3DCB">
        <w:rPr>
          <w:rFonts w:ascii="Times New Roman" w:hAnsi="Times New Roman" w:cs="Times New Roman"/>
          <w:sz w:val="20"/>
          <w:szCs w:val="20"/>
        </w:rPr>
        <w:t xml:space="preserve">) udziału w czynnościach mających na celu uzyskanie ostatecznej decyzji o pozwoleniu na użytkowanie, </w:t>
      </w:r>
    </w:p>
    <w:p w14:paraId="5BB59333"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907196" w:rsidRPr="00CB3DCB">
        <w:rPr>
          <w:rFonts w:ascii="Times New Roman" w:hAnsi="Times New Roman" w:cs="Times New Roman"/>
          <w:sz w:val="20"/>
          <w:szCs w:val="20"/>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5</w:t>
      </w:r>
      <w:r w:rsidR="00907196" w:rsidRPr="00CB3DCB">
        <w:rPr>
          <w:rFonts w:ascii="Times New Roman" w:hAnsi="Times New Roman" w:cs="Times New Roman"/>
          <w:sz w:val="20"/>
          <w:szCs w:val="20"/>
        </w:rPr>
        <w:t xml:space="preserve">) uczestnictwa w naradach roboczych (radach budowy) i na każde uzasadnione wezwanie przez Zamawiającego, w imieniu którego działa Inspektor Nadzoru. </w:t>
      </w:r>
    </w:p>
    <w:p w14:paraId="3D0F6281"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23863C34" w:rsidR="00907196" w:rsidRPr="00CB3DCB" w:rsidRDefault="00907196" w:rsidP="00CC3A24">
      <w:pPr>
        <w:pStyle w:val="Akapitzlist"/>
        <w:spacing w:after="120" w:line="240" w:lineRule="auto"/>
        <w:ind w:left="425"/>
        <w:contextualSpacing w:val="0"/>
        <w:jc w:val="both"/>
        <w:rPr>
          <w:rFonts w:ascii="Times New Roman" w:hAnsi="Times New Roman" w:cs="Times New Roman"/>
          <w:sz w:val="20"/>
          <w:szCs w:val="20"/>
        </w:rPr>
      </w:pPr>
      <w:r w:rsidRPr="00CB3DCB">
        <w:rPr>
          <w:rFonts w:ascii="Times New Roman" w:hAnsi="Times New Roman" w:cs="Times New Roman"/>
          <w:sz w:val="20"/>
          <w:szCs w:val="20"/>
        </w:rPr>
        <w:t>Niedostarczenie pełnomocnictwa o wymaganej treści będzie stanowiło podstawę do odmowy odbioru projektu</w:t>
      </w:r>
      <w:r w:rsidR="007D2CE8">
        <w:rPr>
          <w:rFonts w:ascii="Times New Roman" w:hAnsi="Times New Roman" w:cs="Times New Roman"/>
          <w:sz w:val="20"/>
          <w:szCs w:val="20"/>
        </w:rPr>
        <w:t>.</w:t>
      </w:r>
    </w:p>
    <w:p w14:paraId="265CBB9A"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6. Mocą niniejszej umowy, w ramach wynagro</w:t>
      </w:r>
      <w:r w:rsidR="004A50B6" w:rsidRPr="00CB3DCB">
        <w:rPr>
          <w:rFonts w:ascii="Times New Roman" w:hAnsi="Times New Roman" w:cs="Times New Roman"/>
          <w:sz w:val="20"/>
          <w:szCs w:val="20"/>
        </w:rPr>
        <w:t>dzenia brutto, wymienionego w §4</w:t>
      </w:r>
      <w:r w:rsidRPr="00CB3DCB">
        <w:rPr>
          <w:rFonts w:ascii="Times New Roman" w:hAnsi="Times New Roman" w:cs="Times New Roman"/>
          <w:sz w:val="20"/>
          <w:szCs w:val="20"/>
        </w:rPr>
        <w:t>,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CB3DCB">
        <w:rPr>
          <w:rFonts w:ascii="Times New Roman" w:hAnsi="Times New Roman" w:cs="Times New Roman"/>
          <w:sz w:val="20"/>
          <w:szCs w:val="20"/>
        </w:rPr>
        <w:t>t.j</w:t>
      </w:r>
      <w:proofErr w:type="spellEnd"/>
      <w:r w:rsidRPr="00CB3DCB">
        <w:rPr>
          <w:rFonts w:ascii="Times New Roman" w:hAnsi="Times New Roman" w:cs="Times New Roman"/>
          <w:sz w:val="20"/>
          <w:szCs w:val="20"/>
        </w:rPr>
        <w:t xml:space="preserve">. Dz. U. z 2016 r., poz. 666 z </w:t>
      </w:r>
      <w:proofErr w:type="spellStart"/>
      <w:r w:rsidRPr="00CB3DCB">
        <w:rPr>
          <w:rFonts w:ascii="Times New Roman" w:hAnsi="Times New Roman" w:cs="Times New Roman"/>
          <w:sz w:val="20"/>
          <w:szCs w:val="20"/>
        </w:rPr>
        <w:t>późn</w:t>
      </w:r>
      <w:proofErr w:type="spellEnd"/>
      <w:r w:rsidRPr="00CB3DCB">
        <w:rPr>
          <w:rFonts w:ascii="Times New Roman" w:hAnsi="Times New Roman" w:cs="Times New Roman"/>
          <w:sz w:val="20"/>
          <w:szCs w:val="20"/>
        </w:rPr>
        <w:t xml:space="preserve">. zm.), w dacie protokolarnego odbioru dokumentacji, a w szczególności w zakresie (polach eksploatacji): </w:t>
      </w:r>
    </w:p>
    <w:p w14:paraId="4E95B96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 xml:space="preserve">1) utrwalania i zwielokrotniania utworu – wytwarzanie każdą techniką egzemplarzy utworu, w tym w wersji papierowej (kserowanie, skanowanie), techniką drukarską, reprograficzną, zapisem magnetycznym oraz techniką cyfrową, </w:t>
      </w:r>
    </w:p>
    <w:p w14:paraId="60F719B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 zakresie obrotu oryginałem dokumentacji albo egzemplarzami, na których dokumentację utrwalono: </w:t>
      </w:r>
    </w:p>
    <w:p w14:paraId="02A30F4D"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448EB3D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korzystania na własny użytek, </w:t>
      </w:r>
    </w:p>
    <w:p w14:paraId="494FB240"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wyrażania zgody na korzystanie i rozporządzanie prawem zależnym, </w:t>
      </w:r>
    </w:p>
    <w:p w14:paraId="11761745" w14:textId="77777777" w:rsidR="00907196" w:rsidRPr="00CB3DCB" w:rsidRDefault="00907196" w:rsidP="00CC3A24">
      <w:pPr>
        <w:pStyle w:val="Akapitzlist"/>
        <w:spacing w:after="0" w:line="240" w:lineRule="auto"/>
        <w:ind w:left="0" w:firstLine="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dokonywania zmian, </w:t>
      </w:r>
    </w:p>
    <w:p w14:paraId="7A67799F" w14:textId="77777777" w:rsidR="00907196" w:rsidRPr="00CB3DCB" w:rsidRDefault="00907196"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Zamawiający nabywa prawa majątkowe autorskie w zakresie niewykraczającym poza zaprojektowanie, wybudowanie i eksploatację przedmiotu zamówienia użytek. </w:t>
      </w:r>
    </w:p>
    <w:p w14:paraId="6EB1B48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2B018579" w14:textId="598E0874" w:rsidR="00907196" w:rsidRPr="00FF1716" w:rsidRDefault="00907196" w:rsidP="00FF171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Przeniesienie praw wymienionych w ust. 6 Wykonawca zrealizuje w oparciu o stosowne protokoły odbioru prac projektowych. </w:t>
      </w:r>
      <w:r w:rsidRPr="00FF1716">
        <w:rPr>
          <w:rFonts w:ascii="Times New Roman" w:hAnsi="Times New Roman" w:cs="Times New Roman"/>
          <w:sz w:val="20"/>
          <w:szCs w:val="20"/>
        </w:rPr>
        <w:t xml:space="preserve"> </w:t>
      </w:r>
    </w:p>
    <w:p w14:paraId="746A4CB8"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11. Przeniesienie praw autorskich nie jest ograniczone czasowo, ilościowo ani terytorialnie. </w:t>
      </w:r>
    </w:p>
    <w:p w14:paraId="11EB0B3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13. W przypadku rozwiązania niniejszej umowy projekt pozostaje własnością Zamawiającego. </w:t>
      </w:r>
    </w:p>
    <w:p w14:paraId="7728A7C3"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517CDE" w:rsidRPr="00CB3DCB">
        <w:rPr>
          <w:rFonts w:ascii="Times New Roman" w:hAnsi="Times New Roman" w:cs="Times New Roman"/>
          <w:b/>
          <w:color w:val="000000"/>
          <w:sz w:val="20"/>
          <w:szCs w:val="20"/>
        </w:rPr>
        <w:t>10</w:t>
      </w:r>
    </w:p>
    <w:p w14:paraId="6DB8EB29"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ODBIORY ROBÓT BUDOWALNYCH</w:t>
      </w:r>
    </w:p>
    <w:p w14:paraId="6A226AEB" w14:textId="77777777" w:rsidR="00931BCF" w:rsidRPr="00CB3DCB" w:rsidRDefault="00931BCF" w:rsidP="00CB3DCB">
      <w:pPr>
        <w:pStyle w:val="Akapitzlist"/>
        <w:numPr>
          <w:ilvl w:val="0"/>
          <w:numId w:val="12"/>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Strony dokonują odbiorów robót zanikających i ulegających zakryciu,</w:t>
      </w:r>
    </w:p>
    <w:p w14:paraId="75B39E1C" w14:textId="10A4FA82" w:rsidR="00BD0398" w:rsidRPr="00B43CC8" w:rsidRDefault="00981063" w:rsidP="00B43CC8">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Gotowość odbioru robót zanikających i ulegających zakryciu Wykonawca będzie zgłaszał Zamawiającemu wpisem w dzienniku budowy. Inspektor nadzoru ma obowiązek przystąpić do odbioru robót w terminie do 3 dni od daty wpisu do dziennika budowy. </w:t>
      </w:r>
    </w:p>
    <w:p w14:paraId="06C57DDA" w14:textId="1F1A7E56" w:rsidR="006F17F8" w:rsidRPr="00CB3DCB" w:rsidRDefault="00B43CC8" w:rsidP="00BD0398">
      <w:pPr>
        <w:spacing w:after="120"/>
        <w:ind w:left="284" w:hanging="284"/>
        <w:jc w:val="both"/>
        <w:rPr>
          <w:color w:val="000000"/>
          <w:sz w:val="20"/>
          <w:szCs w:val="20"/>
        </w:rPr>
      </w:pPr>
      <w:r>
        <w:rPr>
          <w:color w:val="000000"/>
          <w:sz w:val="20"/>
          <w:szCs w:val="20"/>
        </w:rPr>
        <w:t>3</w:t>
      </w:r>
      <w:r w:rsidR="00BD0398" w:rsidRPr="00CB3DCB">
        <w:rPr>
          <w:color w:val="000000"/>
          <w:sz w:val="20"/>
          <w:szCs w:val="20"/>
        </w:rPr>
        <w:t xml:space="preserve">. Strony dokonują </w:t>
      </w:r>
      <w:r w:rsidR="006F17F8" w:rsidRPr="00CB3DCB">
        <w:rPr>
          <w:color w:val="000000"/>
          <w:sz w:val="20"/>
          <w:szCs w:val="20"/>
        </w:rPr>
        <w:t xml:space="preserve">odbioru końcowego przedmiotu umowy </w:t>
      </w:r>
      <w:r w:rsidR="00BD0398" w:rsidRPr="00CB3DCB">
        <w:rPr>
          <w:color w:val="000000"/>
          <w:sz w:val="20"/>
          <w:szCs w:val="20"/>
        </w:rPr>
        <w:t xml:space="preserve">po wykonaniu przedmiotu umowy. </w:t>
      </w:r>
    </w:p>
    <w:p w14:paraId="6179DA67" w14:textId="22D4744C" w:rsidR="00BD0398" w:rsidRPr="00885408" w:rsidRDefault="00B43CC8" w:rsidP="00BD0398">
      <w:pPr>
        <w:spacing w:after="120"/>
        <w:ind w:left="284" w:hanging="284"/>
        <w:jc w:val="both"/>
        <w:rPr>
          <w:strike/>
          <w:color w:val="FF0000"/>
          <w:sz w:val="20"/>
          <w:szCs w:val="20"/>
        </w:rPr>
      </w:pPr>
      <w:r>
        <w:rPr>
          <w:color w:val="000000"/>
          <w:sz w:val="20"/>
          <w:szCs w:val="20"/>
        </w:rPr>
        <w:t>4</w:t>
      </w:r>
      <w:r w:rsidR="006F17F8" w:rsidRPr="00CB3DCB">
        <w:rPr>
          <w:color w:val="000000"/>
          <w:sz w:val="20"/>
          <w:szCs w:val="20"/>
        </w:rPr>
        <w:t xml:space="preserve">. </w:t>
      </w:r>
      <w:r w:rsidR="00BD0398" w:rsidRPr="00CB3DCB">
        <w:rPr>
          <w:sz w:val="20"/>
          <w:szCs w:val="20"/>
        </w:rPr>
        <w:t xml:space="preserve">Strony ustalają, że przedmiotem odbioru końcowego </w:t>
      </w:r>
      <w:r w:rsidR="006F17F8" w:rsidRPr="00CB3DCB">
        <w:rPr>
          <w:sz w:val="20"/>
          <w:szCs w:val="20"/>
        </w:rPr>
        <w:t xml:space="preserve">przedmiotu umowy </w:t>
      </w:r>
      <w:r w:rsidR="00BD0398" w:rsidRPr="00CB3DCB">
        <w:rPr>
          <w:sz w:val="20"/>
          <w:szCs w:val="20"/>
        </w:rPr>
        <w:t>jest wykonanie przedmiotu zamówienia objętego niniejszą umową zgodnie z umową – bez istotnych wad, potwierdzone protokołem odbioru końcowego.</w:t>
      </w:r>
      <w:r w:rsidR="006F17F8" w:rsidRPr="00CB3DCB">
        <w:rPr>
          <w:sz w:val="20"/>
          <w:szCs w:val="20"/>
        </w:rPr>
        <w:t xml:space="preserve"> Odbiór końcowy przedmiotu umowy ma na celu przekazanie Zamawiającemu ustalonego przedmiotu umowy do eksploatacji po sprawdzeniu jego należytego wykonania</w:t>
      </w:r>
      <w:r>
        <w:rPr>
          <w:sz w:val="20"/>
          <w:szCs w:val="20"/>
        </w:rPr>
        <w:t>.</w:t>
      </w:r>
    </w:p>
    <w:p w14:paraId="1ABC82D4" w14:textId="1EC1A4D9" w:rsidR="00981063" w:rsidRPr="00CB3DCB" w:rsidRDefault="00B43CC8" w:rsidP="006F17F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BD0398"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Wykonawca zgłosi </w:t>
      </w:r>
      <w:r w:rsidR="006F17F8" w:rsidRPr="00CB3DCB">
        <w:rPr>
          <w:rFonts w:ascii="Times New Roman" w:hAnsi="Times New Roman" w:cs="Times New Roman"/>
          <w:sz w:val="20"/>
          <w:szCs w:val="20"/>
        </w:rPr>
        <w:t xml:space="preserve">niezwłocznie </w:t>
      </w:r>
      <w:r w:rsidR="00981063" w:rsidRPr="00CB3DCB">
        <w:rPr>
          <w:rFonts w:ascii="Times New Roman" w:hAnsi="Times New Roman" w:cs="Times New Roman"/>
          <w:sz w:val="20"/>
          <w:szCs w:val="20"/>
        </w:rPr>
        <w:t xml:space="preserve">Zamawiającemu gotowość do </w:t>
      </w:r>
      <w:r w:rsidR="00981063" w:rsidRPr="00885408">
        <w:rPr>
          <w:rFonts w:ascii="Times New Roman" w:hAnsi="Times New Roman" w:cs="Times New Roman"/>
          <w:sz w:val="20"/>
          <w:szCs w:val="20"/>
        </w:rPr>
        <w:t>odbioru końcowego</w:t>
      </w:r>
      <w:r w:rsidR="006F17F8" w:rsidRPr="00885408">
        <w:rPr>
          <w:rFonts w:ascii="Times New Roman" w:hAnsi="Times New Roman" w:cs="Times New Roman"/>
          <w:sz w:val="20"/>
          <w:szCs w:val="20"/>
        </w:rPr>
        <w:t xml:space="preserve"> robót budowlanych, </w:t>
      </w:r>
      <w:r w:rsidR="006F17F8" w:rsidRPr="00CB3DCB">
        <w:rPr>
          <w:rFonts w:ascii="Times New Roman" w:hAnsi="Times New Roman" w:cs="Times New Roman"/>
          <w:sz w:val="20"/>
          <w:szCs w:val="20"/>
        </w:rPr>
        <w:t>odbioru końcowego przedmiotu umo</w:t>
      </w:r>
      <w:r>
        <w:rPr>
          <w:rFonts w:ascii="Times New Roman" w:hAnsi="Times New Roman" w:cs="Times New Roman"/>
          <w:sz w:val="20"/>
          <w:szCs w:val="20"/>
        </w:rPr>
        <w:t xml:space="preserve">wy </w:t>
      </w:r>
      <w:r w:rsidR="00981063" w:rsidRPr="00CB3DCB">
        <w:rPr>
          <w:rFonts w:ascii="Times New Roman" w:hAnsi="Times New Roman" w:cs="Times New Roman"/>
          <w:sz w:val="20"/>
          <w:szCs w:val="20"/>
        </w:rPr>
        <w:t xml:space="preserve">w formie pisemnej. </w:t>
      </w:r>
    </w:p>
    <w:p w14:paraId="4CF3B796" w14:textId="4C6FD434" w:rsidR="00FD4C7F" w:rsidRPr="00CB3DCB" w:rsidRDefault="000B1DAC" w:rsidP="00FD4C7F">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6F17F8" w:rsidRPr="00CB3DCB">
        <w:rPr>
          <w:rFonts w:ascii="Times New Roman" w:hAnsi="Times New Roman" w:cs="Times New Roman"/>
          <w:sz w:val="20"/>
          <w:szCs w:val="20"/>
        </w:rPr>
        <w:t>. Przystąpienie do dokonania w/w odbior</w:t>
      </w:r>
      <w:r w:rsidR="00885408">
        <w:rPr>
          <w:rFonts w:ascii="Times New Roman" w:hAnsi="Times New Roman" w:cs="Times New Roman"/>
          <w:sz w:val="20"/>
          <w:szCs w:val="20"/>
        </w:rPr>
        <w:t>u</w:t>
      </w:r>
      <w:r w:rsidR="006F17F8" w:rsidRPr="00CB3DCB">
        <w:rPr>
          <w:rFonts w:ascii="Times New Roman" w:hAnsi="Times New Roman" w:cs="Times New Roman"/>
          <w:sz w:val="20"/>
          <w:szCs w:val="20"/>
        </w:rPr>
        <w:t xml:space="preserve"> nastą</w:t>
      </w:r>
      <w:r w:rsidR="00FD4C7F" w:rsidRPr="00CB3DCB">
        <w:rPr>
          <w:rFonts w:ascii="Times New Roman" w:hAnsi="Times New Roman" w:cs="Times New Roman"/>
          <w:sz w:val="20"/>
          <w:szCs w:val="20"/>
        </w:rPr>
        <w:t>pi w terminie 7</w:t>
      </w:r>
      <w:r w:rsidR="006F17F8" w:rsidRPr="00CB3DCB">
        <w:rPr>
          <w:rFonts w:ascii="Times New Roman" w:hAnsi="Times New Roman" w:cs="Times New Roman"/>
          <w:sz w:val="20"/>
          <w:szCs w:val="20"/>
        </w:rPr>
        <w:t xml:space="preserve"> dni roboczych, licząc od pisemnego zgłoszenia przez Wykonawcę gotowości </w:t>
      </w:r>
      <w:r w:rsidR="00FD4C7F" w:rsidRPr="00CB3DCB">
        <w:rPr>
          <w:rFonts w:ascii="Times New Roman" w:hAnsi="Times New Roman" w:cs="Times New Roman"/>
          <w:sz w:val="20"/>
          <w:szCs w:val="20"/>
        </w:rPr>
        <w:t>do odbior</w:t>
      </w:r>
      <w:r w:rsidR="00885408">
        <w:rPr>
          <w:rFonts w:ascii="Times New Roman" w:hAnsi="Times New Roman" w:cs="Times New Roman"/>
          <w:sz w:val="20"/>
          <w:szCs w:val="20"/>
        </w:rPr>
        <w:t>u</w:t>
      </w:r>
      <w:r w:rsidR="00FD4C7F" w:rsidRPr="00CB3DCB">
        <w:rPr>
          <w:rFonts w:ascii="Times New Roman" w:hAnsi="Times New Roman" w:cs="Times New Roman"/>
          <w:sz w:val="20"/>
          <w:szCs w:val="20"/>
        </w:rPr>
        <w:t>, przy udziale Inspektora Nadzoru, przedstawiciela Wykonawcy oraz przedstawiciela Zamawiającego.</w:t>
      </w:r>
    </w:p>
    <w:p w14:paraId="3CD6D4A7" w14:textId="4337A9C0"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81063" w:rsidRPr="00CB3DCB">
        <w:rPr>
          <w:rFonts w:ascii="Times New Roman" w:hAnsi="Times New Roman" w:cs="Times New Roman"/>
          <w:sz w:val="20"/>
          <w:szCs w:val="20"/>
        </w:rPr>
        <w:t>. Wykonawca zobowiązuje się zapewnić na dzień  odbioru końcowego</w:t>
      </w:r>
      <w:r w:rsidR="006F17F8" w:rsidRPr="00CB3DCB">
        <w:rPr>
          <w:rFonts w:ascii="Times New Roman" w:hAnsi="Times New Roman" w:cs="Times New Roman"/>
          <w:sz w:val="20"/>
          <w:szCs w:val="20"/>
        </w:rPr>
        <w:t xml:space="preserve"> robót budowalnych</w:t>
      </w:r>
      <w:r w:rsidR="00981063" w:rsidRPr="00CB3DCB">
        <w:rPr>
          <w:rFonts w:ascii="Times New Roman" w:hAnsi="Times New Roman" w:cs="Times New Roman"/>
          <w:sz w:val="20"/>
          <w:szCs w:val="20"/>
        </w:rPr>
        <w:t xml:space="preserve"> własnym staraniem i na własny koszt geodezyjny pomiar powykonawczy.</w:t>
      </w:r>
    </w:p>
    <w:p w14:paraId="18A8D85F" w14:textId="1B637165"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8</w:t>
      </w:r>
      <w:r w:rsidR="00981063" w:rsidRPr="00CB3DCB">
        <w:rPr>
          <w:rFonts w:ascii="Times New Roman" w:hAnsi="Times New Roman" w:cs="Times New Roman"/>
          <w:sz w:val="20"/>
          <w:szCs w:val="20"/>
        </w:rPr>
        <w:t>. Wykonawca zobowiązany jest do wykonania dokumentacji powykonawczej, a także do dokonania lub zlecenia przeprowadzenia wszelkich badań koniecznych do odbioru końcowego</w:t>
      </w:r>
      <w:r w:rsidR="006F17F8" w:rsidRPr="00CB3DCB">
        <w:rPr>
          <w:rFonts w:ascii="Times New Roman" w:hAnsi="Times New Roman" w:cs="Times New Roman"/>
          <w:sz w:val="20"/>
          <w:szCs w:val="20"/>
        </w:rPr>
        <w:t xml:space="preserve"> robót budowlanych</w:t>
      </w:r>
      <w:r w:rsidR="00981063" w:rsidRPr="00CB3DCB">
        <w:rPr>
          <w:rFonts w:ascii="Times New Roman" w:hAnsi="Times New Roman" w:cs="Times New Roman"/>
          <w:sz w:val="20"/>
          <w:szCs w:val="20"/>
        </w:rPr>
        <w:t xml:space="preserve"> na własny koszt i własnym staraniem. </w:t>
      </w:r>
    </w:p>
    <w:p w14:paraId="208175DA" w14:textId="3EC223FB"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FD4C7F"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 W dniu wskazanym, jako dzień odbioru końcowego </w:t>
      </w:r>
      <w:r w:rsidR="006507BD" w:rsidRPr="00CB3DCB">
        <w:rPr>
          <w:rFonts w:ascii="Times New Roman" w:hAnsi="Times New Roman" w:cs="Times New Roman"/>
          <w:sz w:val="20"/>
          <w:szCs w:val="20"/>
        </w:rPr>
        <w:t xml:space="preserve">robót budowalnych </w:t>
      </w:r>
      <w:r w:rsidR="00981063" w:rsidRPr="00CB3DCB">
        <w:rPr>
          <w:rFonts w:ascii="Times New Roman" w:hAnsi="Times New Roman" w:cs="Times New Roman"/>
          <w:sz w:val="20"/>
          <w:szCs w:val="20"/>
        </w:rPr>
        <w:t xml:space="preserve">Wykonawca, zgodnie z art. 57 ust. 1 ustawy Prawo budowlane, zobowiązany jest przekazać Zamawiającemu w dwóch kompletach następujące, niezbędne do dokonania zawiadomienia o zakończeniu budowy obiektu lub wniosku o udzielenie pozwolenia na użytkowanie dokumenty: </w:t>
      </w:r>
    </w:p>
    <w:p w14:paraId="2192EEA9"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oryginał dziennika budowy, </w:t>
      </w:r>
    </w:p>
    <w:p w14:paraId="1CDA814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oświadczenie kierownika budowy o zgodności wykonania obiektu budowlanego z projektem budowlanym, warunkami pozwolenia na budowę, przepisami, </w:t>
      </w:r>
    </w:p>
    <w:p w14:paraId="059EE10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oświadczenie o doprowadzeniu do należytego stanu i porządku terenu budowy, </w:t>
      </w:r>
    </w:p>
    <w:p w14:paraId="3B2CA283"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protokoły badań i sprawdzeń (w tym odbiory techniczne) oraz atesty na użyte do budowy materiały, </w:t>
      </w:r>
    </w:p>
    <w:p w14:paraId="3A635FE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inwentaryzację geodezyjną powykonawczą, </w:t>
      </w:r>
    </w:p>
    <w:p w14:paraId="11639C88"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f) dokumentację techniczną powykonawczą uwzględniającą dokonane zmiany w trakcie budowy, </w:t>
      </w:r>
    </w:p>
    <w:p w14:paraId="3578BEE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g) wszelkie inne dokumenty niezbędne do zawiadomienia o zakończeniu budowy obiektu budowlanego lub wniosku o udzielenie pozwolenia na użytkowanie.</w:t>
      </w:r>
    </w:p>
    <w:p w14:paraId="7441B322" w14:textId="6AC75E82" w:rsidR="00AF242F" w:rsidRPr="000B1DAC" w:rsidRDefault="000B1DAC" w:rsidP="000B1DAC">
      <w:pPr>
        <w:spacing w:after="120"/>
        <w:jc w:val="both"/>
        <w:rPr>
          <w:sz w:val="20"/>
          <w:szCs w:val="20"/>
        </w:rPr>
      </w:pPr>
      <w:r>
        <w:rPr>
          <w:sz w:val="20"/>
          <w:szCs w:val="20"/>
        </w:rPr>
        <w:t>10.</w:t>
      </w:r>
      <w:r w:rsidR="00AF242F" w:rsidRPr="000B1DAC">
        <w:rPr>
          <w:sz w:val="20"/>
          <w:szCs w:val="20"/>
        </w:rPr>
        <w:t xml:space="preserve">Zakończeniem robót budowlanych jest wykonanie wszystkich robót z zagospodarowaniem terenu zgodnie z 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1782172A" w14:textId="3F8BBC11" w:rsidR="00AF242F" w:rsidRPr="00CB3DCB" w:rsidRDefault="00AF242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Dniem zakończenia robót budowlanych jest potwierdzenie przez inspektora nadzoru inwestorskiego w dzienniku budowy</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 xml:space="preserve">bądź oddzielnie pismem w przypadku braku obowiązku prowadzenia dziennika budowy </w:t>
      </w:r>
      <w:r w:rsidRP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stwierdzeniem, że wszystkie roboty budowlane zostały wykonane zgodnie z umową. </w:t>
      </w:r>
    </w:p>
    <w:p w14:paraId="74BF6AD0" w14:textId="77777777" w:rsidR="004370EF" w:rsidRPr="00CB3DCB" w:rsidRDefault="004370E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Zamawiający przystąpi do odbioru końcowego robót budowlanych w ciągu  7 dni roboczych od daty zawiadomienia go o zakończeniu realizacji przedmiotu umowy i osiągnięciu gotowości do odbioru.</w:t>
      </w:r>
    </w:p>
    <w:p w14:paraId="6E71B57B" w14:textId="5304BA8A" w:rsidR="002A6A71" w:rsidRPr="00B43CC8" w:rsidRDefault="00981063"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ma prawo przerwać odbiór końcowy </w:t>
      </w:r>
      <w:r w:rsidR="004370EF" w:rsidRPr="00CB3DCB">
        <w:rPr>
          <w:rFonts w:ascii="Times New Roman" w:hAnsi="Times New Roman" w:cs="Times New Roman"/>
          <w:sz w:val="20"/>
          <w:szCs w:val="20"/>
        </w:rPr>
        <w:t xml:space="preserve">robót budowlanych </w:t>
      </w:r>
      <w:r w:rsidRPr="00CB3DCB">
        <w:rPr>
          <w:rFonts w:ascii="Times New Roman" w:hAnsi="Times New Roman" w:cs="Times New Roman"/>
          <w:sz w:val="20"/>
          <w:szCs w:val="20"/>
        </w:rPr>
        <w:t>jeżeli Wykonawca nie wyko</w:t>
      </w:r>
      <w:r w:rsidR="002A6A71" w:rsidRPr="00CB3DCB">
        <w:rPr>
          <w:rFonts w:ascii="Times New Roman" w:hAnsi="Times New Roman" w:cs="Times New Roman"/>
          <w:sz w:val="20"/>
          <w:szCs w:val="20"/>
        </w:rPr>
        <w:t xml:space="preserve">nał przedmiotu umowy w całości </w:t>
      </w:r>
      <w:r w:rsidRPr="00CB3DCB">
        <w:rPr>
          <w:rFonts w:ascii="Times New Roman" w:hAnsi="Times New Roman" w:cs="Times New Roman"/>
          <w:sz w:val="20"/>
          <w:szCs w:val="20"/>
        </w:rPr>
        <w:t>lub nie przedstawił doku</w:t>
      </w:r>
      <w:r w:rsidR="002A6A71" w:rsidRPr="00CB3DCB">
        <w:rPr>
          <w:rFonts w:ascii="Times New Roman" w:hAnsi="Times New Roman" w:cs="Times New Roman"/>
          <w:sz w:val="20"/>
          <w:szCs w:val="20"/>
        </w:rPr>
        <w:t>mentów, o których mowa w ust.8</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i 10</w:t>
      </w:r>
    </w:p>
    <w:p w14:paraId="1B4C1CB5"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w toku czynności odbioru końcowego</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zostaną stwierdzone wady: </w:t>
      </w:r>
    </w:p>
    <w:p w14:paraId="51F60A51"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nadające się do usunięcia, to Zamawiający może zażądać usunięcia wad, wyznaczając odpowiedni termin, </w:t>
      </w:r>
    </w:p>
    <w:p w14:paraId="66F6B8F7"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nie nadające się do usunięcia, to Zamawiający może: </w:t>
      </w:r>
    </w:p>
    <w:p w14:paraId="2222B905"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niewykonania w ustalonym terminie wadliwie wykonanej części przedmiotu umowy po raz drugi, odstąpić od umowy z winy Wykonawcy. </w:t>
      </w:r>
    </w:p>
    <w:p w14:paraId="35C140C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Strony postanawiają, że termin usunięcia przez Wykonawcę wad stwierdzonych przy odbiorze końcowym</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w okresie gwarancyjnym lub w okresie rękojmi wynosić będzie 14 dni, chyba że strony postanowią inaczej. </w:t>
      </w:r>
    </w:p>
    <w:p w14:paraId="51DEFBDE" w14:textId="6EB68654"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zobowiązany jest do zawiadomienia na piśmie Zamawiającego o usunięciu wad oraz do żądania wyznaczenia terminu odbioru zakwestionowanych uprzednio robót, jako wadliwych. W takim przypadku stosuje się odpowiednio postanowienia ust. </w:t>
      </w:r>
      <w:r w:rsidR="000B1DAC">
        <w:rPr>
          <w:rFonts w:ascii="Times New Roman" w:hAnsi="Times New Roman" w:cs="Times New Roman"/>
          <w:sz w:val="20"/>
          <w:szCs w:val="20"/>
        </w:rPr>
        <w:t>8</w:t>
      </w:r>
      <w:r w:rsidRPr="00CB3DCB">
        <w:rPr>
          <w:rFonts w:ascii="Times New Roman" w:hAnsi="Times New Roman" w:cs="Times New Roman"/>
          <w:sz w:val="20"/>
          <w:szCs w:val="20"/>
        </w:rPr>
        <w:t xml:space="preserve">. </w:t>
      </w:r>
    </w:p>
    <w:p w14:paraId="72714ADD"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w okresie gwarancji wyznacza terminy przeglądów gwarancyjnych przedmiotu umowy, a w razie stwierdzenia wad wyznacza termin ich usunięcia.</w:t>
      </w:r>
    </w:p>
    <w:p w14:paraId="7F51EA9B"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wyznaczy datę pogwarancyjnego odbioru robót przed upływem okresu gwarancji. Zamawiający powiadomi o tych terminach Wykonawcę w formie pisemnej. </w:t>
      </w:r>
    </w:p>
    <w:p w14:paraId="04A232ED" w14:textId="4611266B" w:rsidR="00AF242A"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 czynności odbioru końcowego i odbioru pogwarancyjnego będzie spisany protokół zawierający wszelkie ustalenia dokonane w toku odbioru oraz terminy usunięcia stwierdzonych w tej dacie wad. </w:t>
      </w:r>
    </w:p>
    <w:p w14:paraId="5D884FE4" w14:textId="59A48A9F" w:rsidR="00AF242A" w:rsidRPr="00CB3DCB" w:rsidRDefault="00AF242A"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Po zakończeniu czynności odbiorowych robót budowlanych, po uzupełnieniu przez Wykonawcę wszystkich braków, dostarczeniu kompletnej dokumentacji powykonawczej</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Zamawiający sporządzi protokół odbioru końcowego przedmiotu umowy. </w:t>
      </w:r>
    </w:p>
    <w:p w14:paraId="516DB49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odbiorze końcowym </w:t>
      </w:r>
      <w:r w:rsidR="00AF242A" w:rsidRPr="00CB3DCB">
        <w:rPr>
          <w:rFonts w:ascii="Times New Roman" w:hAnsi="Times New Roman" w:cs="Times New Roman"/>
          <w:sz w:val="20"/>
          <w:szCs w:val="20"/>
        </w:rPr>
        <w:t xml:space="preserve">przedmiotu umowy </w:t>
      </w:r>
      <w:r w:rsidRPr="00CB3DCB">
        <w:rPr>
          <w:rFonts w:ascii="Times New Roman" w:hAnsi="Times New Roman" w:cs="Times New Roman"/>
          <w:sz w:val="20"/>
          <w:szCs w:val="20"/>
        </w:rPr>
        <w:t xml:space="preserve">rozpoczynają swój bieg terminy na zwrot (zwolnienie) zabezpieczenia należytego wykonania umowy, o których mowa w </w:t>
      </w:r>
      <w:r w:rsidRPr="00CB3DCB">
        <w:rPr>
          <w:rFonts w:ascii="Times New Roman" w:hAnsi="Times New Roman" w:cs="Times New Roman"/>
          <w:b/>
          <w:bCs/>
          <w:sz w:val="20"/>
          <w:szCs w:val="20"/>
        </w:rPr>
        <w:t xml:space="preserve">§ 15 </w:t>
      </w:r>
      <w:r w:rsidRPr="00CB3DCB">
        <w:rPr>
          <w:rFonts w:ascii="Times New Roman" w:hAnsi="Times New Roman" w:cs="Times New Roman"/>
          <w:sz w:val="20"/>
          <w:szCs w:val="20"/>
        </w:rPr>
        <w:t xml:space="preserve">niniejszej umowy. </w:t>
      </w:r>
    </w:p>
    <w:p w14:paraId="78B61218" w14:textId="77777777" w:rsidR="002A6A71" w:rsidRPr="00CB3DCB" w:rsidRDefault="002A6A71" w:rsidP="002A6A71">
      <w:pPr>
        <w:spacing w:after="120"/>
        <w:jc w:val="center"/>
        <w:rPr>
          <w:b/>
          <w:bCs/>
          <w:sz w:val="20"/>
          <w:szCs w:val="20"/>
        </w:rPr>
      </w:pPr>
      <w:r w:rsidRPr="00CB3DCB">
        <w:rPr>
          <w:b/>
          <w:bCs/>
          <w:sz w:val="20"/>
          <w:szCs w:val="20"/>
        </w:rPr>
        <w:lastRenderedPageBreak/>
        <w:t>§11</w:t>
      </w:r>
    </w:p>
    <w:p w14:paraId="7BE10B9D" w14:textId="0D3FF75D" w:rsidR="00907196"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przyczyny, z powodu których będzie zagrożone dotrzymanie terminu zakończenia robót będą następstwem okoliczności za które odpowiedzialność ponosi Wykonawca, Wykonawca nie jest uprawniony do żądania przedłużenia terminu zakończenia robót oraz faz etapów robót lub otrzymania dodatkowego wynagrodzenia. </w:t>
      </w:r>
    </w:p>
    <w:p w14:paraId="038791A1" w14:textId="77777777" w:rsidR="00451F4C"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Podjęcie przez Strony negocjacji w celu zmiany umowy nie uprawnia Wykonawcy do wstrzymania lub zwolnienia tempa wykonywania robót albo rozwiązania umowy. </w:t>
      </w:r>
    </w:p>
    <w:p w14:paraId="02EA9041" w14:textId="2C2B51E6"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z p</w:t>
      </w:r>
      <w:r w:rsidR="00907196" w:rsidRPr="00CB3DCB">
        <w:rPr>
          <w:rFonts w:ascii="Times New Roman" w:hAnsi="Times New Roman" w:cs="Times New Roman"/>
          <w:sz w:val="20"/>
          <w:szCs w:val="20"/>
        </w:rPr>
        <w:t>rz</w:t>
      </w:r>
      <w:r w:rsidRPr="00CB3DCB">
        <w:rPr>
          <w:rFonts w:ascii="Times New Roman" w:hAnsi="Times New Roman" w:cs="Times New Roman"/>
          <w:sz w:val="20"/>
          <w:szCs w:val="20"/>
        </w:rPr>
        <w:t>yczyn niezależnych od Wykonawcy i niezawinionych przez niego, niemożliwa jest kontynuacja robót, Wykonawca może wpisem do dziennika budowy</w:t>
      </w:r>
      <w:r w:rsidR="00885408">
        <w:rPr>
          <w:rFonts w:ascii="Times New Roman" w:hAnsi="Times New Roman" w:cs="Times New Roman"/>
          <w:sz w:val="20"/>
          <w:szCs w:val="20"/>
        </w:rPr>
        <w:t xml:space="preserve"> </w:t>
      </w:r>
      <w:r w:rsidR="00885408" w:rsidRPr="001D466C">
        <w:rPr>
          <w:rFonts w:ascii="Times New Roman" w:hAnsi="Times New Roman" w:cs="Times New Roman"/>
          <w:sz w:val="20"/>
          <w:szCs w:val="20"/>
        </w:rPr>
        <w:t>bądź oddzielnym pismem w przypadku braku konieczności prowadzenia dziennika budowy</w:t>
      </w:r>
      <w:r w:rsidRPr="001D466C">
        <w:rPr>
          <w:rFonts w:ascii="Times New Roman" w:hAnsi="Times New Roman" w:cs="Times New Roman"/>
          <w:sz w:val="20"/>
          <w:szCs w:val="20"/>
        </w:rPr>
        <w:t xml:space="preserve"> zgłosić konie</w:t>
      </w:r>
      <w:r w:rsidRPr="00CB3DCB">
        <w:rPr>
          <w:rFonts w:ascii="Times New Roman" w:hAnsi="Times New Roman" w:cs="Times New Roman"/>
          <w:sz w:val="20"/>
          <w:szCs w:val="20"/>
        </w:rPr>
        <w:t xml:space="preserv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BACBB04" w14:textId="589A659B"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Brak ww. wpisów</w:t>
      </w:r>
      <w:r w:rsidRPr="00885408">
        <w:rPr>
          <w:rFonts w:ascii="Times New Roman" w:hAnsi="Times New Roman" w:cs="Times New Roman"/>
          <w:sz w:val="20"/>
          <w:szCs w:val="20"/>
        </w:rPr>
        <w:t xml:space="preserve"> </w:t>
      </w:r>
      <w:r w:rsidRPr="00CB3DCB">
        <w:rPr>
          <w:rFonts w:ascii="Times New Roman" w:hAnsi="Times New Roman" w:cs="Times New Roman"/>
          <w:sz w:val="20"/>
          <w:szCs w:val="20"/>
        </w:rPr>
        <w:t xml:space="preserve">wyłącza uprawnienie Wykonawcy do wnioskowania do Zamawiającego o zmianę umowy. </w:t>
      </w:r>
    </w:p>
    <w:p w14:paraId="2C8F8B8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w:t>
      </w:r>
      <w:r w:rsidR="002A6A71" w:rsidRPr="00CB3DCB">
        <w:rPr>
          <w:rFonts w:ascii="Times New Roman" w:hAnsi="Times New Roman" w:cs="Times New Roman"/>
          <w:b/>
          <w:bCs/>
          <w:sz w:val="20"/>
          <w:szCs w:val="20"/>
        </w:rPr>
        <w:t>12</w:t>
      </w:r>
    </w:p>
    <w:p w14:paraId="19E7B8C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w:t>
      </w:r>
    </w:p>
    <w:p w14:paraId="69A910E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Zamawiający wskaże inspektora nadzoru, którego zakres działania określają przepisy prawa budowlanego.</w:t>
      </w:r>
    </w:p>
    <w:p w14:paraId="15FB0B06"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Inspektor pełni nadzór inwestorski na podstawie ustawy „Prawo Budowlane” i umowy zawartej z Zamawiającym. </w:t>
      </w:r>
    </w:p>
    <w:p w14:paraId="5AE29E2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Inspektor Nadzoru Inwestorskiego jest zobowiązany do koordynacji wykonania przedmiotu umowy oraz uczestnictwa w naradach roboczych (radach budowy) i na każde uzasadnione wezwanie przez Zamawiającego. </w:t>
      </w:r>
    </w:p>
    <w:p w14:paraId="1BDEA2CD" w14:textId="47B60222" w:rsidR="00907196" w:rsidRPr="001D466C" w:rsidRDefault="00907196" w:rsidP="001D466C">
      <w:pPr>
        <w:pStyle w:val="Akapitzlist"/>
        <w:spacing w:after="120" w:line="240" w:lineRule="auto"/>
        <w:ind w:left="284"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4. Inspektor Nadzoru Inwestorskiego sprawdza zakres i wartości wykonanych robót, sporządza i dokonuje ewentualnych korekt Rozliczenia wykonanych prac</w:t>
      </w:r>
      <w:r w:rsidR="001D466C">
        <w:rPr>
          <w:rFonts w:ascii="Times New Roman" w:hAnsi="Times New Roman" w:cs="Times New Roman"/>
          <w:sz w:val="20"/>
          <w:szCs w:val="20"/>
        </w:rPr>
        <w:t>.</w:t>
      </w:r>
    </w:p>
    <w:p w14:paraId="471855AF" w14:textId="46D53AB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07196" w:rsidRPr="00CB3DCB">
        <w:rPr>
          <w:rFonts w:ascii="Times New Roman" w:hAnsi="Times New Roman" w:cs="Times New Roman"/>
          <w:sz w:val="20"/>
          <w:szCs w:val="20"/>
        </w:rPr>
        <w:t>. Wykonawca zobowiązany jest stosować się do poleceń i instrukcji wydanych przez inspektora nadzoru.</w:t>
      </w:r>
    </w:p>
    <w:p w14:paraId="0B9BF1CB" w14:textId="6543E163"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907196" w:rsidRPr="00CB3DCB">
        <w:rPr>
          <w:rFonts w:ascii="Times New Roman" w:hAnsi="Times New Roman" w:cs="Times New Roman"/>
          <w:sz w:val="20"/>
          <w:szCs w:val="20"/>
        </w:rPr>
        <w:t xml:space="preserve">. Wykonawca zobowiązuje się do ustanowienia kierownika budowy na czas prowadzonej inwestycji. </w:t>
      </w:r>
    </w:p>
    <w:p w14:paraId="7897BCB4" w14:textId="0EB3EB7A"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07196" w:rsidRPr="00CB3DCB">
        <w:rPr>
          <w:rFonts w:ascii="Times New Roman" w:hAnsi="Times New Roman" w:cs="Times New Roman"/>
          <w:sz w:val="20"/>
          <w:szCs w:val="20"/>
        </w:rPr>
        <w:t xml:space="preserve">. Kierownik budowy i kierownicy robót pełnią na placu budowy obowiązki Wykonawcy i posiadają prawa i obowiązki określone ustawie „Prawo Budowlane”. </w:t>
      </w:r>
    </w:p>
    <w:p w14:paraId="702F3BED" w14:textId="44348CF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07196" w:rsidRPr="00CB3DCB">
        <w:rPr>
          <w:rFonts w:ascii="Times New Roman" w:hAnsi="Times New Roman" w:cs="Times New Roman"/>
          <w:sz w:val="20"/>
          <w:szCs w:val="20"/>
        </w:rPr>
        <w:t>. Kierownik budowy Wykonawcy zobowiązany będzie do uczestniczenia w czynnościach odbioru robót budowlanych.</w:t>
      </w:r>
    </w:p>
    <w:p w14:paraId="24DBA111" w14:textId="38E73E48" w:rsidR="00907196" w:rsidRPr="00FF1716" w:rsidRDefault="001D466C" w:rsidP="00FF1716">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907196" w:rsidRPr="00CB3DCB">
        <w:rPr>
          <w:rFonts w:ascii="Times New Roman" w:hAnsi="Times New Roman" w:cs="Times New Roman"/>
          <w:sz w:val="20"/>
          <w:szCs w:val="20"/>
        </w:rPr>
        <w:t xml:space="preserve">. Kierownik budowy Wykonawcy zobowiązany będzie do uczestnictwa w naradach roboczych (radach budowy) i na każde uzasadnione wezwanie przez Zamawiającego. </w:t>
      </w:r>
    </w:p>
    <w:p w14:paraId="18BECB7D"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1</w:t>
      </w:r>
      <w:r w:rsidR="00714DE8" w:rsidRPr="00CB3DCB">
        <w:rPr>
          <w:rFonts w:ascii="Times New Roman" w:hAnsi="Times New Roman" w:cs="Times New Roman"/>
          <w:b/>
          <w:bCs/>
          <w:sz w:val="20"/>
          <w:szCs w:val="20"/>
        </w:rPr>
        <w:t>3</w:t>
      </w:r>
    </w:p>
    <w:p w14:paraId="6A914ABB" w14:textId="77777777" w:rsidR="00517CDE" w:rsidRPr="00CB3DCB" w:rsidRDefault="00517CDE" w:rsidP="00CC3A24">
      <w:pPr>
        <w:pStyle w:val="Akapitzlist"/>
        <w:spacing w:after="120" w:line="240" w:lineRule="auto"/>
        <w:ind w:left="426" w:hanging="426"/>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UBEZPIECZENIE</w:t>
      </w:r>
    </w:p>
    <w:p w14:paraId="62ECDD58" w14:textId="77777777"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t>
      </w:r>
      <w:r w:rsidR="00BD5481" w:rsidRPr="00CB3DCB">
        <w:rPr>
          <w:rFonts w:ascii="Times New Roman" w:hAnsi="Times New Roman" w:cs="Times New Roman"/>
          <w:sz w:val="20"/>
          <w:szCs w:val="20"/>
        </w:rPr>
        <w:t xml:space="preserve">oświadcza, że </w:t>
      </w:r>
      <w:r w:rsidRPr="00CB3DCB">
        <w:rPr>
          <w:rFonts w:ascii="Times New Roman" w:hAnsi="Times New Roman" w:cs="Times New Roman"/>
          <w:sz w:val="20"/>
          <w:szCs w:val="20"/>
        </w:rPr>
        <w:t>posiada</w:t>
      </w:r>
      <w:r w:rsidR="00BD5481" w:rsidRPr="00CB3DCB">
        <w:rPr>
          <w:rFonts w:ascii="Times New Roman" w:hAnsi="Times New Roman" w:cs="Times New Roman"/>
          <w:sz w:val="20"/>
          <w:szCs w:val="20"/>
        </w:rPr>
        <w:t xml:space="preserve"> ubezpieczenie</w:t>
      </w:r>
      <w:r w:rsidRPr="00CB3DCB">
        <w:rPr>
          <w:rFonts w:ascii="Times New Roman" w:hAnsi="Times New Roman" w:cs="Times New Roman"/>
          <w:sz w:val="20"/>
          <w:szCs w:val="20"/>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B3DCB" w:rsidRDefault="00BD5481"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w:t>
      </w:r>
      <w:r w:rsidR="00907196" w:rsidRPr="00CB3DCB">
        <w:rPr>
          <w:rFonts w:ascii="Times New Roman" w:hAnsi="Times New Roman" w:cs="Times New Roman"/>
          <w:sz w:val="20"/>
          <w:szCs w:val="20"/>
        </w:rPr>
        <w:t xml:space="preserve"> </w:t>
      </w:r>
      <w:r w:rsidRPr="00CB3DCB">
        <w:rPr>
          <w:rFonts w:ascii="Times New Roman" w:hAnsi="Times New Roman" w:cs="Times New Roman"/>
          <w:sz w:val="20"/>
          <w:szCs w:val="20"/>
        </w:rPr>
        <w:t>ubezpieczenie z tytułu odpowiedzialności cywilnej w zakresie prowadzonej działalności gospodarczej, w tym również zawodowej, zapewnia</w:t>
      </w:r>
      <w:r w:rsidR="00907196" w:rsidRPr="00CB3DCB">
        <w:rPr>
          <w:rFonts w:ascii="Times New Roman" w:hAnsi="Times New Roman" w:cs="Times New Roman"/>
          <w:sz w:val="20"/>
          <w:szCs w:val="20"/>
        </w:rPr>
        <w:t xml:space="preserve"> wypłatę odszkodowania płatnego w walucie polskiej, w kwotach koniecznych dla pełnego naprawienia spowodowanej szkody, bez żadnych ograniczeń. </w:t>
      </w:r>
    </w:p>
    <w:p w14:paraId="42BA1719" w14:textId="66D0A560"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Okres ubezpieczenia obejmuje realizację przedmiotu zamówienia od dnia zawarcia niniejszej umowy do dnia odbioru</w:t>
      </w:r>
      <w:r w:rsidRPr="00CB3DCB">
        <w:rPr>
          <w:rFonts w:ascii="Times New Roman" w:hAnsi="Times New Roman" w:cs="Times New Roman"/>
          <w:color w:val="FF0000"/>
          <w:sz w:val="20"/>
          <w:szCs w:val="20"/>
        </w:rPr>
        <w:t xml:space="preserve"> </w:t>
      </w:r>
      <w:r w:rsidR="0013369A" w:rsidRPr="00CB3DCB">
        <w:rPr>
          <w:rFonts w:ascii="Times New Roman" w:hAnsi="Times New Roman" w:cs="Times New Roman"/>
          <w:color w:val="000000" w:themeColor="text1"/>
          <w:sz w:val="20"/>
          <w:szCs w:val="20"/>
        </w:rPr>
        <w:t>końcowego</w:t>
      </w:r>
      <w:r w:rsidRPr="00CB3DCB">
        <w:rPr>
          <w:rFonts w:ascii="Times New Roman" w:hAnsi="Times New Roman" w:cs="Times New Roman"/>
          <w:color w:val="000000" w:themeColor="text1"/>
          <w:sz w:val="20"/>
          <w:szCs w:val="20"/>
        </w:rPr>
        <w:t xml:space="preserve"> </w:t>
      </w:r>
      <w:r w:rsidRPr="00CB3DCB">
        <w:rPr>
          <w:rFonts w:ascii="Times New Roman" w:hAnsi="Times New Roman" w:cs="Times New Roman"/>
          <w:sz w:val="20"/>
          <w:szCs w:val="20"/>
        </w:rPr>
        <w:t>przedmiotu zamówienia</w:t>
      </w:r>
      <w:r w:rsidR="00F357E0">
        <w:rPr>
          <w:rFonts w:ascii="Times New Roman" w:hAnsi="Times New Roman" w:cs="Times New Roman"/>
          <w:sz w:val="20"/>
          <w:szCs w:val="20"/>
        </w:rPr>
        <w:t>.</w:t>
      </w:r>
    </w:p>
    <w:p w14:paraId="7814FF15"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714DE8" w:rsidRPr="00CB3DCB">
        <w:rPr>
          <w:rFonts w:ascii="Times New Roman" w:hAnsi="Times New Roman" w:cs="Times New Roman"/>
          <w:b/>
          <w:color w:val="000000"/>
          <w:sz w:val="20"/>
          <w:szCs w:val="20"/>
        </w:rPr>
        <w:t>14</w:t>
      </w:r>
    </w:p>
    <w:p w14:paraId="588AC323"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PODMIOTY REALIZUJĄCE</w:t>
      </w:r>
    </w:p>
    <w:p w14:paraId="5E6CEEF4" w14:textId="2A5AE40A" w:rsidR="00907196" w:rsidRPr="00CB3DCB" w:rsidRDefault="00907196" w:rsidP="00CB3DCB">
      <w:pPr>
        <w:pStyle w:val="Akapitzlist"/>
        <w:numPr>
          <w:ilvl w:val="0"/>
          <w:numId w:val="5"/>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1417ED4C" w14:textId="77777777" w:rsidR="00907196" w:rsidRPr="00CB3DCB" w:rsidRDefault="00907196" w:rsidP="00CB3DCB">
      <w:pPr>
        <w:pStyle w:val="Akapitzlist"/>
        <w:numPr>
          <w:ilvl w:val="0"/>
          <w:numId w:val="5"/>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w terminie 7 dni (od dnia otrzymania projektu umowy o podwykonawstwo, projektu jej zmian) zgłasza w formie pisemnej zastrzeżenia do projektu umowy o podwykonawstwo, której przedmiotem są roboty budowlane:</w:t>
      </w:r>
    </w:p>
    <w:p w14:paraId="74F72A3D" w14:textId="77777777" w:rsidR="00907196" w:rsidRPr="00CB3DCB" w:rsidRDefault="00907196" w:rsidP="00CC3A24">
      <w:pPr>
        <w:pStyle w:val="Akapitzlist"/>
        <w:spacing w:after="0" w:line="240" w:lineRule="auto"/>
        <w:ind w:left="0" w:firstLine="709"/>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lastRenderedPageBreak/>
        <w:t>- niespełniającej wymagań określonych w SIWZ,</w:t>
      </w:r>
    </w:p>
    <w:p w14:paraId="491C57C0" w14:textId="77777777" w:rsidR="00907196" w:rsidRPr="00CB3DCB" w:rsidRDefault="00907196" w:rsidP="00CC3A24">
      <w:pPr>
        <w:pStyle w:val="Akapitzlist"/>
        <w:spacing w:after="0" w:line="240" w:lineRule="auto"/>
        <w:ind w:left="0" w:firstLine="709"/>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gdy przewiduje się termin zapłaty dłuższy niż określony w art. 143b ust. 2   ustawy.</w:t>
      </w:r>
    </w:p>
    <w:p w14:paraId="5F5F48AD"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3. Wykonawca, podwykonawca lub dalszy podwykonawca przedkłada zamawiającemu poświadczoną za zgodność z oryginałem kopię zawartej umowy o podwykonawstwo, której przedmiotem  są roboty budowlane, w terminie 7 dni od dnia jej zawarcia.</w:t>
      </w:r>
    </w:p>
    <w:p w14:paraId="6573EC36"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4. Zamawiający w terminie 7 dni (od dnia otrzymania umowy o podwykonawstwo) zgłasza w formie pisemnej sprzeciw do umowy o podwykonawstwo, której przedmiotem są roboty budowlane:</w:t>
      </w:r>
    </w:p>
    <w:p w14:paraId="2B39CBE1"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niespełniającej wymagań określonych w SIWZ,</w:t>
      </w:r>
    </w:p>
    <w:p w14:paraId="634F3EAB"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            - gdy przewiduje się termin zapłaty dłuższy niż określony w art. 143b ust. 2 ustawy.</w:t>
      </w:r>
    </w:p>
    <w:p w14:paraId="72240E58" w14:textId="77777777" w:rsidR="00907196" w:rsidRPr="00CB3DCB" w:rsidRDefault="00907196" w:rsidP="00CC3A24">
      <w:pPr>
        <w:pStyle w:val="Akapitzlist"/>
        <w:spacing w:after="12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5. Niezgłoszenie w formie pisemnej w terminie 7 dni:</w:t>
      </w:r>
    </w:p>
    <w:p w14:paraId="6C473935"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zastrzeżeń, o których mowa w ust. 2,</w:t>
      </w:r>
    </w:p>
    <w:p w14:paraId="036A8E2F" w14:textId="77777777" w:rsidR="00907196" w:rsidRPr="00CB3DCB" w:rsidRDefault="00907196" w:rsidP="00CC3A24">
      <w:pPr>
        <w:pStyle w:val="Akapitzlist"/>
        <w:spacing w:after="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sprzeciwu , o którym mowa w ust. 4,</w:t>
      </w:r>
    </w:p>
    <w:p w14:paraId="29DD5227" w14:textId="77777777" w:rsidR="00907196" w:rsidRPr="00CB3DCB" w:rsidRDefault="00907196" w:rsidP="00CC3A24">
      <w:pPr>
        <w:pStyle w:val="Akapitzlist"/>
        <w:spacing w:after="120" w:line="240" w:lineRule="auto"/>
        <w:ind w:left="0"/>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uważa się za akceptację projektu umowy lub umowy przez zamawiającego.</w:t>
      </w:r>
    </w:p>
    <w:p w14:paraId="2AA57B09"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FF0000"/>
          <w:sz w:val="20"/>
          <w:szCs w:val="20"/>
        </w:rPr>
      </w:pPr>
      <w:r w:rsidRPr="00CB3DCB">
        <w:rPr>
          <w:rFonts w:ascii="Times New Roman" w:hAnsi="Times New Roman" w:cs="Times New Roman"/>
          <w:color w:val="000000"/>
          <w:sz w:val="20"/>
          <w:szCs w:val="2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50 000 zł.</w:t>
      </w:r>
    </w:p>
    <w:p w14:paraId="296DCC15"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Jeżeli w umowie, o której mowa w ust. 6, termin zapłaty wynagrodzenia jest dłuższy niż określony w art. 143b ust. 2 ustawy, zamawiający informuje o tym wykonawcę i wzywa go do doprowadzenia  do zmiany tej umowy pod rygorem wystąpienia o zapłatę kary umownej.</w:t>
      </w:r>
    </w:p>
    <w:p w14:paraId="743B03DD"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Wymagania określone w ust. 1-7 stosuje się odpowiednio do zmian umowy </w:t>
      </w:r>
      <w:r w:rsidRPr="00CB3DCB">
        <w:rPr>
          <w:rFonts w:ascii="Times New Roman" w:hAnsi="Times New Roman" w:cs="Times New Roman"/>
          <w:color w:val="000000"/>
          <w:sz w:val="20"/>
          <w:szCs w:val="20"/>
        </w:rPr>
        <w:br/>
        <w:t>o podwykonawstwo.</w:t>
      </w:r>
    </w:p>
    <w:p w14:paraId="17102502"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1686A9B"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Wynagrodzenie, o którym mowa w ust. 9, dotyczy wyłącznie należności powstałych po zaakceptowaniu przez zamawiającego umowy o podwykonawstwo lub zmian </w:t>
      </w:r>
      <w:r w:rsidRPr="00CB3DCB">
        <w:rPr>
          <w:rFonts w:ascii="Times New Roman" w:hAnsi="Times New Roman" w:cs="Times New Roman"/>
          <w:color w:val="000000"/>
          <w:sz w:val="20"/>
          <w:szCs w:val="20"/>
        </w:rPr>
        <w:br/>
        <w:t>do umowy, której przedmiotem są roboty budowlane, lub po przedłożeniu zamawiającemu poświadczonej za zgodność z oryginałem kopii umowy o podwykonawstwo, której przedmiotem są dostawy lub usługi.</w:t>
      </w:r>
    </w:p>
    <w:p w14:paraId="7DCEB4F1"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Bezpośrednia zapłata obejmuje wyłącznie należne wynagrodzenie, bez odsetek, należnych podwykonawcy lub dalszemu podwykonawcy.</w:t>
      </w:r>
    </w:p>
    <w:p w14:paraId="7E006C52"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1487FD8" w14:textId="77777777" w:rsidR="00907196" w:rsidRPr="00CB3DCB" w:rsidRDefault="00907196" w:rsidP="00CB3DCB">
      <w:pPr>
        <w:pStyle w:val="Akapitzlist"/>
        <w:numPr>
          <w:ilvl w:val="0"/>
          <w:numId w:val="6"/>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 przypadku zgłoszenia w terminie uwag, o których mowa w ust. 12, zamawiający może:</w:t>
      </w:r>
    </w:p>
    <w:p w14:paraId="055D7DA1" w14:textId="77777777" w:rsidR="00907196" w:rsidRPr="00CB3DCB"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nie dokonać bezpośredniej zapłaty wynagrodzenia podwykonawcy lub dalszemu podwykonawcy, jeżeli wykonawca wykaże niezasadność takiej zapłaty,</w:t>
      </w:r>
    </w:p>
    <w:p w14:paraId="6EA93C36" w14:textId="77777777" w:rsidR="00907196" w:rsidRPr="00CB3DCB"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xml:space="preserve">- złożyć do depozytu sądowego kwotę potrzebną na pokrycie wynagrodzenia podwykonawcy </w:t>
      </w:r>
      <w:r w:rsidRPr="00CB3DCB">
        <w:rPr>
          <w:rFonts w:ascii="Times New Roman" w:hAnsi="Times New Roman" w:cs="Times New Roman"/>
          <w:color w:val="000000"/>
          <w:sz w:val="20"/>
          <w:szCs w:val="20"/>
        </w:rPr>
        <w:br/>
        <w:t>lub dalszego podwykonawcy w przypadku istnienia zasadniczej wątpliwości zamawiającego co do wysokości należnej zapłaty lub podmiotu, któremu płatność się należy,</w:t>
      </w:r>
    </w:p>
    <w:p w14:paraId="6D77E2B1" w14:textId="77777777" w:rsidR="00907196" w:rsidRPr="00CB3DCB" w:rsidRDefault="00907196" w:rsidP="00714DE8">
      <w:pPr>
        <w:pStyle w:val="Akapitzlist"/>
        <w:tabs>
          <w:tab w:val="left" w:pos="851"/>
          <w:tab w:val="left" w:pos="1276"/>
        </w:tabs>
        <w:spacing w:after="120" w:line="240" w:lineRule="auto"/>
        <w:ind w:left="1134" w:hanging="992"/>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ab/>
        <w:t>- dokonać bezpośredniej zapłaty wynagrodzenia podwykonawcy lub dalszemu podwykonawcy, jeżeli podwykonawca lub dalszy podwykonawca wykaże zasadność takiej zapłaty.</w:t>
      </w:r>
    </w:p>
    <w:p w14:paraId="2B40A2E7" w14:textId="77777777" w:rsidR="00907196" w:rsidRPr="00CB3DCB" w:rsidRDefault="00907196" w:rsidP="00CC3A24">
      <w:pPr>
        <w:pStyle w:val="Akapitzlist"/>
        <w:spacing w:after="120" w:line="240" w:lineRule="auto"/>
        <w:ind w:left="567" w:hanging="567"/>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14. W przypadku dokonania bezpośredniej zapłaty podwykonawcy lub dalszemu podwykonawcy zamawiający potrąca kwotę wypłaconego wynagrodzenia z wynagrodzenia należnego wykonawcy.</w:t>
      </w:r>
    </w:p>
    <w:p w14:paraId="69B64278" w14:textId="77777777" w:rsidR="00907196" w:rsidRPr="00CB3DCB" w:rsidRDefault="00907196" w:rsidP="00CC3A24">
      <w:pPr>
        <w:pStyle w:val="Akapitzlist"/>
        <w:spacing w:after="120" w:line="240" w:lineRule="auto"/>
        <w:ind w:left="567" w:hanging="567"/>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15. Konieczność wielokrotnego dokonywania bezpośredniej zapłaty podwykonawcy lub dalszemu podwykonawcy, lub konieczność dokonania bezpośrednich zapłat na sumę większą </w:t>
      </w:r>
      <w:r w:rsidRPr="00CB3DCB">
        <w:rPr>
          <w:rFonts w:ascii="Times New Roman" w:hAnsi="Times New Roman" w:cs="Times New Roman"/>
          <w:color w:val="000000"/>
          <w:sz w:val="20"/>
          <w:szCs w:val="20"/>
        </w:rPr>
        <w:br/>
        <w:t xml:space="preserve">niż 5% wartości umowy w sprawie zamówienia może stanowić podstawę do odstąpienia </w:t>
      </w:r>
      <w:r w:rsidRPr="00CB3DCB">
        <w:rPr>
          <w:rFonts w:ascii="Times New Roman" w:hAnsi="Times New Roman" w:cs="Times New Roman"/>
          <w:color w:val="000000"/>
          <w:sz w:val="20"/>
          <w:szCs w:val="20"/>
        </w:rPr>
        <w:br/>
        <w:t>od umowy w sprawie zamówienia przez zamawiającego.</w:t>
      </w:r>
    </w:p>
    <w:p w14:paraId="1AB04B93" w14:textId="77777777" w:rsidR="00FF1716" w:rsidRDefault="00FF1716" w:rsidP="00CC3A24">
      <w:pPr>
        <w:pStyle w:val="Akapitzlist"/>
        <w:spacing w:after="120" w:line="240" w:lineRule="auto"/>
        <w:ind w:left="0"/>
        <w:contextualSpacing w:val="0"/>
        <w:jc w:val="center"/>
        <w:rPr>
          <w:rFonts w:ascii="Times New Roman" w:hAnsi="Times New Roman" w:cs="Times New Roman"/>
          <w:b/>
          <w:bCs/>
          <w:sz w:val="20"/>
          <w:szCs w:val="20"/>
        </w:rPr>
      </w:pPr>
    </w:p>
    <w:p w14:paraId="2FE9F622" w14:textId="77777777" w:rsidR="00FF1716" w:rsidRDefault="00FF1716" w:rsidP="00CC3A24">
      <w:pPr>
        <w:pStyle w:val="Akapitzlist"/>
        <w:spacing w:after="120" w:line="240" w:lineRule="auto"/>
        <w:ind w:left="0"/>
        <w:contextualSpacing w:val="0"/>
        <w:jc w:val="center"/>
        <w:rPr>
          <w:rFonts w:ascii="Times New Roman" w:hAnsi="Times New Roman" w:cs="Times New Roman"/>
          <w:b/>
          <w:bCs/>
          <w:sz w:val="20"/>
          <w:szCs w:val="20"/>
        </w:rPr>
      </w:pPr>
    </w:p>
    <w:p w14:paraId="7E81B1B6" w14:textId="77777777" w:rsidR="00FF1716" w:rsidRDefault="00FF1716" w:rsidP="00CC3A24">
      <w:pPr>
        <w:pStyle w:val="Akapitzlist"/>
        <w:spacing w:after="120" w:line="240" w:lineRule="auto"/>
        <w:ind w:left="0"/>
        <w:contextualSpacing w:val="0"/>
        <w:jc w:val="center"/>
        <w:rPr>
          <w:rFonts w:ascii="Times New Roman" w:hAnsi="Times New Roman" w:cs="Times New Roman"/>
          <w:b/>
          <w:bCs/>
          <w:sz w:val="20"/>
          <w:szCs w:val="20"/>
        </w:rPr>
      </w:pPr>
    </w:p>
    <w:p w14:paraId="1020EB89" w14:textId="3D9454B0" w:rsidR="002A7D70" w:rsidRPr="00CB3DCB" w:rsidRDefault="002A7D70"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lastRenderedPageBreak/>
        <w:t>§1</w:t>
      </w:r>
      <w:r w:rsidR="00714DE8" w:rsidRPr="00CB3DCB">
        <w:rPr>
          <w:rFonts w:ascii="Times New Roman" w:hAnsi="Times New Roman" w:cs="Times New Roman"/>
          <w:b/>
          <w:bCs/>
          <w:sz w:val="20"/>
          <w:szCs w:val="20"/>
        </w:rPr>
        <w:t>5</w:t>
      </w:r>
    </w:p>
    <w:p w14:paraId="59F8967F"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GWARANCJA JAKOŚCI I RĘKOJMIA ZA WADY</w:t>
      </w:r>
    </w:p>
    <w:p w14:paraId="30B27B07" w14:textId="77777777" w:rsidR="002A7D70" w:rsidRPr="00CB3DCB" w:rsidRDefault="002A7D70"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4A267CCE" w14:textId="77777777" w:rsidR="002A7D70" w:rsidRPr="00CB3DCB" w:rsidRDefault="002A7D70" w:rsidP="00CC3A24">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Wykonawca, zgodnie z ofertą udziela gwarancji: </w:t>
      </w:r>
    </w:p>
    <w:p w14:paraId="418ECCB1" w14:textId="77777777" w:rsidR="002A7D70" w:rsidRPr="00CB3DCB" w:rsidRDefault="002A7D70" w:rsidP="00714DE8">
      <w:pPr>
        <w:pStyle w:val="Akapitzlist"/>
        <w:spacing w:after="12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na wykonaną kompletną Dokumentację Projektowo- Kosztorysową – a także odrębnie dla poszczególnych projektów objętych tą dokumentacją, na okres ………………… </w:t>
      </w:r>
      <w:r w:rsidR="00FD4C7F" w:rsidRPr="00CB3DCB">
        <w:rPr>
          <w:rFonts w:ascii="Times New Roman" w:hAnsi="Times New Roman" w:cs="Times New Roman"/>
          <w:sz w:val="20"/>
          <w:szCs w:val="20"/>
        </w:rPr>
        <w:t xml:space="preserve">lat </w:t>
      </w:r>
      <w:r w:rsidRPr="00CB3DCB">
        <w:rPr>
          <w:rFonts w:ascii="Times New Roman" w:hAnsi="Times New Roman" w:cs="Times New Roman"/>
          <w:sz w:val="20"/>
          <w:szCs w:val="20"/>
        </w:rPr>
        <w:t xml:space="preserve">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1E4F84AF" w14:textId="77777777" w:rsidR="002A7D70" w:rsidRPr="00CB3DCB" w:rsidRDefault="002A7D70" w:rsidP="00714DE8">
      <w:pPr>
        <w:ind w:left="426" w:hanging="142"/>
        <w:jc w:val="both"/>
        <w:rPr>
          <w:sz w:val="20"/>
          <w:szCs w:val="20"/>
        </w:rPr>
      </w:pPr>
      <w:r w:rsidRPr="00CB3DCB">
        <w:rPr>
          <w:sz w:val="20"/>
          <w:szCs w:val="20"/>
        </w:rPr>
        <w:t xml:space="preserve">- na roboty budowlano-montażowe – …………………. </w:t>
      </w:r>
      <w:r w:rsidR="00FD4C7F" w:rsidRPr="00CB3DCB">
        <w:rPr>
          <w:sz w:val="20"/>
          <w:szCs w:val="20"/>
        </w:rPr>
        <w:t xml:space="preserve">lat </w:t>
      </w:r>
      <w:r w:rsidRPr="00CB3DCB">
        <w:rPr>
          <w:sz w:val="20"/>
          <w:szCs w:val="20"/>
        </w:rPr>
        <w:t>od daty podpisania przez Strony protoko</w:t>
      </w:r>
      <w:r w:rsidR="00714DE8" w:rsidRPr="00CB3DCB">
        <w:rPr>
          <w:sz w:val="20"/>
          <w:szCs w:val="20"/>
        </w:rPr>
        <w:t>łu odbioru końcowego umowy.</w:t>
      </w:r>
    </w:p>
    <w:p w14:paraId="6BA1F401" w14:textId="2FBE01B8" w:rsidR="00CC3A24" w:rsidRDefault="00EE6F0F" w:rsidP="00EE6F0F">
      <w:pPr>
        <w:autoSpaceDE w:val="0"/>
        <w:autoSpaceDN w:val="0"/>
        <w:adjustRightInd w:val="0"/>
        <w:ind w:left="284" w:hanging="284"/>
        <w:jc w:val="both"/>
        <w:rPr>
          <w:sz w:val="20"/>
          <w:szCs w:val="20"/>
        </w:rPr>
      </w:pPr>
      <w:r>
        <w:rPr>
          <w:sz w:val="20"/>
          <w:szCs w:val="20"/>
        </w:rPr>
        <w:t xml:space="preserve">       </w:t>
      </w:r>
      <w:r w:rsidR="002A7D70" w:rsidRPr="00CB3DCB">
        <w:rPr>
          <w:sz w:val="20"/>
          <w:szCs w:val="20"/>
        </w:rPr>
        <w:t xml:space="preserve">- </w:t>
      </w:r>
      <w:r w:rsidR="002A7D70" w:rsidRPr="00EE6F0F">
        <w:rPr>
          <w:sz w:val="20"/>
          <w:szCs w:val="20"/>
        </w:rPr>
        <w:t xml:space="preserve">na dostarczone materiały i urządzenia – gwarancje rozszerzone- ………………………. </w:t>
      </w:r>
      <w:r w:rsidR="00FD4C7F" w:rsidRPr="00EE6F0F">
        <w:rPr>
          <w:sz w:val="20"/>
          <w:szCs w:val="20"/>
        </w:rPr>
        <w:t xml:space="preserve">lat </w:t>
      </w:r>
      <w:r w:rsidR="002A7D70" w:rsidRPr="00EE6F0F">
        <w:rPr>
          <w:sz w:val="20"/>
          <w:szCs w:val="20"/>
        </w:rPr>
        <w:t xml:space="preserve">od daty podpisania przez Strony protokołu odbioru końcowego </w:t>
      </w:r>
      <w:r w:rsidR="00714DE8" w:rsidRPr="00EE6F0F">
        <w:rPr>
          <w:sz w:val="20"/>
          <w:szCs w:val="20"/>
        </w:rPr>
        <w:t>umowy.</w:t>
      </w:r>
      <w:r w:rsidR="002A7D70" w:rsidRPr="00EE6F0F">
        <w:rPr>
          <w:sz w:val="20"/>
          <w:szCs w:val="20"/>
        </w:rPr>
        <w:t xml:space="preserve"> </w:t>
      </w:r>
    </w:p>
    <w:p w14:paraId="3F1AC0AD" w14:textId="2A7C4B70" w:rsidR="002A7D70" w:rsidRPr="00FF1716" w:rsidRDefault="002A7D70" w:rsidP="00FF1716">
      <w:pPr>
        <w:spacing w:after="120"/>
        <w:jc w:val="both"/>
        <w:rPr>
          <w:sz w:val="20"/>
          <w:szCs w:val="20"/>
        </w:rPr>
      </w:pPr>
    </w:p>
    <w:p w14:paraId="005E7F7F" w14:textId="412191AF" w:rsidR="002A7D70" w:rsidRPr="00CB3DCB" w:rsidRDefault="00FF1716" w:rsidP="00714DE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3</w:t>
      </w:r>
      <w:r w:rsidR="00623881" w:rsidRPr="00CB3DCB">
        <w:rPr>
          <w:rFonts w:ascii="Times New Roman" w:hAnsi="Times New Roman" w:cs="Times New Roman"/>
          <w:sz w:val="20"/>
          <w:szCs w:val="20"/>
        </w:rPr>
        <w:t xml:space="preserve">. </w:t>
      </w:r>
      <w:r w:rsidR="002A7D70" w:rsidRPr="00CB3DCB">
        <w:rPr>
          <w:rFonts w:ascii="Times New Roman" w:hAnsi="Times New Roman" w:cs="Times New Roman"/>
          <w:sz w:val="20"/>
          <w:szCs w:val="20"/>
        </w:rPr>
        <w:t>Bieg okresów gwar</w:t>
      </w:r>
      <w:r w:rsidR="00714DE8" w:rsidRPr="00CB3DCB">
        <w:rPr>
          <w:rFonts w:ascii="Times New Roman" w:hAnsi="Times New Roman" w:cs="Times New Roman"/>
          <w:sz w:val="20"/>
          <w:szCs w:val="20"/>
        </w:rPr>
        <w:t xml:space="preserve">ancji i rękojmi </w:t>
      </w:r>
      <w:r w:rsidR="002A7D70" w:rsidRPr="00CB3DCB">
        <w:rPr>
          <w:rFonts w:ascii="Times New Roman" w:hAnsi="Times New Roman" w:cs="Times New Roman"/>
          <w:sz w:val="20"/>
          <w:szCs w:val="20"/>
        </w:rPr>
        <w:t xml:space="preserve">dla wymienianych materiałów i urządzeń </w:t>
      </w:r>
      <w:r w:rsidR="00714DE8" w:rsidRPr="00CB3DCB">
        <w:rPr>
          <w:rFonts w:ascii="Times New Roman" w:hAnsi="Times New Roman" w:cs="Times New Roman"/>
          <w:sz w:val="20"/>
          <w:szCs w:val="20"/>
        </w:rPr>
        <w:t xml:space="preserve">rozpoczyna się </w:t>
      </w:r>
      <w:r w:rsidR="002A7D70" w:rsidRPr="00CB3DCB">
        <w:rPr>
          <w:rFonts w:ascii="Times New Roman" w:hAnsi="Times New Roman" w:cs="Times New Roman"/>
          <w:sz w:val="20"/>
          <w:szCs w:val="20"/>
        </w:rPr>
        <w:t xml:space="preserve">z dniem ich wymiany. </w:t>
      </w:r>
    </w:p>
    <w:p w14:paraId="444DEC06" w14:textId="77777777" w:rsidR="002A7D70" w:rsidRPr="00CB3DCB" w:rsidRDefault="002A7D70" w:rsidP="00FF1716">
      <w:pPr>
        <w:pStyle w:val="Akapitzlist"/>
        <w:numPr>
          <w:ilvl w:val="0"/>
          <w:numId w:val="28"/>
        </w:numPr>
        <w:spacing w:after="12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może dochodzić roszczeń z tytułu gwarancji lub rękojmi na zasadach przewidzianych w ustępach poprzedzających, także po okresie określ</w:t>
      </w:r>
      <w:r w:rsidR="00714DE8" w:rsidRPr="00CB3DCB">
        <w:rPr>
          <w:rFonts w:ascii="Times New Roman" w:hAnsi="Times New Roman" w:cs="Times New Roman"/>
          <w:sz w:val="20"/>
          <w:szCs w:val="20"/>
        </w:rPr>
        <w:t>onym w ust.2</w:t>
      </w:r>
      <w:r w:rsidRPr="00CB3DCB">
        <w:rPr>
          <w:rFonts w:ascii="Times New Roman" w:hAnsi="Times New Roman" w:cs="Times New Roman"/>
          <w:sz w:val="20"/>
          <w:szCs w:val="20"/>
        </w:rPr>
        <w:t xml:space="preserve">, jeżeli zgłosił wadę przed upływem tego okresu. </w:t>
      </w:r>
    </w:p>
    <w:p w14:paraId="7C64878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Wykonawca nie usunie wad w terminie </w:t>
      </w:r>
      <w:r w:rsidR="006707D5" w:rsidRPr="00CB3DCB">
        <w:rPr>
          <w:rFonts w:ascii="Times New Roman" w:hAnsi="Times New Roman" w:cs="Times New Roman"/>
          <w:sz w:val="20"/>
          <w:szCs w:val="20"/>
        </w:rPr>
        <w:t>wskazanym przez Zamawiającego</w:t>
      </w:r>
      <w:r w:rsidRPr="00CB3DCB">
        <w:rPr>
          <w:rFonts w:ascii="Times New Roman" w:hAnsi="Times New Roman" w:cs="Times New Roman"/>
          <w:sz w:val="20"/>
          <w:szCs w:val="20"/>
        </w:rPr>
        <w:t xml:space="preserve">, to Zamawiający może zlecić usunięcie ich stronie trzeciej na koszt Wykonawcy. </w:t>
      </w:r>
    </w:p>
    <w:p w14:paraId="37B157F6"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Przysługujące Zamawiającemu uprawnienia z tytułu gwarancji nie skutkują powstaniem po jego stronie jakichkolwiek dodatkowych kosztów. </w:t>
      </w:r>
    </w:p>
    <w:p w14:paraId="69DE39E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Gwarancja w żaden sposób nie wyłącza, nie ogranicza oraz nie zawiesza uprawnień Zamawiającego z tytułu rękojmi za wady przedmiotu umowy. </w:t>
      </w:r>
    </w:p>
    <w:p w14:paraId="0D61478A"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8023812"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zobligowany jest na własny koszt do usunięcia wad przedmiotu umowy ujawnionych w okresie gwarancji. Wykonawca przystąpi do usuwania wad w terminie do 14 dni, licząc od dnia otrzymania zawiadomienia, o którym mowa w ust. 6. </w:t>
      </w:r>
    </w:p>
    <w:p w14:paraId="382DFA8F" w14:textId="77777777" w:rsidR="002A7D70"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6F208A1" w14:textId="77777777"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Wady będą usuwane w obiekcie Zamawiającego, chyba że sprzeciwia się temu charakter naprawy. </w:t>
      </w:r>
    </w:p>
    <w:p w14:paraId="1E41E9AC" w14:textId="532A4963"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Niezależnie od udzielonej gwarancji, Zamawiającemu przysługują uprawnienia z tytułu rękojmi za wady przedmiotu umowy.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61AE3583" w14:textId="77777777" w:rsidR="002A7D70"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0CBC83F5" w14:textId="77777777" w:rsidR="0046762C" w:rsidRDefault="0046762C" w:rsidP="00CC3A24">
      <w:pPr>
        <w:spacing w:after="120"/>
        <w:jc w:val="center"/>
        <w:rPr>
          <w:b/>
          <w:bCs/>
          <w:color w:val="000000"/>
          <w:sz w:val="20"/>
          <w:szCs w:val="20"/>
        </w:rPr>
      </w:pPr>
    </w:p>
    <w:p w14:paraId="3CE74D94" w14:textId="77777777" w:rsidR="0046762C" w:rsidRDefault="0046762C" w:rsidP="00CC3A24">
      <w:pPr>
        <w:spacing w:after="120"/>
        <w:jc w:val="center"/>
        <w:rPr>
          <w:b/>
          <w:bCs/>
          <w:color w:val="000000"/>
          <w:sz w:val="20"/>
          <w:szCs w:val="20"/>
        </w:rPr>
      </w:pPr>
    </w:p>
    <w:p w14:paraId="7347CE1C" w14:textId="371F0A9F" w:rsidR="00DB337F" w:rsidRPr="00CB3DCB" w:rsidRDefault="00DB337F" w:rsidP="00CC3A24">
      <w:pPr>
        <w:spacing w:after="120"/>
        <w:jc w:val="center"/>
        <w:rPr>
          <w:b/>
          <w:color w:val="000000"/>
          <w:sz w:val="20"/>
          <w:szCs w:val="20"/>
        </w:rPr>
      </w:pPr>
      <w:r w:rsidRPr="00CB3DCB">
        <w:rPr>
          <w:b/>
          <w:bCs/>
          <w:color w:val="000000"/>
          <w:sz w:val="20"/>
          <w:szCs w:val="20"/>
        </w:rPr>
        <w:lastRenderedPageBreak/>
        <w:t xml:space="preserve">§ </w:t>
      </w:r>
      <w:r w:rsidRPr="00CB3DCB">
        <w:rPr>
          <w:b/>
          <w:color w:val="000000"/>
          <w:sz w:val="20"/>
          <w:szCs w:val="20"/>
        </w:rPr>
        <w:t>1</w:t>
      </w:r>
      <w:r w:rsidR="00337B37" w:rsidRPr="00CB3DCB">
        <w:rPr>
          <w:b/>
          <w:color w:val="000000"/>
          <w:sz w:val="20"/>
          <w:szCs w:val="20"/>
        </w:rPr>
        <w:t>6</w:t>
      </w:r>
    </w:p>
    <w:p w14:paraId="24BAFB1D" w14:textId="77777777" w:rsidR="00DB337F" w:rsidRPr="00CB3DCB" w:rsidRDefault="00DB337F" w:rsidP="00CC3A24">
      <w:pPr>
        <w:spacing w:after="120"/>
        <w:jc w:val="center"/>
        <w:rPr>
          <w:b/>
          <w:color w:val="000000"/>
          <w:sz w:val="20"/>
          <w:szCs w:val="20"/>
        </w:rPr>
      </w:pPr>
      <w:r w:rsidRPr="00CB3DCB">
        <w:rPr>
          <w:b/>
          <w:color w:val="000000"/>
          <w:sz w:val="20"/>
          <w:szCs w:val="20"/>
        </w:rPr>
        <w:t>ZABEZPIECZENIA</w:t>
      </w:r>
    </w:p>
    <w:p w14:paraId="34405397" w14:textId="3C7B03E8" w:rsidR="00DB337F" w:rsidRPr="00CB3DCB" w:rsidRDefault="00DB337F" w:rsidP="00CC3A24">
      <w:pPr>
        <w:spacing w:after="120"/>
        <w:ind w:left="284" w:hanging="284"/>
        <w:jc w:val="both"/>
        <w:rPr>
          <w:sz w:val="20"/>
          <w:szCs w:val="20"/>
        </w:rPr>
      </w:pPr>
      <w:r w:rsidRPr="00CB3DCB">
        <w:rPr>
          <w:sz w:val="20"/>
          <w:szCs w:val="20"/>
        </w:rPr>
        <w:t>1. Na dzień podpisania umowy Wykonawca wniósł na rzecz Zamawiającego zabezpieczenie w wysokości</w:t>
      </w:r>
      <w:r w:rsidR="00A13E11" w:rsidRPr="00A13E11">
        <w:rPr>
          <w:color w:val="FF0000"/>
          <w:sz w:val="20"/>
          <w:szCs w:val="20"/>
        </w:rPr>
        <w:t xml:space="preserve"> </w:t>
      </w:r>
      <w:r w:rsidR="00A13E11" w:rsidRPr="00FF1716">
        <w:rPr>
          <w:sz w:val="20"/>
          <w:szCs w:val="20"/>
        </w:rPr>
        <w:t>5</w:t>
      </w:r>
      <w:r w:rsidRPr="00FF1716">
        <w:rPr>
          <w:sz w:val="20"/>
          <w:szCs w:val="20"/>
        </w:rPr>
        <w:t xml:space="preserve"> % </w:t>
      </w:r>
      <w:r w:rsidRPr="00CB3DCB">
        <w:rPr>
          <w:sz w:val="20"/>
          <w:szCs w:val="20"/>
        </w:rPr>
        <w:t>ceny całkowitej zamówienia w kwocie …………. z</w:t>
      </w:r>
      <w:r w:rsidR="006707D5" w:rsidRPr="00CB3DCB">
        <w:rPr>
          <w:sz w:val="20"/>
          <w:szCs w:val="20"/>
        </w:rPr>
        <w:t xml:space="preserve">ł (słownie: …………………..złotych) </w:t>
      </w:r>
      <w:r w:rsidRPr="00CB3DCB">
        <w:rPr>
          <w:sz w:val="20"/>
          <w:szCs w:val="20"/>
        </w:rPr>
        <w:t xml:space="preserve">w formie zgodnej z art. 148 ustawy Prawo zamówień publicznych. </w:t>
      </w:r>
    </w:p>
    <w:p w14:paraId="22D38958" w14:textId="77777777" w:rsidR="00DB337F" w:rsidRPr="00CB3DCB" w:rsidRDefault="00DB337F" w:rsidP="00CC3A24">
      <w:pPr>
        <w:spacing w:after="120"/>
        <w:ind w:left="284" w:hanging="284"/>
        <w:jc w:val="both"/>
        <w:rPr>
          <w:sz w:val="20"/>
          <w:szCs w:val="20"/>
        </w:rPr>
      </w:pPr>
      <w:r w:rsidRPr="00CB3DCB">
        <w:rPr>
          <w:sz w:val="20"/>
          <w:szCs w:val="20"/>
        </w:rPr>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2848C55E" w14:textId="77777777" w:rsidR="00DB337F" w:rsidRPr="00CB3DCB" w:rsidRDefault="00DB337F" w:rsidP="00CC3A24">
      <w:pPr>
        <w:spacing w:after="120"/>
        <w:ind w:left="284" w:hanging="284"/>
        <w:jc w:val="both"/>
        <w:rPr>
          <w:sz w:val="20"/>
          <w:szCs w:val="20"/>
        </w:rPr>
      </w:pPr>
      <w:r w:rsidRPr="00CB3DCB">
        <w:rPr>
          <w:sz w:val="20"/>
          <w:szCs w:val="20"/>
        </w:rPr>
        <w:t xml:space="preserve">3. Zabezpieczenie zostanie zwrócone w następujących terminach: </w:t>
      </w:r>
    </w:p>
    <w:p w14:paraId="0AC87D2B"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1) część zabezpieczenia zapewniającą wykonanie robót zgodne z umową– w terminie 30 dni od dnia wykonania zamówienia i uznania przez Zamawiającego zamówienia za należycie wykonane, </w:t>
      </w:r>
    </w:p>
    <w:p w14:paraId="4876A22D"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2) pozostała część - w terminie 15 dni po upływie okresu rękojmi za wady. </w:t>
      </w:r>
    </w:p>
    <w:p w14:paraId="0A388419" w14:textId="77777777" w:rsidR="00DB337F" w:rsidRPr="00CB3DCB" w:rsidRDefault="00DB337F" w:rsidP="00DD4BC6">
      <w:pPr>
        <w:spacing w:after="120"/>
        <w:ind w:left="284" w:hanging="284"/>
        <w:jc w:val="both"/>
        <w:rPr>
          <w:sz w:val="20"/>
          <w:szCs w:val="20"/>
        </w:rPr>
      </w:pPr>
      <w:r w:rsidRPr="00CB3DCB">
        <w:rPr>
          <w:sz w:val="20"/>
          <w:szCs w:val="20"/>
        </w:rPr>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35306E34" w14:textId="77777777" w:rsidR="00DB337F" w:rsidRPr="00CB3DCB" w:rsidRDefault="00DB337F" w:rsidP="00DD4BC6">
      <w:pPr>
        <w:spacing w:after="120"/>
        <w:ind w:left="284" w:hanging="284"/>
        <w:jc w:val="both"/>
        <w:rPr>
          <w:sz w:val="20"/>
          <w:szCs w:val="20"/>
        </w:rPr>
      </w:pPr>
      <w:r w:rsidRPr="00CB3DCB">
        <w:rPr>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E00806F" w14:textId="77777777" w:rsidR="00D5782D" w:rsidRPr="00CB3DCB" w:rsidRDefault="007E71D6" w:rsidP="00D5782D">
      <w:pPr>
        <w:spacing w:after="120"/>
        <w:ind w:left="284" w:hanging="284"/>
        <w:jc w:val="both"/>
        <w:rPr>
          <w:sz w:val="20"/>
          <w:szCs w:val="20"/>
        </w:rPr>
      </w:pPr>
      <w:r w:rsidRPr="00CB3DCB">
        <w:rPr>
          <w:sz w:val="20"/>
          <w:szCs w:val="20"/>
        </w:rPr>
        <w:t>6</w:t>
      </w:r>
      <w:r w:rsidR="00D5782D" w:rsidRPr="00CB3DCB">
        <w:rPr>
          <w:sz w:val="20"/>
          <w:szCs w:val="20"/>
        </w:rPr>
        <w:t xml:space="preserve">. Wykonawca jest zobowiązany na dzień złożenia faktury końcowej dokonać </w:t>
      </w:r>
      <w:r w:rsidR="00D5782D" w:rsidRPr="00CB3DCB">
        <w:rPr>
          <w:color w:val="000000" w:themeColor="text1"/>
          <w:sz w:val="20"/>
          <w:szCs w:val="20"/>
        </w:rPr>
        <w:t xml:space="preserve">aktualizacji </w:t>
      </w:r>
      <w:r w:rsidR="00D5782D" w:rsidRPr="00CB3DCB">
        <w:rPr>
          <w:sz w:val="20"/>
          <w:szCs w:val="20"/>
        </w:rPr>
        <w:t>zabezpieczenia należytego wykonania umowy, wniesionego w formie innej niż pieniądz,  stosownie do upływu okresu gwarancji i rękojmi za wady w formie zgodnej z art. 148 ustawy Prawo zamówień publicznych. W przypadku niezaktualizowania zabezpieczenia należytego wykonania umowy w sposób wskazany powyżej Zamawiający dokona potrącenia stoso</w:t>
      </w:r>
      <w:r w:rsidR="004370EF" w:rsidRPr="00CB3DCB">
        <w:rPr>
          <w:sz w:val="20"/>
          <w:szCs w:val="20"/>
        </w:rPr>
        <w:t>wnej kwoty z płatności końcowej, na co Wykonawca wyraża zgodę.</w:t>
      </w:r>
    </w:p>
    <w:p w14:paraId="144BD700" w14:textId="77777777" w:rsidR="00BC5E5E" w:rsidRPr="00CB3DCB" w:rsidRDefault="00BC5E5E" w:rsidP="00DD4BC6">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337B37" w:rsidRPr="00CB3DCB">
        <w:rPr>
          <w:rFonts w:ascii="Times New Roman" w:hAnsi="Times New Roman" w:cs="Times New Roman"/>
          <w:b/>
          <w:color w:val="000000"/>
          <w:sz w:val="20"/>
          <w:szCs w:val="20"/>
        </w:rPr>
        <w:t>7</w:t>
      </w:r>
    </w:p>
    <w:p w14:paraId="3C83E913" w14:textId="77777777" w:rsidR="00BC5E5E" w:rsidRPr="00CB3DCB" w:rsidRDefault="00050C27"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KARY UMOWNE</w:t>
      </w:r>
    </w:p>
    <w:p w14:paraId="2B916215" w14:textId="77777777" w:rsidR="00C86579" w:rsidRPr="00CB3DCB" w:rsidRDefault="008D6FF7"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C86579" w:rsidRPr="00CB3DCB">
        <w:rPr>
          <w:rFonts w:ascii="Times New Roman" w:hAnsi="Times New Roman" w:cs="Times New Roman"/>
          <w:sz w:val="20"/>
          <w:szCs w:val="20"/>
        </w:rPr>
        <w:t xml:space="preserve">Strony zastrzegają możliwość stosowania kar umownych w następujących przypadkach </w:t>
      </w:r>
      <w:r w:rsidR="00C86579" w:rsidRPr="00CB3DCB">
        <w:rPr>
          <w:rFonts w:ascii="Times New Roman" w:hAnsi="Times New Roman" w:cs="Times New Roman"/>
          <w:sz w:val="20"/>
          <w:szCs w:val="20"/>
        </w:rPr>
        <w:br/>
        <w:t>i wysokościach:</w:t>
      </w:r>
    </w:p>
    <w:p w14:paraId="036C93DA"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t>
      </w:r>
      <w:r w:rsidR="00C86579" w:rsidRPr="00CB3DCB">
        <w:rPr>
          <w:rFonts w:ascii="Times New Roman" w:hAnsi="Times New Roman" w:cs="Times New Roman"/>
          <w:sz w:val="20"/>
          <w:szCs w:val="20"/>
        </w:rPr>
        <w:t>w przypadku niewykonania przedmiotu umowy w określonym umownie terminie wykonania – Wykonawca zapłaci Zamawiającemu karę umowną w wysokości 0,</w:t>
      </w:r>
      <w:r w:rsidR="00D5782D" w:rsidRPr="00CB3DCB">
        <w:rPr>
          <w:rFonts w:ascii="Times New Roman" w:hAnsi="Times New Roman" w:cs="Times New Roman"/>
          <w:sz w:val="20"/>
          <w:szCs w:val="20"/>
        </w:rPr>
        <w:t>1</w:t>
      </w:r>
      <w:r w:rsidRPr="00CB3DCB">
        <w:rPr>
          <w:rFonts w:ascii="Times New Roman" w:hAnsi="Times New Roman" w:cs="Times New Roman"/>
          <w:sz w:val="20"/>
          <w:szCs w:val="20"/>
        </w:rPr>
        <w:t xml:space="preserve">% wynagrodzenia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ust</w:t>
      </w:r>
      <w:r w:rsidR="008D1F32" w:rsidRPr="00CB3DCB">
        <w:rPr>
          <w:rFonts w:ascii="Times New Roman" w:hAnsi="Times New Roman" w:cs="Times New Roman"/>
          <w:sz w:val="20"/>
          <w:szCs w:val="20"/>
        </w:rPr>
        <w:t>.1</w:t>
      </w:r>
      <w:r w:rsidR="00FF5A29" w:rsidRPr="00CB3DCB">
        <w:rPr>
          <w:rFonts w:ascii="Times New Roman" w:hAnsi="Times New Roman" w:cs="Times New Roman"/>
          <w:sz w:val="20"/>
          <w:szCs w:val="20"/>
        </w:rPr>
        <w:t xml:space="preserve"> umowy </w:t>
      </w:r>
      <w:r w:rsidR="008D1F32" w:rsidRPr="00CB3DCB">
        <w:rPr>
          <w:rFonts w:ascii="Times New Roman" w:hAnsi="Times New Roman" w:cs="Times New Roman"/>
          <w:sz w:val="20"/>
          <w:szCs w:val="20"/>
        </w:rPr>
        <w:t>za każdy dzień opóźnienia;</w:t>
      </w:r>
      <w:r w:rsidRPr="00CB3DCB">
        <w:rPr>
          <w:rFonts w:ascii="Times New Roman" w:hAnsi="Times New Roman" w:cs="Times New Roman"/>
          <w:sz w:val="20"/>
          <w:szCs w:val="20"/>
        </w:rPr>
        <w:t xml:space="preserve"> </w:t>
      </w:r>
    </w:p>
    <w:p w14:paraId="7770CBF6"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t>
      </w:r>
      <w:r w:rsidR="008D1F32" w:rsidRPr="00CB3DCB">
        <w:rPr>
          <w:rFonts w:ascii="Times New Roman" w:hAnsi="Times New Roman" w:cs="Times New Roman"/>
          <w:sz w:val="20"/>
          <w:szCs w:val="20"/>
        </w:rPr>
        <w:t>w przypadku opóźnienia w usunięciu wad przedmiotu umowy  Wykonawca zapłaci Zamawiającemu karę umowną  w wysokości 0,</w:t>
      </w:r>
      <w:r w:rsidR="0001223A" w:rsidRPr="00CB3DCB">
        <w:rPr>
          <w:rFonts w:ascii="Times New Roman" w:hAnsi="Times New Roman" w:cs="Times New Roman"/>
          <w:sz w:val="20"/>
          <w:szCs w:val="20"/>
        </w:rPr>
        <w:t>1</w:t>
      </w:r>
      <w:r w:rsidR="008D1F32" w:rsidRPr="00CB3DCB">
        <w:rPr>
          <w:rFonts w:ascii="Times New Roman" w:hAnsi="Times New Roman" w:cs="Times New Roman"/>
          <w:sz w:val="20"/>
          <w:szCs w:val="20"/>
        </w:rPr>
        <w:t xml:space="preserve"> %  wynagrodzenia brutto określonego w § 4 ust. 1 </w:t>
      </w:r>
      <w:r w:rsidR="00FF5A29" w:rsidRPr="00CB3DCB">
        <w:rPr>
          <w:rFonts w:ascii="Times New Roman" w:hAnsi="Times New Roman" w:cs="Times New Roman"/>
          <w:sz w:val="20"/>
          <w:szCs w:val="20"/>
        </w:rPr>
        <w:t xml:space="preserve">umowy, </w:t>
      </w:r>
      <w:r w:rsidR="008D1F32" w:rsidRPr="00CB3DCB">
        <w:rPr>
          <w:rFonts w:ascii="Times New Roman" w:hAnsi="Times New Roman" w:cs="Times New Roman"/>
          <w:sz w:val="20"/>
          <w:szCs w:val="20"/>
        </w:rPr>
        <w:t xml:space="preserve"> za każdy dzień opóźnienia;</w:t>
      </w:r>
      <w:r w:rsidRPr="00CB3DCB">
        <w:rPr>
          <w:rFonts w:ascii="Times New Roman" w:hAnsi="Times New Roman" w:cs="Times New Roman"/>
          <w:sz w:val="20"/>
          <w:szCs w:val="20"/>
        </w:rPr>
        <w:t xml:space="preserve"> </w:t>
      </w:r>
    </w:p>
    <w:p w14:paraId="3D4D9E4B"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 tytułu odstąpienia od umowy z przyczyn leżących po stronie Wykonawcy, </w:t>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20% łącznego wynagrodzenia</w:t>
      </w:r>
      <w:r w:rsidRPr="00CB3DCB">
        <w:rPr>
          <w:rFonts w:ascii="Times New Roman" w:hAnsi="Times New Roman" w:cs="Times New Roman"/>
          <w:color w:val="FF6600"/>
          <w:sz w:val="20"/>
          <w:szCs w:val="20"/>
        </w:rPr>
        <w:t xml:space="preserve">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00927ECE" w:rsidRPr="00CB3DCB">
        <w:rPr>
          <w:rFonts w:ascii="Times New Roman" w:hAnsi="Times New Roman" w:cs="Times New Roman"/>
          <w:sz w:val="20"/>
          <w:szCs w:val="20"/>
        </w:rPr>
        <w:t>ust.1 umowy</w:t>
      </w:r>
      <w:r w:rsidR="00D5782D" w:rsidRPr="00CB3DCB">
        <w:rPr>
          <w:rFonts w:ascii="Times New Roman" w:hAnsi="Times New Roman" w:cs="Times New Roman"/>
          <w:sz w:val="20"/>
          <w:szCs w:val="20"/>
        </w:rPr>
        <w:t>,</w:t>
      </w:r>
    </w:p>
    <w:p w14:paraId="65BE7BE2"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d) braku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w wysokości 5%</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wynagrodzenia umownego</w:t>
      </w:r>
      <w:r w:rsidR="006A1140" w:rsidRPr="00CB3DCB">
        <w:rPr>
          <w:rFonts w:ascii="Times New Roman" w:hAnsi="Times New Roman" w:cs="Times New Roman"/>
          <w:sz w:val="20"/>
          <w:szCs w:val="20"/>
        </w:rPr>
        <w:t xml:space="preserve"> brutto</w:t>
      </w:r>
      <w:r w:rsidR="005B22DB" w:rsidRPr="00CB3DCB">
        <w:rPr>
          <w:rFonts w:ascii="Times New Roman" w:hAnsi="Times New Roman" w:cs="Times New Roman"/>
          <w:sz w:val="20"/>
          <w:szCs w:val="20"/>
        </w:rPr>
        <w:t xml:space="preserve"> należnego podwykon</w:t>
      </w:r>
      <w:r w:rsidR="00A659DF" w:rsidRPr="00CB3DCB">
        <w:rPr>
          <w:rFonts w:ascii="Times New Roman" w:hAnsi="Times New Roman" w:cs="Times New Roman"/>
          <w:sz w:val="20"/>
          <w:szCs w:val="20"/>
        </w:rPr>
        <w:t>a</w:t>
      </w:r>
      <w:r w:rsidR="00D5782D" w:rsidRPr="00CB3DCB">
        <w:rPr>
          <w:rFonts w:ascii="Times New Roman" w:hAnsi="Times New Roman" w:cs="Times New Roman"/>
          <w:sz w:val="20"/>
          <w:szCs w:val="20"/>
        </w:rPr>
        <w:t>wcom lub dalszym podwykonawcom,</w:t>
      </w:r>
    </w:p>
    <w:p w14:paraId="57A388BB"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e) nieterminowej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 xml:space="preserve">w wysokości </w:t>
      </w:r>
      <w:r w:rsidR="00CB75D0" w:rsidRPr="00CB3DCB">
        <w:rPr>
          <w:rFonts w:ascii="Times New Roman" w:hAnsi="Times New Roman" w:cs="Times New Roman"/>
          <w:sz w:val="20"/>
          <w:szCs w:val="20"/>
        </w:rPr>
        <w:t>0,5 % wynagrodzenia umownego</w:t>
      </w:r>
      <w:r w:rsidR="006A1140" w:rsidRPr="00CB3DCB">
        <w:rPr>
          <w:rFonts w:ascii="Times New Roman" w:hAnsi="Times New Roman" w:cs="Times New Roman"/>
          <w:sz w:val="20"/>
          <w:szCs w:val="20"/>
        </w:rPr>
        <w:t xml:space="preserve"> brutto</w:t>
      </w:r>
      <w:r w:rsidR="00FF5A29" w:rsidRPr="00CB3DCB">
        <w:rPr>
          <w:rFonts w:ascii="Times New Roman" w:hAnsi="Times New Roman" w:cs="Times New Roman"/>
          <w:sz w:val="20"/>
          <w:szCs w:val="20"/>
        </w:rPr>
        <w:t xml:space="preserve"> </w:t>
      </w:r>
      <w:r w:rsidR="00A659DF" w:rsidRPr="00CB3DCB">
        <w:rPr>
          <w:rFonts w:ascii="Times New Roman" w:hAnsi="Times New Roman" w:cs="Times New Roman"/>
          <w:sz w:val="20"/>
          <w:szCs w:val="20"/>
        </w:rPr>
        <w:t xml:space="preserve"> </w:t>
      </w:r>
      <w:r w:rsidR="00CB75D0" w:rsidRPr="00CB3DCB">
        <w:rPr>
          <w:rFonts w:ascii="Times New Roman" w:hAnsi="Times New Roman" w:cs="Times New Roman"/>
          <w:sz w:val="20"/>
          <w:szCs w:val="20"/>
        </w:rPr>
        <w:t>należnego podwykonawcom lub dalszym podwykonawcom za każdy dzień zwłoki,</w:t>
      </w:r>
    </w:p>
    <w:p w14:paraId="37C162E6" w14:textId="77777777" w:rsidR="00CB75D0" w:rsidRPr="00CB3DCB" w:rsidRDefault="00CB75D0"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f) nieprzedłożenia do zaakceptowania projektu umowy o podwykonawstwo, której przedmiotem są roboty budowlane</w:t>
      </w:r>
      <w:r w:rsidR="002A0B73" w:rsidRPr="00CB3DCB">
        <w:rPr>
          <w:rFonts w:ascii="Times New Roman" w:hAnsi="Times New Roman" w:cs="Times New Roman"/>
          <w:sz w:val="20"/>
          <w:szCs w:val="20"/>
        </w:rPr>
        <w:t xml:space="preserve">, lub projektu jej zmiany, </w:t>
      </w:r>
      <w:r w:rsidR="008D1F32" w:rsidRPr="00CB3DCB">
        <w:rPr>
          <w:rFonts w:ascii="Times New Roman" w:hAnsi="Times New Roman" w:cs="Times New Roman"/>
          <w:sz w:val="20"/>
          <w:szCs w:val="20"/>
        </w:rPr>
        <w:t xml:space="preserve">Wykonawca zapłaci Zamawiającemu karę umowną </w:t>
      </w:r>
      <w:r w:rsidR="002A0B73" w:rsidRPr="00CB3DCB">
        <w:rPr>
          <w:rFonts w:ascii="Times New Roman" w:hAnsi="Times New Roman" w:cs="Times New Roman"/>
          <w:sz w:val="20"/>
          <w:szCs w:val="20"/>
        </w:rPr>
        <w:t>w wysokości 1</w:t>
      </w:r>
      <w:r w:rsidR="006A1140" w:rsidRPr="00CB3DCB">
        <w:rPr>
          <w:rFonts w:ascii="Times New Roman" w:hAnsi="Times New Roman" w:cs="Times New Roman"/>
          <w:sz w:val="20"/>
          <w:szCs w:val="20"/>
        </w:rPr>
        <w:t>0</w:t>
      </w:r>
      <w:r w:rsidR="002A0B73" w:rsidRPr="00CB3DCB">
        <w:rPr>
          <w:rFonts w:ascii="Times New Roman" w:hAnsi="Times New Roman" w:cs="Times New Roman"/>
          <w:sz w:val="20"/>
          <w:szCs w:val="20"/>
        </w:rPr>
        <w:t xml:space="preserve"> % wynagrodzenia umownego </w:t>
      </w:r>
      <w:r w:rsidR="008A3E3B" w:rsidRPr="00CB3DCB">
        <w:rPr>
          <w:rFonts w:ascii="Times New Roman" w:hAnsi="Times New Roman" w:cs="Times New Roman"/>
          <w:sz w:val="20"/>
          <w:szCs w:val="20"/>
        </w:rPr>
        <w:t>brutto</w:t>
      </w:r>
      <w:r w:rsidR="00A659DF" w:rsidRPr="00CB3DCB">
        <w:rPr>
          <w:rFonts w:ascii="Times New Roman" w:hAnsi="Times New Roman" w:cs="Times New Roman"/>
          <w:sz w:val="20"/>
          <w:szCs w:val="20"/>
        </w:rPr>
        <w:t xml:space="preserve">  </w:t>
      </w:r>
      <w:r w:rsidR="008A3E3B" w:rsidRPr="00CB3DCB">
        <w:rPr>
          <w:rFonts w:ascii="Times New Roman" w:hAnsi="Times New Roman" w:cs="Times New Roman"/>
          <w:sz w:val="20"/>
          <w:szCs w:val="20"/>
        </w:rPr>
        <w:t xml:space="preserve"> </w:t>
      </w:r>
      <w:r w:rsidR="002A0B73" w:rsidRPr="00CB3DCB">
        <w:rPr>
          <w:rFonts w:ascii="Times New Roman" w:hAnsi="Times New Roman" w:cs="Times New Roman"/>
          <w:sz w:val="20"/>
          <w:szCs w:val="20"/>
        </w:rPr>
        <w:t>należnego podwykonawcom lub dalszym podwykonawcom,</w:t>
      </w:r>
    </w:p>
    <w:p w14:paraId="10FBD9CA" w14:textId="77777777" w:rsidR="002A0B73" w:rsidRPr="00CB3DCB" w:rsidRDefault="002A0B7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 </w:t>
      </w:r>
      <w:r w:rsidR="006A1140" w:rsidRPr="00CB3DCB">
        <w:rPr>
          <w:rFonts w:ascii="Times New Roman" w:hAnsi="Times New Roman" w:cs="Times New Roman"/>
          <w:sz w:val="20"/>
          <w:szCs w:val="20"/>
        </w:rPr>
        <w:t xml:space="preserve">w przypadku nieprzedłożenia poświadczonej za zgodność z oryginałem kopii umowy </w:t>
      </w:r>
      <w:r w:rsidR="008467CC" w:rsidRPr="00CB3DCB">
        <w:rPr>
          <w:rFonts w:ascii="Times New Roman" w:hAnsi="Times New Roman" w:cs="Times New Roman"/>
          <w:sz w:val="20"/>
          <w:szCs w:val="20"/>
        </w:rPr>
        <w:br/>
      </w:r>
      <w:r w:rsidR="006A1140" w:rsidRPr="00CB3DCB">
        <w:rPr>
          <w:rFonts w:ascii="Times New Roman" w:hAnsi="Times New Roman" w:cs="Times New Roman"/>
          <w:sz w:val="20"/>
          <w:szCs w:val="20"/>
        </w:rPr>
        <w:t xml:space="preserve">o podwykonawstwo lub jej zmiany – </w:t>
      </w:r>
      <w:r w:rsidR="008D1F32" w:rsidRPr="00CB3DCB">
        <w:rPr>
          <w:rFonts w:ascii="Times New Roman" w:hAnsi="Times New Roman" w:cs="Times New Roman"/>
          <w:sz w:val="20"/>
          <w:szCs w:val="20"/>
        </w:rPr>
        <w:t xml:space="preserve">Wykonawca zapłaci Zamawiającemu karę umowną </w:t>
      </w:r>
      <w:r w:rsidR="006A1140" w:rsidRPr="00CB3DCB">
        <w:rPr>
          <w:rFonts w:ascii="Times New Roman" w:hAnsi="Times New Roman" w:cs="Times New Roman"/>
          <w:sz w:val="20"/>
          <w:szCs w:val="20"/>
        </w:rPr>
        <w:t xml:space="preserve">w wysokości 10% </w:t>
      </w:r>
      <w:r w:rsidR="00BE1303" w:rsidRPr="00CB3DCB">
        <w:rPr>
          <w:rFonts w:ascii="Times New Roman" w:hAnsi="Times New Roman" w:cs="Times New Roman"/>
          <w:sz w:val="20"/>
          <w:szCs w:val="20"/>
        </w:rPr>
        <w:t>wynagrodzenia brutto</w:t>
      </w:r>
      <w:r w:rsidR="00D5782D" w:rsidRPr="00CB3DCB">
        <w:rPr>
          <w:rFonts w:ascii="Times New Roman" w:hAnsi="Times New Roman" w:cs="Times New Roman"/>
          <w:sz w:val="20"/>
          <w:szCs w:val="20"/>
        </w:rPr>
        <w:t xml:space="preserve"> </w:t>
      </w:r>
      <w:r w:rsidR="00BE1303" w:rsidRPr="00CB3DCB">
        <w:rPr>
          <w:rFonts w:ascii="Times New Roman" w:hAnsi="Times New Roman" w:cs="Times New Roman"/>
          <w:sz w:val="20"/>
          <w:szCs w:val="20"/>
        </w:rPr>
        <w:t>należnego podwykonawcom lub dalszym podwykonawcom,</w:t>
      </w:r>
    </w:p>
    <w:p w14:paraId="28DED1C2" w14:textId="77777777" w:rsidR="00C44EF4" w:rsidRPr="00CB3DCB" w:rsidRDefault="00BE130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h) w przypadku braku zmiany umowy o podwykonawstwo w zakresie terminu zapłaty – </w:t>
      </w:r>
      <w:r w:rsidR="008467CC" w:rsidRPr="00CB3DCB">
        <w:rPr>
          <w:rFonts w:ascii="Times New Roman" w:hAnsi="Times New Roman" w:cs="Times New Roman"/>
          <w:sz w:val="20"/>
          <w:szCs w:val="20"/>
        </w:rPr>
        <w:br/>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5 %</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całkowitego wynagrodzenia brutto należnego</w:t>
      </w:r>
      <w:r w:rsidR="003800E1" w:rsidRPr="00CB3DCB">
        <w:rPr>
          <w:rFonts w:ascii="Times New Roman" w:hAnsi="Times New Roman" w:cs="Times New Roman"/>
          <w:sz w:val="20"/>
          <w:szCs w:val="20"/>
        </w:rPr>
        <w:t xml:space="preserve"> podwykonawcom lub dalszym podwykonawcom</w:t>
      </w:r>
      <w:r w:rsidRPr="00CB3DCB">
        <w:rPr>
          <w:rFonts w:ascii="Times New Roman" w:hAnsi="Times New Roman" w:cs="Times New Roman"/>
          <w:sz w:val="20"/>
          <w:szCs w:val="20"/>
        </w:rPr>
        <w:t>.</w:t>
      </w:r>
    </w:p>
    <w:p w14:paraId="0721BBDF" w14:textId="77777777" w:rsidR="00C44EF4" w:rsidRPr="00CB3DCB" w:rsidRDefault="00BB1E2A"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lastRenderedPageBreak/>
        <w:t>2</w:t>
      </w:r>
      <w:r w:rsidR="00C44EF4" w:rsidRPr="00CB3DCB">
        <w:rPr>
          <w:rFonts w:ascii="Times New Roman" w:hAnsi="Times New Roman" w:cs="Times New Roman"/>
          <w:sz w:val="20"/>
          <w:szCs w:val="20"/>
        </w:rPr>
        <w:t>. Z tytułu odstąpienia od umowy z przyczyn leżących po stronie Zamawiającego, ten zapłaci Wykonawcy karę umowną w wysokości 20% łącznego wynagrodzenia</w:t>
      </w:r>
      <w:r w:rsidR="00C44EF4" w:rsidRPr="00CB3DCB">
        <w:rPr>
          <w:rFonts w:ascii="Times New Roman" w:hAnsi="Times New Roman" w:cs="Times New Roman"/>
          <w:color w:val="333333"/>
          <w:sz w:val="20"/>
          <w:szCs w:val="20"/>
        </w:rPr>
        <w:t xml:space="preserve"> </w:t>
      </w:r>
      <w:r w:rsidR="001518E7" w:rsidRPr="00CB3DCB">
        <w:rPr>
          <w:rFonts w:ascii="Times New Roman" w:hAnsi="Times New Roman" w:cs="Times New Roman"/>
          <w:color w:val="333333"/>
          <w:sz w:val="20"/>
          <w:szCs w:val="20"/>
        </w:rPr>
        <w:t>brutto</w:t>
      </w:r>
      <w:r w:rsidR="00C44EF4" w:rsidRPr="00CB3DCB">
        <w:rPr>
          <w:rFonts w:ascii="Times New Roman" w:hAnsi="Times New Roman" w:cs="Times New Roman"/>
          <w:sz w:val="20"/>
          <w:szCs w:val="20"/>
        </w:rPr>
        <w:t xml:space="preserve">, o którym mowa w </w:t>
      </w:r>
      <w:r w:rsidR="00C44EF4" w:rsidRPr="00CB3DCB">
        <w:rPr>
          <w:rFonts w:ascii="Times New Roman" w:hAnsi="Times New Roman" w:cs="Times New Roman"/>
          <w:b/>
          <w:bCs/>
          <w:sz w:val="20"/>
          <w:szCs w:val="20"/>
        </w:rPr>
        <w:t xml:space="preserve">§ 4 </w:t>
      </w:r>
      <w:r w:rsidR="00C44EF4" w:rsidRPr="00CB3DCB">
        <w:rPr>
          <w:rFonts w:ascii="Times New Roman" w:hAnsi="Times New Roman" w:cs="Times New Roman"/>
          <w:sz w:val="20"/>
          <w:szCs w:val="20"/>
        </w:rPr>
        <w:t>ust.1 umowy</w:t>
      </w:r>
      <w:r w:rsidR="00FC032B" w:rsidRPr="00CB3DCB">
        <w:rPr>
          <w:rFonts w:ascii="Times New Roman" w:hAnsi="Times New Roman" w:cs="Times New Roman"/>
          <w:sz w:val="20"/>
          <w:szCs w:val="20"/>
        </w:rPr>
        <w:t xml:space="preserve"> </w:t>
      </w:r>
      <w:r w:rsidR="00C44EF4" w:rsidRPr="00CB3DCB">
        <w:rPr>
          <w:rFonts w:ascii="Times New Roman" w:hAnsi="Times New Roman" w:cs="Times New Roman"/>
          <w:sz w:val="20"/>
          <w:szCs w:val="20"/>
        </w:rPr>
        <w:t>Kary nie obowiązują jeżeli odstąpie</w:t>
      </w:r>
      <w:r w:rsidR="008D1F32" w:rsidRPr="00CB3DCB">
        <w:rPr>
          <w:rFonts w:ascii="Times New Roman" w:hAnsi="Times New Roman" w:cs="Times New Roman"/>
          <w:sz w:val="20"/>
          <w:szCs w:val="20"/>
        </w:rPr>
        <w:t>nie od umowy nastąpi z przyczyn</w:t>
      </w:r>
      <w:r w:rsidR="00C44EF4" w:rsidRPr="00CB3DCB">
        <w:rPr>
          <w:rFonts w:ascii="Times New Roman" w:hAnsi="Times New Roman" w:cs="Times New Roman"/>
          <w:sz w:val="20"/>
          <w:szCs w:val="20"/>
        </w:rPr>
        <w:t xml:space="preserve">, o których mowa w </w:t>
      </w:r>
      <w:r w:rsidR="00C44EF4" w:rsidRPr="00CB3DCB">
        <w:rPr>
          <w:rFonts w:ascii="Times New Roman" w:hAnsi="Times New Roman" w:cs="Times New Roman"/>
          <w:b/>
          <w:bCs/>
          <w:sz w:val="20"/>
          <w:szCs w:val="20"/>
        </w:rPr>
        <w:t>§ 1</w:t>
      </w:r>
      <w:r w:rsidR="00337B37" w:rsidRPr="00CB3DCB">
        <w:rPr>
          <w:rFonts w:ascii="Times New Roman" w:hAnsi="Times New Roman" w:cs="Times New Roman"/>
          <w:b/>
          <w:bCs/>
          <w:sz w:val="20"/>
          <w:szCs w:val="20"/>
        </w:rPr>
        <w:t>8</w:t>
      </w:r>
      <w:r w:rsidR="00C44EF4" w:rsidRPr="00CB3DCB">
        <w:rPr>
          <w:rFonts w:ascii="Times New Roman" w:hAnsi="Times New Roman" w:cs="Times New Roman"/>
          <w:b/>
          <w:bCs/>
          <w:sz w:val="20"/>
          <w:szCs w:val="20"/>
        </w:rPr>
        <w:t xml:space="preserve"> </w:t>
      </w:r>
      <w:r w:rsidR="00C44EF4" w:rsidRPr="00CB3DCB">
        <w:rPr>
          <w:rFonts w:ascii="Times New Roman" w:hAnsi="Times New Roman" w:cs="Times New Roman"/>
          <w:sz w:val="20"/>
          <w:szCs w:val="20"/>
        </w:rPr>
        <w:t>ust.1</w:t>
      </w:r>
      <w:r w:rsidR="00166A11" w:rsidRPr="00CB3DCB">
        <w:rPr>
          <w:rFonts w:ascii="Times New Roman" w:hAnsi="Times New Roman" w:cs="Times New Roman"/>
          <w:sz w:val="20"/>
          <w:szCs w:val="20"/>
        </w:rPr>
        <w:t xml:space="preserve"> pkt 1 lit. d</w:t>
      </w:r>
      <w:r w:rsidR="00C44EF4" w:rsidRPr="00CB3DCB">
        <w:rPr>
          <w:rFonts w:ascii="Times New Roman" w:hAnsi="Times New Roman" w:cs="Times New Roman"/>
          <w:sz w:val="20"/>
          <w:szCs w:val="20"/>
        </w:rPr>
        <w:t xml:space="preserve">. </w:t>
      </w:r>
    </w:p>
    <w:p w14:paraId="34311CEC" w14:textId="51C42F4A" w:rsidR="00856BB6" w:rsidRPr="00CB3DCB" w:rsidRDefault="00856BB6" w:rsidP="00DD4BC6">
      <w:pPr>
        <w:pStyle w:val="Akapitzlist"/>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3. Za niedopełnienie wymogu zatrudnienia pracowników świadczących roboty budowlane na podstawie umowy o pracę w rozumieniu art. 22 przepisów Kodeksu Pracy –</w:t>
      </w:r>
      <w:r w:rsidR="004A19D1" w:rsidRPr="00CB3DCB">
        <w:rPr>
          <w:rFonts w:ascii="Times New Roman" w:hAnsi="Times New Roman" w:cs="Times New Roman"/>
          <w:sz w:val="20"/>
          <w:szCs w:val="20"/>
        </w:rPr>
        <w:t xml:space="preserve"> </w:t>
      </w:r>
      <w:r w:rsidRPr="00CB3DCB">
        <w:rPr>
          <w:rFonts w:ascii="Times New Roman" w:hAnsi="Times New Roman" w:cs="Times New Roman"/>
          <w:sz w:val="20"/>
          <w:szCs w:val="20"/>
        </w:rPr>
        <w:t>obowiązujących w chwili stwierdzenia przez Zamawiającego niedopełnienia przez Wykonawcę wymogu zatrudniania Pracowników świadczących roboty budowlane na podstawie umowy o pracę w roz</w:t>
      </w:r>
      <w:r w:rsidR="004A19D1" w:rsidRPr="00CB3DCB">
        <w:rPr>
          <w:rFonts w:ascii="Times New Roman" w:hAnsi="Times New Roman" w:cs="Times New Roman"/>
          <w:sz w:val="20"/>
          <w:szCs w:val="20"/>
        </w:rPr>
        <w:t xml:space="preserve">umieniu </w:t>
      </w:r>
      <w:r w:rsidR="0039164E" w:rsidRPr="00CB3DCB">
        <w:rPr>
          <w:rFonts w:ascii="Times New Roman" w:hAnsi="Times New Roman" w:cs="Times New Roman"/>
          <w:sz w:val="20"/>
          <w:szCs w:val="20"/>
        </w:rPr>
        <w:t>przepisów K</w:t>
      </w:r>
      <w:r w:rsidR="004A19D1" w:rsidRPr="00CB3DCB">
        <w:rPr>
          <w:rFonts w:ascii="Times New Roman" w:hAnsi="Times New Roman" w:cs="Times New Roman"/>
          <w:sz w:val="20"/>
          <w:szCs w:val="20"/>
        </w:rPr>
        <w:t>od</w:t>
      </w:r>
      <w:r w:rsidR="0039164E" w:rsidRPr="00CB3DCB">
        <w:rPr>
          <w:rFonts w:ascii="Times New Roman" w:hAnsi="Times New Roman" w:cs="Times New Roman"/>
          <w:sz w:val="20"/>
          <w:szCs w:val="20"/>
        </w:rPr>
        <w:t>eksu P</w:t>
      </w:r>
      <w:r w:rsidR="004A19D1" w:rsidRPr="00CB3DCB">
        <w:rPr>
          <w:rFonts w:ascii="Times New Roman" w:hAnsi="Times New Roman" w:cs="Times New Roman"/>
          <w:sz w:val="20"/>
          <w:szCs w:val="20"/>
        </w:rPr>
        <w:t>racy</w:t>
      </w:r>
      <w:r w:rsidRPr="00CB3DCB">
        <w:rPr>
          <w:rFonts w:ascii="Times New Roman" w:hAnsi="Times New Roman" w:cs="Times New Roman"/>
          <w:sz w:val="20"/>
          <w:szCs w:val="20"/>
        </w:rPr>
        <w:t xml:space="preserve"> i wynikającej z zawartej umowy/ złożonej oferty – </w:t>
      </w:r>
      <w:r w:rsidRPr="00CB3DCB">
        <w:rPr>
          <w:rFonts w:ascii="Times New Roman" w:hAnsi="Times New Roman" w:cs="Times New Roman"/>
          <w:color w:val="000000" w:themeColor="text1"/>
          <w:sz w:val="20"/>
          <w:szCs w:val="20"/>
        </w:rPr>
        <w:t xml:space="preserve">Wykonawca zapłaci Zamawiającemu karę umowną w wysokości </w:t>
      </w:r>
      <w:r w:rsidR="00717202" w:rsidRPr="00CB3DCB">
        <w:rPr>
          <w:rFonts w:ascii="Times New Roman" w:hAnsi="Times New Roman" w:cs="Times New Roman"/>
          <w:color w:val="000000" w:themeColor="text1"/>
          <w:sz w:val="20"/>
          <w:szCs w:val="20"/>
        </w:rPr>
        <w:t xml:space="preserve">1 </w:t>
      </w:r>
      <w:r w:rsidRPr="00CB3DCB">
        <w:rPr>
          <w:rFonts w:ascii="Times New Roman" w:hAnsi="Times New Roman" w:cs="Times New Roman"/>
          <w:color w:val="000000" w:themeColor="text1"/>
          <w:sz w:val="20"/>
          <w:szCs w:val="20"/>
        </w:rPr>
        <w:t>%  o któr</w:t>
      </w:r>
      <w:r w:rsidR="009C7B03" w:rsidRPr="00CB3DCB">
        <w:rPr>
          <w:rFonts w:ascii="Times New Roman" w:hAnsi="Times New Roman" w:cs="Times New Roman"/>
          <w:color w:val="000000" w:themeColor="text1"/>
          <w:sz w:val="20"/>
          <w:szCs w:val="20"/>
        </w:rPr>
        <w:t>ej</w:t>
      </w:r>
      <w:r w:rsidRPr="00CB3DCB">
        <w:rPr>
          <w:rFonts w:ascii="Times New Roman" w:hAnsi="Times New Roman" w:cs="Times New Roman"/>
          <w:color w:val="000000" w:themeColor="text1"/>
          <w:sz w:val="20"/>
          <w:szCs w:val="20"/>
        </w:rPr>
        <w:t xml:space="preserve"> mowa w </w:t>
      </w:r>
      <w:r w:rsidRPr="00CB3DCB">
        <w:rPr>
          <w:rFonts w:ascii="Times New Roman" w:hAnsi="Times New Roman" w:cs="Times New Roman"/>
          <w:b/>
          <w:bCs/>
          <w:color w:val="000000" w:themeColor="text1"/>
          <w:sz w:val="20"/>
          <w:szCs w:val="20"/>
        </w:rPr>
        <w:t xml:space="preserve">§ 4 </w:t>
      </w:r>
      <w:r w:rsidRPr="00CB3DCB">
        <w:rPr>
          <w:rFonts w:ascii="Times New Roman" w:hAnsi="Times New Roman" w:cs="Times New Roman"/>
          <w:color w:val="000000" w:themeColor="text1"/>
          <w:sz w:val="20"/>
          <w:szCs w:val="20"/>
        </w:rPr>
        <w:t xml:space="preserve">ust.1 umowy </w:t>
      </w:r>
      <w:r w:rsidR="007E71D6" w:rsidRPr="00CB3DCB">
        <w:rPr>
          <w:rFonts w:ascii="Times New Roman" w:hAnsi="Times New Roman" w:cs="Times New Roman"/>
          <w:color w:val="000000" w:themeColor="text1"/>
          <w:sz w:val="20"/>
          <w:szCs w:val="20"/>
        </w:rPr>
        <w:t>za każdą osobę</w:t>
      </w:r>
      <w:r w:rsidR="00B928A3" w:rsidRPr="00CB3DCB">
        <w:rPr>
          <w:rFonts w:ascii="Times New Roman" w:hAnsi="Times New Roman" w:cs="Times New Roman"/>
          <w:color w:val="000000" w:themeColor="text1"/>
          <w:sz w:val="20"/>
          <w:szCs w:val="20"/>
        </w:rPr>
        <w:t xml:space="preserve"> i</w:t>
      </w:r>
      <w:r w:rsidR="007E71D6" w:rsidRPr="00CB3DCB">
        <w:rPr>
          <w:rFonts w:ascii="Times New Roman" w:hAnsi="Times New Roman" w:cs="Times New Roman"/>
          <w:color w:val="000000" w:themeColor="text1"/>
          <w:sz w:val="20"/>
          <w:szCs w:val="20"/>
        </w:rPr>
        <w:t xml:space="preserve"> za każdy przypadek.</w:t>
      </w:r>
    </w:p>
    <w:p w14:paraId="5B2F6B71" w14:textId="77777777" w:rsidR="00C44EF4" w:rsidRPr="00CB3DCB" w:rsidRDefault="00856BB6"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C44EF4" w:rsidRPr="00CB3DCB">
        <w:rPr>
          <w:rFonts w:ascii="Times New Roman" w:hAnsi="Times New Roman" w:cs="Times New Roman"/>
          <w:sz w:val="20"/>
          <w:szCs w:val="20"/>
        </w:rPr>
        <w:t xml:space="preserve">. Strony zastrzegają sobie prawo dochodzenia odszkodowania na zasadach ogólnych do wysokości rzeczywiście poniesionej szkody. </w:t>
      </w:r>
    </w:p>
    <w:p w14:paraId="4539A27F" w14:textId="77777777"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337B37" w:rsidRPr="00CB3DCB">
        <w:rPr>
          <w:rFonts w:ascii="Times New Roman" w:hAnsi="Times New Roman" w:cs="Times New Roman"/>
          <w:b/>
          <w:color w:val="000000"/>
          <w:sz w:val="20"/>
          <w:szCs w:val="20"/>
        </w:rPr>
        <w:t>8</w:t>
      </w:r>
    </w:p>
    <w:p w14:paraId="4F1BB0D0" w14:textId="77777777" w:rsidR="00BC5E5E" w:rsidRPr="00CB3DCB" w:rsidRDefault="00371113"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ODSTĄPIENIE OD UMOWY</w:t>
      </w:r>
    </w:p>
    <w:p w14:paraId="745AEAC2"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Poza przypadkami wymienionymi w treści tytułu XV Kodeks</w:t>
      </w:r>
      <w:r w:rsidR="004059D6" w:rsidRPr="00CB3DCB">
        <w:rPr>
          <w:rFonts w:ascii="Times New Roman" w:hAnsi="Times New Roman" w:cs="Times New Roman"/>
          <w:sz w:val="20"/>
          <w:szCs w:val="20"/>
        </w:rPr>
        <w:t xml:space="preserve">u cywilnego stronom przysługuje </w:t>
      </w:r>
      <w:r w:rsidRPr="00CB3DCB">
        <w:rPr>
          <w:rFonts w:ascii="Times New Roman" w:hAnsi="Times New Roman" w:cs="Times New Roman"/>
          <w:sz w:val="20"/>
          <w:szCs w:val="20"/>
        </w:rPr>
        <w:t xml:space="preserve">prawo odstąpienia od umowy w następujących sytuacjach: </w:t>
      </w:r>
    </w:p>
    <w:p w14:paraId="5EED1474" w14:textId="77777777" w:rsidR="00336414" w:rsidRPr="00CB3DCB" w:rsidRDefault="00336414"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Zamawiającemu przysługuje prawo do odstąpienia od umowy, jeżeli: </w:t>
      </w:r>
    </w:p>
    <w:p w14:paraId="4836894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a) Wykonawca bez uprzedniej pisemnej zgody Zamawiającego powierzy wykonanie </w:t>
      </w:r>
      <w:r w:rsidR="00C061A2" w:rsidRPr="00CB3DCB">
        <w:rPr>
          <w:rFonts w:ascii="Times New Roman" w:hAnsi="Times New Roman" w:cs="Times New Roman"/>
          <w:sz w:val="20"/>
          <w:szCs w:val="20"/>
        </w:rPr>
        <w:t xml:space="preserve">prac projektowych lub </w:t>
      </w:r>
      <w:r w:rsidRPr="00CB3DCB">
        <w:rPr>
          <w:rFonts w:ascii="Times New Roman" w:hAnsi="Times New Roman" w:cs="Times New Roman"/>
          <w:sz w:val="20"/>
          <w:szCs w:val="20"/>
        </w:rPr>
        <w:t xml:space="preserve">robót stanowiących przedmiot niniejszej umowy podwykonawcy innemu niż wskazanemu w umowie, </w:t>
      </w:r>
    </w:p>
    <w:p w14:paraId="6F3D01D1"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nie rozpoczął robót w terminie 7 dni od daty przekazania terenu budowy lub nie przystąpił do odbioru terenu budowy w terminie </w:t>
      </w:r>
      <w:r w:rsidR="00337B37" w:rsidRPr="00CB3DCB">
        <w:rPr>
          <w:rFonts w:ascii="Times New Roman" w:hAnsi="Times New Roman" w:cs="Times New Roman"/>
          <w:sz w:val="20"/>
          <w:szCs w:val="20"/>
        </w:rPr>
        <w:t>wsk</w:t>
      </w:r>
      <w:r w:rsidR="00AF242A" w:rsidRPr="00CB3DCB">
        <w:rPr>
          <w:rFonts w:ascii="Times New Roman" w:hAnsi="Times New Roman" w:cs="Times New Roman"/>
          <w:sz w:val="20"/>
          <w:szCs w:val="20"/>
        </w:rPr>
        <w:t>azanym przez Zamawiają</w:t>
      </w:r>
      <w:r w:rsidR="00337B37" w:rsidRPr="00CB3DCB">
        <w:rPr>
          <w:rFonts w:ascii="Times New Roman" w:hAnsi="Times New Roman" w:cs="Times New Roman"/>
          <w:sz w:val="20"/>
          <w:szCs w:val="20"/>
        </w:rPr>
        <w:t>cego</w:t>
      </w:r>
      <w:r w:rsidRPr="00CB3DCB">
        <w:rPr>
          <w:rFonts w:ascii="Times New Roman" w:hAnsi="Times New Roman" w:cs="Times New Roman"/>
          <w:sz w:val="20"/>
          <w:szCs w:val="20"/>
        </w:rPr>
        <w:t>,</w:t>
      </w:r>
    </w:p>
    <w:p w14:paraId="127BA26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c) Wykonawca przerwał z przyczyn leżących po jego stronie realizację</w:t>
      </w:r>
      <w:r w:rsidR="00C061A2" w:rsidRPr="00CB3DCB">
        <w:rPr>
          <w:rFonts w:ascii="Times New Roman" w:hAnsi="Times New Roman" w:cs="Times New Roman"/>
          <w:sz w:val="20"/>
          <w:szCs w:val="20"/>
        </w:rPr>
        <w:t xml:space="preserve"> prac projektowych lub</w:t>
      </w:r>
      <w:r w:rsidRPr="00CB3DCB">
        <w:rPr>
          <w:rFonts w:ascii="Times New Roman" w:hAnsi="Times New Roman" w:cs="Times New Roman"/>
          <w:sz w:val="20"/>
          <w:szCs w:val="20"/>
        </w:rPr>
        <w:t xml:space="preserve"> robót i przerwa ta trwa dłużej niż 7 dni, </w:t>
      </w:r>
    </w:p>
    <w:p w14:paraId="2C11ACB9"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d) wystąpi istotna zmiana okoliczności powodująca, że wykonanie umowy nie leży w interesie publicznym, czego nie można było przewidzieć w chwili zawarcia umowy </w:t>
      </w:r>
      <w:r w:rsidR="003828B3" w:rsidRPr="00CB3DCB">
        <w:rPr>
          <w:rFonts w:ascii="Times New Roman" w:hAnsi="Times New Roman" w:cs="Times New Roman"/>
          <w:sz w:val="20"/>
          <w:szCs w:val="20"/>
        </w:rPr>
        <w:t>lub dalsze wykonywanie umowy może zagrozić istotnemu interesowi bezpieczeństw</w:t>
      </w:r>
      <w:r w:rsidR="008E25D0" w:rsidRPr="00CB3DCB">
        <w:rPr>
          <w:rFonts w:ascii="Times New Roman" w:hAnsi="Times New Roman" w:cs="Times New Roman"/>
          <w:sz w:val="20"/>
          <w:szCs w:val="20"/>
        </w:rPr>
        <w:t>a p</w:t>
      </w:r>
      <w:r w:rsidR="003828B3" w:rsidRPr="00CB3DCB">
        <w:rPr>
          <w:rFonts w:ascii="Times New Roman" w:hAnsi="Times New Roman" w:cs="Times New Roman"/>
          <w:sz w:val="20"/>
          <w:szCs w:val="20"/>
        </w:rPr>
        <w:t>aństwa lub bezpieczeństwu publicznemu</w:t>
      </w:r>
      <w:r w:rsidR="008E25D0"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w:t>
      </w:r>
      <w:r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 xml:space="preserve">Zamawiający może </w:t>
      </w:r>
      <w:r w:rsidRPr="00CB3DCB">
        <w:rPr>
          <w:rFonts w:ascii="Times New Roman" w:hAnsi="Times New Roman" w:cs="Times New Roman"/>
          <w:sz w:val="20"/>
          <w:szCs w:val="20"/>
        </w:rPr>
        <w:t>odstąpi</w:t>
      </w:r>
      <w:r w:rsidR="0069459A" w:rsidRPr="00CB3DCB">
        <w:rPr>
          <w:rFonts w:ascii="Times New Roman" w:hAnsi="Times New Roman" w:cs="Times New Roman"/>
          <w:sz w:val="20"/>
          <w:szCs w:val="20"/>
        </w:rPr>
        <w:t>ć</w:t>
      </w:r>
      <w:r w:rsidRPr="00CB3DCB">
        <w:rPr>
          <w:rFonts w:ascii="Times New Roman" w:hAnsi="Times New Roman" w:cs="Times New Roman"/>
          <w:sz w:val="20"/>
          <w:szCs w:val="20"/>
        </w:rPr>
        <w:t xml:space="preserve"> od umowy w terminie </w:t>
      </w:r>
      <w:r w:rsidR="007E71D6" w:rsidRPr="00CB3DCB">
        <w:rPr>
          <w:rFonts w:ascii="Times New Roman" w:hAnsi="Times New Roman" w:cs="Times New Roman"/>
          <w:sz w:val="20"/>
          <w:szCs w:val="20"/>
        </w:rPr>
        <w:t xml:space="preserve">30 dni </w:t>
      </w:r>
      <w:r w:rsidRPr="00CB3DCB">
        <w:rPr>
          <w:rFonts w:ascii="Times New Roman" w:hAnsi="Times New Roman" w:cs="Times New Roman"/>
          <w:sz w:val="20"/>
          <w:szCs w:val="20"/>
        </w:rPr>
        <w:t>od</w:t>
      </w:r>
      <w:r w:rsidR="008E25D0" w:rsidRPr="00CB3DCB">
        <w:rPr>
          <w:rFonts w:ascii="Times New Roman" w:hAnsi="Times New Roman" w:cs="Times New Roman"/>
          <w:sz w:val="20"/>
          <w:szCs w:val="20"/>
        </w:rPr>
        <w:t xml:space="preserve"> dnia</w:t>
      </w:r>
      <w:r w:rsidRPr="00CB3DCB">
        <w:rPr>
          <w:rFonts w:ascii="Times New Roman" w:hAnsi="Times New Roman" w:cs="Times New Roman"/>
          <w:sz w:val="20"/>
          <w:szCs w:val="20"/>
        </w:rPr>
        <w:t xml:space="preserve"> powzięcia wiadomości o </w:t>
      </w:r>
      <w:r w:rsidR="0069459A" w:rsidRPr="00CB3DCB">
        <w:rPr>
          <w:rFonts w:ascii="Times New Roman" w:hAnsi="Times New Roman" w:cs="Times New Roman"/>
          <w:sz w:val="20"/>
          <w:szCs w:val="20"/>
        </w:rPr>
        <w:t>tych</w:t>
      </w:r>
      <w:r w:rsidRPr="00CB3DCB">
        <w:rPr>
          <w:rFonts w:ascii="Times New Roman" w:hAnsi="Times New Roman" w:cs="Times New Roman"/>
          <w:sz w:val="20"/>
          <w:szCs w:val="20"/>
        </w:rPr>
        <w:t xml:space="preserve"> okolicznościach. W takim przypadku Wykonawca może żądać </w:t>
      </w:r>
      <w:r w:rsidR="008E25D0" w:rsidRPr="00CB3DCB">
        <w:rPr>
          <w:rFonts w:ascii="Times New Roman" w:hAnsi="Times New Roman" w:cs="Times New Roman"/>
          <w:sz w:val="20"/>
          <w:szCs w:val="20"/>
        </w:rPr>
        <w:t xml:space="preserve">wyłącznie </w:t>
      </w:r>
      <w:r w:rsidRPr="00CB3DCB">
        <w:rPr>
          <w:rFonts w:ascii="Times New Roman" w:hAnsi="Times New Roman" w:cs="Times New Roman"/>
          <w:sz w:val="20"/>
          <w:szCs w:val="20"/>
        </w:rPr>
        <w:t xml:space="preserve">wynagrodzenia należnego mu z tytułu wykonania części umowy, </w:t>
      </w:r>
    </w:p>
    <w:p w14:paraId="3D1BF93E" w14:textId="31AF93BE" w:rsidR="00C061A2"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e) </w:t>
      </w:r>
      <w:r w:rsidR="00C061A2" w:rsidRPr="00CB3DCB">
        <w:rPr>
          <w:rFonts w:ascii="Times New Roman" w:hAnsi="Times New Roman" w:cs="Times New Roman"/>
          <w:sz w:val="20"/>
          <w:szCs w:val="20"/>
        </w:rPr>
        <w:t>Wykonawca realizuje prace projektowe przewidziane niniejsza umową w sposób niezgodny ze wskazaniami Zamawiającego lub niniejszą umową,</w:t>
      </w:r>
    </w:p>
    <w:p w14:paraId="753596AA" w14:textId="77777777" w:rsidR="00336414" w:rsidRPr="00CB3DCB" w:rsidRDefault="00C061A2"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f) </w:t>
      </w:r>
      <w:r w:rsidR="00336414" w:rsidRPr="00CB3DCB">
        <w:rPr>
          <w:rFonts w:ascii="Times New Roman" w:hAnsi="Times New Roman" w:cs="Times New Roman"/>
          <w:sz w:val="20"/>
          <w:szCs w:val="20"/>
        </w:rPr>
        <w:t>Wykonawca realizuje roboty przewidziane niniejsza umową w sposób niezgodny z projektami technicznymi, wskazaniami Zam</w:t>
      </w:r>
      <w:r w:rsidRPr="00CB3DCB">
        <w:rPr>
          <w:rFonts w:ascii="Times New Roman" w:hAnsi="Times New Roman" w:cs="Times New Roman"/>
          <w:sz w:val="20"/>
          <w:szCs w:val="20"/>
        </w:rPr>
        <w:t>awiającego lub niniejszą umową.</w:t>
      </w:r>
    </w:p>
    <w:p w14:paraId="23E1DB1D" w14:textId="77777777" w:rsidR="00336414" w:rsidRPr="00CB3DCB" w:rsidRDefault="00336414" w:rsidP="00C061A2">
      <w:pPr>
        <w:pStyle w:val="Akapitzlist"/>
        <w:ind w:left="284"/>
        <w:jc w:val="both"/>
        <w:rPr>
          <w:rFonts w:ascii="Times New Roman" w:hAnsi="Times New Roman" w:cs="Times New Roman"/>
          <w:sz w:val="20"/>
          <w:szCs w:val="20"/>
        </w:rPr>
      </w:pPr>
      <w:r w:rsidRPr="00CB3DCB">
        <w:rPr>
          <w:rFonts w:ascii="Times New Roman" w:hAnsi="Times New Roman" w:cs="Times New Roman"/>
          <w:sz w:val="20"/>
          <w:szCs w:val="20"/>
        </w:rPr>
        <w:t xml:space="preserve">2) Wykonawcy przysługuje prawo odstąpienia od umowy, jeżeli: </w:t>
      </w:r>
    </w:p>
    <w:p w14:paraId="2A9FBBFB" w14:textId="77777777"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Zamawiający zawiadomi Wykonawcę, iż wobec zaistnienia uprzednio nieprzewidzianych okoliczności nie będzie mógł spełnić swoich zobowiązań umownych wobec Wykonawcy, </w:t>
      </w:r>
    </w:p>
    <w:p w14:paraId="4CFB5ADC" w14:textId="59364394"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b) Zamawiający nie wywiązuje się z obowiązku zapłaty faktur</w:t>
      </w:r>
      <w:r w:rsidR="00A13E11">
        <w:rPr>
          <w:rFonts w:ascii="Times New Roman" w:hAnsi="Times New Roman" w:cs="Times New Roman"/>
          <w:sz w:val="20"/>
          <w:szCs w:val="20"/>
        </w:rPr>
        <w:t>y</w:t>
      </w:r>
      <w:r w:rsidRPr="00CB3DCB">
        <w:rPr>
          <w:rFonts w:ascii="Times New Roman" w:hAnsi="Times New Roman" w:cs="Times New Roman"/>
          <w:sz w:val="20"/>
          <w:szCs w:val="20"/>
        </w:rPr>
        <w:t xml:space="preserve"> pomimo dodatkowego wezwania, w terminie trzech miesięcy od upływu terminu określonego na ich zapłatę o</w:t>
      </w:r>
      <w:r w:rsidR="00C061A2" w:rsidRPr="00CB3DCB">
        <w:rPr>
          <w:rFonts w:ascii="Times New Roman" w:hAnsi="Times New Roman" w:cs="Times New Roman"/>
          <w:sz w:val="20"/>
          <w:szCs w:val="20"/>
        </w:rPr>
        <w:t>kreślonego w niniejszej umowie.</w:t>
      </w:r>
    </w:p>
    <w:p w14:paraId="61D9791F" w14:textId="6845CF80"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A13E11">
        <w:rPr>
          <w:rFonts w:ascii="Times New Roman" w:hAnsi="Times New Roman" w:cs="Times New Roman"/>
          <w:sz w:val="20"/>
          <w:szCs w:val="20"/>
        </w:rPr>
        <w:t xml:space="preserve"> </w:t>
      </w:r>
      <w:r w:rsidRPr="00CB3DCB">
        <w:rPr>
          <w:rFonts w:ascii="Times New Roman" w:hAnsi="Times New Roman" w:cs="Times New Roman"/>
          <w:sz w:val="20"/>
          <w:szCs w:val="20"/>
        </w:rPr>
        <w:t xml:space="preserve">Odstąpienie od umowy powinno nastąpić w formie pisemnej w terminie miesiąca od daty powzięcia wiadomości o zaistnieniu okoliczności określonych w pkt 1 i 2 oraz musi zawierać uzasadnienie. </w:t>
      </w:r>
    </w:p>
    <w:p w14:paraId="6F0873E0"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odstąpienia od umowy Wykonawcę i Zamawiającego obciążają następujące obowiązki szczegółowe : </w:t>
      </w:r>
    </w:p>
    <w:p w14:paraId="32523B8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Wykonawca niezwłocznie, najpóźniej w terminie 30 dni od dnia odstąpienia, usunie z terenu budowy </w:t>
      </w:r>
      <w:r w:rsidR="00C44907" w:rsidRPr="00CB3DCB">
        <w:rPr>
          <w:rFonts w:ascii="Times New Roman" w:hAnsi="Times New Roman" w:cs="Times New Roman"/>
          <w:sz w:val="20"/>
          <w:szCs w:val="20"/>
        </w:rPr>
        <w:t xml:space="preserve">materiały i </w:t>
      </w:r>
      <w:r w:rsidRPr="00CB3DCB">
        <w:rPr>
          <w:rFonts w:ascii="Times New Roman" w:hAnsi="Times New Roman" w:cs="Times New Roman"/>
          <w:sz w:val="20"/>
          <w:szCs w:val="20"/>
        </w:rPr>
        <w:t xml:space="preserve">urządzenia przez niego dostarczone lub wniesione i przekaże plac budowy Zamawiającemu. </w:t>
      </w:r>
    </w:p>
    <w:p w14:paraId="677C8A76"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26E8AA1E"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0B3810A3" w14:textId="2FD8B01A"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lastRenderedPageBreak/>
        <w:t xml:space="preserve">§ </w:t>
      </w:r>
      <w:r w:rsidRPr="00CB3DCB">
        <w:rPr>
          <w:rFonts w:ascii="Times New Roman" w:hAnsi="Times New Roman" w:cs="Times New Roman"/>
          <w:b/>
          <w:color w:val="000000"/>
          <w:sz w:val="20"/>
          <w:szCs w:val="20"/>
        </w:rPr>
        <w:t>1</w:t>
      </w:r>
      <w:r w:rsidR="00AB0314" w:rsidRPr="00CB3DCB">
        <w:rPr>
          <w:rFonts w:ascii="Times New Roman" w:hAnsi="Times New Roman" w:cs="Times New Roman"/>
          <w:b/>
          <w:color w:val="000000"/>
          <w:sz w:val="20"/>
          <w:szCs w:val="20"/>
        </w:rPr>
        <w:t>9</w:t>
      </w:r>
    </w:p>
    <w:p w14:paraId="00E2F591" w14:textId="77777777" w:rsidR="00BC5E5E" w:rsidRPr="00CB3DCB" w:rsidRDefault="00C31382"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 xml:space="preserve">PLAN BEZPIECZEŃSTWA I </w:t>
      </w:r>
      <w:r w:rsidR="00E02180" w:rsidRPr="00CB3DCB">
        <w:rPr>
          <w:rFonts w:ascii="Times New Roman" w:hAnsi="Times New Roman" w:cs="Times New Roman"/>
          <w:b/>
          <w:color w:val="000000"/>
          <w:sz w:val="20"/>
          <w:szCs w:val="20"/>
        </w:rPr>
        <w:t>OCHRONY ZDROWIA</w:t>
      </w:r>
    </w:p>
    <w:p w14:paraId="1DF35F92"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planie należy uwzględnić specyfikę prowadzenia robót: </w:t>
      </w:r>
    </w:p>
    <w:p w14:paraId="5FA1F155"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które powodują ryzyko powstania zagrożenia bezpieczeństwa i zdrowia ludzi, </w:t>
      </w:r>
    </w:p>
    <w:p w14:paraId="62B44000"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z uwzględnieniem obowiązujących przepisów BHP. </w:t>
      </w:r>
    </w:p>
    <w:p w14:paraId="38083ABC" w14:textId="77777777" w:rsidR="00BC5E5E"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4. Koszty wykonania planu bezpieczeństwa i ochrony zdrowia obciążają Wykonawcę, nie podlegają odrębnej zapłacie i powinny zostać wliczone w ogólne koszty robót.</w:t>
      </w:r>
    </w:p>
    <w:p w14:paraId="2EC20601" w14:textId="23B0F149" w:rsidR="00CD0673" w:rsidRPr="00CB3DCB" w:rsidRDefault="00CD0673"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AB0314" w:rsidRPr="00CB3DCB">
        <w:rPr>
          <w:rFonts w:ascii="Times New Roman" w:hAnsi="Times New Roman" w:cs="Times New Roman"/>
          <w:b/>
          <w:color w:val="000000"/>
          <w:sz w:val="20"/>
          <w:szCs w:val="20"/>
        </w:rPr>
        <w:t>20</w:t>
      </w:r>
    </w:p>
    <w:p w14:paraId="646D27AF" w14:textId="77777777" w:rsidR="006457E9" w:rsidRPr="00CB3DCB" w:rsidRDefault="006457E9" w:rsidP="00DD4BC6">
      <w:pPr>
        <w:spacing w:after="120"/>
        <w:jc w:val="center"/>
        <w:rPr>
          <w:b/>
          <w:color w:val="000000"/>
          <w:sz w:val="20"/>
          <w:szCs w:val="20"/>
        </w:rPr>
      </w:pPr>
      <w:r w:rsidRPr="00CB3DCB">
        <w:rPr>
          <w:b/>
          <w:color w:val="000000"/>
          <w:sz w:val="20"/>
          <w:szCs w:val="20"/>
        </w:rPr>
        <w:t>ZATRUDNIENIE</w:t>
      </w:r>
    </w:p>
    <w:p w14:paraId="4A983DD0" w14:textId="77777777" w:rsidR="00FD2190" w:rsidRPr="00CB3DCB" w:rsidRDefault="001E5935"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color w:val="000000"/>
          <w:sz w:val="20"/>
          <w:szCs w:val="20"/>
        </w:rPr>
        <w:t>Stosownie do art. 29 ust. 3a ustawy Praw</w:t>
      </w:r>
      <w:r w:rsidR="00B75413" w:rsidRPr="00CB3DCB">
        <w:rPr>
          <w:rFonts w:ascii="Times New Roman" w:hAnsi="Times New Roman" w:cs="Times New Roman"/>
          <w:color w:val="000000"/>
          <w:sz w:val="20"/>
          <w:szCs w:val="20"/>
        </w:rPr>
        <w:t>o zamówień publicznych Zamawiają</w:t>
      </w:r>
      <w:r w:rsidRPr="00CB3DCB">
        <w:rPr>
          <w:rFonts w:ascii="Times New Roman" w:hAnsi="Times New Roman" w:cs="Times New Roman"/>
          <w:color w:val="000000"/>
          <w:sz w:val="20"/>
          <w:szCs w:val="20"/>
        </w:rPr>
        <w:t xml:space="preserve">cy wymaga zatrudnienia przez Wykonawcę lub podwykonawców na podstawie umowy o pracę osób wykonujących czynności </w:t>
      </w:r>
      <w:r w:rsidRPr="00CB3DCB">
        <w:rPr>
          <w:rFonts w:ascii="Times New Roman" w:hAnsi="Times New Roman" w:cs="Times New Roman"/>
          <w:sz w:val="20"/>
          <w:szCs w:val="20"/>
        </w:rPr>
        <w:t>w</w:t>
      </w:r>
      <w:r w:rsidRPr="00CB3DCB">
        <w:rPr>
          <w:rFonts w:ascii="Times New Roman" w:hAnsi="Times New Roman" w:cs="Times New Roman"/>
          <w:color w:val="FF0000"/>
          <w:sz w:val="20"/>
          <w:szCs w:val="20"/>
        </w:rPr>
        <w:t xml:space="preserve"> </w:t>
      </w:r>
      <w:r w:rsidR="00FD2190" w:rsidRPr="00CB3DCB">
        <w:rPr>
          <w:rFonts w:ascii="Times New Roman" w:hAnsi="Times New Roman" w:cs="Times New Roman"/>
          <w:sz w:val="20"/>
          <w:szCs w:val="20"/>
        </w:rPr>
        <w:t xml:space="preserve">zakresie: </w:t>
      </w:r>
    </w:p>
    <w:p w14:paraId="291AF16D" w14:textId="35D75AF4" w:rsidR="0065159E" w:rsidRPr="00CB3DCB" w:rsidRDefault="00FF50E6" w:rsidP="00EA3F6E">
      <w:pPr>
        <w:pStyle w:val="Akapitzlist"/>
        <w:spacing w:after="120" w:line="240" w:lineRule="auto"/>
        <w:ind w:left="284"/>
        <w:contextualSpacing w:val="0"/>
        <w:jc w:val="both"/>
        <w:rPr>
          <w:rFonts w:ascii="Times New Roman" w:hAnsi="Times New Roman" w:cs="Times New Roman"/>
          <w:color w:val="000000" w:themeColor="text1"/>
          <w:sz w:val="20"/>
          <w:szCs w:val="20"/>
        </w:rPr>
      </w:pPr>
      <w:r w:rsidRPr="00CB3DCB">
        <w:rPr>
          <w:rFonts w:ascii="Times New Roman" w:hAnsi="Times New Roman" w:cs="Times New Roman"/>
          <w:sz w:val="20"/>
          <w:szCs w:val="20"/>
        </w:rPr>
        <w:t>Wykonywania robót budowlanych na terenie budowy</w:t>
      </w:r>
      <w:r w:rsidRPr="00CB3DCB">
        <w:rPr>
          <w:rFonts w:ascii="Times New Roman" w:hAnsi="Times New Roman" w:cs="Times New Roman"/>
          <w:color w:val="000000" w:themeColor="text1"/>
          <w:sz w:val="20"/>
          <w:szCs w:val="20"/>
        </w:rPr>
        <w:t>:</w:t>
      </w:r>
      <w:r w:rsidR="00EA3F6E" w:rsidRPr="00CB3DCB">
        <w:rPr>
          <w:rFonts w:ascii="Times New Roman" w:hAnsi="Times New Roman" w:cs="Times New Roman"/>
          <w:color w:val="000000" w:themeColor="text1"/>
          <w:sz w:val="20"/>
          <w:szCs w:val="20"/>
        </w:rPr>
        <w:t xml:space="preserve"> Roboty ziemne,  montaż elementów konstrukcji, montaż pokładów drewnianych, jeżeli wykonanie tych czynności polega na wykonywaniu pracy</w:t>
      </w:r>
      <w:bookmarkStart w:id="3" w:name="_Hlk490131825"/>
      <w:r w:rsidR="00EA3F6E" w:rsidRPr="00CB3DCB">
        <w:rPr>
          <w:rFonts w:ascii="Times New Roman" w:hAnsi="Times New Roman" w:cs="Times New Roman"/>
          <w:color w:val="000000" w:themeColor="text1"/>
          <w:sz w:val="20"/>
          <w:szCs w:val="20"/>
        </w:rPr>
        <w:t xml:space="preserve"> </w:t>
      </w:r>
      <w:r w:rsidR="0065159E" w:rsidRPr="00CB3DCB">
        <w:rPr>
          <w:rFonts w:ascii="Times New Roman" w:hAnsi="Times New Roman" w:cs="Times New Roman"/>
          <w:color w:val="000000" w:themeColor="text1"/>
          <w:sz w:val="20"/>
          <w:szCs w:val="20"/>
        </w:rPr>
        <w:t xml:space="preserve">jeżeli wykonanie tych czynności polega na wykonywaniu pracy w sposób określony w art. 22 </w:t>
      </w:r>
      <w:r w:rsidR="0065159E" w:rsidRPr="00CB3DCB">
        <w:rPr>
          <w:rFonts w:ascii="Times New Roman" w:hAnsi="Times New Roman" w:cs="Times New Roman"/>
          <w:bCs/>
          <w:color w:val="000000" w:themeColor="text1"/>
          <w:sz w:val="20"/>
          <w:szCs w:val="20"/>
        </w:rPr>
        <w:t>§ 1 ustawy z dnia 26 czerwca 1974 roku – Kodeks pracy (Dz. U. z 2014 roku poz. 1502 ze zmianami).</w:t>
      </w:r>
      <w:bookmarkEnd w:id="3"/>
    </w:p>
    <w:p w14:paraId="0AE4C20D" w14:textId="77777777" w:rsidR="00B75413" w:rsidRPr="00CB3DCB" w:rsidRDefault="00B75413" w:rsidP="00DD4BC6">
      <w:pPr>
        <w:pStyle w:val="Akapitzlist"/>
        <w:spacing w:after="120" w:line="240" w:lineRule="auto"/>
        <w:ind w:left="284"/>
        <w:contextualSpacing w:val="0"/>
        <w:jc w:val="both"/>
        <w:rPr>
          <w:rFonts w:ascii="Times New Roman" w:hAnsi="Times New Roman" w:cs="Times New Roman"/>
          <w:bCs/>
          <w:color w:val="000000"/>
          <w:sz w:val="20"/>
          <w:szCs w:val="20"/>
        </w:rPr>
      </w:pPr>
      <w:r w:rsidRPr="00CB3DCB">
        <w:rPr>
          <w:rFonts w:ascii="Times New Roman" w:hAnsi="Times New Roman" w:cs="Times New Roman"/>
          <w:bCs/>
          <w:color w:val="000000"/>
          <w:sz w:val="20"/>
          <w:szCs w:val="20"/>
        </w:rPr>
        <w:t xml:space="preserve">Wykonawca zobowiązuje się, </w:t>
      </w:r>
      <w:r w:rsidR="00942290" w:rsidRPr="00CB3DCB">
        <w:rPr>
          <w:rFonts w:ascii="Times New Roman" w:hAnsi="Times New Roman" w:cs="Times New Roman"/>
          <w:bCs/>
          <w:color w:val="000000"/>
          <w:sz w:val="20"/>
          <w:szCs w:val="20"/>
        </w:rPr>
        <w:t>ż</w:t>
      </w:r>
      <w:r w:rsidRPr="00CB3DCB">
        <w:rPr>
          <w:rFonts w:ascii="Times New Roman" w:hAnsi="Times New Roman" w:cs="Times New Roman"/>
          <w:bCs/>
          <w:color w:val="000000"/>
          <w:sz w:val="20"/>
          <w:szCs w:val="20"/>
        </w:rPr>
        <w:t xml:space="preserve">e pracownicy wykonujący czynności </w:t>
      </w:r>
      <w:r w:rsidR="00D963FC" w:rsidRPr="00CB3DCB">
        <w:rPr>
          <w:rFonts w:ascii="Times New Roman" w:hAnsi="Times New Roman" w:cs="Times New Roman"/>
          <w:bCs/>
          <w:color w:val="000000"/>
          <w:sz w:val="20"/>
          <w:szCs w:val="20"/>
        </w:rPr>
        <w:t xml:space="preserve">w zakresie wskazanym </w:t>
      </w:r>
      <w:r w:rsidR="00F53E47" w:rsidRPr="00CB3DCB">
        <w:rPr>
          <w:rFonts w:ascii="Times New Roman" w:hAnsi="Times New Roman" w:cs="Times New Roman"/>
          <w:bCs/>
          <w:color w:val="000000"/>
          <w:sz w:val="20"/>
          <w:szCs w:val="20"/>
        </w:rPr>
        <w:t xml:space="preserve">powyżej </w:t>
      </w:r>
      <w:r w:rsidRPr="00CB3DCB">
        <w:rPr>
          <w:rFonts w:ascii="Times New Roman" w:hAnsi="Times New Roman" w:cs="Times New Roman"/>
          <w:bCs/>
          <w:color w:val="000000"/>
          <w:sz w:val="20"/>
          <w:szCs w:val="20"/>
        </w:rPr>
        <w:t>będą zatrudnieni na umowę o pracę w rozumieniu przepisów ustawy z dnia 26 czerwca 1974 roku – Kodeks pracy (Dz. U. z 2014 roku poz. 1502 ze zmianami).</w:t>
      </w:r>
    </w:p>
    <w:p w14:paraId="04F52E4A" w14:textId="77777777"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4CFD7DE3" w14:textId="77777777"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lub podwykonawca zatrudni osoby te na okres od rozpoczęcia do końca upływu terminu realizacji zamówienia; w przypadku rozwiązania stosunku pracy przez pracownika lub pracodawcę przed zakończeniem tego okresu, wykonawca będzie obowiązany do zatrudnienia na to miejsce inną osobę. </w:t>
      </w:r>
    </w:p>
    <w:p w14:paraId="46AA8B29" w14:textId="77777777" w:rsidR="00EE6D60" w:rsidRPr="001D466C" w:rsidRDefault="00EE6D60" w:rsidP="00EE6D60">
      <w:pPr>
        <w:jc w:val="both"/>
        <w:rPr>
          <w:bCs/>
          <w:sz w:val="20"/>
          <w:szCs w:val="20"/>
        </w:rPr>
      </w:pPr>
      <w:r w:rsidRPr="001D466C">
        <w:rPr>
          <w:bCs/>
          <w:sz w:val="20"/>
          <w:szCs w:val="20"/>
        </w:rPr>
        <w:t xml:space="preserve">Zamawiający wymaga, aby Wykonawca przed rozpoczęciem robót oraz w terminie 7 dni od zaistnienia zmiany w przypadku zmian zatrudnienia na podstawie umowy o pracę osób wykonujących czynności w zakresie robót wskazanych w ust. 1 składał Zamawiającemu oświadczenie o sposobie zatrudnienia osób wykonujących czynności, o których mowa w ust. 1. - </w:t>
      </w:r>
      <w:r w:rsidRPr="001D466C">
        <w:rPr>
          <w:b/>
          <w:bCs/>
          <w:sz w:val="20"/>
          <w:szCs w:val="20"/>
        </w:rPr>
        <w:t>załącznik nr 4 do SIWZ</w:t>
      </w:r>
      <w:r w:rsidRPr="001D466C">
        <w:rPr>
          <w:bCs/>
          <w:sz w:val="20"/>
          <w:szCs w:val="20"/>
        </w:rPr>
        <w:t xml:space="preserve"> „potwierdzenie zawarcia umowy o pracę”.</w:t>
      </w:r>
    </w:p>
    <w:p w14:paraId="17A990EB" w14:textId="77777777" w:rsidR="00EE6D60" w:rsidRPr="001D466C" w:rsidRDefault="00EE6D60" w:rsidP="00EE6D60">
      <w:pPr>
        <w:jc w:val="both"/>
        <w:rPr>
          <w:b/>
          <w:bCs/>
          <w:sz w:val="20"/>
          <w:szCs w:val="20"/>
        </w:rPr>
      </w:pPr>
      <w:r w:rsidRPr="001D466C">
        <w:rPr>
          <w:b/>
          <w:bCs/>
          <w:sz w:val="20"/>
          <w:szCs w:val="20"/>
        </w:rPr>
        <w:t>Zamawiający nie dopuści Wykonawcy do realizacji zamówienia do momentu otrzymania wyżej wymienionego oświadczenia (załącznika nr 4 do SIWZ).</w:t>
      </w:r>
    </w:p>
    <w:p w14:paraId="5F2945DC" w14:textId="77777777" w:rsidR="00EE6D60" w:rsidRPr="001D466C" w:rsidRDefault="00EE6D60" w:rsidP="00EE6D60">
      <w:pPr>
        <w:jc w:val="both"/>
        <w:rPr>
          <w:b/>
          <w:bCs/>
          <w:sz w:val="20"/>
          <w:szCs w:val="20"/>
          <w:u w:val="single"/>
        </w:rPr>
      </w:pPr>
      <w:r w:rsidRPr="001D466C">
        <w:rPr>
          <w:bCs/>
          <w:sz w:val="20"/>
          <w:szCs w:val="20"/>
        </w:rPr>
        <w:t xml:space="preserve">W przypadku, gdy Wykonawca będzie realizował zamówienie przy udziale Podwykonawców, każdorazowo jest on zobowiązany do przekazania Zamawiającemu, najpóźniej na 7 dni przed rozpoczęciem robót przez Podwykonawcę, wypełnionego </w:t>
      </w:r>
      <w:r w:rsidRPr="001D466C">
        <w:rPr>
          <w:b/>
          <w:bCs/>
          <w:sz w:val="20"/>
          <w:szCs w:val="20"/>
        </w:rPr>
        <w:t>załącznika nr 4 do SIWZ.</w:t>
      </w:r>
    </w:p>
    <w:p w14:paraId="05923A2E" w14:textId="77777777" w:rsidR="00EE6D60" w:rsidRPr="00EE6D60" w:rsidRDefault="00EE6D60" w:rsidP="00DD4BC6">
      <w:pPr>
        <w:pStyle w:val="Akapitzlist"/>
        <w:spacing w:after="120" w:line="240" w:lineRule="auto"/>
        <w:ind w:left="284"/>
        <w:contextualSpacing w:val="0"/>
        <w:jc w:val="both"/>
        <w:rPr>
          <w:rFonts w:ascii="Times New Roman" w:hAnsi="Times New Roman" w:cs="Times New Roman"/>
          <w:b/>
          <w:strike/>
          <w:color w:val="FF0000"/>
          <w:sz w:val="20"/>
          <w:szCs w:val="20"/>
        </w:rPr>
      </w:pPr>
    </w:p>
    <w:p w14:paraId="13A8BA44" w14:textId="11A9B5FD"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W tym celu Wykonawca zobowiązany jest do ukrycia danych osobowych, które są zbędne dla realizacji celu takiej weryfikacji przez Zamawiającego. </w:t>
      </w:r>
    </w:p>
    <w:p w14:paraId="4AFE8C35" w14:textId="77777777"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color w:val="000000"/>
          <w:sz w:val="20"/>
          <w:szCs w:val="2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C0EE8D8" w14:textId="34FA3EA3" w:rsidR="00DB337F" w:rsidRPr="00CB3DCB" w:rsidRDefault="00DB337F" w:rsidP="00CB3DCB">
      <w:pPr>
        <w:pStyle w:val="Akapitzlist"/>
        <w:numPr>
          <w:ilvl w:val="0"/>
          <w:numId w:val="10"/>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W przypadku stwierdzenia jakichkolwiek uchybień, w tym nie wywiązania się Wykonawcy ze swoich obowiązków opisanych w ust.1-</w:t>
      </w:r>
      <w:r w:rsidR="0046762C">
        <w:rPr>
          <w:rFonts w:ascii="Times New Roman" w:hAnsi="Times New Roman" w:cs="Times New Roman"/>
          <w:sz w:val="20"/>
          <w:szCs w:val="20"/>
        </w:rPr>
        <w:t>5</w:t>
      </w:r>
      <w:r w:rsidRPr="00CB3DCB">
        <w:rPr>
          <w:rFonts w:ascii="Times New Roman" w:hAnsi="Times New Roman" w:cs="Times New Roman"/>
          <w:sz w:val="20"/>
          <w:szCs w:val="20"/>
        </w:rPr>
        <w:t xml:space="preserve">, Zamawiający ma prawo powiadomić Państwową Inspekcję Pracy do przeprowadzenia kontroli u Wykonawcy, podwykonawców lub dalszych podwykonawców robót. </w:t>
      </w:r>
    </w:p>
    <w:p w14:paraId="7307961C" w14:textId="3341C1D5" w:rsidR="00907196" w:rsidRPr="00CB3DCB" w:rsidRDefault="000469E4" w:rsidP="00CB3DCB">
      <w:pPr>
        <w:pStyle w:val="Akapitzlist"/>
        <w:numPr>
          <w:ilvl w:val="0"/>
          <w:numId w:val="10"/>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Nieprzedłożenie przez Wykonawcę </w:t>
      </w:r>
      <w:r w:rsidR="006352B6" w:rsidRPr="00CB3DCB">
        <w:rPr>
          <w:rFonts w:ascii="Times New Roman" w:hAnsi="Times New Roman" w:cs="Times New Roman"/>
          <w:color w:val="000000"/>
          <w:sz w:val="20"/>
          <w:szCs w:val="20"/>
        </w:rPr>
        <w:t xml:space="preserve">oświadczeń o których mowa w ust. </w:t>
      </w:r>
      <w:r w:rsidR="00365CE3" w:rsidRPr="00CB3DCB">
        <w:rPr>
          <w:rFonts w:ascii="Times New Roman" w:hAnsi="Times New Roman" w:cs="Times New Roman"/>
          <w:color w:val="000000"/>
          <w:sz w:val="20"/>
          <w:szCs w:val="20"/>
        </w:rPr>
        <w:t>4</w:t>
      </w:r>
      <w:r w:rsidR="006352B6" w:rsidRPr="00CB3DCB">
        <w:rPr>
          <w:rFonts w:ascii="Times New Roman" w:hAnsi="Times New Roman" w:cs="Times New Roman"/>
          <w:color w:val="000000"/>
          <w:sz w:val="20"/>
          <w:szCs w:val="20"/>
        </w:rPr>
        <w:t xml:space="preserve"> </w:t>
      </w:r>
      <w:r w:rsidRPr="00CB3DCB">
        <w:rPr>
          <w:rFonts w:ascii="Times New Roman" w:hAnsi="Times New Roman" w:cs="Times New Roman"/>
          <w:color w:val="000000"/>
          <w:sz w:val="20"/>
          <w:szCs w:val="20"/>
        </w:rPr>
        <w:t xml:space="preserve">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t>
      </w:r>
      <w:r w:rsidRPr="00CB3DCB">
        <w:rPr>
          <w:rFonts w:ascii="Times New Roman" w:hAnsi="Times New Roman" w:cs="Times New Roman"/>
          <w:color w:val="000000"/>
          <w:sz w:val="20"/>
          <w:szCs w:val="20"/>
        </w:rPr>
        <w:lastRenderedPageBreak/>
        <w:t xml:space="preserve">w umowie, a także zawiadomieniem Państwowej Inspekcji Pracy o podejrzeniu zastąpienia umowy o pracę z osobami wykonującymi pracę na warunkach określonych w art. 22 </w:t>
      </w:r>
      <w:r w:rsidRPr="00CB3DCB">
        <w:rPr>
          <w:rFonts w:ascii="Times New Roman" w:hAnsi="Times New Roman" w:cs="Times New Roman"/>
          <w:bCs/>
          <w:color w:val="000000"/>
          <w:sz w:val="20"/>
          <w:szCs w:val="20"/>
        </w:rPr>
        <w:t>§ 1 ustawy Kodeks Pracy, umową cywilnoprawną.</w:t>
      </w:r>
      <w:r w:rsidR="00907196" w:rsidRPr="00CB3DCB">
        <w:rPr>
          <w:rFonts w:ascii="Times New Roman" w:hAnsi="Times New Roman" w:cs="Times New Roman"/>
          <w:sz w:val="20"/>
          <w:szCs w:val="20"/>
        </w:rPr>
        <w:t xml:space="preserve"> </w:t>
      </w:r>
    </w:p>
    <w:p w14:paraId="0516A2BE" w14:textId="6E22BDCB"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517CDE" w:rsidRPr="00CB3DCB">
        <w:rPr>
          <w:rFonts w:ascii="Times New Roman" w:hAnsi="Times New Roman" w:cs="Times New Roman"/>
          <w:b/>
          <w:color w:val="000000"/>
          <w:sz w:val="20"/>
          <w:szCs w:val="20"/>
        </w:rPr>
        <w:t>2</w:t>
      </w:r>
      <w:r w:rsidR="00AB0314" w:rsidRPr="00CB3DCB">
        <w:rPr>
          <w:rFonts w:ascii="Times New Roman" w:hAnsi="Times New Roman" w:cs="Times New Roman"/>
          <w:b/>
          <w:color w:val="000000"/>
          <w:sz w:val="20"/>
          <w:szCs w:val="20"/>
        </w:rPr>
        <w:t>1</w:t>
      </w:r>
    </w:p>
    <w:p w14:paraId="506DFC29" w14:textId="77777777" w:rsidR="00BC5E5E" w:rsidRPr="00CB3DCB" w:rsidRDefault="00CE0A29"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ZMIANA UMOWY</w:t>
      </w:r>
    </w:p>
    <w:p w14:paraId="266F8005" w14:textId="77777777" w:rsidR="00F92CFC" w:rsidRPr="00CB3DCB" w:rsidRDefault="00F92CF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poza możliwością zmiany zawartej umowy na podstawie art. 144 ust. 1 pkt. 2, 3,4,5,6 ustawy </w:t>
      </w:r>
      <w:proofErr w:type="spellStart"/>
      <w:r w:rsidRPr="00CB3DCB">
        <w:rPr>
          <w:rFonts w:ascii="Times New Roman" w:hAnsi="Times New Roman" w:cs="Times New Roman"/>
          <w:sz w:val="20"/>
          <w:szCs w:val="20"/>
        </w:rPr>
        <w:t>Pzp</w:t>
      </w:r>
      <w:proofErr w:type="spellEnd"/>
      <w:r w:rsidRPr="00CB3DCB">
        <w:rPr>
          <w:rFonts w:ascii="Times New Roman" w:hAnsi="Times New Roman" w:cs="Times New Roman"/>
          <w:sz w:val="20"/>
          <w:szCs w:val="20"/>
        </w:rPr>
        <w:t>, przewiduje również możliwość dokonywania zmian postanowień zawartej umowy, także w stosunku do treści oferty, na podstawie której dokonano wyboru Wykonawcy, w następujących okolicznościach:</w:t>
      </w:r>
    </w:p>
    <w:p w14:paraId="1E8F1277" w14:textId="77777777" w:rsidR="00F92CFC" w:rsidRPr="00CB3DCB" w:rsidRDefault="00F92CFC" w:rsidP="00CB3DCB">
      <w:pPr>
        <w:pStyle w:val="Akapitzlist"/>
        <w:numPr>
          <w:ilvl w:val="0"/>
          <w:numId w:val="14"/>
        </w:numPr>
        <w:spacing w:after="120" w:line="240" w:lineRule="auto"/>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 xml:space="preserve">zmiana terminów wykonania umowy: </w:t>
      </w:r>
    </w:p>
    <w:p w14:paraId="71C4201E" w14:textId="77777777" w:rsidR="00F92CFC" w:rsidRPr="00CB3DCB" w:rsidRDefault="00F92CFC" w:rsidP="00CB3DCB">
      <w:pPr>
        <w:pStyle w:val="Akapitzlist"/>
        <w:numPr>
          <w:ilvl w:val="2"/>
          <w:numId w:val="12"/>
        </w:numPr>
        <w:ind w:left="851" w:hanging="425"/>
        <w:jc w:val="both"/>
        <w:rPr>
          <w:rFonts w:ascii="Times New Roman" w:hAnsi="Times New Roman" w:cs="Times New Roman"/>
          <w:sz w:val="20"/>
          <w:szCs w:val="20"/>
        </w:rPr>
      </w:pPr>
      <w:r w:rsidRPr="00CB3DCB">
        <w:rPr>
          <w:rFonts w:ascii="Times New Roman" w:hAnsi="Times New Roman" w:cs="Times New Roman"/>
          <w:sz w:val="20"/>
          <w:szCs w:val="20"/>
        </w:rPr>
        <w:t>zmiany wynikające z warunków atmosferycznych, które spowodowały niezawinione i niemożliwe do uniknięcia przez Wykonawcę opóźnienie, w szczególności:</w:t>
      </w:r>
    </w:p>
    <w:p w14:paraId="0C110448" w14:textId="77777777" w:rsidR="00CE0A29" w:rsidRPr="00CB3DCB" w:rsidRDefault="00F92CFC" w:rsidP="00CB3DCB">
      <w:pPr>
        <w:pStyle w:val="Akapitzlist"/>
        <w:numPr>
          <w:ilvl w:val="2"/>
          <w:numId w:val="15"/>
        </w:numPr>
        <w:ind w:left="1276" w:hanging="425"/>
        <w:jc w:val="both"/>
        <w:rPr>
          <w:rFonts w:ascii="Times New Roman" w:hAnsi="Times New Roman" w:cs="Times New Roman"/>
          <w:sz w:val="20"/>
          <w:szCs w:val="20"/>
        </w:rPr>
      </w:pPr>
      <w:r w:rsidRPr="00CB3DCB">
        <w:rPr>
          <w:rFonts w:ascii="Times New Roman" w:hAnsi="Times New Roman" w:cs="Times New Roman"/>
          <w:sz w:val="20"/>
          <w:szCs w:val="20"/>
        </w:rPr>
        <w:t>klęsk żywiołowych,</w:t>
      </w:r>
    </w:p>
    <w:p w14:paraId="03DDE87F" w14:textId="4D67A09D" w:rsidR="00F92CFC" w:rsidRPr="00CB3DCB" w:rsidRDefault="00F92CFC" w:rsidP="00CB3DCB">
      <w:pPr>
        <w:pStyle w:val="Akapitzlist"/>
        <w:numPr>
          <w:ilvl w:val="2"/>
          <w:numId w:val="15"/>
        </w:numPr>
        <w:ind w:left="1276" w:hanging="425"/>
        <w:jc w:val="both"/>
        <w:rPr>
          <w:rFonts w:ascii="Times New Roman" w:hAnsi="Times New Roman" w:cs="Times New Roman"/>
          <w:sz w:val="20"/>
          <w:szCs w:val="20"/>
        </w:rPr>
      </w:pPr>
      <w:r w:rsidRPr="00CB3DCB">
        <w:rPr>
          <w:rFonts w:ascii="Times New Roman" w:hAnsi="Times New Roman" w:cs="Times New Roman"/>
          <w:sz w:val="20"/>
          <w:szCs w:val="20"/>
        </w:rPr>
        <w:t>warunków atmosferycznych odbiegających od typowych dla danej pory roku, uniemożliwiających prowadzenie robót budowlanych, przeprowadzenie prób i sprawdzeń, dokonywanie odbiorów;</w:t>
      </w:r>
    </w:p>
    <w:p w14:paraId="5D6BBE2A" w14:textId="77777777" w:rsidR="00B55DCA" w:rsidRPr="00CB3DCB" w:rsidRDefault="00B55DCA" w:rsidP="00CB3DCB">
      <w:pPr>
        <w:pStyle w:val="Akapitzlist"/>
        <w:numPr>
          <w:ilvl w:val="2"/>
          <w:numId w:val="12"/>
        </w:numPr>
        <w:ind w:left="993" w:hanging="567"/>
        <w:jc w:val="both"/>
        <w:rPr>
          <w:rFonts w:ascii="Times New Roman" w:hAnsi="Times New Roman" w:cs="Times New Roman"/>
          <w:sz w:val="20"/>
          <w:szCs w:val="20"/>
        </w:rPr>
      </w:pPr>
      <w:r w:rsidRPr="00CB3DCB">
        <w:rPr>
          <w:rFonts w:ascii="Times New Roman" w:hAnsi="Times New Roman" w:cs="Times New Roman"/>
          <w:sz w:val="20"/>
          <w:szCs w:val="20"/>
        </w:rPr>
        <w:t>zmiany będące następstwem okoliczności leżących po stronie Zamawiającego, które spowodowały niezawinione i niemożliwe do uniknięcia przez Wykonawcę opóźnienie, w szczególności:</w:t>
      </w:r>
    </w:p>
    <w:p w14:paraId="096B403B" w14:textId="77777777" w:rsidR="00B55DCA" w:rsidRPr="00CB3DCB" w:rsidRDefault="00B55DCA" w:rsidP="00CB3DCB">
      <w:pPr>
        <w:pStyle w:val="Akapitzlist"/>
        <w:numPr>
          <w:ilvl w:val="1"/>
          <w:numId w:val="16"/>
        </w:numPr>
        <w:ind w:left="1276" w:hanging="283"/>
        <w:jc w:val="both"/>
        <w:rPr>
          <w:rFonts w:ascii="Times New Roman" w:hAnsi="Times New Roman" w:cs="Times New Roman"/>
          <w:sz w:val="20"/>
          <w:szCs w:val="20"/>
        </w:rPr>
      </w:pPr>
      <w:r w:rsidRPr="00CB3DCB">
        <w:rPr>
          <w:rFonts w:ascii="Times New Roman" w:hAnsi="Times New Roman" w:cs="Times New Roman"/>
          <w:sz w:val="20"/>
          <w:szCs w:val="20"/>
        </w:rPr>
        <w:t>wstrzymanie robót przez Zamawiającego,</w:t>
      </w:r>
    </w:p>
    <w:p w14:paraId="728BCB48" w14:textId="77777777" w:rsidR="00CE0A29" w:rsidRPr="00CB3DCB" w:rsidRDefault="00B55DCA" w:rsidP="00CB3DCB">
      <w:pPr>
        <w:pStyle w:val="Akapitzlist"/>
        <w:numPr>
          <w:ilvl w:val="1"/>
          <w:numId w:val="16"/>
        </w:numPr>
        <w:ind w:left="1276" w:hanging="283"/>
        <w:jc w:val="both"/>
        <w:rPr>
          <w:rFonts w:ascii="Times New Roman" w:hAnsi="Times New Roman" w:cs="Times New Roman"/>
          <w:sz w:val="20"/>
          <w:szCs w:val="20"/>
        </w:rPr>
      </w:pPr>
      <w:r w:rsidRPr="00CB3DCB">
        <w:rPr>
          <w:rFonts w:ascii="Times New Roman" w:hAnsi="Times New Roman" w:cs="Times New Roman"/>
          <w:sz w:val="20"/>
          <w:szCs w:val="20"/>
        </w:rPr>
        <w:t>konieczność usunięcia błędów lub wprowadzenia zmian w dokumentacji projektowej lub specyfikacji technicznej wykonania i odbioru robót;</w:t>
      </w:r>
    </w:p>
    <w:p w14:paraId="78027DAB" w14:textId="77777777" w:rsidR="00B55DCA" w:rsidRPr="00CB3DCB" w:rsidRDefault="00B55DCA" w:rsidP="00CB3DCB">
      <w:pPr>
        <w:pStyle w:val="Akapitzlist"/>
        <w:numPr>
          <w:ilvl w:val="2"/>
          <w:numId w:val="12"/>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CB3DCB">
        <w:rPr>
          <w:rFonts w:ascii="Times New Roman" w:hAnsi="Times New Roman" w:cs="Times New Roman"/>
          <w:sz w:val="20"/>
          <w:szCs w:val="20"/>
        </w:rPr>
        <w:t>do uniknię</w:t>
      </w:r>
      <w:r w:rsidRPr="00CB3DCB">
        <w:rPr>
          <w:rFonts w:ascii="Times New Roman" w:hAnsi="Times New Roman" w:cs="Times New Roman"/>
          <w:sz w:val="20"/>
          <w:szCs w:val="20"/>
        </w:rPr>
        <w:t>cia przez Wykonawcę opóźnienie, w szczególności:</w:t>
      </w:r>
    </w:p>
    <w:p w14:paraId="129BF459" w14:textId="77777777" w:rsidR="00080D33" w:rsidRPr="00CB3DCB" w:rsidRDefault="00080D33" w:rsidP="00CB3DCB">
      <w:pPr>
        <w:pStyle w:val="Akapitzlist"/>
        <w:numPr>
          <w:ilvl w:val="1"/>
          <w:numId w:val="17"/>
        </w:numPr>
        <w:jc w:val="both"/>
        <w:rPr>
          <w:rFonts w:ascii="Times New Roman" w:hAnsi="Times New Roman" w:cs="Times New Roman"/>
          <w:sz w:val="20"/>
          <w:szCs w:val="20"/>
        </w:rPr>
      </w:pPr>
      <w:r w:rsidRPr="00CB3DCB">
        <w:rPr>
          <w:rFonts w:ascii="Times New Roman" w:hAnsi="Times New Roman" w:cs="Times New Roman"/>
          <w:sz w:val="20"/>
          <w:szCs w:val="20"/>
        </w:rPr>
        <w:t>przekroczenie zakreślonych przez prawo lub regulaminy, a jeśli takich regulacji nie ma – typowych w danych okolicznościach, terminów wydawania przez organy administracji lub inne podmioty decyzji, zezwoleń, uzgodnień itp.,</w:t>
      </w:r>
    </w:p>
    <w:p w14:paraId="03F9AB1D" w14:textId="77777777" w:rsidR="00080D33" w:rsidRPr="00CB3DCB" w:rsidRDefault="00080D33" w:rsidP="00CB3DCB">
      <w:pPr>
        <w:pStyle w:val="Akapitzlist"/>
        <w:numPr>
          <w:ilvl w:val="1"/>
          <w:numId w:val="17"/>
        </w:numPr>
        <w:jc w:val="both"/>
        <w:rPr>
          <w:rFonts w:ascii="Times New Roman" w:hAnsi="Times New Roman" w:cs="Times New Roman"/>
          <w:sz w:val="20"/>
          <w:szCs w:val="20"/>
        </w:rPr>
      </w:pPr>
      <w:r w:rsidRPr="00CB3DCB">
        <w:rPr>
          <w:rFonts w:ascii="Times New Roman" w:hAnsi="Times New Roman" w:cs="Times New Roman"/>
          <w:sz w:val="20"/>
          <w:szCs w:val="20"/>
        </w:rPr>
        <w:t>odmowa wydania przez organy administracji lub inne podmioty decyzji, zezwoleń, uzgodnień z przyczyn niezawinionych przez Wykonawcę, w tym odmowa udostępnienia przez właścicieli nieruchomości do celów realizacji inwestycji;</w:t>
      </w:r>
    </w:p>
    <w:p w14:paraId="6EDB3469" w14:textId="77777777" w:rsidR="00C91570" w:rsidRPr="00CB3DCB" w:rsidRDefault="00C91570" w:rsidP="00DD4BC6">
      <w:pPr>
        <w:pStyle w:val="Akapitzlist"/>
        <w:spacing w:after="120" w:line="240" w:lineRule="auto"/>
        <w:ind w:left="0"/>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CB3DCB">
        <w:rPr>
          <w:rFonts w:ascii="Times New Roman" w:hAnsi="Times New Roman" w:cs="Times New Roman"/>
          <w:b/>
          <w:sz w:val="20"/>
          <w:szCs w:val="20"/>
        </w:rPr>
        <w:t xml:space="preserve"> </w:t>
      </w:r>
      <w:r w:rsidRPr="00CB3DCB">
        <w:rPr>
          <w:rFonts w:ascii="Times New Roman" w:hAnsi="Times New Roman" w:cs="Times New Roman"/>
          <w:b/>
          <w:sz w:val="20"/>
          <w:szCs w:val="20"/>
        </w:rPr>
        <w:t>może żądać zwiększenia wynagrodzenia lub zwrotu innych kosztów bezpośrednich lub pośrednich spowodowanych przestojem lub dłuższym czasem wykonywania umowy.</w:t>
      </w:r>
    </w:p>
    <w:p w14:paraId="6A76849F" w14:textId="77777777" w:rsidR="006934BD" w:rsidRPr="00CB3DCB" w:rsidRDefault="00CE0A29" w:rsidP="00DD4BC6">
      <w:pPr>
        <w:pStyle w:val="Akapitzlist"/>
        <w:spacing w:before="120" w:after="120" w:line="240" w:lineRule="auto"/>
        <w:ind w:left="0"/>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 xml:space="preserve">2) </w:t>
      </w:r>
      <w:r w:rsidR="006934BD" w:rsidRPr="00CB3DCB">
        <w:rPr>
          <w:rFonts w:ascii="Times New Roman" w:hAnsi="Times New Roman" w:cs="Times New Roman"/>
          <w:b/>
          <w:sz w:val="20"/>
          <w:szCs w:val="20"/>
        </w:rPr>
        <w:t>Zmiana sposobu spełnienia świadczenia:</w:t>
      </w:r>
    </w:p>
    <w:p w14:paraId="5FCAB7EE" w14:textId="77777777" w:rsidR="006934BD" w:rsidRPr="00CB3DCB" w:rsidRDefault="00CE0A29" w:rsidP="00DD4BC6">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a</w:t>
      </w:r>
      <w:r w:rsidR="006934BD" w:rsidRPr="00CB3DCB">
        <w:rPr>
          <w:rFonts w:ascii="Times New Roman" w:hAnsi="Times New Roman" w:cs="Times New Roman"/>
          <w:sz w:val="20"/>
          <w:szCs w:val="20"/>
        </w:rPr>
        <w:t>) zmiany technologiczne spowodowane w szczególności następującymi okolicznościami:</w:t>
      </w:r>
    </w:p>
    <w:p w14:paraId="7EFEFC13" w14:textId="77777777" w:rsidR="006934BD" w:rsidRPr="00CB3DCB" w:rsidRDefault="006934BD"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7196435" w14:textId="77777777" w:rsidR="006934BD" w:rsidRPr="00CB3DCB" w:rsidRDefault="006934BD"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 xml:space="preserve">z uwagi na możliwość osiągniecia wymaganego efektu poprzez zastosowanie innych rozwiązań technicznych lub materiałowych zwiększających jakość, parametry techniczne lub eksploatacyjne </w:t>
      </w:r>
      <w:r w:rsidR="00DF1C5E" w:rsidRPr="00CB3DCB">
        <w:rPr>
          <w:rFonts w:ascii="Times New Roman" w:hAnsi="Times New Roman" w:cs="Times New Roman"/>
          <w:sz w:val="20"/>
          <w:szCs w:val="20"/>
        </w:rPr>
        <w:t>obiektów budowlanych lub skracają</w:t>
      </w:r>
      <w:r w:rsidRPr="00CB3DCB">
        <w:rPr>
          <w:rFonts w:ascii="Times New Roman" w:hAnsi="Times New Roman" w:cs="Times New Roman"/>
          <w:sz w:val="20"/>
          <w:szCs w:val="20"/>
        </w:rPr>
        <w:t>cych termin realizacji zamówienia,</w:t>
      </w:r>
    </w:p>
    <w:p w14:paraId="1B4E2E7E" w14:textId="77777777" w:rsidR="00CE0A29"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15A57BA" w14:textId="77777777" w:rsidR="00CE0A29"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zmiana decyzji, postanowień lub uzgodnień przez organy administracyjne i podmioty uzgadniające dokumentację projektową’</w:t>
      </w:r>
    </w:p>
    <w:p w14:paraId="21E44264" w14:textId="77777777" w:rsidR="00CE0A29"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konieczność zrealizowania przedmiotu umowy przy zastosowaniu innych rozwiązań technicznych lub materiałowych ze względu na zmiany obowiązującego prawa,</w:t>
      </w:r>
    </w:p>
    <w:p w14:paraId="4CD3C0EB" w14:textId="77777777" w:rsidR="00EA1690" w:rsidRPr="00CB3DCB" w:rsidRDefault="00EA1690" w:rsidP="00CB3DCB">
      <w:pPr>
        <w:pStyle w:val="Akapitzlist"/>
        <w:numPr>
          <w:ilvl w:val="0"/>
          <w:numId w:val="18"/>
        </w:numPr>
        <w:jc w:val="both"/>
        <w:rPr>
          <w:rFonts w:ascii="Times New Roman" w:hAnsi="Times New Roman" w:cs="Times New Roman"/>
          <w:sz w:val="20"/>
          <w:szCs w:val="20"/>
        </w:rPr>
      </w:pPr>
      <w:r w:rsidRPr="00CB3DCB">
        <w:rPr>
          <w:rFonts w:ascii="Times New Roman" w:hAnsi="Times New Roman" w:cs="Times New Roman"/>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6EE90ED" w14:textId="68056DC1" w:rsidR="00D2707F" w:rsidRPr="00CB3DCB" w:rsidRDefault="00CE0A29" w:rsidP="00DD4BC6">
      <w:pPr>
        <w:pStyle w:val="Akapitzlist"/>
        <w:spacing w:after="120" w:line="240" w:lineRule="auto"/>
        <w:ind w:left="426" w:hanging="284"/>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lastRenderedPageBreak/>
        <w:t>b)</w:t>
      </w:r>
      <w:r w:rsidR="00D2707F" w:rsidRPr="00CB3DCB">
        <w:rPr>
          <w:rFonts w:ascii="Times New Roman" w:hAnsi="Times New Roman" w:cs="Times New Roman"/>
          <w:sz w:val="20"/>
          <w:szCs w:val="20"/>
        </w:rPr>
        <w:t xml:space="preserve"> zmiana osób przy pomocy których wykonawca realizuje przedmiot umowy, na inne osoby spełniające warunki określone w specyfikacji istotnych warunków zamówienia, według polityki kadrowej wykonawcy.</w:t>
      </w:r>
    </w:p>
    <w:p w14:paraId="093A9344" w14:textId="77777777" w:rsidR="00D2707F" w:rsidRPr="00CB3DCB" w:rsidRDefault="00D2707F" w:rsidP="00DD4BC6">
      <w:pPr>
        <w:pStyle w:val="Akapitzlist"/>
        <w:spacing w:after="120" w:line="240" w:lineRule="auto"/>
        <w:ind w:left="0"/>
        <w:contextualSpacing w:val="0"/>
        <w:jc w:val="both"/>
        <w:rPr>
          <w:rFonts w:ascii="Times New Roman" w:hAnsi="Times New Roman" w:cs="Times New Roman"/>
          <w:b/>
          <w:sz w:val="20"/>
          <w:szCs w:val="20"/>
        </w:rPr>
      </w:pPr>
      <w:r w:rsidRPr="00CB3DCB">
        <w:rPr>
          <w:rFonts w:ascii="Times New Roman" w:hAnsi="Times New Roman" w:cs="Times New Roman"/>
          <w:b/>
          <w:sz w:val="20"/>
          <w:szCs w:val="20"/>
        </w:rPr>
        <w:t xml:space="preserve">   3) pozostałe zmiany spowodowane następującymi okolicznościami:</w:t>
      </w:r>
    </w:p>
    <w:p w14:paraId="27304FE7" w14:textId="77777777" w:rsidR="00D2707F" w:rsidRPr="00CB3DCB" w:rsidRDefault="00D2707F"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a) siła wyż</w:t>
      </w:r>
      <w:r w:rsidR="00454A49" w:rsidRPr="00CB3DCB">
        <w:rPr>
          <w:rFonts w:ascii="Times New Roman" w:hAnsi="Times New Roman" w:cs="Times New Roman"/>
          <w:sz w:val="20"/>
          <w:szCs w:val="20"/>
        </w:rPr>
        <w:t>sza uniemożliwiają</w:t>
      </w:r>
      <w:r w:rsidRPr="00CB3DCB">
        <w:rPr>
          <w:rFonts w:ascii="Times New Roman" w:hAnsi="Times New Roman" w:cs="Times New Roman"/>
          <w:sz w:val="20"/>
          <w:szCs w:val="20"/>
        </w:rPr>
        <w:t>ca wykonanie przedmiotu umowy zgodnie z SIWZ,</w:t>
      </w:r>
    </w:p>
    <w:p w14:paraId="03760D3D" w14:textId="77777777" w:rsidR="00D2707F" w:rsidRPr="00CB3DCB" w:rsidRDefault="00D2707F"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b)</w:t>
      </w:r>
      <w:r w:rsidR="00454A49" w:rsidRPr="00CB3DCB">
        <w:rPr>
          <w:rFonts w:ascii="Times New Roman" w:hAnsi="Times New Roman" w:cs="Times New Roman"/>
          <w:sz w:val="20"/>
          <w:szCs w:val="20"/>
        </w:rPr>
        <w:t xml:space="preserve"> zmiana obowiązującej stawki VAT,</w:t>
      </w:r>
    </w:p>
    <w:p w14:paraId="62E6991A"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c) zmiana przepisów podatkowych w zakresie wystawiania faktur, powstawania obowiązku podatkowego itp.,</w:t>
      </w:r>
    </w:p>
    <w:p w14:paraId="438C6046"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d) zmiana zakresu przedmiotu umowy w wyniku rezygnacji przez Zamawiającego z realizacji części przedmiotu umowy wraz ze zmniejszeniem wynagrodzenia Wykonawcy,</w:t>
      </w:r>
    </w:p>
    <w:p w14:paraId="7B56317F"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e) kolizja z planowanymi lub równolegle prowadzonymi przez inne podmioty inwestycjami. W takim przypadku zmiany w umowie zostaną ograniczone do zmian koniecznych powodujących uniknięcie lub usunięcie kolizji,</w:t>
      </w:r>
    </w:p>
    <w:p w14:paraId="34B5CDB3"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ab/>
        <w:t>f) gdy zaistnieje inna okoliczność prawna, ekonomiczna lub techniczna, skutkująca niemożliwością wykonania lub należytego wykonania umowy zgodnie z SIWZ,</w:t>
      </w:r>
    </w:p>
    <w:p w14:paraId="3DA1098B"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g) wprowadzenia lub zmiany podwykonawcy lub dalszego podwykonawcy robót lub usług lub dostaw,</w:t>
      </w:r>
    </w:p>
    <w:p w14:paraId="65F7F834" w14:textId="77777777" w:rsidR="00454A49" w:rsidRPr="00CB3DCB" w:rsidRDefault="00454A49" w:rsidP="00CE0A29">
      <w:pPr>
        <w:pStyle w:val="Akapitzlist"/>
        <w:ind w:left="709" w:hanging="283"/>
        <w:jc w:val="both"/>
        <w:rPr>
          <w:rFonts w:ascii="Times New Roman" w:hAnsi="Times New Roman" w:cs="Times New Roman"/>
          <w:sz w:val="20"/>
          <w:szCs w:val="20"/>
        </w:rPr>
      </w:pPr>
      <w:r w:rsidRPr="00CB3DCB">
        <w:rPr>
          <w:rFonts w:ascii="Times New Roman" w:hAnsi="Times New Roman" w:cs="Times New Roman"/>
          <w:sz w:val="20"/>
          <w:szCs w:val="20"/>
        </w:rPr>
        <w:t>h) zmiana w zakresie zasad rozliczeń i warunków płatności związanych z zawarciem umowy o podwykonawstwo lub dalsze podwykonawstwo.</w:t>
      </w:r>
    </w:p>
    <w:p w14:paraId="74F9D381" w14:textId="77777777" w:rsidR="00454A49" w:rsidRPr="00CB3DCB" w:rsidRDefault="00454A49"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 przypadku wystąpienia którejkolwiek z okoliczności wymienionych w ust. 1 pkt 3) lit. </w:t>
      </w:r>
      <w:r w:rsidR="00BD721C" w:rsidRPr="00CB3DCB">
        <w:rPr>
          <w:rFonts w:ascii="Times New Roman" w:hAnsi="Times New Roman" w:cs="Times New Roman"/>
          <w:sz w:val="20"/>
          <w:szCs w:val="20"/>
        </w:rPr>
        <w:t>a</w:t>
      </w:r>
      <w:r w:rsidRPr="00CB3DCB">
        <w:rPr>
          <w:rFonts w:ascii="Times New Roman" w:hAnsi="Times New Roman" w:cs="Times New Roman"/>
          <w:sz w:val="20"/>
          <w:szCs w:val="20"/>
        </w:rPr>
        <w:t>)</w:t>
      </w:r>
      <w:r w:rsidR="00BD721C" w:rsidRPr="00CB3DCB">
        <w:rPr>
          <w:rFonts w:ascii="Times New Roman" w:hAnsi="Times New Roman" w:cs="Times New Roman"/>
          <w:sz w:val="20"/>
          <w:szCs w:val="20"/>
        </w:rPr>
        <w:t>, d), e), f) możliwa jest w szczególności zmiana sposobu wykonania, materiałów i technologii robót, jak również zmiany lokalizacji budowanych urządzeń.</w:t>
      </w:r>
    </w:p>
    <w:p w14:paraId="2F33FC4B" w14:textId="77777777" w:rsidR="00BD721C" w:rsidRPr="00CB3DCB" w:rsidRDefault="00BD721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 W przypadku określonym w ust. 1 pkt 3) lit. b) zmiana stawki VAT dotyczyć będzie wynagrodzenia umownego za prace wykonane po dacie podpisania aneksu do umowy.</w:t>
      </w:r>
    </w:p>
    <w:p w14:paraId="7862899B" w14:textId="77777777" w:rsidR="00BD721C" w:rsidRPr="00CB3DCB" w:rsidRDefault="00BD721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 W przypadkach określonych w ust. 1 pkt 2) i 3) możliwa jest również, powiązana ze zmiana sposobu, zakresu świadczenia lub przepisów prawa, odpowiednia zmiana rozliczania lub zmiany wysokości wynagrodzenia.</w:t>
      </w:r>
    </w:p>
    <w:p w14:paraId="774600A2" w14:textId="77777777" w:rsidR="00BD721C" w:rsidRPr="00CB3DCB" w:rsidRDefault="00BD721C"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Wszystkie powyższe postanowienia w ust. 1 pkt 1), 2) i 3) stanowią </w:t>
      </w:r>
      <w:r w:rsidR="005A172E" w:rsidRPr="00CB3DCB">
        <w:rPr>
          <w:rFonts w:ascii="Times New Roman" w:hAnsi="Times New Roman" w:cs="Times New Roman"/>
          <w:sz w:val="20"/>
          <w:szCs w:val="20"/>
        </w:rPr>
        <w:t>katalog zmian na które Zamawiają</w:t>
      </w:r>
      <w:r w:rsidRPr="00CB3DCB">
        <w:rPr>
          <w:rFonts w:ascii="Times New Roman" w:hAnsi="Times New Roman" w:cs="Times New Roman"/>
          <w:sz w:val="20"/>
          <w:szCs w:val="20"/>
        </w:rPr>
        <w:t>cy może wyrazić zgodę. Nie stanowią jednocześnie zobowiązania do wyrażenia takiej zgody.</w:t>
      </w:r>
    </w:p>
    <w:p w14:paraId="53933479" w14:textId="77777777" w:rsidR="005A172E" w:rsidRPr="00CB3DCB" w:rsidRDefault="005A172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6. Zamawiający przewiduje również możliwość dokonywania nieistotnych zmian postanowień umowy, które nie dotyczą treści oferty, na podstawie której dokonano wyboru Wykonawcy.</w:t>
      </w:r>
    </w:p>
    <w:p w14:paraId="5150D5E8" w14:textId="77777777" w:rsidR="005A172E" w:rsidRPr="00CB3DCB" w:rsidRDefault="005A172E" w:rsidP="00DD4BC6">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7. Nie stanowi zmiany umowy:</w:t>
      </w:r>
    </w:p>
    <w:p w14:paraId="252AF7DB" w14:textId="77777777" w:rsidR="005A172E" w:rsidRPr="00CB3DCB" w:rsidRDefault="005A172E" w:rsidP="00DD4BC6">
      <w:pPr>
        <w:pStyle w:val="Akapitzlist"/>
        <w:spacing w:after="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ab/>
        <w:t>1) zmiana danych związanych z obsługą administracyjno-organizacyjną umowy (np. zmiana nr rachunku bankowego);</w:t>
      </w:r>
    </w:p>
    <w:p w14:paraId="7C73467A" w14:textId="77777777" w:rsidR="005A172E" w:rsidRPr="00CB3DCB" w:rsidRDefault="005A172E" w:rsidP="00DD4BC6">
      <w:pPr>
        <w:pStyle w:val="Akapitzlist"/>
        <w:spacing w:after="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ab/>
        <w:t>2) zmiana danych teleadresowych.</w:t>
      </w:r>
    </w:p>
    <w:p w14:paraId="6D639FD1" w14:textId="77777777" w:rsidR="005A172E" w:rsidRPr="00CB3DCB" w:rsidRDefault="005A172E"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8. Strona występująca o zmianę postanowień zawartej umowy zobowiązania jest do udokumentowania zaistnienia okoliczności, o których mowa w ust. 1. Wniosek o zmianę postanowień umowy musi być wyrażony na piśmie.</w:t>
      </w:r>
    </w:p>
    <w:p w14:paraId="21F70B8A" w14:textId="77777777" w:rsidR="00BF411F" w:rsidRPr="00CB3DCB" w:rsidRDefault="005A172E"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9. Zmiana umowy może nastąpić wyłącznie w formie pisemnego aneksu pod rygorem nieważności.</w:t>
      </w:r>
    </w:p>
    <w:p w14:paraId="1D82754B" w14:textId="77777777" w:rsidR="00F53E47" w:rsidRPr="00CB3DCB" w:rsidRDefault="00F53E47"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10</w:t>
      </w:r>
      <w:r w:rsidR="005070F3" w:rsidRPr="00CB3DCB">
        <w:rPr>
          <w:rFonts w:ascii="Times New Roman" w:hAnsi="Times New Roman" w:cs="Times New Roman"/>
          <w:sz w:val="20"/>
          <w:szCs w:val="20"/>
        </w:rPr>
        <w:t>.</w:t>
      </w:r>
      <w:r w:rsidRPr="00CB3DCB">
        <w:rPr>
          <w:rFonts w:ascii="Times New Roman" w:hAnsi="Times New Roman" w:cs="Times New Roman"/>
          <w:sz w:val="20"/>
          <w:szCs w:val="20"/>
        </w:rPr>
        <w:t xml:space="preserve"> </w:t>
      </w:r>
      <w:r w:rsidR="005070F3" w:rsidRPr="00CB3DCB">
        <w:rPr>
          <w:rFonts w:ascii="Times New Roman" w:hAnsi="Times New Roman" w:cs="Times New Roman"/>
          <w:sz w:val="20"/>
          <w:szCs w:val="20"/>
        </w:rPr>
        <w:t>Zamawiający przewiduje</w:t>
      </w:r>
      <w:r w:rsidRPr="00CB3DCB">
        <w:rPr>
          <w:rFonts w:ascii="Times New Roman" w:hAnsi="Times New Roman" w:cs="Times New Roman"/>
          <w:sz w:val="20"/>
          <w:szCs w:val="20"/>
        </w:rPr>
        <w:t xml:space="preserve"> możliwość wprowadzenia zmiany wynagrodzenia</w:t>
      </w:r>
      <w:r w:rsidR="00220CC1" w:rsidRPr="00CB3DCB">
        <w:rPr>
          <w:rFonts w:ascii="Times New Roman" w:hAnsi="Times New Roman" w:cs="Times New Roman"/>
          <w:sz w:val="20"/>
          <w:szCs w:val="20"/>
        </w:rPr>
        <w:t xml:space="preserve"> należnego</w:t>
      </w:r>
      <w:r w:rsidRPr="00CB3DCB">
        <w:rPr>
          <w:rFonts w:ascii="Times New Roman" w:hAnsi="Times New Roman" w:cs="Times New Roman"/>
          <w:sz w:val="20"/>
          <w:szCs w:val="20"/>
        </w:rPr>
        <w:t xml:space="preserve"> wykonawcy w przypadku</w:t>
      </w:r>
      <w:r w:rsidR="00220CC1" w:rsidRPr="00CB3DCB">
        <w:rPr>
          <w:rFonts w:ascii="Times New Roman" w:hAnsi="Times New Roman" w:cs="Times New Roman"/>
          <w:sz w:val="20"/>
          <w:szCs w:val="20"/>
        </w:rPr>
        <w:t xml:space="preserve"> zmiany</w:t>
      </w:r>
      <w:r w:rsidRPr="00CB3DCB">
        <w:rPr>
          <w:rFonts w:ascii="Times New Roman" w:hAnsi="Times New Roman" w:cs="Times New Roman"/>
          <w:sz w:val="20"/>
          <w:szCs w:val="20"/>
        </w:rPr>
        <w:t>:</w:t>
      </w:r>
    </w:p>
    <w:p w14:paraId="30DA6EA7" w14:textId="77777777" w:rsidR="00220CC1" w:rsidRPr="00CB3DCB" w:rsidRDefault="00220CC1" w:rsidP="00CB3DCB">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CB3DCB">
        <w:rPr>
          <w:sz w:val="20"/>
          <w:szCs w:val="20"/>
        </w:rPr>
        <w:t>stawki podatku od towarów i usług, jeżeli zmiana stawki podatku od towarów i usług wynika z przepisów powszechnie obowiązujących oraz będzie miała wpływ na koszty wykonania zamówienia przez Wykonawcę;</w:t>
      </w:r>
    </w:p>
    <w:p w14:paraId="46D3BD2E" w14:textId="77777777" w:rsidR="00220CC1" w:rsidRPr="00CB3DCB" w:rsidRDefault="00220CC1" w:rsidP="00CB3DCB">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CB3DCB">
        <w:rPr>
          <w:sz w:val="20"/>
          <w:szCs w:val="20"/>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40D769C" w14:textId="77777777" w:rsidR="00220CC1" w:rsidRPr="00CB3DCB" w:rsidRDefault="00220CC1" w:rsidP="00CB3DCB">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CB3DCB">
        <w:rPr>
          <w:sz w:val="20"/>
          <w:szCs w:val="20"/>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538C23E6" w14:textId="77777777" w:rsidR="00220CC1" w:rsidRPr="00CB3DCB" w:rsidRDefault="00220CC1" w:rsidP="00220CC1">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W takim wypadku Wykonawca jest zobowiązany wykazać i udokumentować wpływ w/w okoliczności na wysokość zmiany wynagrodzenia należnego Wykonawcy.</w:t>
      </w:r>
    </w:p>
    <w:p w14:paraId="6683C93B"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6F802F06"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3B56DC5F"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424A179B" w14:textId="2398E35B"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lastRenderedPageBreak/>
        <w:t xml:space="preserve">§ </w:t>
      </w:r>
      <w:r w:rsidRPr="00CB3DCB">
        <w:rPr>
          <w:rFonts w:ascii="Times New Roman" w:hAnsi="Times New Roman" w:cs="Times New Roman"/>
          <w:b/>
          <w:color w:val="000000"/>
          <w:sz w:val="20"/>
          <w:szCs w:val="20"/>
        </w:rPr>
        <w:t>2</w:t>
      </w:r>
      <w:r w:rsidR="00AB0314" w:rsidRPr="00CB3DCB">
        <w:rPr>
          <w:rFonts w:ascii="Times New Roman" w:hAnsi="Times New Roman" w:cs="Times New Roman"/>
          <w:b/>
          <w:color w:val="000000"/>
          <w:sz w:val="20"/>
          <w:szCs w:val="20"/>
        </w:rPr>
        <w:t>2</w:t>
      </w:r>
    </w:p>
    <w:p w14:paraId="2F78621D" w14:textId="77777777"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POSTANOWIENIA KOŃCOWE</w:t>
      </w:r>
    </w:p>
    <w:p w14:paraId="3858ACFB" w14:textId="77777777" w:rsidR="00B8351A" w:rsidRPr="00CB3DCB" w:rsidRDefault="00BF411F"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B8351A" w:rsidRPr="00CB3DCB">
        <w:rPr>
          <w:rFonts w:ascii="Times New Roman" w:hAnsi="Times New Roman" w:cs="Times New Roman"/>
          <w:sz w:val="20"/>
          <w:szCs w:val="20"/>
        </w:rPr>
        <w:t xml:space="preserve">Strony wyznaczają swoich przedstawicieli na budowie: </w:t>
      </w:r>
    </w:p>
    <w:p w14:paraId="3CF0E6BC"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 </w:t>
      </w:r>
      <w:r w:rsidR="00F53946" w:rsidRPr="00CB3DCB">
        <w:rPr>
          <w:rFonts w:ascii="Times New Roman" w:hAnsi="Times New Roman" w:cs="Times New Roman"/>
          <w:sz w:val="20"/>
          <w:szCs w:val="20"/>
        </w:rPr>
        <w:t>………………………</w:t>
      </w:r>
    </w:p>
    <w:p w14:paraId="00D09411"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 Wykonawca: ……………………....</w:t>
      </w:r>
    </w:p>
    <w:p w14:paraId="5CCCF484" w14:textId="77777777" w:rsidR="001F717C" w:rsidRPr="00CB3DCB" w:rsidRDefault="00BF411F"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Zmiana osób wymienionych wyżej </w:t>
      </w:r>
      <w:r w:rsidR="00B8351A" w:rsidRPr="00CB3DCB">
        <w:rPr>
          <w:rFonts w:ascii="Times New Roman" w:hAnsi="Times New Roman" w:cs="Times New Roman"/>
          <w:sz w:val="20"/>
          <w:szCs w:val="20"/>
        </w:rPr>
        <w:t xml:space="preserve">wymaga uprzedniego zgłoszenia tego faktu stronie umowy na piśmie z zachowaniem trzy dniowego terminu przed planowaną zmianą. Przedmiotowa zmiana nie wymaga sporządzenia aneksu do umowy. </w:t>
      </w:r>
    </w:p>
    <w:p w14:paraId="3DCD4977"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 sprawach nieuregulowanych niniejszą umową mają przepisy prawa powszechnie obowiązującego, w tym w szczególności kodeksu cywilnego. </w:t>
      </w:r>
    </w:p>
    <w:p w14:paraId="0788338C"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Wszelkie spory mogące wynikać w związku z realizacją niniejszej umowy będą rozstrzygane przez sąd właściwy dla siedziby Zamawiającego. </w:t>
      </w:r>
    </w:p>
    <w:p w14:paraId="0F2E491F"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Umowę sporządzono w trzech egzemplarzach, w dwóch egzemplarzach dla Zamawiającego </w:t>
      </w:r>
      <w:r w:rsidR="008715FE" w:rsidRPr="00CB3DCB">
        <w:rPr>
          <w:rFonts w:ascii="Times New Roman" w:hAnsi="Times New Roman" w:cs="Times New Roman"/>
          <w:sz w:val="20"/>
          <w:szCs w:val="20"/>
        </w:rPr>
        <w:br/>
      </w:r>
      <w:r w:rsidR="00AE01B8" w:rsidRPr="00CB3DCB">
        <w:rPr>
          <w:rFonts w:ascii="Times New Roman" w:hAnsi="Times New Roman" w:cs="Times New Roman"/>
          <w:sz w:val="20"/>
          <w:szCs w:val="20"/>
        </w:rPr>
        <w:t xml:space="preserve">i jednym dla Wykonawcy. </w:t>
      </w:r>
    </w:p>
    <w:p w14:paraId="7DB7D3C5" w14:textId="77777777" w:rsidR="00DD4BC6" w:rsidRPr="00CB3DCB" w:rsidRDefault="00DD4BC6" w:rsidP="001B6C4A">
      <w:pPr>
        <w:pStyle w:val="Akapitzlist"/>
        <w:ind w:left="0"/>
        <w:jc w:val="both"/>
        <w:rPr>
          <w:rFonts w:ascii="Times New Roman" w:hAnsi="Times New Roman" w:cs="Times New Roman"/>
          <w:b/>
          <w:color w:val="000000" w:themeColor="text1"/>
          <w:sz w:val="20"/>
          <w:szCs w:val="20"/>
        </w:rPr>
      </w:pPr>
    </w:p>
    <w:p w14:paraId="10441E89" w14:textId="77777777" w:rsidR="00DD4BC6" w:rsidRPr="00CB3DCB" w:rsidRDefault="00DD4BC6" w:rsidP="001B6C4A">
      <w:pPr>
        <w:pStyle w:val="Akapitzlist"/>
        <w:ind w:left="0"/>
        <w:jc w:val="both"/>
        <w:rPr>
          <w:rFonts w:ascii="Times New Roman" w:hAnsi="Times New Roman" w:cs="Times New Roman"/>
          <w:b/>
          <w:color w:val="000000" w:themeColor="text1"/>
          <w:sz w:val="20"/>
          <w:szCs w:val="20"/>
        </w:rPr>
      </w:pPr>
    </w:p>
    <w:p w14:paraId="20542BE3" w14:textId="7ACEB89B" w:rsidR="00973F99" w:rsidRPr="00CB3DCB" w:rsidRDefault="008B580B" w:rsidP="001B6C4A">
      <w:pPr>
        <w:pStyle w:val="Akapitzlist"/>
        <w:ind w:left="0"/>
        <w:jc w:val="both"/>
        <w:rPr>
          <w:rFonts w:ascii="Times New Roman" w:hAnsi="Times New Roman" w:cs="Times New Roman"/>
          <w:b/>
          <w:color w:val="000000" w:themeColor="text1"/>
          <w:sz w:val="20"/>
          <w:szCs w:val="20"/>
        </w:rPr>
      </w:pPr>
      <w:r w:rsidRPr="00CB3DCB">
        <w:rPr>
          <w:rFonts w:ascii="Times New Roman" w:hAnsi="Times New Roman" w:cs="Times New Roman"/>
          <w:b/>
          <w:color w:val="000000" w:themeColor="text1"/>
          <w:sz w:val="20"/>
          <w:szCs w:val="20"/>
        </w:rPr>
        <w:t>Załącznik</w:t>
      </w:r>
      <w:r w:rsidR="00FF1716">
        <w:rPr>
          <w:rFonts w:ascii="Times New Roman" w:hAnsi="Times New Roman" w:cs="Times New Roman"/>
          <w:b/>
          <w:color w:val="000000" w:themeColor="text1"/>
          <w:sz w:val="20"/>
          <w:szCs w:val="20"/>
        </w:rPr>
        <w:t>i</w:t>
      </w:r>
      <w:r w:rsidRPr="00CB3DCB">
        <w:rPr>
          <w:rFonts w:ascii="Times New Roman" w:hAnsi="Times New Roman" w:cs="Times New Roman"/>
          <w:b/>
          <w:color w:val="000000" w:themeColor="text1"/>
          <w:sz w:val="20"/>
          <w:szCs w:val="20"/>
        </w:rPr>
        <w:t xml:space="preserve"> stanowiąc</w:t>
      </w:r>
      <w:r w:rsidR="00FF1716">
        <w:rPr>
          <w:rFonts w:ascii="Times New Roman" w:hAnsi="Times New Roman" w:cs="Times New Roman"/>
          <w:b/>
          <w:color w:val="000000" w:themeColor="text1"/>
          <w:sz w:val="20"/>
          <w:szCs w:val="20"/>
        </w:rPr>
        <w:t>e</w:t>
      </w:r>
      <w:r w:rsidR="00AE01B8" w:rsidRPr="00CB3DCB">
        <w:rPr>
          <w:rFonts w:ascii="Times New Roman" w:hAnsi="Times New Roman" w:cs="Times New Roman"/>
          <w:b/>
          <w:color w:val="000000" w:themeColor="text1"/>
          <w:sz w:val="20"/>
          <w:szCs w:val="20"/>
        </w:rPr>
        <w:t xml:space="preserve"> integralną część umowy: </w:t>
      </w:r>
    </w:p>
    <w:p w14:paraId="2887EEB9" w14:textId="6CEACD9B" w:rsidR="00FF1716" w:rsidRPr="00CB3DCB" w:rsidRDefault="00FF1716" w:rsidP="0046762C">
      <w:pPr>
        <w:pStyle w:val="Akapitzlist"/>
        <w:numPr>
          <w:ilvl w:val="0"/>
          <w:numId w:val="29"/>
        </w:numPr>
        <w:jc w:val="both"/>
        <w:rPr>
          <w:rFonts w:ascii="Times New Roman" w:hAnsi="Times New Roman" w:cs="Times New Roman"/>
          <w:color w:val="000000" w:themeColor="text1"/>
          <w:sz w:val="20"/>
          <w:szCs w:val="20"/>
        </w:rPr>
      </w:pPr>
      <w:r w:rsidRPr="00CB3DCB">
        <w:rPr>
          <w:rFonts w:ascii="Times New Roman" w:hAnsi="Times New Roman" w:cs="Times New Roman"/>
          <w:color w:val="000000" w:themeColor="text1"/>
          <w:sz w:val="20"/>
          <w:szCs w:val="20"/>
        </w:rPr>
        <w:t>Zestawienie rzeczowo - finansowe</w:t>
      </w:r>
    </w:p>
    <w:p w14:paraId="58246D31" w14:textId="6EA7D310" w:rsidR="00791B5D" w:rsidRPr="00CB3DCB" w:rsidRDefault="00791B5D" w:rsidP="0046762C">
      <w:pPr>
        <w:pStyle w:val="Akapitzlist"/>
        <w:numPr>
          <w:ilvl w:val="0"/>
          <w:numId w:val="29"/>
        </w:numPr>
        <w:jc w:val="both"/>
        <w:rPr>
          <w:rFonts w:ascii="Times New Roman" w:hAnsi="Times New Roman" w:cs="Times New Roman"/>
          <w:color w:val="000000" w:themeColor="text1"/>
          <w:sz w:val="20"/>
          <w:szCs w:val="20"/>
        </w:rPr>
      </w:pPr>
      <w:r w:rsidRPr="00CB3DCB">
        <w:rPr>
          <w:rFonts w:ascii="Times New Roman" w:hAnsi="Times New Roman" w:cs="Times New Roman"/>
          <w:color w:val="000000" w:themeColor="text1"/>
          <w:sz w:val="20"/>
          <w:szCs w:val="20"/>
        </w:rPr>
        <w:t>Oferta Wykonawcy</w:t>
      </w:r>
    </w:p>
    <w:p w14:paraId="610C969F" w14:textId="2A2C26E6" w:rsidR="00443397" w:rsidRPr="0046762C" w:rsidRDefault="001D466C" w:rsidP="0046762C">
      <w:pPr>
        <w:pStyle w:val="Akapitzlist"/>
        <w:numPr>
          <w:ilvl w:val="0"/>
          <w:numId w:val="29"/>
        </w:numPr>
        <w:jc w:val="both"/>
        <w:rPr>
          <w:rFonts w:ascii="Times New Roman" w:hAnsi="Times New Roman" w:cs="Times New Roman"/>
          <w:sz w:val="20"/>
          <w:szCs w:val="20"/>
        </w:rPr>
      </w:pPr>
      <w:r w:rsidRPr="0046762C">
        <w:rPr>
          <w:rFonts w:ascii="Times New Roman" w:hAnsi="Times New Roman" w:cs="Times New Roman"/>
          <w:sz w:val="20"/>
          <w:szCs w:val="20"/>
        </w:rPr>
        <w:t xml:space="preserve">Program </w:t>
      </w:r>
      <w:proofErr w:type="spellStart"/>
      <w:r w:rsidRPr="0046762C">
        <w:rPr>
          <w:rFonts w:ascii="Times New Roman" w:hAnsi="Times New Roman" w:cs="Times New Roman"/>
          <w:sz w:val="20"/>
          <w:szCs w:val="20"/>
        </w:rPr>
        <w:t>funkcjonalno</w:t>
      </w:r>
      <w:proofErr w:type="spellEnd"/>
      <w:r w:rsidRPr="0046762C">
        <w:rPr>
          <w:rFonts w:ascii="Times New Roman" w:hAnsi="Times New Roman" w:cs="Times New Roman"/>
          <w:sz w:val="20"/>
          <w:szCs w:val="20"/>
        </w:rPr>
        <w:t xml:space="preserve"> – użytkowy.</w:t>
      </w:r>
    </w:p>
    <w:p w14:paraId="3AFB4288" w14:textId="77777777" w:rsidR="00E517A3" w:rsidRPr="001D466C" w:rsidRDefault="00E517A3" w:rsidP="001B6C4A">
      <w:pPr>
        <w:pStyle w:val="Akapitzlist"/>
        <w:ind w:left="0"/>
        <w:jc w:val="both"/>
        <w:rPr>
          <w:rFonts w:ascii="Times New Roman" w:hAnsi="Times New Roman" w:cs="Times New Roman"/>
          <w:b/>
          <w:bCs/>
          <w:sz w:val="20"/>
          <w:szCs w:val="20"/>
        </w:rPr>
      </w:pPr>
    </w:p>
    <w:p w14:paraId="54341D0B" w14:textId="77777777" w:rsidR="00BC5E5E" w:rsidRPr="00CB3DCB" w:rsidRDefault="00BC5E5E" w:rsidP="001B6C4A">
      <w:pPr>
        <w:pStyle w:val="Akapitzlist"/>
        <w:ind w:left="0"/>
        <w:jc w:val="both"/>
        <w:rPr>
          <w:rFonts w:ascii="Times New Roman" w:hAnsi="Times New Roman" w:cs="Times New Roman"/>
          <w:sz w:val="20"/>
          <w:szCs w:val="20"/>
        </w:rPr>
      </w:pPr>
    </w:p>
    <w:p w14:paraId="6E4B0D54" w14:textId="0432EE4A" w:rsidR="00BF03BC" w:rsidRDefault="00BC5E5E" w:rsidP="001B6C4A">
      <w:pPr>
        <w:pStyle w:val="Akapitzlist"/>
        <w:ind w:left="0"/>
        <w:jc w:val="both"/>
        <w:rPr>
          <w:rFonts w:ascii="Times New Roman" w:hAnsi="Times New Roman" w:cs="Times New Roman"/>
          <w:b/>
          <w:sz w:val="20"/>
          <w:szCs w:val="20"/>
        </w:rPr>
      </w:pPr>
      <w:r w:rsidRPr="00CB3DCB">
        <w:rPr>
          <w:rFonts w:ascii="Times New Roman" w:hAnsi="Times New Roman" w:cs="Times New Roman"/>
          <w:b/>
          <w:sz w:val="20"/>
          <w:szCs w:val="20"/>
        </w:rPr>
        <w:t xml:space="preserve">                      </w:t>
      </w:r>
      <w:r w:rsidR="009335A9">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Wykonawca                                                     </w:t>
      </w:r>
      <w:r w:rsidR="008715FE" w:rsidRPr="00CB3DCB">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Zamawiający </w:t>
      </w:r>
    </w:p>
    <w:p w14:paraId="13417CD1" w14:textId="525E26FB" w:rsidR="00A01854" w:rsidRDefault="00A01854" w:rsidP="001B6C4A">
      <w:pPr>
        <w:pStyle w:val="Akapitzlist"/>
        <w:ind w:left="0"/>
        <w:jc w:val="both"/>
        <w:rPr>
          <w:rFonts w:ascii="Times New Roman" w:hAnsi="Times New Roman" w:cs="Times New Roman"/>
          <w:b/>
          <w:sz w:val="20"/>
          <w:szCs w:val="20"/>
        </w:rPr>
      </w:pPr>
    </w:p>
    <w:p w14:paraId="010A48D9" w14:textId="02996243" w:rsidR="00A01854" w:rsidRDefault="00A01854" w:rsidP="001B6C4A">
      <w:pPr>
        <w:pStyle w:val="Akapitzlist"/>
        <w:ind w:left="0"/>
        <w:jc w:val="both"/>
        <w:rPr>
          <w:rFonts w:ascii="Times New Roman" w:hAnsi="Times New Roman" w:cs="Times New Roman"/>
          <w:b/>
          <w:sz w:val="20"/>
          <w:szCs w:val="20"/>
        </w:rPr>
      </w:pPr>
    </w:p>
    <w:p w14:paraId="515B4502" w14:textId="35734A8F" w:rsidR="00A01854" w:rsidRDefault="00A01854" w:rsidP="001B6C4A">
      <w:pPr>
        <w:pStyle w:val="Akapitzlist"/>
        <w:ind w:left="0"/>
        <w:jc w:val="both"/>
        <w:rPr>
          <w:rFonts w:ascii="Times New Roman" w:hAnsi="Times New Roman" w:cs="Times New Roman"/>
          <w:b/>
          <w:sz w:val="20"/>
          <w:szCs w:val="20"/>
        </w:rPr>
      </w:pPr>
    </w:p>
    <w:p w14:paraId="23001F9A" w14:textId="56C90DA4" w:rsidR="00A01854" w:rsidRDefault="00A01854" w:rsidP="001B6C4A">
      <w:pPr>
        <w:pStyle w:val="Akapitzlist"/>
        <w:ind w:left="0"/>
        <w:jc w:val="both"/>
        <w:rPr>
          <w:rFonts w:ascii="Times New Roman" w:hAnsi="Times New Roman" w:cs="Times New Roman"/>
          <w:b/>
          <w:sz w:val="20"/>
          <w:szCs w:val="20"/>
        </w:rPr>
      </w:pPr>
    </w:p>
    <w:p w14:paraId="7A1D3D58" w14:textId="4EC740F8" w:rsidR="00A01854" w:rsidRDefault="00A01854" w:rsidP="001B6C4A">
      <w:pPr>
        <w:pStyle w:val="Akapitzlist"/>
        <w:ind w:left="0"/>
        <w:jc w:val="both"/>
        <w:rPr>
          <w:rFonts w:ascii="Times New Roman" w:hAnsi="Times New Roman" w:cs="Times New Roman"/>
          <w:b/>
          <w:sz w:val="20"/>
          <w:szCs w:val="20"/>
        </w:rPr>
      </w:pPr>
    </w:p>
    <w:p w14:paraId="4D14486E" w14:textId="1E2B71BD" w:rsidR="00A01854" w:rsidRDefault="00A01854" w:rsidP="001B6C4A">
      <w:pPr>
        <w:pStyle w:val="Akapitzlist"/>
        <w:ind w:left="0"/>
        <w:jc w:val="both"/>
        <w:rPr>
          <w:rFonts w:ascii="Times New Roman" w:hAnsi="Times New Roman" w:cs="Times New Roman"/>
          <w:b/>
          <w:sz w:val="20"/>
          <w:szCs w:val="20"/>
        </w:rPr>
      </w:pPr>
    </w:p>
    <w:p w14:paraId="03B727F8" w14:textId="24851370" w:rsidR="00A01854" w:rsidRDefault="00A01854" w:rsidP="001B6C4A">
      <w:pPr>
        <w:pStyle w:val="Akapitzlist"/>
        <w:ind w:left="0"/>
        <w:jc w:val="both"/>
        <w:rPr>
          <w:rFonts w:ascii="Times New Roman" w:hAnsi="Times New Roman" w:cs="Times New Roman"/>
          <w:b/>
          <w:sz w:val="20"/>
          <w:szCs w:val="20"/>
        </w:rPr>
      </w:pPr>
    </w:p>
    <w:p w14:paraId="204767F6" w14:textId="6E6C0BA6" w:rsidR="00A01854" w:rsidRDefault="00A01854" w:rsidP="001B6C4A">
      <w:pPr>
        <w:pStyle w:val="Akapitzlist"/>
        <w:ind w:left="0"/>
        <w:jc w:val="both"/>
        <w:rPr>
          <w:rFonts w:ascii="Times New Roman" w:hAnsi="Times New Roman" w:cs="Times New Roman"/>
          <w:b/>
          <w:sz w:val="20"/>
          <w:szCs w:val="20"/>
        </w:rPr>
      </w:pPr>
    </w:p>
    <w:p w14:paraId="4207E3DA" w14:textId="43BD0879" w:rsidR="00A01854" w:rsidRDefault="00A01854" w:rsidP="001B6C4A">
      <w:pPr>
        <w:pStyle w:val="Akapitzlist"/>
        <w:ind w:left="0"/>
        <w:jc w:val="both"/>
        <w:rPr>
          <w:rFonts w:ascii="Times New Roman" w:hAnsi="Times New Roman" w:cs="Times New Roman"/>
          <w:b/>
          <w:sz w:val="20"/>
          <w:szCs w:val="20"/>
        </w:rPr>
      </w:pPr>
    </w:p>
    <w:p w14:paraId="45FAE179" w14:textId="44A8BECA" w:rsidR="00A01854" w:rsidRDefault="00A01854" w:rsidP="001B6C4A">
      <w:pPr>
        <w:pStyle w:val="Akapitzlist"/>
        <w:ind w:left="0"/>
        <w:jc w:val="both"/>
        <w:rPr>
          <w:rFonts w:ascii="Times New Roman" w:hAnsi="Times New Roman" w:cs="Times New Roman"/>
          <w:b/>
          <w:sz w:val="20"/>
          <w:szCs w:val="20"/>
        </w:rPr>
      </w:pPr>
    </w:p>
    <w:p w14:paraId="18AC3170" w14:textId="20F1584D" w:rsidR="00A01854" w:rsidRDefault="00A01854" w:rsidP="001B6C4A">
      <w:pPr>
        <w:pStyle w:val="Akapitzlist"/>
        <w:ind w:left="0"/>
        <w:jc w:val="both"/>
        <w:rPr>
          <w:rFonts w:ascii="Times New Roman" w:hAnsi="Times New Roman" w:cs="Times New Roman"/>
          <w:b/>
          <w:sz w:val="20"/>
          <w:szCs w:val="20"/>
        </w:rPr>
      </w:pPr>
    </w:p>
    <w:p w14:paraId="65D547CE" w14:textId="42308EC4" w:rsidR="00A01854" w:rsidRDefault="00A01854" w:rsidP="001B6C4A">
      <w:pPr>
        <w:pStyle w:val="Akapitzlist"/>
        <w:ind w:left="0"/>
        <w:jc w:val="both"/>
        <w:rPr>
          <w:rFonts w:ascii="Times New Roman" w:hAnsi="Times New Roman" w:cs="Times New Roman"/>
          <w:b/>
          <w:sz w:val="20"/>
          <w:szCs w:val="20"/>
        </w:rPr>
      </w:pPr>
    </w:p>
    <w:p w14:paraId="5BE1C261" w14:textId="7EEAE085" w:rsidR="00A01854" w:rsidRDefault="00A01854" w:rsidP="001B6C4A">
      <w:pPr>
        <w:pStyle w:val="Akapitzlist"/>
        <w:ind w:left="0"/>
        <w:jc w:val="both"/>
        <w:rPr>
          <w:rFonts w:ascii="Times New Roman" w:hAnsi="Times New Roman" w:cs="Times New Roman"/>
          <w:b/>
          <w:sz w:val="20"/>
          <w:szCs w:val="20"/>
        </w:rPr>
      </w:pPr>
    </w:p>
    <w:p w14:paraId="13B453FE" w14:textId="0806EC8D" w:rsidR="00A01854" w:rsidRDefault="00A01854" w:rsidP="001B6C4A">
      <w:pPr>
        <w:pStyle w:val="Akapitzlist"/>
        <w:ind w:left="0"/>
        <w:jc w:val="both"/>
        <w:rPr>
          <w:rFonts w:ascii="Times New Roman" w:hAnsi="Times New Roman" w:cs="Times New Roman"/>
          <w:b/>
          <w:sz w:val="20"/>
          <w:szCs w:val="20"/>
        </w:rPr>
      </w:pPr>
    </w:p>
    <w:p w14:paraId="0CAD9652" w14:textId="7A6C8AFF" w:rsidR="00A01854" w:rsidRDefault="00A01854" w:rsidP="001B6C4A">
      <w:pPr>
        <w:pStyle w:val="Akapitzlist"/>
        <w:ind w:left="0"/>
        <w:jc w:val="both"/>
        <w:rPr>
          <w:rFonts w:ascii="Times New Roman" w:hAnsi="Times New Roman" w:cs="Times New Roman"/>
          <w:b/>
          <w:sz w:val="20"/>
          <w:szCs w:val="20"/>
        </w:rPr>
      </w:pPr>
    </w:p>
    <w:p w14:paraId="311D5638" w14:textId="4D81664E" w:rsidR="00A01854" w:rsidRDefault="00A01854" w:rsidP="001B6C4A">
      <w:pPr>
        <w:pStyle w:val="Akapitzlist"/>
        <w:ind w:left="0"/>
        <w:jc w:val="both"/>
        <w:rPr>
          <w:rFonts w:ascii="Times New Roman" w:hAnsi="Times New Roman" w:cs="Times New Roman"/>
          <w:b/>
          <w:sz w:val="20"/>
          <w:szCs w:val="20"/>
        </w:rPr>
      </w:pPr>
    </w:p>
    <w:p w14:paraId="783E8E82" w14:textId="12EDF8B5" w:rsidR="00A01854" w:rsidRDefault="00A01854" w:rsidP="001B6C4A">
      <w:pPr>
        <w:pStyle w:val="Akapitzlist"/>
        <w:ind w:left="0"/>
        <w:jc w:val="both"/>
        <w:rPr>
          <w:rFonts w:ascii="Times New Roman" w:hAnsi="Times New Roman" w:cs="Times New Roman"/>
          <w:b/>
          <w:sz w:val="20"/>
          <w:szCs w:val="20"/>
        </w:rPr>
      </w:pPr>
    </w:p>
    <w:p w14:paraId="4E6AE562" w14:textId="75EED231" w:rsidR="00A01854" w:rsidRDefault="00A01854" w:rsidP="001B6C4A">
      <w:pPr>
        <w:pStyle w:val="Akapitzlist"/>
        <w:ind w:left="0"/>
        <w:jc w:val="both"/>
        <w:rPr>
          <w:rFonts w:ascii="Times New Roman" w:hAnsi="Times New Roman" w:cs="Times New Roman"/>
          <w:b/>
          <w:sz w:val="20"/>
          <w:szCs w:val="20"/>
        </w:rPr>
      </w:pPr>
    </w:p>
    <w:p w14:paraId="660289B9" w14:textId="0A6A7C04" w:rsidR="00A01854" w:rsidRDefault="00A01854" w:rsidP="001B6C4A">
      <w:pPr>
        <w:pStyle w:val="Akapitzlist"/>
        <w:ind w:left="0"/>
        <w:jc w:val="both"/>
        <w:rPr>
          <w:rFonts w:ascii="Times New Roman" w:hAnsi="Times New Roman" w:cs="Times New Roman"/>
          <w:b/>
          <w:sz w:val="20"/>
          <w:szCs w:val="20"/>
        </w:rPr>
      </w:pPr>
    </w:p>
    <w:p w14:paraId="322457F5" w14:textId="374F15D1" w:rsidR="00A01854" w:rsidRDefault="00A01854" w:rsidP="001B6C4A">
      <w:pPr>
        <w:pStyle w:val="Akapitzlist"/>
        <w:ind w:left="0"/>
        <w:jc w:val="both"/>
        <w:rPr>
          <w:rFonts w:ascii="Times New Roman" w:hAnsi="Times New Roman" w:cs="Times New Roman"/>
          <w:b/>
          <w:sz w:val="20"/>
          <w:szCs w:val="20"/>
        </w:rPr>
      </w:pPr>
    </w:p>
    <w:p w14:paraId="7004B529" w14:textId="7FA6D59C" w:rsidR="00A01854" w:rsidRDefault="00A01854" w:rsidP="001B6C4A">
      <w:pPr>
        <w:pStyle w:val="Akapitzlist"/>
        <w:ind w:left="0"/>
        <w:jc w:val="both"/>
        <w:rPr>
          <w:rFonts w:ascii="Times New Roman" w:hAnsi="Times New Roman" w:cs="Times New Roman"/>
          <w:b/>
          <w:sz w:val="20"/>
          <w:szCs w:val="20"/>
        </w:rPr>
      </w:pPr>
    </w:p>
    <w:p w14:paraId="3E5DBB48" w14:textId="2CE68B81" w:rsidR="00A01854" w:rsidRDefault="00A01854" w:rsidP="001B6C4A">
      <w:pPr>
        <w:pStyle w:val="Akapitzlist"/>
        <w:ind w:left="0"/>
        <w:jc w:val="both"/>
        <w:rPr>
          <w:rFonts w:ascii="Times New Roman" w:hAnsi="Times New Roman" w:cs="Times New Roman"/>
          <w:b/>
          <w:sz w:val="20"/>
          <w:szCs w:val="20"/>
        </w:rPr>
      </w:pPr>
    </w:p>
    <w:p w14:paraId="23829F3E" w14:textId="6523DD05" w:rsidR="00A01854" w:rsidRDefault="00A01854" w:rsidP="001B6C4A">
      <w:pPr>
        <w:pStyle w:val="Akapitzlist"/>
        <w:ind w:left="0"/>
        <w:jc w:val="both"/>
        <w:rPr>
          <w:rFonts w:ascii="Times New Roman" w:hAnsi="Times New Roman" w:cs="Times New Roman"/>
          <w:b/>
          <w:sz w:val="20"/>
          <w:szCs w:val="20"/>
        </w:rPr>
      </w:pPr>
    </w:p>
    <w:p w14:paraId="2BE2FE4E" w14:textId="3E42C8FB" w:rsidR="00A01854" w:rsidRDefault="00A01854" w:rsidP="001B6C4A">
      <w:pPr>
        <w:pStyle w:val="Akapitzlist"/>
        <w:ind w:left="0"/>
        <w:jc w:val="both"/>
        <w:rPr>
          <w:rFonts w:ascii="Times New Roman" w:hAnsi="Times New Roman" w:cs="Times New Roman"/>
          <w:b/>
          <w:sz w:val="20"/>
          <w:szCs w:val="20"/>
        </w:rPr>
      </w:pPr>
    </w:p>
    <w:p w14:paraId="23252C70" w14:textId="642683B3" w:rsidR="00A01854" w:rsidRDefault="00A01854" w:rsidP="001B6C4A">
      <w:pPr>
        <w:pStyle w:val="Akapitzlist"/>
        <w:ind w:left="0"/>
        <w:jc w:val="both"/>
        <w:rPr>
          <w:rFonts w:ascii="Times New Roman" w:hAnsi="Times New Roman" w:cs="Times New Roman"/>
          <w:b/>
          <w:sz w:val="20"/>
          <w:szCs w:val="20"/>
        </w:rPr>
      </w:pPr>
    </w:p>
    <w:p w14:paraId="34976104" w14:textId="2E719B04" w:rsidR="00A01854" w:rsidRDefault="00A01854" w:rsidP="001B6C4A">
      <w:pPr>
        <w:pStyle w:val="Akapitzlist"/>
        <w:ind w:left="0"/>
        <w:jc w:val="both"/>
        <w:rPr>
          <w:rFonts w:ascii="Times New Roman" w:hAnsi="Times New Roman" w:cs="Times New Roman"/>
          <w:b/>
          <w:sz w:val="20"/>
          <w:szCs w:val="20"/>
        </w:rPr>
      </w:pPr>
    </w:p>
    <w:p w14:paraId="5754A3A5" w14:textId="6516DDCF" w:rsidR="00A01854" w:rsidRDefault="00A01854" w:rsidP="001B6C4A">
      <w:pPr>
        <w:pStyle w:val="Akapitzlist"/>
        <w:ind w:left="0"/>
        <w:jc w:val="both"/>
        <w:rPr>
          <w:rFonts w:ascii="Times New Roman" w:hAnsi="Times New Roman" w:cs="Times New Roman"/>
          <w:b/>
          <w:sz w:val="20"/>
          <w:szCs w:val="20"/>
        </w:rPr>
      </w:pPr>
    </w:p>
    <w:p w14:paraId="39484B7B" w14:textId="25847C23" w:rsidR="00A01854" w:rsidRDefault="00A01854" w:rsidP="001B6C4A">
      <w:pPr>
        <w:pStyle w:val="Akapitzlist"/>
        <w:ind w:left="0"/>
        <w:jc w:val="both"/>
        <w:rPr>
          <w:rFonts w:ascii="Times New Roman" w:hAnsi="Times New Roman" w:cs="Times New Roman"/>
          <w:b/>
          <w:sz w:val="20"/>
          <w:szCs w:val="20"/>
        </w:rPr>
      </w:pPr>
    </w:p>
    <w:p w14:paraId="669B0502" w14:textId="641C03B4" w:rsidR="00A01854" w:rsidRDefault="00A01854" w:rsidP="001B6C4A">
      <w:pPr>
        <w:pStyle w:val="Akapitzlist"/>
        <w:ind w:left="0"/>
        <w:jc w:val="both"/>
        <w:rPr>
          <w:rFonts w:ascii="Times New Roman" w:hAnsi="Times New Roman" w:cs="Times New Roman"/>
          <w:b/>
          <w:sz w:val="20"/>
          <w:szCs w:val="20"/>
        </w:rPr>
      </w:pPr>
    </w:p>
    <w:p w14:paraId="21C6F266" w14:textId="684DFD02" w:rsidR="00A01854" w:rsidRDefault="00A01854" w:rsidP="001B6C4A">
      <w:pPr>
        <w:pStyle w:val="Akapitzlist"/>
        <w:ind w:left="0"/>
        <w:jc w:val="both"/>
        <w:rPr>
          <w:rFonts w:ascii="Times New Roman" w:hAnsi="Times New Roman" w:cs="Times New Roman"/>
          <w:b/>
          <w:sz w:val="20"/>
          <w:szCs w:val="20"/>
        </w:rPr>
      </w:pPr>
    </w:p>
    <w:p w14:paraId="3D9707F3" w14:textId="6618C274" w:rsidR="00A01854" w:rsidRDefault="00A01854" w:rsidP="001B6C4A">
      <w:pPr>
        <w:pStyle w:val="Akapitzlist"/>
        <w:ind w:left="0"/>
        <w:jc w:val="both"/>
        <w:rPr>
          <w:rFonts w:ascii="Times New Roman" w:hAnsi="Times New Roman" w:cs="Times New Roman"/>
          <w:b/>
          <w:sz w:val="20"/>
          <w:szCs w:val="20"/>
        </w:rPr>
      </w:pPr>
      <w:bookmarkStart w:id="4" w:name="_GoBack"/>
      <w:bookmarkEnd w:id="4"/>
    </w:p>
    <w:p w14:paraId="11286DA6" w14:textId="77777777" w:rsidR="008001E5" w:rsidRDefault="008001E5" w:rsidP="008001E5">
      <w:pPr>
        <w:pStyle w:val="Nagwek1"/>
        <w:shd w:val="clear" w:color="auto" w:fill="E6E6E6"/>
        <w:ind w:left="0"/>
        <w:jc w:val="both"/>
        <w:rPr>
          <w:rFonts w:ascii="Verdana" w:hAnsi="Verdana" w:cs="Arial"/>
          <w:bCs w:val="0"/>
          <w:i/>
          <w:iCs/>
          <w:sz w:val="20"/>
        </w:rPr>
      </w:pPr>
      <w:r>
        <w:rPr>
          <w:rFonts w:ascii="Verdana" w:hAnsi="Verdana" w:cs="Arial"/>
          <w:sz w:val="20"/>
        </w:rPr>
        <w:lastRenderedPageBreak/>
        <w:t xml:space="preserve">Załącznik nr 1 do umowy </w:t>
      </w:r>
      <w:r>
        <w:rPr>
          <w:rFonts w:ascii="Verdana" w:hAnsi="Verdana" w:cs="Arial"/>
          <w:bCs w:val="0"/>
          <w:i/>
          <w:iCs/>
          <w:sz w:val="20"/>
        </w:rPr>
        <w:t xml:space="preserve">Zestawienie rzeczowo-finansowe </w:t>
      </w:r>
    </w:p>
    <w:p w14:paraId="57032C7B" w14:textId="77777777" w:rsidR="008001E5" w:rsidRDefault="008001E5" w:rsidP="008001E5">
      <w:pPr>
        <w:autoSpaceDE w:val="0"/>
        <w:rPr>
          <w:rFonts w:ascii="Verdana" w:hAnsi="Verdana"/>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103"/>
        <w:gridCol w:w="2246"/>
      </w:tblGrid>
      <w:tr w:rsidR="008001E5" w:rsidRPr="00D06C65" w14:paraId="136CF882" w14:textId="77777777" w:rsidTr="00B43CC8">
        <w:trPr>
          <w:jc w:val="center"/>
        </w:trPr>
        <w:tc>
          <w:tcPr>
            <w:tcW w:w="711" w:type="dxa"/>
            <w:shd w:val="clear" w:color="auto" w:fill="auto"/>
          </w:tcPr>
          <w:p w14:paraId="2FCE46D9"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L.p.</w:t>
            </w:r>
          </w:p>
        </w:tc>
        <w:tc>
          <w:tcPr>
            <w:tcW w:w="6876" w:type="dxa"/>
            <w:shd w:val="clear" w:color="auto" w:fill="auto"/>
          </w:tcPr>
          <w:p w14:paraId="1780B658"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Zakres prac</w:t>
            </w:r>
          </w:p>
        </w:tc>
        <w:tc>
          <w:tcPr>
            <w:tcW w:w="2449" w:type="dxa"/>
            <w:shd w:val="clear" w:color="auto" w:fill="auto"/>
          </w:tcPr>
          <w:p w14:paraId="3FE01AB2"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Kwota netto</w:t>
            </w:r>
          </w:p>
        </w:tc>
      </w:tr>
      <w:tr w:rsidR="008001E5" w:rsidRPr="00D06C65" w14:paraId="37C5DE1F" w14:textId="77777777" w:rsidTr="00B43CC8">
        <w:trPr>
          <w:jc w:val="center"/>
        </w:trPr>
        <w:tc>
          <w:tcPr>
            <w:tcW w:w="10036" w:type="dxa"/>
            <w:gridSpan w:val="3"/>
            <w:shd w:val="clear" w:color="auto" w:fill="auto"/>
          </w:tcPr>
          <w:p w14:paraId="56863E89" w14:textId="77777777" w:rsidR="008001E5" w:rsidRDefault="008001E5" w:rsidP="00B43CC8">
            <w:pPr>
              <w:tabs>
                <w:tab w:val="left" w:pos="851"/>
              </w:tabs>
              <w:jc w:val="center"/>
              <w:rPr>
                <w:rFonts w:ascii="Verdana" w:hAnsi="Verdana"/>
                <w:b/>
                <w:u w:val="single"/>
              </w:rPr>
            </w:pPr>
            <w:r w:rsidRPr="009753A7">
              <w:rPr>
                <w:rFonts w:ascii="Verdana" w:hAnsi="Verdana" w:cs="Arial"/>
                <w:b/>
                <w:bCs/>
                <w:iCs/>
              </w:rPr>
              <w:t>Rozbudowa infrastruktury kajakowej na terenie Gminy Lipusz w ramach projektu Pomorskie Szlaki Kajakowe – Górna Wda</w:t>
            </w:r>
            <w:r w:rsidRPr="009753A7">
              <w:rPr>
                <w:rFonts w:ascii="Verdana" w:hAnsi="Verdana"/>
                <w:b/>
                <w:u w:val="single"/>
              </w:rPr>
              <w:t xml:space="preserve"> </w:t>
            </w:r>
          </w:p>
          <w:p w14:paraId="7719E728" w14:textId="77777777" w:rsidR="008001E5" w:rsidRPr="009753A7" w:rsidRDefault="008001E5" w:rsidP="00B43CC8">
            <w:pPr>
              <w:tabs>
                <w:tab w:val="left" w:pos="851"/>
              </w:tabs>
              <w:jc w:val="center"/>
              <w:rPr>
                <w:rFonts w:ascii="Verdana" w:hAnsi="Verdana"/>
                <w:b/>
                <w:bCs/>
                <w:color w:val="000000"/>
              </w:rPr>
            </w:pPr>
            <w:r w:rsidRPr="009753A7">
              <w:rPr>
                <w:rFonts w:ascii="Verdana" w:hAnsi="Verdana"/>
                <w:b/>
                <w:u w:val="single"/>
              </w:rPr>
              <w:t>Część I zamówienia Przystanie kajakowe, przenoski i oznakowanie szlaku rzeki Wda.</w:t>
            </w:r>
          </w:p>
        </w:tc>
      </w:tr>
      <w:tr w:rsidR="008001E5" w:rsidRPr="00D06C65" w14:paraId="1B18E58F" w14:textId="77777777" w:rsidTr="00B43CC8">
        <w:trPr>
          <w:jc w:val="center"/>
        </w:trPr>
        <w:tc>
          <w:tcPr>
            <w:tcW w:w="711" w:type="dxa"/>
            <w:shd w:val="clear" w:color="auto" w:fill="auto"/>
          </w:tcPr>
          <w:p w14:paraId="3CE71704"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1.</w:t>
            </w:r>
          </w:p>
        </w:tc>
        <w:tc>
          <w:tcPr>
            <w:tcW w:w="6876" w:type="dxa"/>
            <w:shd w:val="clear" w:color="auto" w:fill="auto"/>
          </w:tcPr>
          <w:p w14:paraId="086AC06F" w14:textId="77777777" w:rsidR="008001E5" w:rsidRDefault="008001E5" w:rsidP="00B43CC8">
            <w:pPr>
              <w:jc w:val="both"/>
              <w:rPr>
                <w:rFonts w:ascii="Calibri" w:hAnsi="Calibri"/>
              </w:rPr>
            </w:pPr>
            <w:r w:rsidRPr="00EB5BAE">
              <w:rPr>
                <w:rFonts w:ascii="Calibri" w:hAnsi="Calibri"/>
                <w:b/>
              </w:rPr>
              <w:t>Przystań mad Jeziorem Wieckim,</w:t>
            </w:r>
            <w:r>
              <w:rPr>
                <w:rFonts w:ascii="Calibri" w:hAnsi="Calibri"/>
              </w:rPr>
              <w:t xml:space="preserve"> działki nr 178 i 81/4 obręb Śluza</w:t>
            </w:r>
          </w:p>
          <w:p w14:paraId="02651CD9" w14:textId="77777777" w:rsidR="008001E5" w:rsidRPr="00D06C65" w:rsidRDefault="008001E5" w:rsidP="00B43CC8">
            <w:pPr>
              <w:autoSpaceDE w:val="0"/>
              <w:rPr>
                <w:rFonts w:ascii="Verdana" w:hAnsi="Verdana"/>
                <w:b/>
                <w:bCs/>
                <w:color w:val="000000"/>
              </w:rPr>
            </w:pPr>
          </w:p>
        </w:tc>
        <w:tc>
          <w:tcPr>
            <w:tcW w:w="2449" w:type="dxa"/>
            <w:shd w:val="clear" w:color="auto" w:fill="auto"/>
          </w:tcPr>
          <w:p w14:paraId="7C105EFC" w14:textId="77777777" w:rsidR="008001E5" w:rsidRPr="00D06C65" w:rsidRDefault="008001E5" w:rsidP="00B43CC8">
            <w:pPr>
              <w:autoSpaceDE w:val="0"/>
              <w:jc w:val="right"/>
              <w:rPr>
                <w:rFonts w:ascii="Verdana" w:hAnsi="Verdana"/>
                <w:b/>
                <w:bCs/>
                <w:color w:val="000000"/>
              </w:rPr>
            </w:pPr>
          </w:p>
        </w:tc>
      </w:tr>
      <w:tr w:rsidR="008001E5" w:rsidRPr="00D06C65" w14:paraId="5F0C7608" w14:textId="77777777" w:rsidTr="00B43CC8">
        <w:trPr>
          <w:jc w:val="center"/>
        </w:trPr>
        <w:tc>
          <w:tcPr>
            <w:tcW w:w="711" w:type="dxa"/>
            <w:shd w:val="clear" w:color="auto" w:fill="auto"/>
          </w:tcPr>
          <w:p w14:paraId="252B5AAB"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2.</w:t>
            </w:r>
          </w:p>
        </w:tc>
        <w:tc>
          <w:tcPr>
            <w:tcW w:w="6876" w:type="dxa"/>
            <w:shd w:val="clear" w:color="auto" w:fill="auto"/>
          </w:tcPr>
          <w:p w14:paraId="0B42230C" w14:textId="77777777" w:rsidR="008001E5" w:rsidRPr="00F353AD" w:rsidRDefault="008001E5" w:rsidP="00B43CC8">
            <w:pPr>
              <w:jc w:val="both"/>
              <w:rPr>
                <w:rFonts w:ascii="Verdana" w:hAnsi="Verdana"/>
                <w:b/>
                <w:bCs/>
                <w:color w:val="000000"/>
              </w:rPr>
            </w:pPr>
            <w:r>
              <w:rPr>
                <w:rFonts w:ascii="Calibri" w:hAnsi="Calibri"/>
              </w:rPr>
              <w:t xml:space="preserve">Przystań nad Jeziorem </w:t>
            </w:r>
            <w:proofErr w:type="spellStart"/>
            <w:r>
              <w:rPr>
                <w:rFonts w:ascii="Calibri" w:hAnsi="Calibri"/>
              </w:rPr>
              <w:t>Lubiszewskim</w:t>
            </w:r>
            <w:proofErr w:type="spellEnd"/>
            <w:r>
              <w:rPr>
                <w:rFonts w:ascii="Calibri" w:hAnsi="Calibri"/>
              </w:rPr>
              <w:t>, działki nr 1 i 1509/2 obręb Lipusz</w:t>
            </w:r>
          </w:p>
        </w:tc>
        <w:tc>
          <w:tcPr>
            <w:tcW w:w="2449" w:type="dxa"/>
            <w:shd w:val="clear" w:color="auto" w:fill="auto"/>
          </w:tcPr>
          <w:p w14:paraId="03473D6F" w14:textId="77777777" w:rsidR="008001E5" w:rsidRPr="00D06C65" w:rsidRDefault="008001E5" w:rsidP="00B43CC8">
            <w:pPr>
              <w:autoSpaceDE w:val="0"/>
              <w:jc w:val="right"/>
              <w:rPr>
                <w:rFonts w:ascii="Verdana" w:hAnsi="Verdana"/>
                <w:b/>
                <w:bCs/>
                <w:color w:val="000000"/>
              </w:rPr>
            </w:pPr>
          </w:p>
        </w:tc>
      </w:tr>
      <w:tr w:rsidR="008001E5" w:rsidRPr="00D06C65" w14:paraId="6F9DBD31" w14:textId="77777777" w:rsidTr="00B43CC8">
        <w:trPr>
          <w:jc w:val="center"/>
        </w:trPr>
        <w:tc>
          <w:tcPr>
            <w:tcW w:w="711" w:type="dxa"/>
            <w:shd w:val="clear" w:color="auto" w:fill="auto"/>
          </w:tcPr>
          <w:p w14:paraId="7C18FF46"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3.</w:t>
            </w:r>
          </w:p>
        </w:tc>
        <w:tc>
          <w:tcPr>
            <w:tcW w:w="6876" w:type="dxa"/>
            <w:shd w:val="clear" w:color="auto" w:fill="auto"/>
          </w:tcPr>
          <w:p w14:paraId="660626A0" w14:textId="77777777" w:rsidR="008001E5" w:rsidRPr="00F353AD" w:rsidRDefault="008001E5" w:rsidP="00B43CC8">
            <w:pPr>
              <w:jc w:val="both"/>
              <w:rPr>
                <w:rFonts w:ascii="Verdana" w:hAnsi="Verdana"/>
                <w:b/>
                <w:bCs/>
                <w:color w:val="000000"/>
              </w:rPr>
            </w:pPr>
            <w:r>
              <w:rPr>
                <w:rFonts w:ascii="Calibri" w:hAnsi="Calibri"/>
              </w:rPr>
              <w:t>Przenoska w Papierni, działki nr 17, 59/3, 87 obręb Lipusz</w:t>
            </w:r>
          </w:p>
        </w:tc>
        <w:tc>
          <w:tcPr>
            <w:tcW w:w="2449" w:type="dxa"/>
            <w:shd w:val="clear" w:color="auto" w:fill="auto"/>
          </w:tcPr>
          <w:p w14:paraId="1504AE41" w14:textId="77777777" w:rsidR="008001E5" w:rsidRPr="00D06C65" w:rsidRDefault="008001E5" w:rsidP="00B43CC8">
            <w:pPr>
              <w:autoSpaceDE w:val="0"/>
              <w:jc w:val="right"/>
              <w:rPr>
                <w:rFonts w:ascii="Verdana" w:hAnsi="Verdana"/>
                <w:b/>
                <w:bCs/>
                <w:color w:val="000000"/>
              </w:rPr>
            </w:pPr>
          </w:p>
        </w:tc>
      </w:tr>
      <w:tr w:rsidR="008001E5" w:rsidRPr="00D06C65" w14:paraId="56429138" w14:textId="77777777" w:rsidTr="00B43CC8">
        <w:trPr>
          <w:jc w:val="center"/>
        </w:trPr>
        <w:tc>
          <w:tcPr>
            <w:tcW w:w="711" w:type="dxa"/>
            <w:shd w:val="clear" w:color="auto" w:fill="auto"/>
          </w:tcPr>
          <w:p w14:paraId="116FE8E1"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4.</w:t>
            </w:r>
          </w:p>
        </w:tc>
        <w:tc>
          <w:tcPr>
            <w:tcW w:w="6876" w:type="dxa"/>
            <w:shd w:val="clear" w:color="auto" w:fill="auto"/>
          </w:tcPr>
          <w:p w14:paraId="0D45BEC2" w14:textId="77777777" w:rsidR="008001E5" w:rsidRPr="00F353AD" w:rsidRDefault="008001E5" w:rsidP="00B43CC8">
            <w:pPr>
              <w:jc w:val="both"/>
              <w:rPr>
                <w:rFonts w:ascii="Verdana" w:hAnsi="Verdana"/>
                <w:b/>
                <w:bCs/>
                <w:color w:val="000000"/>
              </w:rPr>
            </w:pPr>
            <w:r>
              <w:rPr>
                <w:rFonts w:ascii="Calibri" w:hAnsi="Calibri"/>
              </w:rPr>
              <w:t>Przystań w Lipuszu przy szkole, działki nr 310/10, 310/13 obręb Lipusz</w:t>
            </w:r>
          </w:p>
        </w:tc>
        <w:tc>
          <w:tcPr>
            <w:tcW w:w="2449" w:type="dxa"/>
            <w:shd w:val="clear" w:color="auto" w:fill="auto"/>
          </w:tcPr>
          <w:p w14:paraId="47B3C2BC" w14:textId="77777777" w:rsidR="008001E5" w:rsidRPr="00D06C65" w:rsidRDefault="008001E5" w:rsidP="00B43CC8">
            <w:pPr>
              <w:autoSpaceDE w:val="0"/>
              <w:jc w:val="right"/>
              <w:rPr>
                <w:rFonts w:ascii="Verdana" w:hAnsi="Verdana"/>
                <w:b/>
                <w:bCs/>
                <w:color w:val="000000"/>
              </w:rPr>
            </w:pPr>
          </w:p>
        </w:tc>
      </w:tr>
      <w:tr w:rsidR="008001E5" w:rsidRPr="00D06C65" w14:paraId="134CD068" w14:textId="77777777" w:rsidTr="00B43CC8">
        <w:trPr>
          <w:jc w:val="center"/>
        </w:trPr>
        <w:tc>
          <w:tcPr>
            <w:tcW w:w="711" w:type="dxa"/>
            <w:shd w:val="clear" w:color="auto" w:fill="auto"/>
          </w:tcPr>
          <w:p w14:paraId="52C9F2E6"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5.</w:t>
            </w:r>
          </w:p>
        </w:tc>
        <w:tc>
          <w:tcPr>
            <w:tcW w:w="6876" w:type="dxa"/>
            <w:shd w:val="clear" w:color="auto" w:fill="auto"/>
          </w:tcPr>
          <w:p w14:paraId="28784E6D" w14:textId="77777777" w:rsidR="008001E5" w:rsidRPr="00F353AD" w:rsidRDefault="008001E5" w:rsidP="00B43CC8">
            <w:pPr>
              <w:autoSpaceDE w:val="0"/>
              <w:rPr>
                <w:rFonts w:ascii="Verdana" w:hAnsi="Verdana"/>
                <w:b/>
                <w:bCs/>
                <w:color w:val="000000"/>
              </w:rPr>
            </w:pPr>
            <w:r>
              <w:rPr>
                <w:rFonts w:ascii="Calibri" w:hAnsi="Calibri"/>
              </w:rPr>
              <w:t xml:space="preserve">Przenoska </w:t>
            </w:r>
            <w:r>
              <w:rPr>
                <w:rFonts w:ascii="Calibri" w:hAnsi="Calibri" w:cs="Arial"/>
                <w:bCs/>
                <w:iCs/>
              </w:rPr>
              <w:t xml:space="preserve"> przy młynie w centrum miejscowości Lipusz, działki nr 349, 415/3 obręb Lipusz</w:t>
            </w:r>
          </w:p>
        </w:tc>
        <w:tc>
          <w:tcPr>
            <w:tcW w:w="2449" w:type="dxa"/>
            <w:shd w:val="clear" w:color="auto" w:fill="auto"/>
          </w:tcPr>
          <w:p w14:paraId="2A658284" w14:textId="77777777" w:rsidR="008001E5" w:rsidRPr="00D06C65" w:rsidRDefault="008001E5" w:rsidP="00B43CC8">
            <w:pPr>
              <w:autoSpaceDE w:val="0"/>
              <w:jc w:val="right"/>
              <w:rPr>
                <w:rFonts w:ascii="Verdana" w:hAnsi="Verdana"/>
                <w:b/>
                <w:bCs/>
                <w:color w:val="000000"/>
              </w:rPr>
            </w:pPr>
          </w:p>
        </w:tc>
      </w:tr>
      <w:tr w:rsidR="008001E5" w:rsidRPr="00D06C65" w14:paraId="45E28C57" w14:textId="77777777" w:rsidTr="00B43CC8">
        <w:trPr>
          <w:jc w:val="center"/>
        </w:trPr>
        <w:tc>
          <w:tcPr>
            <w:tcW w:w="711" w:type="dxa"/>
            <w:shd w:val="clear" w:color="auto" w:fill="auto"/>
          </w:tcPr>
          <w:p w14:paraId="04E3E014"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6.</w:t>
            </w:r>
          </w:p>
        </w:tc>
        <w:tc>
          <w:tcPr>
            <w:tcW w:w="6876" w:type="dxa"/>
            <w:shd w:val="clear" w:color="auto" w:fill="auto"/>
          </w:tcPr>
          <w:p w14:paraId="35181EE1" w14:textId="77777777" w:rsidR="008001E5" w:rsidRPr="00F353AD" w:rsidRDefault="008001E5" w:rsidP="00B43CC8">
            <w:pPr>
              <w:autoSpaceDE w:val="0"/>
              <w:rPr>
                <w:rFonts w:ascii="Verdana" w:hAnsi="Verdana"/>
                <w:b/>
                <w:bCs/>
                <w:color w:val="000000"/>
              </w:rPr>
            </w:pPr>
            <w:r>
              <w:rPr>
                <w:rFonts w:ascii="Calibri" w:hAnsi="Calibri" w:cs="Arial"/>
                <w:bCs/>
                <w:iCs/>
              </w:rPr>
              <w:t>Przenoska przez mostek – Szwedzki Ostrów, działki nr 46, 218, 214/1 obręb Płocice</w:t>
            </w:r>
          </w:p>
        </w:tc>
        <w:tc>
          <w:tcPr>
            <w:tcW w:w="2449" w:type="dxa"/>
            <w:shd w:val="clear" w:color="auto" w:fill="auto"/>
          </w:tcPr>
          <w:p w14:paraId="79657FBE" w14:textId="77777777" w:rsidR="008001E5" w:rsidRPr="00D06C65" w:rsidRDefault="008001E5" w:rsidP="00B43CC8">
            <w:pPr>
              <w:autoSpaceDE w:val="0"/>
              <w:jc w:val="right"/>
              <w:rPr>
                <w:rFonts w:ascii="Verdana" w:hAnsi="Verdana"/>
                <w:b/>
                <w:bCs/>
                <w:color w:val="000000"/>
              </w:rPr>
            </w:pPr>
          </w:p>
        </w:tc>
      </w:tr>
      <w:tr w:rsidR="008001E5" w:rsidRPr="00D06C65" w14:paraId="763E9DE7" w14:textId="77777777" w:rsidTr="00B43CC8">
        <w:trPr>
          <w:jc w:val="center"/>
        </w:trPr>
        <w:tc>
          <w:tcPr>
            <w:tcW w:w="711" w:type="dxa"/>
            <w:shd w:val="clear" w:color="auto" w:fill="auto"/>
          </w:tcPr>
          <w:p w14:paraId="1F2ECA3D"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7.</w:t>
            </w:r>
          </w:p>
        </w:tc>
        <w:tc>
          <w:tcPr>
            <w:tcW w:w="6876" w:type="dxa"/>
            <w:shd w:val="clear" w:color="auto" w:fill="auto"/>
          </w:tcPr>
          <w:p w14:paraId="61113776" w14:textId="77777777" w:rsidR="008001E5" w:rsidRDefault="008001E5" w:rsidP="00B43CC8">
            <w:pPr>
              <w:jc w:val="both"/>
              <w:rPr>
                <w:rFonts w:ascii="Calibri" w:hAnsi="Calibri" w:cs="Arial"/>
                <w:bCs/>
                <w:iCs/>
              </w:rPr>
            </w:pPr>
            <w:r>
              <w:rPr>
                <w:rFonts w:ascii="Calibri" w:hAnsi="Calibri" w:cs="Arial"/>
                <w:bCs/>
                <w:iCs/>
              </w:rPr>
              <w:t xml:space="preserve">Oznakowanie rzeki Wda w znaki wodne oraz tablice </w:t>
            </w:r>
            <w:proofErr w:type="spellStart"/>
            <w:r>
              <w:rPr>
                <w:rFonts w:ascii="Calibri" w:hAnsi="Calibri" w:cs="Arial"/>
                <w:bCs/>
                <w:iCs/>
              </w:rPr>
              <w:t>informacyjno</w:t>
            </w:r>
            <w:proofErr w:type="spellEnd"/>
            <w:r>
              <w:rPr>
                <w:rFonts w:ascii="Calibri" w:hAnsi="Calibri" w:cs="Arial"/>
                <w:bCs/>
                <w:iCs/>
              </w:rPr>
              <w:t xml:space="preserve"> – promocyjne.</w:t>
            </w:r>
          </w:p>
          <w:p w14:paraId="6C8997A2" w14:textId="77777777" w:rsidR="008001E5" w:rsidRPr="00F353AD" w:rsidRDefault="008001E5" w:rsidP="00B43CC8">
            <w:pPr>
              <w:autoSpaceDE w:val="0"/>
              <w:rPr>
                <w:rFonts w:ascii="Verdana" w:hAnsi="Verdana"/>
                <w:b/>
                <w:bCs/>
                <w:color w:val="000000"/>
              </w:rPr>
            </w:pPr>
          </w:p>
        </w:tc>
        <w:tc>
          <w:tcPr>
            <w:tcW w:w="2449" w:type="dxa"/>
            <w:shd w:val="clear" w:color="auto" w:fill="auto"/>
          </w:tcPr>
          <w:p w14:paraId="758B2606" w14:textId="77777777" w:rsidR="008001E5" w:rsidRPr="00D06C65" w:rsidRDefault="008001E5" w:rsidP="00B43CC8">
            <w:pPr>
              <w:autoSpaceDE w:val="0"/>
              <w:jc w:val="right"/>
              <w:rPr>
                <w:rFonts w:ascii="Verdana" w:hAnsi="Verdana"/>
                <w:b/>
                <w:bCs/>
                <w:color w:val="000000"/>
              </w:rPr>
            </w:pPr>
          </w:p>
        </w:tc>
      </w:tr>
      <w:tr w:rsidR="008001E5" w:rsidRPr="00D06C65" w14:paraId="77F49E71" w14:textId="77777777" w:rsidTr="00B43CC8">
        <w:trPr>
          <w:jc w:val="center"/>
        </w:trPr>
        <w:tc>
          <w:tcPr>
            <w:tcW w:w="7587" w:type="dxa"/>
            <w:gridSpan w:val="2"/>
            <w:shd w:val="clear" w:color="auto" w:fill="auto"/>
          </w:tcPr>
          <w:p w14:paraId="5B3C8C25"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NETTO</w:t>
            </w:r>
          </w:p>
        </w:tc>
        <w:tc>
          <w:tcPr>
            <w:tcW w:w="2449" w:type="dxa"/>
            <w:shd w:val="clear" w:color="auto" w:fill="auto"/>
          </w:tcPr>
          <w:p w14:paraId="3CD95091" w14:textId="77777777" w:rsidR="008001E5" w:rsidRPr="00D06C65" w:rsidRDefault="008001E5" w:rsidP="00B43CC8">
            <w:pPr>
              <w:autoSpaceDE w:val="0"/>
              <w:jc w:val="right"/>
              <w:rPr>
                <w:rFonts w:ascii="Verdana" w:hAnsi="Verdana"/>
                <w:b/>
                <w:bCs/>
                <w:color w:val="000000"/>
              </w:rPr>
            </w:pPr>
          </w:p>
        </w:tc>
      </w:tr>
      <w:tr w:rsidR="008001E5" w:rsidRPr="00D06C65" w14:paraId="0C2511B4" w14:textId="77777777" w:rsidTr="00B43CC8">
        <w:trPr>
          <w:jc w:val="center"/>
        </w:trPr>
        <w:tc>
          <w:tcPr>
            <w:tcW w:w="7587" w:type="dxa"/>
            <w:gridSpan w:val="2"/>
            <w:shd w:val="clear" w:color="auto" w:fill="auto"/>
          </w:tcPr>
          <w:p w14:paraId="7E6F5819"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VAT</w:t>
            </w:r>
          </w:p>
        </w:tc>
        <w:tc>
          <w:tcPr>
            <w:tcW w:w="2449" w:type="dxa"/>
            <w:shd w:val="clear" w:color="auto" w:fill="auto"/>
          </w:tcPr>
          <w:p w14:paraId="1093AB73" w14:textId="77777777" w:rsidR="008001E5" w:rsidRPr="00D06C65" w:rsidRDefault="008001E5" w:rsidP="00B43CC8">
            <w:pPr>
              <w:autoSpaceDE w:val="0"/>
              <w:jc w:val="right"/>
              <w:rPr>
                <w:rFonts w:ascii="Verdana" w:hAnsi="Verdana"/>
                <w:b/>
                <w:bCs/>
                <w:color w:val="000000"/>
              </w:rPr>
            </w:pPr>
          </w:p>
        </w:tc>
      </w:tr>
      <w:tr w:rsidR="008001E5" w:rsidRPr="00D06C65" w14:paraId="6952B432" w14:textId="77777777" w:rsidTr="00B43CC8">
        <w:trPr>
          <w:jc w:val="center"/>
        </w:trPr>
        <w:tc>
          <w:tcPr>
            <w:tcW w:w="7587" w:type="dxa"/>
            <w:gridSpan w:val="2"/>
            <w:shd w:val="clear" w:color="auto" w:fill="auto"/>
          </w:tcPr>
          <w:p w14:paraId="0524DF57"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BRUTTO</w:t>
            </w:r>
          </w:p>
        </w:tc>
        <w:tc>
          <w:tcPr>
            <w:tcW w:w="2449" w:type="dxa"/>
            <w:shd w:val="clear" w:color="auto" w:fill="auto"/>
          </w:tcPr>
          <w:p w14:paraId="7298C1E0" w14:textId="77777777" w:rsidR="008001E5" w:rsidRPr="00D06C65" w:rsidRDefault="008001E5" w:rsidP="00B43CC8">
            <w:pPr>
              <w:autoSpaceDE w:val="0"/>
              <w:jc w:val="right"/>
              <w:rPr>
                <w:rFonts w:ascii="Verdana" w:hAnsi="Verdana"/>
                <w:b/>
                <w:bCs/>
                <w:color w:val="000000"/>
              </w:rPr>
            </w:pPr>
          </w:p>
        </w:tc>
      </w:tr>
    </w:tbl>
    <w:p w14:paraId="24D7CBE4" w14:textId="77777777" w:rsidR="008001E5" w:rsidRDefault="008001E5" w:rsidP="008001E5">
      <w:pPr>
        <w:autoSpaceDE w:val="0"/>
        <w:rPr>
          <w:rFonts w:ascii="Verdana" w:hAnsi="Verdana"/>
          <w:b/>
          <w:bCs/>
          <w:color w:val="000000"/>
        </w:rPr>
      </w:pPr>
    </w:p>
    <w:p w14:paraId="05B5A89F" w14:textId="77777777" w:rsidR="008001E5" w:rsidRPr="00DA1A5F" w:rsidRDefault="008001E5" w:rsidP="008001E5">
      <w:pPr>
        <w:spacing w:after="120"/>
        <w:jc w:val="center"/>
        <w:rPr>
          <w:rFonts w:ascii="Verdana" w:hAnsi="Verdana"/>
          <w:b/>
        </w:rPr>
      </w:pPr>
      <w:r w:rsidRPr="00DA1A5F">
        <w:rPr>
          <w:rFonts w:ascii="Verdana" w:hAnsi="Verdana"/>
          <w:b/>
        </w:rPr>
        <w:t>Zamawiający                                                               Wykonawca</w:t>
      </w:r>
    </w:p>
    <w:p w14:paraId="5EE8B96D" w14:textId="77777777" w:rsidR="00A01854" w:rsidRPr="00CB3DCB" w:rsidRDefault="00A01854" w:rsidP="001B6C4A">
      <w:pPr>
        <w:pStyle w:val="Akapitzlist"/>
        <w:ind w:left="0"/>
        <w:jc w:val="both"/>
        <w:rPr>
          <w:rFonts w:ascii="Times New Roman" w:hAnsi="Times New Roman" w:cs="Times New Roman"/>
          <w:b/>
          <w:sz w:val="20"/>
          <w:szCs w:val="20"/>
        </w:rPr>
      </w:pPr>
    </w:p>
    <w:sectPr w:rsidR="00A01854" w:rsidRPr="00CB3DCB"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9BC9" w14:textId="77777777" w:rsidR="00577694" w:rsidRDefault="00577694">
      <w:r>
        <w:separator/>
      </w:r>
    </w:p>
  </w:endnote>
  <w:endnote w:type="continuationSeparator" w:id="0">
    <w:p w14:paraId="6CB93646" w14:textId="77777777" w:rsidR="00577694" w:rsidRDefault="0057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BA6C" w14:textId="77777777" w:rsidR="00577694" w:rsidRPr="0098076D" w:rsidRDefault="00577694"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577694" w:rsidRDefault="00577694" w:rsidP="0030252E">
                          <w:pPr>
                            <w:pStyle w:val="Stopka"/>
                          </w:pPr>
                        </w:p>
                        <w:p w14:paraId="572724C3" w14:textId="77777777" w:rsidR="00577694" w:rsidRPr="0030252E" w:rsidRDefault="00577694"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6Usw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" filled="f" stroked="f">
              <v:textbox>
                <w:txbxContent>
                  <w:p w14:paraId="70A72443" w14:textId="77777777" w:rsidR="00577694" w:rsidRDefault="00577694" w:rsidP="0030252E">
                    <w:pPr>
                      <w:pStyle w:val="Stopka"/>
                    </w:pPr>
                  </w:p>
                  <w:p w14:paraId="572724C3" w14:textId="77777777" w:rsidR="00577694" w:rsidRPr="0030252E" w:rsidRDefault="00577694" w:rsidP="00BF03BC">
                    <w:pPr>
                      <w:rPr>
                        <w:b/>
                        <w:sz w:val="16"/>
                        <w:szCs w:val="16"/>
                      </w:rPr>
                    </w:pPr>
                  </w:p>
                </w:txbxContent>
              </v:textbox>
              <w10:wrap anchorx="page" anchory="page"/>
              <w10:anchorlock/>
            </v:shape>
          </w:pict>
        </mc:Fallback>
      </mc:AlternateContent>
    </w:r>
    <w:r>
      <w:rPr>
        <w:noProof/>
      </w:rPr>
      <w:drawing>
        <wp:anchor distT="0" distB="0" distL="114300" distR="114300" simplePos="0" relativeHeight="251658752" behindDoc="1" locked="1" layoutInCell="0" allowOverlap="1" wp14:anchorId="76A55140" wp14:editId="3F2B068D">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6C409022" w14:textId="77777777" w:rsidR="00577694" w:rsidRPr="00BF03BC" w:rsidRDefault="00577694"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D47D" w14:textId="77777777" w:rsidR="00577694" w:rsidRDefault="00577694">
      <w:r>
        <w:separator/>
      </w:r>
    </w:p>
  </w:footnote>
  <w:footnote w:type="continuationSeparator" w:id="0">
    <w:p w14:paraId="3E104FB6" w14:textId="77777777" w:rsidR="00577694" w:rsidRDefault="0057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485"/>
    <w:multiLevelType w:val="hybridMultilevel"/>
    <w:tmpl w:val="D458C4C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5142C"/>
    <w:multiLevelType w:val="hybridMultilevel"/>
    <w:tmpl w:val="423A1566"/>
    <w:lvl w:ilvl="0" w:tplc="B1D2753C">
      <w:start w:val="1"/>
      <w:numFmt w:val="decimal"/>
      <w:lvlText w:val="%1)"/>
      <w:lvlJc w:val="left"/>
      <w:pPr>
        <w:ind w:left="720"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91B72"/>
    <w:multiLevelType w:val="hybridMultilevel"/>
    <w:tmpl w:val="FB0C9AFC"/>
    <w:lvl w:ilvl="0" w:tplc="391E84FA">
      <w:start w:val="1"/>
      <w:numFmt w:val="decimal"/>
      <w:lvlText w:val="%1."/>
      <w:lvlJc w:val="left"/>
      <w:pPr>
        <w:ind w:left="502"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2319D"/>
    <w:multiLevelType w:val="hybridMultilevel"/>
    <w:tmpl w:val="DCA64866"/>
    <w:lvl w:ilvl="0" w:tplc="CFC0A286">
      <w:start w:val="1"/>
      <w:numFmt w:val="decimal"/>
      <w:lvlText w:val="%1."/>
      <w:lvlJc w:val="left"/>
      <w:pPr>
        <w:ind w:left="6313" w:hanging="360"/>
      </w:pPr>
      <w:rPr>
        <w:rFonts w:asciiTheme="minorHAnsi" w:eastAsiaTheme="minorHAnsi"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F0607"/>
    <w:multiLevelType w:val="hybridMultilevel"/>
    <w:tmpl w:val="CDACD0E2"/>
    <w:lvl w:ilvl="0" w:tplc="68CE17F4">
      <w:start w:val="4"/>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E662F2"/>
    <w:multiLevelType w:val="hybridMultilevel"/>
    <w:tmpl w:val="EBE2D9AE"/>
    <w:lvl w:ilvl="0" w:tplc="0AD607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A2ADB"/>
    <w:multiLevelType w:val="hybridMultilevel"/>
    <w:tmpl w:val="48F20144"/>
    <w:lvl w:ilvl="0" w:tplc="D6B68536">
      <w:start w:val="6"/>
      <w:numFmt w:val="decimal"/>
      <w:lvlText w:val="%1."/>
      <w:lvlJc w:val="left"/>
      <w:pPr>
        <w:ind w:left="36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5064D"/>
    <w:multiLevelType w:val="hybridMultilevel"/>
    <w:tmpl w:val="EE027512"/>
    <w:lvl w:ilvl="0" w:tplc="B3DA3AC8">
      <w:start w:val="5"/>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8D6E25"/>
    <w:multiLevelType w:val="hybridMultilevel"/>
    <w:tmpl w:val="C338E69A"/>
    <w:lvl w:ilvl="0" w:tplc="23968556">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75783"/>
    <w:multiLevelType w:val="hybridMultilevel"/>
    <w:tmpl w:val="354611DE"/>
    <w:lvl w:ilvl="0" w:tplc="9E24433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5421F"/>
    <w:multiLevelType w:val="hybridMultilevel"/>
    <w:tmpl w:val="B676609E"/>
    <w:lvl w:ilvl="0" w:tplc="196A3A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B102D43"/>
    <w:multiLevelType w:val="hybridMultilevel"/>
    <w:tmpl w:val="1E5AD15E"/>
    <w:lvl w:ilvl="0" w:tplc="DC0C6390">
      <w:start w:val="1"/>
      <w:numFmt w:val="decimal"/>
      <w:lvlText w:val="%1."/>
      <w:lvlJc w:val="left"/>
      <w:pPr>
        <w:ind w:left="4187"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97C"/>
    <w:multiLevelType w:val="hybridMultilevel"/>
    <w:tmpl w:val="0BBA5624"/>
    <w:lvl w:ilvl="0" w:tplc="297A8726">
      <w:start w:val="11"/>
      <w:numFmt w:val="decimal"/>
      <w:lvlText w:val="%1."/>
      <w:lvlJc w:val="left"/>
      <w:pPr>
        <w:ind w:left="360" w:hanging="360"/>
      </w:pPr>
      <w:rPr>
        <w:rFonts w:eastAsia="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C0729"/>
    <w:multiLevelType w:val="hybridMultilevel"/>
    <w:tmpl w:val="9FC48A4E"/>
    <w:lvl w:ilvl="0" w:tplc="7920669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70049"/>
    <w:multiLevelType w:val="hybridMultilevel"/>
    <w:tmpl w:val="56A2F010"/>
    <w:lvl w:ilvl="0" w:tplc="3E62A3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8"/>
  </w:num>
  <w:num w:numId="4">
    <w:abstractNumId w:val="25"/>
  </w:num>
  <w:num w:numId="5">
    <w:abstractNumId w:val="22"/>
  </w:num>
  <w:num w:numId="6">
    <w:abstractNumId w:val="10"/>
  </w:num>
  <w:num w:numId="7">
    <w:abstractNumId w:val="2"/>
  </w:num>
  <w:num w:numId="8">
    <w:abstractNumId w:val="5"/>
  </w:num>
  <w:num w:numId="9">
    <w:abstractNumId w:val="12"/>
  </w:num>
  <w:num w:numId="10">
    <w:abstractNumId w:val="20"/>
  </w:num>
  <w:num w:numId="11">
    <w:abstractNumId w:val="1"/>
  </w:num>
  <w:num w:numId="12">
    <w:abstractNumId w:val="4"/>
  </w:num>
  <w:num w:numId="13">
    <w:abstractNumId w:val="17"/>
  </w:num>
  <w:num w:numId="14">
    <w:abstractNumId w:val="21"/>
  </w:num>
  <w:num w:numId="15">
    <w:abstractNumId w:val="3"/>
  </w:num>
  <w:num w:numId="16">
    <w:abstractNumId w:val="13"/>
  </w:num>
  <w:num w:numId="17">
    <w:abstractNumId w:val="7"/>
  </w:num>
  <w:num w:numId="18">
    <w:abstractNumId w:val="26"/>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9"/>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966"/>
    <w:rsid w:val="00014E31"/>
    <w:rsid w:val="00017035"/>
    <w:rsid w:val="000254CC"/>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B15"/>
    <w:rsid w:val="000874D6"/>
    <w:rsid w:val="0009123A"/>
    <w:rsid w:val="0009323B"/>
    <w:rsid w:val="000A35C0"/>
    <w:rsid w:val="000A3A58"/>
    <w:rsid w:val="000A5238"/>
    <w:rsid w:val="000A68C1"/>
    <w:rsid w:val="000B19A4"/>
    <w:rsid w:val="000B1DAC"/>
    <w:rsid w:val="000B1FAD"/>
    <w:rsid w:val="000B2823"/>
    <w:rsid w:val="000B339E"/>
    <w:rsid w:val="000B5D3A"/>
    <w:rsid w:val="000B7E83"/>
    <w:rsid w:val="000C0157"/>
    <w:rsid w:val="000C3527"/>
    <w:rsid w:val="000D1E3F"/>
    <w:rsid w:val="000D2BD3"/>
    <w:rsid w:val="000D6A91"/>
    <w:rsid w:val="000E19C0"/>
    <w:rsid w:val="000E3345"/>
    <w:rsid w:val="000E43DC"/>
    <w:rsid w:val="000F5338"/>
    <w:rsid w:val="000F679A"/>
    <w:rsid w:val="000F6E8C"/>
    <w:rsid w:val="00103EF9"/>
    <w:rsid w:val="00106215"/>
    <w:rsid w:val="0011153A"/>
    <w:rsid w:val="00112EAE"/>
    <w:rsid w:val="0011443F"/>
    <w:rsid w:val="0011546D"/>
    <w:rsid w:val="00126A21"/>
    <w:rsid w:val="00127812"/>
    <w:rsid w:val="00130483"/>
    <w:rsid w:val="00130B23"/>
    <w:rsid w:val="00131F58"/>
    <w:rsid w:val="00132B43"/>
    <w:rsid w:val="0013369A"/>
    <w:rsid w:val="00145096"/>
    <w:rsid w:val="001464C8"/>
    <w:rsid w:val="001473BA"/>
    <w:rsid w:val="0014746B"/>
    <w:rsid w:val="001502AB"/>
    <w:rsid w:val="001518E7"/>
    <w:rsid w:val="00152196"/>
    <w:rsid w:val="0015372C"/>
    <w:rsid w:val="00154366"/>
    <w:rsid w:val="00155AA9"/>
    <w:rsid w:val="001606F9"/>
    <w:rsid w:val="00163C4E"/>
    <w:rsid w:val="00165E1E"/>
    <w:rsid w:val="00166A11"/>
    <w:rsid w:val="001705B6"/>
    <w:rsid w:val="001712D0"/>
    <w:rsid w:val="00173FE6"/>
    <w:rsid w:val="00176477"/>
    <w:rsid w:val="00177105"/>
    <w:rsid w:val="001815DD"/>
    <w:rsid w:val="00183FEE"/>
    <w:rsid w:val="0018661F"/>
    <w:rsid w:val="00187EBF"/>
    <w:rsid w:val="00192D38"/>
    <w:rsid w:val="00194068"/>
    <w:rsid w:val="001A0DB5"/>
    <w:rsid w:val="001A362C"/>
    <w:rsid w:val="001A374D"/>
    <w:rsid w:val="001B245C"/>
    <w:rsid w:val="001B49CA"/>
    <w:rsid w:val="001B5EA8"/>
    <w:rsid w:val="001B6328"/>
    <w:rsid w:val="001B6889"/>
    <w:rsid w:val="001B6C4A"/>
    <w:rsid w:val="001C4944"/>
    <w:rsid w:val="001C4E87"/>
    <w:rsid w:val="001C6AEE"/>
    <w:rsid w:val="001D3F7C"/>
    <w:rsid w:val="001D466C"/>
    <w:rsid w:val="001D4A0B"/>
    <w:rsid w:val="001D5225"/>
    <w:rsid w:val="001E1D15"/>
    <w:rsid w:val="001E5935"/>
    <w:rsid w:val="001F3990"/>
    <w:rsid w:val="001F4FDE"/>
    <w:rsid w:val="001F717C"/>
    <w:rsid w:val="00201AA7"/>
    <w:rsid w:val="00202C1B"/>
    <w:rsid w:val="00202D4B"/>
    <w:rsid w:val="002036D0"/>
    <w:rsid w:val="00204351"/>
    <w:rsid w:val="00204652"/>
    <w:rsid w:val="00204E85"/>
    <w:rsid w:val="00205E67"/>
    <w:rsid w:val="00206231"/>
    <w:rsid w:val="00206B2D"/>
    <w:rsid w:val="00210AA0"/>
    <w:rsid w:val="00210E11"/>
    <w:rsid w:val="00211F4E"/>
    <w:rsid w:val="002137F1"/>
    <w:rsid w:val="002160B7"/>
    <w:rsid w:val="00216332"/>
    <w:rsid w:val="00220061"/>
    <w:rsid w:val="00220CC1"/>
    <w:rsid w:val="00222029"/>
    <w:rsid w:val="00227E6D"/>
    <w:rsid w:val="00232254"/>
    <w:rsid w:val="00232F8D"/>
    <w:rsid w:val="00233918"/>
    <w:rsid w:val="00233BFE"/>
    <w:rsid w:val="0023753C"/>
    <w:rsid w:val="00241A7B"/>
    <w:rsid w:val="00241FD3"/>
    <w:rsid w:val="00242A5C"/>
    <w:rsid w:val="00243985"/>
    <w:rsid w:val="002443AD"/>
    <w:rsid w:val="002447E3"/>
    <w:rsid w:val="0024628F"/>
    <w:rsid w:val="00252424"/>
    <w:rsid w:val="00254B28"/>
    <w:rsid w:val="00255372"/>
    <w:rsid w:val="00262EAB"/>
    <w:rsid w:val="002647FC"/>
    <w:rsid w:val="00265EC0"/>
    <w:rsid w:val="002667F4"/>
    <w:rsid w:val="00271E29"/>
    <w:rsid w:val="00274122"/>
    <w:rsid w:val="002817E6"/>
    <w:rsid w:val="00281F31"/>
    <w:rsid w:val="00282DFD"/>
    <w:rsid w:val="00283389"/>
    <w:rsid w:val="002918CC"/>
    <w:rsid w:val="002948A2"/>
    <w:rsid w:val="0029513B"/>
    <w:rsid w:val="00297211"/>
    <w:rsid w:val="002A0B73"/>
    <w:rsid w:val="002A292D"/>
    <w:rsid w:val="002A3C0F"/>
    <w:rsid w:val="002A620D"/>
    <w:rsid w:val="002A6A71"/>
    <w:rsid w:val="002A7D70"/>
    <w:rsid w:val="002B4FA5"/>
    <w:rsid w:val="002B637D"/>
    <w:rsid w:val="002B6980"/>
    <w:rsid w:val="002B715A"/>
    <w:rsid w:val="002C10C4"/>
    <w:rsid w:val="002C4EB3"/>
    <w:rsid w:val="002D1C5E"/>
    <w:rsid w:val="002D2A67"/>
    <w:rsid w:val="002E01EF"/>
    <w:rsid w:val="002E0DC3"/>
    <w:rsid w:val="002E3310"/>
    <w:rsid w:val="002E52AC"/>
    <w:rsid w:val="002F052F"/>
    <w:rsid w:val="002F1283"/>
    <w:rsid w:val="002F2233"/>
    <w:rsid w:val="002F6113"/>
    <w:rsid w:val="002F7E75"/>
    <w:rsid w:val="0030050C"/>
    <w:rsid w:val="003005C9"/>
    <w:rsid w:val="00301B98"/>
    <w:rsid w:val="0030252E"/>
    <w:rsid w:val="00302E30"/>
    <w:rsid w:val="003037E0"/>
    <w:rsid w:val="00305510"/>
    <w:rsid w:val="00306EE4"/>
    <w:rsid w:val="00312DC8"/>
    <w:rsid w:val="00317A59"/>
    <w:rsid w:val="00320AAC"/>
    <w:rsid w:val="00323A2A"/>
    <w:rsid w:val="00324F6C"/>
    <w:rsid w:val="00326F87"/>
    <w:rsid w:val="0033182C"/>
    <w:rsid w:val="00333D0B"/>
    <w:rsid w:val="00334EAB"/>
    <w:rsid w:val="00336414"/>
    <w:rsid w:val="00337B37"/>
    <w:rsid w:val="003426EE"/>
    <w:rsid w:val="00344776"/>
    <w:rsid w:val="003510C7"/>
    <w:rsid w:val="00351533"/>
    <w:rsid w:val="0035247B"/>
    <w:rsid w:val="0036101D"/>
    <w:rsid w:val="00365820"/>
    <w:rsid w:val="00365CE3"/>
    <w:rsid w:val="00366041"/>
    <w:rsid w:val="00371113"/>
    <w:rsid w:val="00372A10"/>
    <w:rsid w:val="003757CC"/>
    <w:rsid w:val="00375ACF"/>
    <w:rsid w:val="00376127"/>
    <w:rsid w:val="00376887"/>
    <w:rsid w:val="003800E1"/>
    <w:rsid w:val="003828B3"/>
    <w:rsid w:val="003835AE"/>
    <w:rsid w:val="00385BB8"/>
    <w:rsid w:val="00385E66"/>
    <w:rsid w:val="0039035E"/>
    <w:rsid w:val="0039047F"/>
    <w:rsid w:val="0039164E"/>
    <w:rsid w:val="00392959"/>
    <w:rsid w:val="00395C36"/>
    <w:rsid w:val="00395D14"/>
    <w:rsid w:val="00395EA0"/>
    <w:rsid w:val="00397B9C"/>
    <w:rsid w:val="003A1940"/>
    <w:rsid w:val="003A2114"/>
    <w:rsid w:val="003A407F"/>
    <w:rsid w:val="003A60D3"/>
    <w:rsid w:val="003A7AE5"/>
    <w:rsid w:val="003B290B"/>
    <w:rsid w:val="003B3DFF"/>
    <w:rsid w:val="003B5F5F"/>
    <w:rsid w:val="003B6882"/>
    <w:rsid w:val="003C4DAF"/>
    <w:rsid w:val="003C7754"/>
    <w:rsid w:val="003D06D6"/>
    <w:rsid w:val="003D162F"/>
    <w:rsid w:val="003D3D2C"/>
    <w:rsid w:val="003D40CB"/>
    <w:rsid w:val="003E2A79"/>
    <w:rsid w:val="003E4137"/>
    <w:rsid w:val="003E5128"/>
    <w:rsid w:val="003E5225"/>
    <w:rsid w:val="003E64C3"/>
    <w:rsid w:val="003E7A4E"/>
    <w:rsid w:val="003F0323"/>
    <w:rsid w:val="003F3301"/>
    <w:rsid w:val="003F7ED4"/>
    <w:rsid w:val="0040149C"/>
    <w:rsid w:val="0040211C"/>
    <w:rsid w:val="00404394"/>
    <w:rsid w:val="004059D6"/>
    <w:rsid w:val="0040649A"/>
    <w:rsid w:val="00411DB5"/>
    <w:rsid w:val="00414002"/>
    <w:rsid w:val="004143FF"/>
    <w:rsid w:val="00414478"/>
    <w:rsid w:val="004146BA"/>
    <w:rsid w:val="00417834"/>
    <w:rsid w:val="0042234F"/>
    <w:rsid w:val="00422C35"/>
    <w:rsid w:val="004253E5"/>
    <w:rsid w:val="0042555E"/>
    <w:rsid w:val="0043561F"/>
    <w:rsid w:val="00435D6D"/>
    <w:rsid w:val="004370EF"/>
    <w:rsid w:val="00443397"/>
    <w:rsid w:val="00443D42"/>
    <w:rsid w:val="00447185"/>
    <w:rsid w:val="00451F4C"/>
    <w:rsid w:val="00454A49"/>
    <w:rsid w:val="004564FB"/>
    <w:rsid w:val="0045753C"/>
    <w:rsid w:val="00460021"/>
    <w:rsid w:val="0046607D"/>
    <w:rsid w:val="0046762C"/>
    <w:rsid w:val="00467D9F"/>
    <w:rsid w:val="00470198"/>
    <w:rsid w:val="00470B92"/>
    <w:rsid w:val="00470EA0"/>
    <w:rsid w:val="00474DC5"/>
    <w:rsid w:val="004753AB"/>
    <w:rsid w:val="004767BA"/>
    <w:rsid w:val="00487E68"/>
    <w:rsid w:val="00491902"/>
    <w:rsid w:val="00491A11"/>
    <w:rsid w:val="004923FF"/>
    <w:rsid w:val="00492BD3"/>
    <w:rsid w:val="00495726"/>
    <w:rsid w:val="00496ED7"/>
    <w:rsid w:val="004A19D1"/>
    <w:rsid w:val="004A44A2"/>
    <w:rsid w:val="004A50B6"/>
    <w:rsid w:val="004A5123"/>
    <w:rsid w:val="004A6A42"/>
    <w:rsid w:val="004A7327"/>
    <w:rsid w:val="004A7497"/>
    <w:rsid w:val="004B1724"/>
    <w:rsid w:val="004B365C"/>
    <w:rsid w:val="004B61BC"/>
    <w:rsid w:val="004C18D6"/>
    <w:rsid w:val="004C27EC"/>
    <w:rsid w:val="004C6E9C"/>
    <w:rsid w:val="004D01BD"/>
    <w:rsid w:val="004D1350"/>
    <w:rsid w:val="004D2BEB"/>
    <w:rsid w:val="004D2E7E"/>
    <w:rsid w:val="004D2E9F"/>
    <w:rsid w:val="004D5D5C"/>
    <w:rsid w:val="004D7C3D"/>
    <w:rsid w:val="004E68EA"/>
    <w:rsid w:val="004E6ACD"/>
    <w:rsid w:val="004F2346"/>
    <w:rsid w:val="004F3F5E"/>
    <w:rsid w:val="004F4FFF"/>
    <w:rsid w:val="004F569B"/>
    <w:rsid w:val="004F7FC7"/>
    <w:rsid w:val="00501659"/>
    <w:rsid w:val="005044C8"/>
    <w:rsid w:val="005070F3"/>
    <w:rsid w:val="005072FA"/>
    <w:rsid w:val="00510373"/>
    <w:rsid w:val="005169F2"/>
    <w:rsid w:val="00517CDE"/>
    <w:rsid w:val="00520AF0"/>
    <w:rsid w:val="00525CAA"/>
    <w:rsid w:val="00526113"/>
    <w:rsid w:val="005273C5"/>
    <w:rsid w:val="00530549"/>
    <w:rsid w:val="005331AE"/>
    <w:rsid w:val="005361AE"/>
    <w:rsid w:val="00537F35"/>
    <w:rsid w:val="005442A8"/>
    <w:rsid w:val="005442EE"/>
    <w:rsid w:val="00547E15"/>
    <w:rsid w:val="005513FF"/>
    <w:rsid w:val="00551FF4"/>
    <w:rsid w:val="00552AD7"/>
    <w:rsid w:val="00553301"/>
    <w:rsid w:val="00553C89"/>
    <w:rsid w:val="0055536E"/>
    <w:rsid w:val="005571D2"/>
    <w:rsid w:val="00561504"/>
    <w:rsid w:val="00563724"/>
    <w:rsid w:val="00563D3A"/>
    <w:rsid w:val="005649AC"/>
    <w:rsid w:val="00564EDE"/>
    <w:rsid w:val="00565CD8"/>
    <w:rsid w:val="00570DD2"/>
    <w:rsid w:val="00574BB0"/>
    <w:rsid w:val="005757F6"/>
    <w:rsid w:val="00577694"/>
    <w:rsid w:val="005842B8"/>
    <w:rsid w:val="0058659A"/>
    <w:rsid w:val="0059110B"/>
    <w:rsid w:val="005915C0"/>
    <w:rsid w:val="0059378C"/>
    <w:rsid w:val="005943B2"/>
    <w:rsid w:val="00597D2C"/>
    <w:rsid w:val="00597F7E"/>
    <w:rsid w:val="005A0472"/>
    <w:rsid w:val="005A172E"/>
    <w:rsid w:val="005A2E60"/>
    <w:rsid w:val="005A3D53"/>
    <w:rsid w:val="005A4D03"/>
    <w:rsid w:val="005B22DB"/>
    <w:rsid w:val="005B38AF"/>
    <w:rsid w:val="005B4BA8"/>
    <w:rsid w:val="005B6619"/>
    <w:rsid w:val="005B7935"/>
    <w:rsid w:val="005C64F7"/>
    <w:rsid w:val="005C6ED2"/>
    <w:rsid w:val="005D3E99"/>
    <w:rsid w:val="005E049A"/>
    <w:rsid w:val="005E14D0"/>
    <w:rsid w:val="005E32F9"/>
    <w:rsid w:val="005E5B06"/>
    <w:rsid w:val="005E5F60"/>
    <w:rsid w:val="005F2034"/>
    <w:rsid w:val="005F7D35"/>
    <w:rsid w:val="005F7F37"/>
    <w:rsid w:val="006021B5"/>
    <w:rsid w:val="00603AF1"/>
    <w:rsid w:val="00603FD7"/>
    <w:rsid w:val="00612408"/>
    <w:rsid w:val="00615843"/>
    <w:rsid w:val="006169AE"/>
    <w:rsid w:val="00616C61"/>
    <w:rsid w:val="00622781"/>
    <w:rsid w:val="00623881"/>
    <w:rsid w:val="00626A8B"/>
    <w:rsid w:val="00632510"/>
    <w:rsid w:val="00633667"/>
    <w:rsid w:val="006352B6"/>
    <w:rsid w:val="00643D13"/>
    <w:rsid w:val="00645085"/>
    <w:rsid w:val="006457E9"/>
    <w:rsid w:val="00645F1C"/>
    <w:rsid w:val="00647638"/>
    <w:rsid w:val="00647C2B"/>
    <w:rsid w:val="006507BD"/>
    <w:rsid w:val="0065159E"/>
    <w:rsid w:val="0065235D"/>
    <w:rsid w:val="006525AD"/>
    <w:rsid w:val="0065375E"/>
    <w:rsid w:val="006551F8"/>
    <w:rsid w:val="006607B6"/>
    <w:rsid w:val="006619C0"/>
    <w:rsid w:val="00662B0A"/>
    <w:rsid w:val="0066344E"/>
    <w:rsid w:val="00663719"/>
    <w:rsid w:val="006638D6"/>
    <w:rsid w:val="006707D5"/>
    <w:rsid w:val="00677473"/>
    <w:rsid w:val="006836B4"/>
    <w:rsid w:val="00683CDF"/>
    <w:rsid w:val="00685B3B"/>
    <w:rsid w:val="00687CFC"/>
    <w:rsid w:val="006917D6"/>
    <w:rsid w:val="00691A39"/>
    <w:rsid w:val="006934BD"/>
    <w:rsid w:val="0069459A"/>
    <w:rsid w:val="00696938"/>
    <w:rsid w:val="006A1140"/>
    <w:rsid w:val="006A209A"/>
    <w:rsid w:val="006A2ECB"/>
    <w:rsid w:val="006A317F"/>
    <w:rsid w:val="006A4704"/>
    <w:rsid w:val="006A5086"/>
    <w:rsid w:val="006A6C0F"/>
    <w:rsid w:val="006B197D"/>
    <w:rsid w:val="006B20EC"/>
    <w:rsid w:val="006B2C93"/>
    <w:rsid w:val="006B2E0A"/>
    <w:rsid w:val="006B6193"/>
    <w:rsid w:val="006B68DD"/>
    <w:rsid w:val="006D1489"/>
    <w:rsid w:val="006D160F"/>
    <w:rsid w:val="006D3551"/>
    <w:rsid w:val="006D3FC7"/>
    <w:rsid w:val="006D441C"/>
    <w:rsid w:val="006D6852"/>
    <w:rsid w:val="006E0EC2"/>
    <w:rsid w:val="006E4669"/>
    <w:rsid w:val="006F17F8"/>
    <w:rsid w:val="006F3000"/>
    <w:rsid w:val="006F371F"/>
    <w:rsid w:val="006F3772"/>
    <w:rsid w:val="006F446B"/>
    <w:rsid w:val="00702837"/>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2C49"/>
    <w:rsid w:val="00743911"/>
    <w:rsid w:val="00744E54"/>
    <w:rsid w:val="007451F4"/>
    <w:rsid w:val="00745D18"/>
    <w:rsid w:val="00751015"/>
    <w:rsid w:val="00751C32"/>
    <w:rsid w:val="00752ACC"/>
    <w:rsid w:val="007616B5"/>
    <w:rsid w:val="0076189A"/>
    <w:rsid w:val="00762B36"/>
    <w:rsid w:val="00762F39"/>
    <w:rsid w:val="00765548"/>
    <w:rsid w:val="00765590"/>
    <w:rsid w:val="00767E8B"/>
    <w:rsid w:val="0077301D"/>
    <w:rsid w:val="00775E7D"/>
    <w:rsid w:val="007764F1"/>
    <w:rsid w:val="0078086D"/>
    <w:rsid w:val="00781FBB"/>
    <w:rsid w:val="0078268C"/>
    <w:rsid w:val="00784225"/>
    <w:rsid w:val="00785690"/>
    <w:rsid w:val="00786F3A"/>
    <w:rsid w:val="00787A5F"/>
    <w:rsid w:val="00791150"/>
    <w:rsid w:val="00791B5D"/>
    <w:rsid w:val="00793B80"/>
    <w:rsid w:val="007950DD"/>
    <w:rsid w:val="0079680C"/>
    <w:rsid w:val="007A1E0B"/>
    <w:rsid w:val="007A59C0"/>
    <w:rsid w:val="007A6BF1"/>
    <w:rsid w:val="007B2911"/>
    <w:rsid w:val="007C039E"/>
    <w:rsid w:val="007C591C"/>
    <w:rsid w:val="007D04BD"/>
    <w:rsid w:val="007D16D3"/>
    <w:rsid w:val="007D2CE8"/>
    <w:rsid w:val="007D6F2D"/>
    <w:rsid w:val="007E21E5"/>
    <w:rsid w:val="007E6148"/>
    <w:rsid w:val="007E6B55"/>
    <w:rsid w:val="007E71D6"/>
    <w:rsid w:val="007E7672"/>
    <w:rsid w:val="007F0E87"/>
    <w:rsid w:val="007F2723"/>
    <w:rsid w:val="007F3735"/>
    <w:rsid w:val="007F5593"/>
    <w:rsid w:val="007F77D0"/>
    <w:rsid w:val="008001E5"/>
    <w:rsid w:val="008005D8"/>
    <w:rsid w:val="0080093E"/>
    <w:rsid w:val="008047D9"/>
    <w:rsid w:val="00805D2F"/>
    <w:rsid w:val="008108BD"/>
    <w:rsid w:val="008121CD"/>
    <w:rsid w:val="00814171"/>
    <w:rsid w:val="008151B0"/>
    <w:rsid w:val="00816D9B"/>
    <w:rsid w:val="00817180"/>
    <w:rsid w:val="00817AC6"/>
    <w:rsid w:val="0082058C"/>
    <w:rsid w:val="00820C7C"/>
    <w:rsid w:val="00821A8B"/>
    <w:rsid w:val="008222DD"/>
    <w:rsid w:val="0082231E"/>
    <w:rsid w:val="00826123"/>
    <w:rsid w:val="00826805"/>
    <w:rsid w:val="00827253"/>
    <w:rsid w:val="00827311"/>
    <w:rsid w:val="0082756F"/>
    <w:rsid w:val="00827C4A"/>
    <w:rsid w:val="008314CE"/>
    <w:rsid w:val="00831B4B"/>
    <w:rsid w:val="0083287C"/>
    <w:rsid w:val="00832CC8"/>
    <w:rsid w:val="00834BB4"/>
    <w:rsid w:val="00835BCA"/>
    <w:rsid w:val="008442DB"/>
    <w:rsid w:val="00845EE0"/>
    <w:rsid w:val="008462CF"/>
    <w:rsid w:val="008467CC"/>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5408"/>
    <w:rsid w:val="00886835"/>
    <w:rsid w:val="00886D2D"/>
    <w:rsid w:val="00892694"/>
    <w:rsid w:val="00892E62"/>
    <w:rsid w:val="008931FF"/>
    <w:rsid w:val="00894753"/>
    <w:rsid w:val="008977DA"/>
    <w:rsid w:val="0089786B"/>
    <w:rsid w:val="008A1752"/>
    <w:rsid w:val="008A3E3B"/>
    <w:rsid w:val="008A7994"/>
    <w:rsid w:val="008B1ACB"/>
    <w:rsid w:val="008B3CF2"/>
    <w:rsid w:val="008B48BF"/>
    <w:rsid w:val="008B580B"/>
    <w:rsid w:val="008B7BF5"/>
    <w:rsid w:val="008C159D"/>
    <w:rsid w:val="008C23B8"/>
    <w:rsid w:val="008C518A"/>
    <w:rsid w:val="008C53A2"/>
    <w:rsid w:val="008C7815"/>
    <w:rsid w:val="008D1F32"/>
    <w:rsid w:val="008D6FF7"/>
    <w:rsid w:val="008E06E3"/>
    <w:rsid w:val="008E1008"/>
    <w:rsid w:val="008E25D0"/>
    <w:rsid w:val="008E6F5C"/>
    <w:rsid w:val="008E72E3"/>
    <w:rsid w:val="008F0EDA"/>
    <w:rsid w:val="008F1D7E"/>
    <w:rsid w:val="008F4A17"/>
    <w:rsid w:val="008F7E6B"/>
    <w:rsid w:val="0090133F"/>
    <w:rsid w:val="00906181"/>
    <w:rsid w:val="00907196"/>
    <w:rsid w:val="0091170B"/>
    <w:rsid w:val="0091178F"/>
    <w:rsid w:val="00912A20"/>
    <w:rsid w:val="0091576A"/>
    <w:rsid w:val="009167F8"/>
    <w:rsid w:val="00916911"/>
    <w:rsid w:val="00917FC9"/>
    <w:rsid w:val="00920B20"/>
    <w:rsid w:val="009242D2"/>
    <w:rsid w:val="00925D8B"/>
    <w:rsid w:val="00926A13"/>
    <w:rsid w:val="00927E57"/>
    <w:rsid w:val="00927ECE"/>
    <w:rsid w:val="00931BCF"/>
    <w:rsid w:val="0093346D"/>
    <w:rsid w:val="009335A9"/>
    <w:rsid w:val="00934594"/>
    <w:rsid w:val="00935716"/>
    <w:rsid w:val="00941D5D"/>
    <w:rsid w:val="00942290"/>
    <w:rsid w:val="009430B6"/>
    <w:rsid w:val="00946384"/>
    <w:rsid w:val="009500F4"/>
    <w:rsid w:val="009511AE"/>
    <w:rsid w:val="0095450F"/>
    <w:rsid w:val="00956991"/>
    <w:rsid w:val="00957903"/>
    <w:rsid w:val="009611C0"/>
    <w:rsid w:val="0096315F"/>
    <w:rsid w:val="00965111"/>
    <w:rsid w:val="00967CC9"/>
    <w:rsid w:val="00973F99"/>
    <w:rsid w:val="009745A4"/>
    <w:rsid w:val="0097752E"/>
    <w:rsid w:val="0098076D"/>
    <w:rsid w:val="00981063"/>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2E24"/>
    <w:rsid w:val="009B3B16"/>
    <w:rsid w:val="009B5C9C"/>
    <w:rsid w:val="009C2A3D"/>
    <w:rsid w:val="009C3190"/>
    <w:rsid w:val="009C37AA"/>
    <w:rsid w:val="009C4574"/>
    <w:rsid w:val="009C7B03"/>
    <w:rsid w:val="009D1292"/>
    <w:rsid w:val="009D207A"/>
    <w:rsid w:val="009D20C2"/>
    <w:rsid w:val="009D3BB2"/>
    <w:rsid w:val="009D71C1"/>
    <w:rsid w:val="009E0EA1"/>
    <w:rsid w:val="009E1264"/>
    <w:rsid w:val="009E3550"/>
    <w:rsid w:val="009E436A"/>
    <w:rsid w:val="009E6EE4"/>
    <w:rsid w:val="009F38A5"/>
    <w:rsid w:val="009F5DBA"/>
    <w:rsid w:val="00A01854"/>
    <w:rsid w:val="00A108DB"/>
    <w:rsid w:val="00A11C82"/>
    <w:rsid w:val="00A13E11"/>
    <w:rsid w:val="00A17C79"/>
    <w:rsid w:val="00A2794F"/>
    <w:rsid w:val="00A27C9B"/>
    <w:rsid w:val="00A309E8"/>
    <w:rsid w:val="00A30DFB"/>
    <w:rsid w:val="00A31DF1"/>
    <w:rsid w:val="00A35252"/>
    <w:rsid w:val="00A363AC"/>
    <w:rsid w:val="00A37DF4"/>
    <w:rsid w:val="00A43A22"/>
    <w:rsid w:val="00A44F9F"/>
    <w:rsid w:val="00A46198"/>
    <w:rsid w:val="00A473E0"/>
    <w:rsid w:val="00A47C12"/>
    <w:rsid w:val="00A655F5"/>
    <w:rsid w:val="00A659DF"/>
    <w:rsid w:val="00A669AA"/>
    <w:rsid w:val="00A66AEF"/>
    <w:rsid w:val="00A672DC"/>
    <w:rsid w:val="00A70800"/>
    <w:rsid w:val="00A82F80"/>
    <w:rsid w:val="00A85175"/>
    <w:rsid w:val="00A91710"/>
    <w:rsid w:val="00A91989"/>
    <w:rsid w:val="00A93E46"/>
    <w:rsid w:val="00A95F88"/>
    <w:rsid w:val="00AB0314"/>
    <w:rsid w:val="00AB3034"/>
    <w:rsid w:val="00AB6B41"/>
    <w:rsid w:val="00AC23CF"/>
    <w:rsid w:val="00AC2B73"/>
    <w:rsid w:val="00AC421D"/>
    <w:rsid w:val="00AC7E41"/>
    <w:rsid w:val="00AD2107"/>
    <w:rsid w:val="00AD51AA"/>
    <w:rsid w:val="00AE01B8"/>
    <w:rsid w:val="00AE0F55"/>
    <w:rsid w:val="00AE4C59"/>
    <w:rsid w:val="00AE6ECF"/>
    <w:rsid w:val="00AF242A"/>
    <w:rsid w:val="00AF242F"/>
    <w:rsid w:val="00AF451E"/>
    <w:rsid w:val="00AF60D3"/>
    <w:rsid w:val="00AF700A"/>
    <w:rsid w:val="00AF79F5"/>
    <w:rsid w:val="00AF7DF4"/>
    <w:rsid w:val="00B01F08"/>
    <w:rsid w:val="00B042D8"/>
    <w:rsid w:val="00B05CAD"/>
    <w:rsid w:val="00B119CB"/>
    <w:rsid w:val="00B11C8A"/>
    <w:rsid w:val="00B124FD"/>
    <w:rsid w:val="00B13144"/>
    <w:rsid w:val="00B14DC8"/>
    <w:rsid w:val="00B16E8F"/>
    <w:rsid w:val="00B1752D"/>
    <w:rsid w:val="00B17F2D"/>
    <w:rsid w:val="00B25EDE"/>
    <w:rsid w:val="00B26686"/>
    <w:rsid w:val="00B32DD3"/>
    <w:rsid w:val="00B3367F"/>
    <w:rsid w:val="00B37937"/>
    <w:rsid w:val="00B4066C"/>
    <w:rsid w:val="00B418A1"/>
    <w:rsid w:val="00B43A9C"/>
    <w:rsid w:val="00B43CC8"/>
    <w:rsid w:val="00B45706"/>
    <w:rsid w:val="00B4799A"/>
    <w:rsid w:val="00B47A98"/>
    <w:rsid w:val="00B53E24"/>
    <w:rsid w:val="00B55DCA"/>
    <w:rsid w:val="00B56541"/>
    <w:rsid w:val="00B66B28"/>
    <w:rsid w:val="00B67A14"/>
    <w:rsid w:val="00B72935"/>
    <w:rsid w:val="00B73495"/>
    <w:rsid w:val="00B75413"/>
    <w:rsid w:val="00B75F91"/>
    <w:rsid w:val="00B76BF8"/>
    <w:rsid w:val="00B76C1F"/>
    <w:rsid w:val="00B829E1"/>
    <w:rsid w:val="00B8351A"/>
    <w:rsid w:val="00B846C1"/>
    <w:rsid w:val="00B86636"/>
    <w:rsid w:val="00B91A49"/>
    <w:rsid w:val="00B928A3"/>
    <w:rsid w:val="00B934FC"/>
    <w:rsid w:val="00B93A6B"/>
    <w:rsid w:val="00B9489F"/>
    <w:rsid w:val="00B971AF"/>
    <w:rsid w:val="00B97A7B"/>
    <w:rsid w:val="00BA203F"/>
    <w:rsid w:val="00BA23FA"/>
    <w:rsid w:val="00BA7101"/>
    <w:rsid w:val="00BB0CCA"/>
    <w:rsid w:val="00BB0E89"/>
    <w:rsid w:val="00BB1E2A"/>
    <w:rsid w:val="00BB2A43"/>
    <w:rsid w:val="00BB35EA"/>
    <w:rsid w:val="00BB659B"/>
    <w:rsid w:val="00BB67C6"/>
    <w:rsid w:val="00BB76D0"/>
    <w:rsid w:val="00BB76F5"/>
    <w:rsid w:val="00BC0A60"/>
    <w:rsid w:val="00BC18D1"/>
    <w:rsid w:val="00BC2504"/>
    <w:rsid w:val="00BC5E5E"/>
    <w:rsid w:val="00BC7B60"/>
    <w:rsid w:val="00BD0398"/>
    <w:rsid w:val="00BD2691"/>
    <w:rsid w:val="00BD5481"/>
    <w:rsid w:val="00BD721C"/>
    <w:rsid w:val="00BE05F8"/>
    <w:rsid w:val="00BE0BB7"/>
    <w:rsid w:val="00BE1303"/>
    <w:rsid w:val="00BE3155"/>
    <w:rsid w:val="00BF03BC"/>
    <w:rsid w:val="00BF3FA2"/>
    <w:rsid w:val="00BF411F"/>
    <w:rsid w:val="00BF5993"/>
    <w:rsid w:val="00C01086"/>
    <w:rsid w:val="00C02368"/>
    <w:rsid w:val="00C0608D"/>
    <w:rsid w:val="00C061A2"/>
    <w:rsid w:val="00C06456"/>
    <w:rsid w:val="00C10544"/>
    <w:rsid w:val="00C1055F"/>
    <w:rsid w:val="00C11FE7"/>
    <w:rsid w:val="00C13253"/>
    <w:rsid w:val="00C136C3"/>
    <w:rsid w:val="00C16B04"/>
    <w:rsid w:val="00C2229C"/>
    <w:rsid w:val="00C22A66"/>
    <w:rsid w:val="00C24A68"/>
    <w:rsid w:val="00C26721"/>
    <w:rsid w:val="00C31382"/>
    <w:rsid w:val="00C33715"/>
    <w:rsid w:val="00C353D2"/>
    <w:rsid w:val="00C37D14"/>
    <w:rsid w:val="00C41B29"/>
    <w:rsid w:val="00C4391A"/>
    <w:rsid w:val="00C44907"/>
    <w:rsid w:val="00C44CFF"/>
    <w:rsid w:val="00C44EF4"/>
    <w:rsid w:val="00C46FDD"/>
    <w:rsid w:val="00C53E50"/>
    <w:rsid w:val="00C54896"/>
    <w:rsid w:val="00C5499D"/>
    <w:rsid w:val="00C55395"/>
    <w:rsid w:val="00C57CDA"/>
    <w:rsid w:val="00C57F60"/>
    <w:rsid w:val="00C6110A"/>
    <w:rsid w:val="00C61FA9"/>
    <w:rsid w:val="00C62D43"/>
    <w:rsid w:val="00C64797"/>
    <w:rsid w:val="00C65038"/>
    <w:rsid w:val="00C713A6"/>
    <w:rsid w:val="00C745C2"/>
    <w:rsid w:val="00C77254"/>
    <w:rsid w:val="00C82FBD"/>
    <w:rsid w:val="00C83121"/>
    <w:rsid w:val="00C86579"/>
    <w:rsid w:val="00C91570"/>
    <w:rsid w:val="00CA2797"/>
    <w:rsid w:val="00CA5374"/>
    <w:rsid w:val="00CA6E55"/>
    <w:rsid w:val="00CB1837"/>
    <w:rsid w:val="00CB33B7"/>
    <w:rsid w:val="00CB3DCB"/>
    <w:rsid w:val="00CB49C5"/>
    <w:rsid w:val="00CB67B4"/>
    <w:rsid w:val="00CB75D0"/>
    <w:rsid w:val="00CC021F"/>
    <w:rsid w:val="00CC0C2A"/>
    <w:rsid w:val="00CC3A24"/>
    <w:rsid w:val="00CC3F18"/>
    <w:rsid w:val="00CC5569"/>
    <w:rsid w:val="00CC7A9E"/>
    <w:rsid w:val="00CD0673"/>
    <w:rsid w:val="00CD177A"/>
    <w:rsid w:val="00CD1D46"/>
    <w:rsid w:val="00CD6B7A"/>
    <w:rsid w:val="00CD6DF8"/>
    <w:rsid w:val="00CD7ECE"/>
    <w:rsid w:val="00CE0A29"/>
    <w:rsid w:val="00CE20D0"/>
    <w:rsid w:val="00CE24D0"/>
    <w:rsid w:val="00CE2FE9"/>
    <w:rsid w:val="00CE4167"/>
    <w:rsid w:val="00CF6D00"/>
    <w:rsid w:val="00D044AE"/>
    <w:rsid w:val="00D05CC5"/>
    <w:rsid w:val="00D124CA"/>
    <w:rsid w:val="00D17548"/>
    <w:rsid w:val="00D21ED3"/>
    <w:rsid w:val="00D22973"/>
    <w:rsid w:val="00D25912"/>
    <w:rsid w:val="00D259B8"/>
    <w:rsid w:val="00D2707F"/>
    <w:rsid w:val="00D27C02"/>
    <w:rsid w:val="00D31AFC"/>
    <w:rsid w:val="00D33984"/>
    <w:rsid w:val="00D42799"/>
    <w:rsid w:val="00D441D4"/>
    <w:rsid w:val="00D44E93"/>
    <w:rsid w:val="00D502E1"/>
    <w:rsid w:val="00D55992"/>
    <w:rsid w:val="00D56D1A"/>
    <w:rsid w:val="00D5782D"/>
    <w:rsid w:val="00D618EF"/>
    <w:rsid w:val="00D62379"/>
    <w:rsid w:val="00D63ACD"/>
    <w:rsid w:val="00D64C63"/>
    <w:rsid w:val="00D65B68"/>
    <w:rsid w:val="00D66DFC"/>
    <w:rsid w:val="00D73365"/>
    <w:rsid w:val="00D813E3"/>
    <w:rsid w:val="00D81C8A"/>
    <w:rsid w:val="00D83577"/>
    <w:rsid w:val="00D9088C"/>
    <w:rsid w:val="00D90BC8"/>
    <w:rsid w:val="00D91241"/>
    <w:rsid w:val="00D92AFE"/>
    <w:rsid w:val="00D963FC"/>
    <w:rsid w:val="00D979FA"/>
    <w:rsid w:val="00DA3B8A"/>
    <w:rsid w:val="00DA5107"/>
    <w:rsid w:val="00DB337F"/>
    <w:rsid w:val="00DB6542"/>
    <w:rsid w:val="00DB72A5"/>
    <w:rsid w:val="00DC37B3"/>
    <w:rsid w:val="00DC6E2B"/>
    <w:rsid w:val="00DC7388"/>
    <w:rsid w:val="00DC7AFE"/>
    <w:rsid w:val="00DD0AFE"/>
    <w:rsid w:val="00DD0D1B"/>
    <w:rsid w:val="00DD4BC6"/>
    <w:rsid w:val="00DD5BB0"/>
    <w:rsid w:val="00DD6B33"/>
    <w:rsid w:val="00DD75F4"/>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233C9"/>
    <w:rsid w:val="00E2615E"/>
    <w:rsid w:val="00E266E3"/>
    <w:rsid w:val="00E32A3F"/>
    <w:rsid w:val="00E40151"/>
    <w:rsid w:val="00E43D15"/>
    <w:rsid w:val="00E44371"/>
    <w:rsid w:val="00E4629A"/>
    <w:rsid w:val="00E50270"/>
    <w:rsid w:val="00E517A3"/>
    <w:rsid w:val="00E525E2"/>
    <w:rsid w:val="00E527C8"/>
    <w:rsid w:val="00E52BCA"/>
    <w:rsid w:val="00E54E0B"/>
    <w:rsid w:val="00E56FA7"/>
    <w:rsid w:val="00E6116E"/>
    <w:rsid w:val="00E6255D"/>
    <w:rsid w:val="00E62C53"/>
    <w:rsid w:val="00E63851"/>
    <w:rsid w:val="00E6411A"/>
    <w:rsid w:val="00E643F1"/>
    <w:rsid w:val="00E65C76"/>
    <w:rsid w:val="00E6740C"/>
    <w:rsid w:val="00E73CA9"/>
    <w:rsid w:val="00E7500B"/>
    <w:rsid w:val="00E821F7"/>
    <w:rsid w:val="00E84527"/>
    <w:rsid w:val="00E8456B"/>
    <w:rsid w:val="00E86199"/>
    <w:rsid w:val="00E908B5"/>
    <w:rsid w:val="00E928E5"/>
    <w:rsid w:val="00E93B6F"/>
    <w:rsid w:val="00EA1430"/>
    <w:rsid w:val="00EA1690"/>
    <w:rsid w:val="00EA3F6E"/>
    <w:rsid w:val="00EA49CC"/>
    <w:rsid w:val="00EA7EA3"/>
    <w:rsid w:val="00EB0529"/>
    <w:rsid w:val="00EB2800"/>
    <w:rsid w:val="00EB302D"/>
    <w:rsid w:val="00EB5D8E"/>
    <w:rsid w:val="00EB7D00"/>
    <w:rsid w:val="00EC36B9"/>
    <w:rsid w:val="00EC5743"/>
    <w:rsid w:val="00EC760D"/>
    <w:rsid w:val="00EC7D29"/>
    <w:rsid w:val="00ED2079"/>
    <w:rsid w:val="00ED5FD1"/>
    <w:rsid w:val="00ED696E"/>
    <w:rsid w:val="00ED7DD6"/>
    <w:rsid w:val="00EE01D3"/>
    <w:rsid w:val="00EE33B4"/>
    <w:rsid w:val="00EE4735"/>
    <w:rsid w:val="00EE5EBB"/>
    <w:rsid w:val="00EE65DB"/>
    <w:rsid w:val="00EE6D60"/>
    <w:rsid w:val="00EE6F0F"/>
    <w:rsid w:val="00EE7417"/>
    <w:rsid w:val="00EE794C"/>
    <w:rsid w:val="00EF089D"/>
    <w:rsid w:val="00EF1E24"/>
    <w:rsid w:val="00EF3ACF"/>
    <w:rsid w:val="00EF76D1"/>
    <w:rsid w:val="00F03D65"/>
    <w:rsid w:val="00F04DBE"/>
    <w:rsid w:val="00F0795B"/>
    <w:rsid w:val="00F1012F"/>
    <w:rsid w:val="00F101B2"/>
    <w:rsid w:val="00F10DDA"/>
    <w:rsid w:val="00F13243"/>
    <w:rsid w:val="00F14059"/>
    <w:rsid w:val="00F140EB"/>
    <w:rsid w:val="00F14243"/>
    <w:rsid w:val="00F20E23"/>
    <w:rsid w:val="00F235AF"/>
    <w:rsid w:val="00F23ACC"/>
    <w:rsid w:val="00F23CCE"/>
    <w:rsid w:val="00F26537"/>
    <w:rsid w:val="00F335D0"/>
    <w:rsid w:val="00F34A3D"/>
    <w:rsid w:val="00F357E0"/>
    <w:rsid w:val="00F3755D"/>
    <w:rsid w:val="00F42B9A"/>
    <w:rsid w:val="00F42CD2"/>
    <w:rsid w:val="00F44581"/>
    <w:rsid w:val="00F45111"/>
    <w:rsid w:val="00F47B5B"/>
    <w:rsid w:val="00F50317"/>
    <w:rsid w:val="00F51802"/>
    <w:rsid w:val="00F53946"/>
    <w:rsid w:val="00F53E47"/>
    <w:rsid w:val="00F54AAB"/>
    <w:rsid w:val="00F562B8"/>
    <w:rsid w:val="00F60E59"/>
    <w:rsid w:val="00F71952"/>
    <w:rsid w:val="00F72D76"/>
    <w:rsid w:val="00F838BF"/>
    <w:rsid w:val="00F83904"/>
    <w:rsid w:val="00F8670C"/>
    <w:rsid w:val="00F91482"/>
    <w:rsid w:val="00F92CFC"/>
    <w:rsid w:val="00F92F6A"/>
    <w:rsid w:val="00F930B7"/>
    <w:rsid w:val="00F936E2"/>
    <w:rsid w:val="00F97A12"/>
    <w:rsid w:val="00FA30A0"/>
    <w:rsid w:val="00FB0AB3"/>
    <w:rsid w:val="00FB2F2D"/>
    <w:rsid w:val="00FB5118"/>
    <w:rsid w:val="00FB59A4"/>
    <w:rsid w:val="00FB653B"/>
    <w:rsid w:val="00FB6B03"/>
    <w:rsid w:val="00FB7E4E"/>
    <w:rsid w:val="00FC032B"/>
    <w:rsid w:val="00FC5498"/>
    <w:rsid w:val="00FC7709"/>
    <w:rsid w:val="00FD0AF1"/>
    <w:rsid w:val="00FD2190"/>
    <w:rsid w:val="00FD3B92"/>
    <w:rsid w:val="00FD4C7F"/>
    <w:rsid w:val="00FE0A20"/>
    <w:rsid w:val="00FE4DA1"/>
    <w:rsid w:val="00FF1716"/>
    <w:rsid w:val="00FF4AEE"/>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2C9F36"/>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7E33-F921-4135-B361-CB718428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535</TotalTime>
  <Pages>20</Pages>
  <Words>10905</Words>
  <Characters>65432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76185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KD. Drozdowski Krzysztof</cp:lastModifiedBy>
  <cp:revision>24</cp:revision>
  <cp:lastPrinted>2017-09-25T09:05:00Z</cp:lastPrinted>
  <dcterms:created xsi:type="dcterms:W3CDTF">2019-02-11T12:15:00Z</dcterms:created>
  <dcterms:modified xsi:type="dcterms:W3CDTF">2019-03-07T11:25:00Z</dcterms:modified>
</cp:coreProperties>
</file>